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P01_text</w:t>
      </w:r>
    </w:p>
    <w:p w:rsidR="00000000" w:rsidDel="00000000" w:rsidP="00000000" w:rsidRDefault="00000000" w:rsidRPr="00000000">
      <w:pPr>
        <w:pBdr/>
        <w:contextualSpacing w:val="0"/>
        <w:rPr>
          <w:sz w:val="24"/>
          <w:szCs w:val="24"/>
        </w:rPr>
      </w:pPr>
      <w:r w:rsidDel="00000000" w:rsidR="00000000" w:rsidRPr="00000000">
        <w:rPr>
          <w:i w:val="1"/>
          <w:sz w:val="24"/>
          <w:szCs w:val="24"/>
          <w:rtl w:val="0"/>
        </w:rPr>
        <w:t xml:space="preserve">Rosenstrasse</w:t>
      </w:r>
      <w:r w:rsidDel="00000000" w:rsidR="00000000" w:rsidRPr="00000000">
        <w:rPr>
          <w:sz w:val="24"/>
          <w:szCs w:val="24"/>
          <w:rtl w:val="0"/>
        </w:rPr>
        <w:t xml:space="preserve"> is not a story about individuals. It is a story about relationships - relationships between husbands and wives, brothers and sisters, parents and children. During these next scenes, we will see how the spouses in our story meet, and experience a critical moment between the pair of siblings.</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P01_GM_text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needed, you can use this as a moment to remind the players about who will be playing with whom. The next four scenes will also reinforce those pairings.</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P02_text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year was 1930, i</w:t>
      </w:r>
      <w:r w:rsidDel="00000000" w:rsidR="00000000" w:rsidRPr="00000000">
        <w:rPr>
          <w:sz w:val="24"/>
          <w:szCs w:val="24"/>
          <w:rtl w:val="0"/>
        </w:rPr>
        <w:t xml:space="preserve">t was summer in Berlin, and Annaliese was new to the city. Her friend Lotte from the shop had a beau working the door of the </w:t>
      </w:r>
      <w:r w:rsidDel="00000000" w:rsidR="00000000" w:rsidRPr="00000000">
        <w:rPr>
          <w:i w:val="1"/>
          <w:sz w:val="24"/>
          <w:szCs w:val="24"/>
          <w:rtl w:val="0"/>
        </w:rPr>
        <w:t xml:space="preserve">Resi </w:t>
      </w:r>
      <w:r w:rsidDel="00000000" w:rsidR="00000000" w:rsidRPr="00000000">
        <w:rPr>
          <w:sz w:val="24"/>
          <w:szCs w:val="24"/>
          <w:rtl w:val="0"/>
        </w:rPr>
        <w:t xml:space="preserve">c</w:t>
      </w:r>
      <w:r w:rsidDel="00000000" w:rsidR="00000000" w:rsidRPr="00000000">
        <w:rPr>
          <w:sz w:val="24"/>
          <w:szCs w:val="24"/>
          <w:rtl w:val="0"/>
        </w:rPr>
        <w:t xml:space="preserve">abaret who snuck the girls in for the show. Annaliese had never seen a sight more grand in her life! The people, the clothes, the mirrors - and best of all - the music!! From the moment Max took the stage in his solo, she was transfixed. She was bold and introduced herself to him during the break, and that night he took her on a whirlwind adventure. Late into the night, the pair landed on a park bench knowing that the evening was coming to a cruel, too-soon end.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P02_direction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Show us the conversation Max and Annaliese had together as the sun came slowly up over the horizon.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P02_alert</w:t>
      </w:r>
    </w:p>
    <w:p w:rsidR="00000000" w:rsidDel="00000000" w:rsidP="00000000" w:rsidRDefault="00000000" w:rsidRPr="00000000">
      <w:pPr>
        <w:pBdr/>
        <w:spacing w:after="240" w:lineRule="auto"/>
        <w:contextualSpacing w:val="0"/>
        <w:rPr>
          <w:sz w:val="24"/>
          <w:szCs w:val="24"/>
        </w:rPr>
      </w:pPr>
      <w:r w:rsidDel="00000000" w:rsidR="00000000" w:rsidRPr="00000000">
        <w:rPr>
          <w:sz w:val="24"/>
          <w:szCs w:val="24"/>
          <w:rtl w:val="0"/>
        </w:rPr>
        <w:t xml:space="preserve">Ensure that Max and Annaliese are sitting next to each other. Before reading out the scene text, ask Annaliese to introduce her character, and then ask Max to do the same. Let them ask each other any questions they might have before starting the scene.</w:t>
      </w:r>
      <w:r w:rsidDel="00000000" w:rsidR="00000000" w:rsidRPr="00000000">
        <w:rPr>
          <w:rtl w:val="0"/>
        </w:rPr>
      </w:r>
    </w:p>
    <w:p w:rsidR="00000000" w:rsidDel="00000000" w:rsidP="00000000" w:rsidRDefault="00000000" w:rsidRPr="00000000">
      <w:pPr>
        <w:pBdr/>
        <w:spacing w:after="240" w:lineRule="auto"/>
        <w:contextualSpacing w:val="0"/>
        <w:rPr>
          <w:b w:val="1"/>
          <w:sz w:val="24"/>
          <w:szCs w:val="24"/>
        </w:rPr>
      </w:pPr>
      <w:r w:rsidDel="00000000" w:rsidR="00000000" w:rsidRPr="00000000">
        <w:rPr>
          <w:b w:val="1"/>
          <w:sz w:val="24"/>
          <w:szCs w:val="24"/>
          <w:rtl w:val="0"/>
        </w:rPr>
        <w:t xml:space="preserve">P02_GM_text</w:t>
      </w:r>
    </w:p>
    <w:p w:rsidR="00000000" w:rsidDel="00000000" w:rsidP="00000000" w:rsidRDefault="00000000" w:rsidRPr="00000000">
      <w:pPr>
        <w:pBdr/>
        <w:spacing w:after="240" w:lineRule="auto"/>
        <w:contextualSpacing w:val="0"/>
        <w:rPr>
          <w:sz w:val="24"/>
          <w:szCs w:val="24"/>
        </w:rPr>
      </w:pPr>
      <w:r w:rsidDel="00000000" w:rsidR="00000000" w:rsidRPr="00000000">
        <w:rPr>
          <w:sz w:val="24"/>
          <w:szCs w:val="24"/>
          <w:rtl w:val="0"/>
        </w:rPr>
        <w:t xml:space="preserve">During this scene, Annaliese and Max are young and hopeful. She is 23, and he is 21. Let the players ask one another questions and work out the core of their relationship. If you are asked for input, guide them toward themes of romance, hope, joy, and beauty.</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P03_text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 1921, </w:t>
      </w:r>
      <w:r w:rsidDel="00000000" w:rsidR="00000000" w:rsidRPr="00000000">
        <w:rPr>
          <w:sz w:val="24"/>
          <w:szCs w:val="24"/>
          <w:rtl w:val="0"/>
        </w:rPr>
        <w:t xml:space="preserve">Kurt met Inge at a faith social that she was hosting for his administrative unit. He was tall and striking and blonde, and his deep blue eyes took her breath away. But Inge was  a pragmatic girl with a mind always looking at the future. After meeting with him socially a few times, she could see that he had a mind to court her. His idealism and ambition were as appealing as his good looks, but was he serious?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P03_direction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Show us what happened when Inge sat Kurt down to talk about his intentions, and her expectations for the future.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P03_alert</w:t>
      </w:r>
    </w:p>
    <w:p w:rsidR="00000000" w:rsidDel="00000000" w:rsidP="00000000" w:rsidRDefault="00000000" w:rsidRPr="00000000">
      <w:pPr>
        <w:pBdr/>
        <w:spacing w:after="240" w:lineRule="auto"/>
        <w:contextualSpacing w:val="0"/>
        <w:rPr>
          <w:sz w:val="24"/>
          <w:szCs w:val="24"/>
        </w:rPr>
      </w:pPr>
      <w:r w:rsidDel="00000000" w:rsidR="00000000" w:rsidRPr="00000000">
        <w:rPr>
          <w:sz w:val="24"/>
          <w:szCs w:val="24"/>
          <w:rtl w:val="0"/>
        </w:rPr>
        <w:t xml:space="preserve">Ensure that Kurt and Inge are sitting next to each other. Before reading out the scene text, ask Inge to introduce her character, and then ask Kurt to do the same. Let them ask each other any questions they might have before starting the scene.</w:t>
      </w:r>
    </w:p>
    <w:p w:rsidR="00000000" w:rsidDel="00000000" w:rsidP="00000000" w:rsidRDefault="00000000" w:rsidRPr="00000000">
      <w:pPr>
        <w:pBdr/>
        <w:spacing w:after="240" w:lineRule="auto"/>
        <w:contextualSpacing w:val="0"/>
        <w:rPr>
          <w:b w:val="1"/>
          <w:sz w:val="24"/>
          <w:szCs w:val="24"/>
        </w:rPr>
      </w:pPr>
      <w:r w:rsidDel="00000000" w:rsidR="00000000" w:rsidRPr="00000000">
        <w:rPr>
          <w:b w:val="1"/>
          <w:sz w:val="24"/>
          <w:szCs w:val="24"/>
          <w:rtl w:val="0"/>
        </w:rPr>
        <w:t xml:space="preserve">P03_GM_text</w:t>
      </w:r>
    </w:p>
    <w:p w:rsidR="00000000" w:rsidDel="00000000" w:rsidP="00000000" w:rsidRDefault="00000000" w:rsidRPr="00000000">
      <w:pPr>
        <w:pBdr/>
        <w:spacing w:after="240" w:lineRule="auto"/>
        <w:contextualSpacing w:val="0"/>
        <w:rPr>
          <w:sz w:val="24"/>
          <w:szCs w:val="24"/>
        </w:rPr>
      </w:pPr>
      <w:r w:rsidDel="00000000" w:rsidR="00000000" w:rsidRPr="00000000">
        <w:rPr>
          <w:sz w:val="24"/>
          <w:szCs w:val="24"/>
          <w:rtl w:val="0"/>
        </w:rPr>
        <w:t xml:space="preserve">During this scene, Kurt and Inge are just old enough to begin considering marriage. She is 19, and he is 21. Let the players ask one another questions and work out the core of their relationship. If you are asked for input, guide them toward themes of honor, diligence, practicality, and foresight.</w:t>
      </w:r>
    </w:p>
    <w:p w:rsidR="00000000" w:rsidDel="00000000" w:rsidP="00000000" w:rsidRDefault="00000000" w:rsidRPr="00000000">
      <w:pPr>
        <w:pBdr/>
        <w:spacing w:after="240" w:lineRule="auto"/>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i w:val="1"/>
          <w:sz w:val="24"/>
          <w:szCs w:val="24"/>
        </w:rPr>
      </w:pPr>
      <w:r w:rsidDel="00000000" w:rsidR="00000000" w:rsidRPr="00000000">
        <w:rPr>
          <w:b w:val="1"/>
          <w:sz w:val="24"/>
          <w:szCs w:val="24"/>
          <w:rtl w:val="0"/>
        </w:rPr>
        <w:t xml:space="preserve">P04_text</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 1925</w:t>
      </w:r>
      <w:r w:rsidDel="00000000" w:rsidR="00000000" w:rsidRPr="00000000">
        <w:rPr>
          <w:sz w:val="24"/>
          <w:szCs w:val="24"/>
          <w:rtl w:val="0"/>
        </w:rPr>
        <w:t xml:space="preserve">, Klara was in a serious relationship with Werner Stein, a junior professor at Friedrich Wilhelms Universität. He had a sharp mind and a strong personality, and he had Klara’s future all figured out. She would make a beautiful home and bear him children that would compliment his life. Tonight, one of Werner’s colleagues brought Josef to his house for dinner. Late in the evening, as the other men went off to smoke, Josef stayed behind to talk to Klara.</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P04_direction</w:t>
      </w:r>
      <w:r w:rsidDel="00000000" w:rsidR="00000000" w:rsidRPr="00000000">
        <w:rPr>
          <w:sz w:val="24"/>
          <w:szCs w:val="24"/>
          <w:rtl w:val="0"/>
        </w:rPr>
        <w:t xml:space="preserve"> </w:t>
      </w:r>
    </w:p>
    <w:p w:rsidR="00000000" w:rsidDel="00000000" w:rsidP="00000000" w:rsidRDefault="00000000" w:rsidRPr="00000000">
      <w:pPr>
        <w:pBdr/>
        <w:contextualSpacing w:val="0"/>
        <w:rPr>
          <w:b w:val="1"/>
          <w:sz w:val="24"/>
          <w:szCs w:val="24"/>
        </w:rPr>
      </w:pPr>
      <w:r w:rsidDel="00000000" w:rsidR="00000000" w:rsidRPr="00000000">
        <w:rPr>
          <w:sz w:val="24"/>
          <w:szCs w:val="24"/>
          <w:rtl w:val="0"/>
        </w:rPr>
        <w:t xml:space="preserve">Show us the conversation that made Klara rethink what she wanted from her life.</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P04_alert</w:t>
      </w:r>
    </w:p>
    <w:p w:rsidR="00000000" w:rsidDel="00000000" w:rsidP="00000000" w:rsidRDefault="00000000" w:rsidRPr="00000000">
      <w:pPr>
        <w:pBdr/>
        <w:spacing w:after="240" w:lineRule="auto"/>
        <w:contextualSpacing w:val="0"/>
        <w:rPr>
          <w:b w:val="1"/>
          <w:sz w:val="24"/>
          <w:szCs w:val="24"/>
        </w:rPr>
      </w:pPr>
      <w:r w:rsidDel="00000000" w:rsidR="00000000" w:rsidRPr="00000000">
        <w:rPr>
          <w:sz w:val="24"/>
          <w:szCs w:val="24"/>
          <w:rtl w:val="0"/>
        </w:rPr>
        <w:t xml:space="preserve">Before reading out the scene, ask Klara to introduce her character, and then ask Josef to do the same. Let them ask each other any questions they might have before starting the scene.</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P04_GM_text</w:t>
      </w:r>
    </w:p>
    <w:p w:rsidR="00000000" w:rsidDel="00000000" w:rsidP="00000000" w:rsidRDefault="00000000" w:rsidRPr="00000000">
      <w:pPr>
        <w:pBdr/>
        <w:spacing w:after="240" w:lineRule="auto"/>
        <w:contextualSpacing w:val="0"/>
        <w:rPr>
          <w:b w:val="1"/>
          <w:sz w:val="24"/>
          <w:szCs w:val="24"/>
        </w:rPr>
      </w:pPr>
      <w:r w:rsidDel="00000000" w:rsidR="00000000" w:rsidRPr="00000000">
        <w:rPr>
          <w:sz w:val="24"/>
          <w:szCs w:val="24"/>
          <w:rtl w:val="0"/>
        </w:rPr>
        <w:t xml:space="preserve">During this scene, Klara and Josef are 23 and 24 respectively. Klara may be supported by her family or by Werner, while Josef is likely in his first job. Let the players ask one another questions and work out the core of their relationship. If you are asked for input, guide them toward themes of inspiration, intellectualism, honesty, and respect.</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P05_text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 took almost twenty years for your father to follow your mother into death. On this day in 1929, eleven months after his passing, you have come to the synagogue to offer your last Kaddish - the prayer you offer up to G-d to reaffirm your faith following the loss that you have suffered. After today, your avelut (formal mourning period) will be over. Ruth emerges from the women’s gallery to meet Izak with his daughter Edith sound asleep on her shoulder, and her own Walter swelling in her womb.</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P05_direction</w:t>
      </w: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Show us the conversation they have on their walk home: what it is like to put their father to rest, the kind of parents they hope to be, and the kind of world they want to make for their children.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P05_alert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Before reading out the scene, ask Ruth to introduce her character, then have Izak do the same. Let them ask each other any questions they might have before starting the scene.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P05_GM_text</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 this scene, Izak is 28 and Ruth is 25, both of them with their own families. Unlike the other pairings, Ruth and Izak know one another well - though their life has just drastically changed, as the previous generation is now entirely gone. Let the players ask one another questions and work out the core of their relationship. If you are asked for input, guide them toward themes of intimacy, caring, generosity, and gratitude.</w:t>
      </w:r>
    </w:p>
    <w:p w:rsidR="00000000" w:rsidDel="00000000" w:rsidP="00000000" w:rsidRDefault="00000000" w:rsidRPr="00000000">
      <w:pPr>
        <w:pBd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