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DD35" w14:textId="77777777" w:rsidR="001302FE" w:rsidRDefault="001302FE" w:rsidP="001302FE">
      <w:pPr>
        <w:rPr>
          <w:rFonts w:hint="eastAsia"/>
        </w:rPr>
      </w:pPr>
    </w:p>
    <w:p w14:paraId="7C1AE5AF" w14:textId="77777777" w:rsidR="001302FE" w:rsidRDefault="001302FE" w:rsidP="001302FE">
      <w:pPr>
        <w:rPr>
          <w:rFonts w:hint="eastAsia"/>
        </w:rPr>
      </w:pPr>
    </w:p>
    <w:p w14:paraId="2EEA6DB3" w14:textId="6690E16A" w:rsidR="001302FE" w:rsidRDefault="001302FE" w:rsidP="001302FE">
      <w:pPr>
        <w:rPr>
          <w:rFonts w:hint="eastAsia"/>
        </w:rPr>
      </w:pPr>
      <w:r>
        <w:rPr>
          <w:rFonts w:hint="eastAsia"/>
        </w:rPr>
        <w:t>### **《</w:t>
      </w:r>
      <w:r w:rsidR="00706221">
        <w:rPr>
          <w:rFonts w:hint="eastAsia"/>
        </w:rPr>
        <w:t>异界</w:t>
      </w:r>
      <w:r>
        <w:rPr>
          <w:rFonts w:hint="eastAsia"/>
        </w:rPr>
        <w:t>》终极规则全集**</w:t>
      </w:r>
    </w:p>
    <w:p w14:paraId="727F4111" w14:textId="54FF7B4D" w:rsidR="001302FE" w:rsidRDefault="000A4CD2" w:rsidP="001302FE">
      <w:r>
        <w:rPr>
          <w:rFonts w:hint="eastAsia"/>
        </w:rPr>
        <w:t>特殊机制单独解释：“同时“</w:t>
      </w:r>
    </w:p>
    <w:p w14:paraId="34BE1D98" w14:textId="52738425" w:rsidR="000A4CD2" w:rsidRDefault="000A4CD2" w:rsidP="001302FE">
      <w:pPr>
        <w:rPr>
          <w:rFonts w:hint="eastAsia"/>
        </w:rPr>
      </w:pPr>
      <w:r>
        <w:rPr>
          <w:rFonts w:hint="eastAsia"/>
        </w:rPr>
        <w:t>往往出现在特性触发和伤害时，将所有在同一时机触发的特性视为“同时“，将其视为”树“的0级，因0级特性导致的所有连锁特性并为1级，仅由1级特性导致的再次连锁特性并为2级，依次类推，只有完全处理上一级才会进行下一级处理，</w:t>
      </w:r>
      <w:r w:rsidR="00A17032">
        <w:rPr>
          <w:rFonts w:hint="eastAsia"/>
        </w:rPr>
        <w:t>才会出现更下一级的连锁，每一级都视为独立的”同时“，处理整个树时阶段推进完全停止，处理完全后清空栈，继续阶段推进，注意：对于退场来源，</w:t>
      </w:r>
      <w:r w:rsidR="00A17032" w:rsidRPr="00A17032">
        <w:t>子级召唤物只会将直接关联的父级视为退场来源，不会关联更高等级</w:t>
      </w:r>
      <w:r w:rsidR="00A17032">
        <w:rPr>
          <w:rFonts w:hint="eastAsia"/>
        </w:rPr>
        <w:t>，无论更高级是否对其造成了伤害。</w:t>
      </w:r>
    </w:p>
    <w:p w14:paraId="16F02F9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**序言：核心设计哲学**</w:t>
      </w:r>
    </w:p>
    <w:p w14:paraId="175ED554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本游戏是一款双人对战、动态构筑的卡牌策略游戏。其核心设计围绕以下理念构建：1) **规则绝对自洽**：所有交互皆有唯一、明确的底层逻辑可循；2) **决策深度优先**：将计算负担交给系统，将策略抉择交给玩家；3) **资源动态转换**：生命值、能量、手牌、战场单位等资源间存在高风险高回报的转化路径；4) **心理博弈多层**：通过隐藏信息（如反制牌支付方式）和时机抉择增加博弈维度。</w:t>
      </w:r>
    </w:p>
    <w:p w14:paraId="2B9306A6" w14:textId="15D4F0A3" w:rsidR="00633E07" w:rsidRDefault="00633E07" w:rsidP="001302FE">
      <w:pPr>
        <w:rPr>
          <w:rFonts w:hint="eastAsia"/>
        </w:rPr>
      </w:pPr>
      <w:r>
        <w:rPr>
          <w:rFonts w:hint="eastAsia"/>
        </w:rPr>
        <w:t>注意！！！+1+2指加一点</w:t>
      </w:r>
      <w:r w:rsidR="007E2D8D">
        <w:rPr>
          <w:rFonts w:hint="eastAsia"/>
        </w:rPr>
        <w:t>当前</w:t>
      </w:r>
      <w:r>
        <w:rPr>
          <w:rFonts w:hint="eastAsia"/>
        </w:rPr>
        <w:t>生命值</w:t>
      </w:r>
      <w:r w:rsidR="007E2D8D">
        <w:rPr>
          <w:rFonts w:hint="eastAsia"/>
        </w:rPr>
        <w:t>（和当前生命值上限）</w:t>
      </w:r>
      <w:r>
        <w:rPr>
          <w:rFonts w:hint="eastAsia"/>
        </w:rPr>
        <w:t>加两点</w:t>
      </w:r>
      <w:r w:rsidR="007E2D8D">
        <w:rPr>
          <w:rFonts w:hint="eastAsia"/>
        </w:rPr>
        <w:t>当前</w:t>
      </w:r>
      <w:r>
        <w:rPr>
          <w:rFonts w:hint="eastAsia"/>
        </w:rPr>
        <w:t>攻击力</w:t>
      </w:r>
    </w:p>
    <w:p w14:paraId="7E6FA71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#### **第一章：游戏基本框架与流程**</w:t>
      </w:r>
    </w:p>
    <w:p w14:paraId="3D9D731F" w14:textId="37E70482" w:rsidR="00C847CA" w:rsidRDefault="00C847CA" w:rsidP="00C847CA">
      <w:pPr>
        <w:rPr>
          <w:rFonts w:hint="eastAsia"/>
        </w:rPr>
      </w:pPr>
      <w:r>
        <w:rPr>
          <w:rFonts w:hint="eastAsia"/>
        </w:rPr>
        <w:t>**1.1 核心资源**</w:t>
      </w:r>
    </w:p>
    <w:p w14:paraId="5C564EA4" w14:textId="443FBA88" w:rsidR="00C847CA" w:rsidRDefault="00C847CA" w:rsidP="00C847CA">
      <w:pPr>
        <w:rPr>
          <w:rFonts w:hint="eastAsia"/>
        </w:rPr>
      </w:pPr>
      <w:r>
        <w:rPr>
          <w:rFonts w:hint="eastAsia"/>
        </w:rPr>
        <w:t>*   **生命值**：</w:t>
      </w:r>
      <w:r w:rsidRPr="00C847CA">
        <w:rPr>
          <w:rFonts w:hint="eastAsia"/>
        </w:rPr>
        <w:t>每名玩家有20生命值</w:t>
      </w:r>
      <w:r>
        <w:rPr>
          <w:rFonts w:hint="eastAsia"/>
        </w:rPr>
        <w:t>，胜负标志，亦可作为支付“血歌”特性卡牌费用的资源。可被扣至负数，负数生命值可导致玩家死亡。</w:t>
      </w:r>
    </w:p>
    <w:p w14:paraId="7613D65F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>*   **能量**：</w:t>
      </w:r>
    </w:p>
    <w:p w14:paraId="7213F0D2" w14:textId="0B381FF8" w:rsidR="00C847CA" w:rsidRDefault="00C847CA" w:rsidP="00C847CA">
      <w:pPr>
        <w:rPr>
          <w:rFonts w:hint="eastAsia"/>
        </w:rPr>
      </w:pPr>
      <w:r>
        <w:rPr>
          <w:rFonts w:hint="eastAsia"/>
        </w:rPr>
        <w:t xml:space="preserve">    *   </w:t>
      </w:r>
      <w:r w:rsidR="007E2D8D">
        <w:rPr>
          <w:rFonts w:hint="eastAsia"/>
        </w:rPr>
        <w:t>自己回合</w:t>
      </w:r>
      <w:r>
        <w:rPr>
          <w:rFonts w:hint="eastAsia"/>
        </w:rPr>
        <w:t>开始**时，玩家获得**6点能量**。</w:t>
      </w:r>
    </w:p>
    <w:p w14:paraId="020AA14D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 xml:space="preserve">    *   能量上限为**15点**。</w:t>
      </w:r>
    </w:p>
    <w:p w14:paraId="6CDAC7EF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 xml:space="preserve">    *   能量可保留至后续回合，允许为**负数**，且**不会自动重置为0**。</w:t>
      </w:r>
    </w:p>
    <w:p w14:paraId="2035082D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>*   **手牌**：玩家当前可使用的卡牌。</w:t>
      </w:r>
    </w:p>
    <w:p w14:paraId="2D876391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>*   **战场**：召唤物存在和交互的区域。</w:t>
      </w:r>
    </w:p>
    <w:p w14:paraId="3E037483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>*   **牌库与区域**：</w:t>
      </w:r>
    </w:p>
    <w:p w14:paraId="2599A054" w14:textId="758E596F" w:rsidR="00C847CA" w:rsidRDefault="00C847CA" w:rsidP="00C847CA">
      <w:pPr>
        <w:rPr>
          <w:rFonts w:hint="eastAsia"/>
        </w:rPr>
      </w:pPr>
      <w:r>
        <w:rPr>
          <w:rFonts w:hint="eastAsia"/>
        </w:rPr>
        <w:t xml:space="preserve">    *   **公共大牌库**：本局游戏所有可被普通抽取的卡牌集合</w:t>
      </w:r>
    </w:p>
    <w:p w14:paraId="11A88F16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 xml:space="preserve">    *   **神选者牌堆**：独立牌堆，游戏开始时每名玩家从中抽取1张。整局游戏</w:t>
      </w:r>
      <w:r>
        <w:rPr>
          <w:rFonts w:hint="eastAsia"/>
        </w:rPr>
        <w:lastRenderedPageBreak/>
        <w:t>中，每位玩家最多还可通过效果从牌库中抽取共计5张神选者。</w:t>
      </w:r>
    </w:p>
    <w:p w14:paraId="0A85E6EF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 xml:space="preserve">    *   **弃牌堆**：已使用的法术、退场的召唤物放置处。</w:t>
      </w:r>
    </w:p>
    <w:p w14:paraId="4DF90B2E" w14:textId="77777777" w:rsidR="00C847CA" w:rsidRDefault="00C847CA" w:rsidP="00C847CA">
      <w:pPr>
        <w:rPr>
          <w:rFonts w:hint="eastAsia"/>
        </w:rPr>
      </w:pPr>
      <w:r>
        <w:rPr>
          <w:rFonts w:hint="eastAsia"/>
        </w:rPr>
        <w:t xml:space="preserve">    *   **特殊牌区**：满足特定前置条件后方可获取的卡牌存放处。</w:t>
      </w:r>
    </w:p>
    <w:p w14:paraId="662ED1EE" w14:textId="45F2DACA" w:rsidR="00C847CA" w:rsidRDefault="00C847CA" w:rsidP="00C847CA">
      <w:pPr>
        <w:rPr>
          <w:rFonts w:hint="eastAsia"/>
        </w:rPr>
      </w:pPr>
      <w:r>
        <w:rPr>
          <w:rFonts w:hint="eastAsia"/>
        </w:rPr>
        <w:t xml:space="preserve">    *   **反制牌区**：已打出的反制</w:t>
      </w:r>
      <w:r w:rsidR="007E2D8D">
        <w:rPr>
          <w:rFonts w:hint="eastAsia"/>
        </w:rPr>
        <w:t>法术</w:t>
      </w:r>
      <w:r>
        <w:rPr>
          <w:rFonts w:hint="eastAsia"/>
        </w:rPr>
        <w:t>存放处，其存在公开，但具体效果和支付方式默认对对手隐藏。</w:t>
      </w:r>
    </w:p>
    <w:p w14:paraId="6992919A" w14:textId="77777777" w:rsidR="007E19C2" w:rsidRPr="007E19C2" w:rsidRDefault="007E19C2" w:rsidP="007E19C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   *   **</w:t>
      </w:r>
      <w:r w:rsidRPr="007E19C2">
        <w:rPr>
          <w:b/>
          <w:bCs/>
        </w:rPr>
        <w:t>无效化</w:t>
      </w:r>
      <w:r w:rsidRPr="007E19C2">
        <w:t>：阻止目标牌本次的所有效果结算，但不逆转其费用支付或已生效的持续性效果。</w:t>
      </w:r>
    </w:p>
    <w:p w14:paraId="36E8AD84" w14:textId="77777777" w:rsidR="007E19C2" w:rsidRPr="007E19C2" w:rsidRDefault="007E19C2" w:rsidP="007E19C2">
      <w:pPr>
        <w:numPr>
          <w:ilvl w:val="0"/>
          <w:numId w:val="1"/>
        </w:numPr>
        <w:rPr>
          <w:rFonts w:hint="eastAsia"/>
        </w:rPr>
      </w:pPr>
      <w:r w:rsidRPr="007E19C2">
        <w:rPr>
          <w:b/>
          <w:bCs/>
        </w:rPr>
        <w:t>直接失去生命值</w:t>
      </w:r>
      <w:r w:rsidRPr="007E19C2">
        <w:t>：一种不通过“造成伤害”实现的生命值减少方式，无视护盾、伤害免疫等效果。</w:t>
      </w:r>
    </w:p>
    <w:p w14:paraId="1755825D" w14:textId="2520672C" w:rsidR="007E19C2" w:rsidRPr="007E19C2" w:rsidRDefault="007E19C2" w:rsidP="007E19C2">
      <w:pPr>
        <w:numPr>
          <w:ilvl w:val="0"/>
          <w:numId w:val="1"/>
        </w:numPr>
        <w:rPr>
          <w:rFonts w:hint="eastAsia"/>
        </w:rPr>
      </w:pPr>
      <w:r w:rsidRPr="007E19C2">
        <w:rPr>
          <w:b/>
          <w:bCs/>
        </w:rPr>
        <w:t>额外行动回合</w:t>
      </w:r>
      <w:r w:rsidRPr="007E19C2">
        <w:t>：一个仅包含己方回合阶段的大回合片段，之后接续</w:t>
      </w:r>
      <w:r w:rsidR="007E2D8D">
        <w:rPr>
          <w:rFonts w:hint="eastAsia"/>
        </w:rPr>
        <w:t>之前的回合进程</w:t>
      </w:r>
    </w:p>
    <w:p w14:paraId="1C6A91ED" w14:textId="4676E25B" w:rsidR="001302FE" w:rsidRPr="00C847CA" w:rsidRDefault="001302FE" w:rsidP="001302FE">
      <w:pPr>
        <w:rPr>
          <w:rFonts w:hint="eastAsia"/>
        </w:rPr>
      </w:pPr>
    </w:p>
    <w:p w14:paraId="46A3CD5D" w14:textId="77777777" w:rsidR="00615AC7" w:rsidRDefault="001302FE" w:rsidP="00615AC7">
      <w:pPr>
        <w:rPr>
          <w:rFonts w:hint="eastAsia"/>
        </w:rPr>
      </w:pPr>
      <w:r>
        <w:rPr>
          <w:rFonts w:hint="eastAsia"/>
        </w:rPr>
        <w:t>*</w:t>
      </w:r>
      <w:r w:rsidR="00615AC7">
        <w:rPr>
          <w:rFonts w:hint="eastAsia"/>
        </w:rPr>
        <w:t>1.2.1 牌库构成与获取方式</w:t>
      </w:r>
    </w:p>
    <w:p w14:paraId="150A482C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本游戏采用 局内随机获取制。玩家无需在游戏开始前构筑卡组。</w:t>
      </w:r>
    </w:p>
    <w:p w14:paraId="467F7C3A" w14:textId="77777777" w:rsidR="00615AC7" w:rsidRDefault="00615AC7" w:rsidP="00615AC7">
      <w:pPr>
        <w:rPr>
          <w:rFonts w:hint="eastAsia"/>
        </w:rPr>
      </w:pPr>
    </w:p>
    <w:p w14:paraId="23CD9869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每局游戏中，每位玩家共享同一个 公共大牌库，该牌库由 永恒牌库 与当前 赛季牌库 的所有卡牌共同构成。</w:t>
      </w:r>
    </w:p>
    <w:p w14:paraId="215CB7BB" w14:textId="77777777" w:rsidR="00615AC7" w:rsidRDefault="00615AC7" w:rsidP="00615AC7">
      <w:pPr>
        <w:rPr>
          <w:rFonts w:hint="eastAsia"/>
        </w:rPr>
      </w:pPr>
    </w:p>
    <w:p w14:paraId="7D0154A0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此外，存在一个独立的 神选者牌堆，其中包含所有神选者卡牌。</w:t>
      </w:r>
    </w:p>
    <w:p w14:paraId="37187A35" w14:textId="77777777" w:rsidR="00615AC7" w:rsidRDefault="00615AC7" w:rsidP="00615AC7">
      <w:pPr>
        <w:rPr>
          <w:rFonts w:hint="eastAsia"/>
        </w:rPr>
      </w:pPr>
    </w:p>
    <w:p w14:paraId="4115154D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1.2.2 游戏开始</w:t>
      </w:r>
    </w:p>
    <w:p w14:paraId="60DF00D7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游戏开始时，每位玩家执行以下操作：</w:t>
      </w:r>
    </w:p>
    <w:p w14:paraId="66301816" w14:textId="77777777" w:rsidR="00615AC7" w:rsidRDefault="00615AC7" w:rsidP="00615AC7">
      <w:pPr>
        <w:rPr>
          <w:rFonts w:hint="eastAsia"/>
        </w:rPr>
      </w:pPr>
    </w:p>
    <w:p w14:paraId="5E18F7FB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抽取起始手牌：从 公共大牌库 中随机抽取 2张 卡牌。</w:t>
      </w:r>
    </w:p>
    <w:p w14:paraId="7EEE38EA" w14:textId="77777777" w:rsidR="00615AC7" w:rsidRDefault="00615AC7" w:rsidP="00615AC7">
      <w:pPr>
        <w:rPr>
          <w:rFonts w:hint="eastAsia"/>
        </w:rPr>
      </w:pPr>
    </w:p>
    <w:p w14:paraId="140A55F5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抽取神选者：从 神选者牌堆 中随机抽取 1张 卡牌，加入手牌。</w:t>
      </w:r>
    </w:p>
    <w:p w14:paraId="6B904FAC" w14:textId="77777777" w:rsidR="00615AC7" w:rsidRDefault="00615AC7" w:rsidP="00615AC7">
      <w:pPr>
        <w:rPr>
          <w:rFonts w:hint="eastAsia"/>
        </w:rPr>
      </w:pPr>
    </w:p>
    <w:p w14:paraId="1A4D781E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玩家的起始手牌共计3张（2张普通牌 + 1张神选者）。</w:t>
      </w:r>
    </w:p>
    <w:p w14:paraId="2905C97A" w14:textId="77777777" w:rsidR="00615AC7" w:rsidRDefault="00615AC7" w:rsidP="00615AC7">
      <w:pPr>
        <w:rPr>
          <w:rFonts w:hint="eastAsia"/>
        </w:rPr>
      </w:pPr>
    </w:p>
    <w:p w14:paraId="5E0F1819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1.2.3 回合内的抽牌</w:t>
      </w:r>
    </w:p>
    <w:p w14:paraId="041C5B91" w14:textId="6722C12C" w:rsidR="00615AC7" w:rsidRDefault="00615AC7" w:rsidP="00615AC7">
      <w:pPr>
        <w:rPr>
          <w:rFonts w:hint="eastAsia"/>
        </w:rPr>
      </w:pPr>
      <w:r>
        <w:rPr>
          <w:rFonts w:hint="eastAsia"/>
        </w:rPr>
        <w:t>玩家在己方回合 中，可执行以下主动操作：</w:t>
      </w:r>
    </w:p>
    <w:p w14:paraId="4EF16D0B" w14:textId="77777777" w:rsidR="00615AC7" w:rsidRDefault="00615AC7" w:rsidP="00615AC7">
      <w:pPr>
        <w:rPr>
          <w:rFonts w:hint="eastAsia"/>
        </w:rPr>
      </w:pPr>
    </w:p>
    <w:p w14:paraId="20CBAD01" w14:textId="3B49C8E7" w:rsidR="00615AC7" w:rsidRDefault="00615AC7" w:rsidP="00615AC7">
      <w:pPr>
        <w:rPr>
          <w:rFonts w:hint="eastAsia"/>
        </w:rPr>
      </w:pPr>
      <w:r>
        <w:rPr>
          <w:rFonts w:hint="eastAsia"/>
        </w:rPr>
        <w:t>花费1点能量，从 公共大牌库 中抽取一张牌。</w:t>
      </w:r>
    </w:p>
    <w:p w14:paraId="40B8C9C4" w14:textId="0ED9C8E6" w:rsidR="00615AC7" w:rsidRDefault="00615AC7" w:rsidP="00615AC7">
      <w:pPr>
        <w:rPr>
          <w:rFonts w:hint="eastAsia"/>
        </w:rPr>
      </w:pPr>
      <w:r>
        <w:rPr>
          <w:rFonts w:hint="eastAsia"/>
        </w:rPr>
        <w:t>此操作每</w:t>
      </w:r>
      <w:r w:rsidR="007E2D8D">
        <w:rPr>
          <w:rFonts w:hint="eastAsia"/>
        </w:rPr>
        <w:t>个己方</w:t>
      </w:r>
      <w:r>
        <w:rPr>
          <w:rFonts w:hint="eastAsia"/>
        </w:rPr>
        <w:t>回合最多可执行5次。</w:t>
      </w:r>
    </w:p>
    <w:p w14:paraId="0C214C35" w14:textId="77777777" w:rsidR="00615AC7" w:rsidRDefault="00615AC7" w:rsidP="00615AC7">
      <w:pPr>
        <w:rPr>
          <w:rFonts w:hint="eastAsia"/>
        </w:rPr>
      </w:pPr>
    </w:p>
    <w:p w14:paraId="74754539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此限制仅针对 通过花费能量进行的主动抽牌。由卡牌效果（如“摸一张牌”、“抽两张牌”）造成的抽牌不受此5次限制，也不消耗该次数。</w:t>
      </w:r>
    </w:p>
    <w:p w14:paraId="51ED8FD8" w14:textId="77777777" w:rsidR="00615AC7" w:rsidRDefault="00615AC7" w:rsidP="00615AC7">
      <w:pPr>
        <w:rPr>
          <w:rFonts w:hint="eastAsia"/>
        </w:rPr>
      </w:pPr>
    </w:p>
    <w:p w14:paraId="21B4404A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1.2.4 常规抽牌来源</w:t>
      </w:r>
    </w:p>
    <w:p w14:paraId="1B13232A" w14:textId="77777777" w:rsidR="00615AC7" w:rsidRDefault="00615AC7" w:rsidP="00615AC7">
      <w:pPr>
        <w:rPr>
          <w:rFonts w:hint="eastAsia"/>
        </w:rPr>
      </w:pPr>
      <w:r>
        <w:rPr>
          <w:rFonts w:hint="eastAsia"/>
        </w:rPr>
        <w:t>如无特殊说明，所有卡牌效果描述中的 “抽一张牌” 或 “摸一张牌”，均指从 公共大牌库 中抽取。</w:t>
      </w:r>
    </w:p>
    <w:p w14:paraId="4838B249" w14:textId="77777777" w:rsidR="00615AC7" w:rsidRDefault="00615AC7" w:rsidP="00615AC7">
      <w:pPr>
        <w:rPr>
          <w:rFonts w:hint="eastAsia"/>
        </w:rPr>
      </w:pPr>
    </w:p>
    <w:p w14:paraId="4F5FCA36" w14:textId="7ED88DD6" w:rsidR="001302FE" w:rsidRDefault="00615AC7" w:rsidP="00C847CA">
      <w:pPr>
        <w:rPr>
          <w:rFonts w:hint="eastAsia"/>
        </w:rPr>
      </w:pPr>
      <w:r>
        <w:rPr>
          <w:rFonts w:hint="eastAsia"/>
        </w:rPr>
        <w:t>若效果指定从其他区域抽牌（如“从弃牌堆抽一张牌”），则会明确说明。</w:t>
      </w:r>
    </w:p>
    <w:p w14:paraId="28DD62BE" w14:textId="6A5D799E" w:rsidR="001302FE" w:rsidRDefault="001302FE" w:rsidP="001302FE">
      <w:pPr>
        <w:rPr>
          <w:rFonts w:hint="eastAsia"/>
        </w:rPr>
      </w:pPr>
      <w:r>
        <w:rPr>
          <w:rFonts w:hint="eastAsia"/>
        </w:rPr>
        <w:t>**1.3 回合结构：三</w:t>
      </w:r>
      <w:r w:rsidR="007E2D8D">
        <w:rPr>
          <w:rFonts w:hint="eastAsia"/>
        </w:rPr>
        <w:t>回合一阶段</w:t>
      </w:r>
      <w:r>
        <w:rPr>
          <w:rFonts w:hint="eastAsia"/>
        </w:rPr>
        <w:t>制**</w:t>
      </w:r>
    </w:p>
    <w:p w14:paraId="5021E6CB" w14:textId="65BAA624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*   一个完整的 </w:t>
      </w:r>
      <w:r w:rsidR="007E2D8D">
        <w:rPr>
          <w:rFonts w:hint="eastAsia"/>
        </w:rPr>
        <w:t>阶段</w:t>
      </w:r>
      <w:r>
        <w:rPr>
          <w:rFonts w:hint="eastAsia"/>
        </w:rPr>
        <w:t>包含三个</w:t>
      </w:r>
      <w:r w:rsidR="007E2D8D">
        <w:rPr>
          <w:rFonts w:hint="eastAsia"/>
        </w:rPr>
        <w:t>回合</w:t>
      </w:r>
      <w:r>
        <w:rPr>
          <w:rFonts w:hint="eastAsia"/>
        </w:rPr>
        <w:t>，严格按顺序进行：</w:t>
      </w:r>
    </w:p>
    <w:p w14:paraId="3F9FD66F" w14:textId="2D23AEE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1.  **我方回合**：我方玩家行动阶段，可进行打出卡牌、使用技能等操作。</w:t>
      </w:r>
    </w:p>
    <w:p w14:paraId="71F22E3F" w14:textId="4CF9ACA2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2.  **敌方回合**：对方玩家行动阶段。</w:t>
      </w:r>
    </w:p>
    <w:p w14:paraId="72E5237D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3.  **战斗回合**：自动进行战斗结算的阶段。</w:t>
      </w:r>
    </w:p>
    <w:p w14:paraId="5B8F754F" w14:textId="7752201F" w:rsidR="001302FE" w:rsidRDefault="001302FE" w:rsidP="001302FE">
      <w:pPr>
        <w:rPr>
          <w:rFonts w:hint="eastAsia"/>
        </w:rPr>
      </w:pPr>
      <w:r>
        <w:rPr>
          <w:rFonts w:hint="eastAsia"/>
        </w:rPr>
        <w:t>*   **先手权轮换**：每完成一个</w:t>
      </w:r>
      <w:r w:rsidR="007E2D8D">
        <w:rPr>
          <w:rFonts w:hint="eastAsia"/>
        </w:rPr>
        <w:t>阶段</w:t>
      </w:r>
      <w:r>
        <w:rPr>
          <w:rFonts w:hint="eastAsia"/>
        </w:rPr>
        <w:t>，双方玩家的回合顺序交换。即上一</w:t>
      </w:r>
      <w:r w:rsidR="007E2D8D">
        <w:rPr>
          <w:rFonts w:hint="eastAsia"/>
        </w:rPr>
        <w:t>阶段</w:t>
      </w:r>
      <w:r>
        <w:rPr>
          <w:rFonts w:hint="eastAsia"/>
        </w:rPr>
        <w:t>的先手方，下一大轮变为后手。**后手在单轮内具有“最后行动者优势”，在战略上具有为下一轮先手进攻铺垫的心理优势。**</w:t>
      </w:r>
    </w:p>
    <w:p w14:paraId="29943E21" w14:textId="77777777" w:rsidR="001302FE" w:rsidRDefault="001302FE" w:rsidP="001302FE">
      <w:pPr>
        <w:rPr>
          <w:rFonts w:hint="eastAsia"/>
        </w:rPr>
      </w:pPr>
    </w:p>
    <w:p w14:paraId="37203714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**1.4 时间基准术语（绝对定义）**</w:t>
      </w:r>
    </w:p>
    <w:p w14:paraId="69EDD1DB" w14:textId="115DC39F" w:rsidR="001302FE" w:rsidRDefault="001302FE" w:rsidP="001302FE">
      <w:pPr>
        <w:rPr>
          <w:rFonts w:hint="eastAsia"/>
        </w:rPr>
      </w:pPr>
      <w:r>
        <w:rPr>
          <w:rFonts w:hint="eastAsia"/>
        </w:rPr>
        <w:t>*   **每</w:t>
      </w:r>
      <w:r w:rsidR="007E2D8D">
        <w:rPr>
          <w:rFonts w:hint="eastAsia"/>
        </w:rPr>
        <w:t>阶段</w:t>
      </w:r>
      <w:r>
        <w:rPr>
          <w:rFonts w:hint="eastAsia"/>
        </w:rPr>
        <w:t>/ 一</w:t>
      </w:r>
      <w:r w:rsidR="007E2D8D">
        <w:rPr>
          <w:rFonts w:hint="eastAsia"/>
        </w:rPr>
        <w:t>阶段</w:t>
      </w:r>
      <w:r>
        <w:rPr>
          <w:rFonts w:hint="eastAsia"/>
        </w:rPr>
        <w:t>**：如无特殊说明，均指</w:t>
      </w:r>
      <w:r w:rsidR="007E2D8D">
        <w:rPr>
          <w:rFonts w:hint="eastAsia"/>
        </w:rPr>
        <w:t>包含三个回合的阶段</w:t>
      </w:r>
      <w:r>
        <w:rPr>
          <w:rFonts w:hint="eastAsia"/>
        </w:rPr>
        <w:t>。</w:t>
      </w:r>
    </w:p>
    <w:p w14:paraId="6398A55C" w14:textId="6A3D06D5" w:rsidR="001302FE" w:rsidRDefault="001302FE" w:rsidP="001302FE">
      <w:pPr>
        <w:rPr>
          <w:rFonts w:hint="eastAsia"/>
        </w:rPr>
      </w:pPr>
      <w:r>
        <w:rPr>
          <w:rFonts w:hint="eastAsia"/>
        </w:rPr>
        <w:t>*   **自己回合 / 我方回合**：特指</w:t>
      </w:r>
      <w:r w:rsidR="007E2D8D">
        <w:rPr>
          <w:rFonts w:hint="eastAsia"/>
        </w:rPr>
        <w:t>阶段</w:t>
      </w:r>
      <w:r>
        <w:rPr>
          <w:rFonts w:hint="eastAsia"/>
        </w:rPr>
        <w:t>中的**我方回合。</w:t>
      </w:r>
    </w:p>
    <w:p w14:paraId="720C9C5A" w14:textId="138ED98F" w:rsidR="001302FE" w:rsidRDefault="001302FE" w:rsidP="001302FE">
      <w:pPr>
        <w:rPr>
          <w:rFonts w:hint="eastAsia"/>
        </w:rPr>
      </w:pPr>
      <w:r>
        <w:rPr>
          <w:rFonts w:hint="eastAsia"/>
        </w:rPr>
        <w:t>*   **战斗回合**：特指</w:t>
      </w:r>
      <w:r w:rsidR="007E2D8D">
        <w:rPr>
          <w:rFonts w:hint="eastAsia"/>
        </w:rPr>
        <w:t>阶段</w:t>
      </w:r>
      <w:r>
        <w:rPr>
          <w:rFonts w:hint="eastAsia"/>
        </w:rPr>
        <w:t>中的**战斗回合。</w:t>
      </w:r>
    </w:p>
    <w:p w14:paraId="68D7120B" w14:textId="261AC1D7" w:rsidR="001302FE" w:rsidRDefault="001302FE" w:rsidP="001302FE">
      <w:pPr>
        <w:rPr>
          <w:rFonts w:hint="eastAsia"/>
        </w:rPr>
      </w:pPr>
      <w:r>
        <w:rPr>
          <w:rFonts w:hint="eastAsia"/>
        </w:rPr>
        <w:lastRenderedPageBreak/>
        <w:t>*   **下</w:t>
      </w:r>
      <w:r w:rsidR="007E2D8D">
        <w:rPr>
          <w:rFonts w:hint="eastAsia"/>
        </w:rPr>
        <w:t>阶段</w:t>
      </w:r>
      <w:r>
        <w:rPr>
          <w:rFonts w:hint="eastAsia"/>
        </w:rPr>
        <w:t>开始**：指**下一</w:t>
      </w:r>
      <w:r w:rsidR="007E2D8D">
        <w:rPr>
          <w:rFonts w:hint="eastAsia"/>
        </w:rPr>
        <w:t>阶段</w:t>
      </w:r>
      <w:r>
        <w:rPr>
          <w:rFonts w:hint="eastAsia"/>
        </w:rPr>
        <w:t>开始**的时刻。</w:t>
      </w:r>
    </w:p>
    <w:p w14:paraId="1DDC18D3" w14:textId="4B79FEA4" w:rsidR="001302FE" w:rsidRDefault="001302FE" w:rsidP="001302FE">
      <w:pPr>
        <w:rPr>
          <w:rFonts w:hint="eastAsia"/>
        </w:rPr>
      </w:pPr>
      <w:r>
        <w:rPr>
          <w:rFonts w:hint="eastAsia"/>
        </w:rPr>
        <w:t>*   **每</w:t>
      </w:r>
      <w:r w:rsidR="007E2D8D">
        <w:rPr>
          <w:rFonts w:hint="eastAsia"/>
        </w:rPr>
        <w:t>阶段</w:t>
      </w:r>
      <w:r>
        <w:rPr>
          <w:rFonts w:hint="eastAsia"/>
        </w:rPr>
        <w:t>开始**：指**每一</w:t>
      </w:r>
      <w:r w:rsidR="007E2D8D">
        <w:rPr>
          <w:rFonts w:hint="eastAsia"/>
        </w:rPr>
        <w:t>阶段</w:t>
      </w:r>
      <w:r>
        <w:rPr>
          <w:rFonts w:hint="eastAsia"/>
        </w:rPr>
        <w:t>开始**的时刻。</w:t>
      </w:r>
    </w:p>
    <w:p w14:paraId="1FB10E8D" w14:textId="52A07CF6" w:rsidR="001302FE" w:rsidRDefault="001302FE" w:rsidP="001302FE">
      <w:pPr>
        <w:rPr>
          <w:rFonts w:hint="eastAsia"/>
        </w:rPr>
      </w:pPr>
      <w:r>
        <w:rPr>
          <w:rFonts w:hint="eastAsia"/>
        </w:rPr>
        <w:t>*   **回合结束**：通常指</w:t>
      </w:r>
      <w:r w:rsidR="007E2D8D">
        <w:rPr>
          <w:rFonts w:hint="eastAsia"/>
        </w:rPr>
        <w:t>某一回合</w:t>
      </w:r>
      <w:r>
        <w:rPr>
          <w:rFonts w:hint="eastAsia"/>
        </w:rPr>
        <w:t>的结束，如“自己回合结束”。</w:t>
      </w:r>
    </w:p>
    <w:p w14:paraId="6687FE07" w14:textId="77777777" w:rsidR="001302FE" w:rsidRDefault="001302FE" w:rsidP="001302FE">
      <w:pPr>
        <w:rPr>
          <w:rFonts w:hint="eastAsia"/>
        </w:rPr>
      </w:pPr>
    </w:p>
    <w:p w14:paraId="0A294556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#### **第二章：卡牌系统与数值体系**</w:t>
      </w:r>
    </w:p>
    <w:p w14:paraId="6C55B235" w14:textId="77777777" w:rsidR="001302FE" w:rsidRDefault="001302FE" w:rsidP="001302FE">
      <w:pPr>
        <w:rPr>
          <w:rFonts w:hint="eastAsia"/>
        </w:rPr>
      </w:pPr>
    </w:p>
    <w:p w14:paraId="2EA27D6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**2.1 卡牌种类**</w:t>
      </w:r>
    </w:p>
    <w:p w14:paraId="2AB1FD30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**召唤物**：</w:t>
      </w:r>
    </w:p>
    <w:p w14:paraId="094ADE54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**英雄**：标准战斗单位，主要从公共大牌库获取。</w:t>
      </w:r>
    </w:p>
    <w:p w14:paraId="183FDF5C" w14:textId="7984901E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**神选者**：具有强大或独特效果的核心单位，从独立神选者牌堆获取，对局中极度稀缺（开局</w:t>
      </w:r>
      <w:r w:rsidR="007E2D8D">
        <w:rPr>
          <w:rFonts w:hint="eastAsia"/>
        </w:rPr>
        <w:t>各</w:t>
      </w:r>
      <w:r>
        <w:rPr>
          <w:rFonts w:hint="eastAsia"/>
        </w:rPr>
        <w:t>1张+牌库最多5张</w:t>
      </w:r>
      <w:r w:rsidR="007E2D8D">
        <w:rPr>
          <w:rFonts w:hint="eastAsia"/>
        </w:rPr>
        <w:t>牌获取</w:t>
      </w:r>
      <w:r>
        <w:rPr>
          <w:rFonts w:hint="eastAsia"/>
        </w:rPr>
        <w:t>）。</w:t>
      </w:r>
    </w:p>
    <w:p w14:paraId="656891A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**特殊**：具有极独特机制的召唤物，主要从特殊牌区获取，极少数存于大牌库。</w:t>
      </w:r>
    </w:p>
    <w:p w14:paraId="77A8AD93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**法术**：</w:t>
      </w:r>
    </w:p>
    <w:p w14:paraId="1D17CE8D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**普通法术**：支付费用，立即结算效果。</w:t>
      </w:r>
    </w:p>
    <w:p w14:paraId="355BAB4C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**邪恶法术**：具有额外代价或特殊规则的法术（具体子规则待完全定义）。</w:t>
      </w:r>
    </w:p>
    <w:p w14:paraId="18C765A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**反制法術**：独特的延迟触发法术，规则详见第七章。</w:t>
      </w:r>
    </w:p>
    <w:p w14:paraId="3494098B" w14:textId="77777777" w:rsidR="001302FE" w:rsidRDefault="001302FE" w:rsidP="001302FE">
      <w:pPr>
        <w:rPr>
          <w:rFonts w:hint="eastAsia"/>
        </w:rPr>
      </w:pPr>
    </w:p>
    <w:p w14:paraId="2E3EEAB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**2.2 卡牌基本属性**</w:t>
      </w:r>
    </w:p>
    <w:p w14:paraId="3EBF6AC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**费用**：打出卡牌所需支付的能量或生命值（血歌特性）。</w:t>
      </w:r>
    </w:p>
    <w:p w14:paraId="507087F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**攻击力**：单位进行战斗时造成的伤害值。</w:t>
      </w:r>
    </w:p>
    <w:p w14:paraId="081D24F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**生命值**：单位的存活指标，降至0或以下时退场。</w:t>
      </w:r>
    </w:p>
    <w:p w14:paraId="611FD27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**阶位**：与费用挂钩的固有属性，决定“空打”伤害和某些效果引用。</w:t>
      </w:r>
    </w:p>
    <w:p w14:paraId="1CDA556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固定映射：`0费=0阶`， `1费=1阶`， `3费=2阶`， `5费=3阶`。</w:t>
      </w:r>
    </w:p>
    <w:p w14:paraId="7F0A59E1" w14:textId="3D1520A6" w:rsidR="001302FE" w:rsidRDefault="001302FE" w:rsidP="001302FE">
      <w:pPr>
        <w:rPr>
          <w:rFonts w:hint="eastAsia"/>
        </w:rPr>
      </w:pPr>
      <w:r>
        <w:rPr>
          <w:rFonts w:hint="eastAsia"/>
        </w:rPr>
        <w:t>*   **前缀**：单位的阵营标签，用于触发协同效果或满足条件。已定义前缀包括：**渊、机械、灵能、神灵画卷、血歌**，</w:t>
      </w:r>
      <w:r w:rsidR="00CA0014">
        <w:rPr>
          <w:rFonts w:hint="eastAsia"/>
        </w:rPr>
        <w:t xml:space="preserve"> </w:t>
      </w:r>
      <w:r>
        <w:rPr>
          <w:rFonts w:hint="eastAsia"/>
        </w:rPr>
        <w:t>*群峦、潮汐**。</w:t>
      </w:r>
      <w:r w:rsidR="00CA0014">
        <w:rPr>
          <w:rFonts w:hint="eastAsia"/>
        </w:rPr>
        <w:t>前缀可同时拥有多个，不视为特性</w:t>
      </w:r>
    </w:p>
    <w:p w14:paraId="4B26FF4E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**特性**：卡牌拥有的特殊能力，通过关键词触发。</w:t>
      </w:r>
    </w:p>
    <w:p w14:paraId="321D22D6" w14:textId="77777777" w:rsidR="001302FE" w:rsidRDefault="001302FE" w:rsidP="001302FE">
      <w:pPr>
        <w:rPr>
          <w:rFonts w:hint="eastAsia"/>
        </w:rPr>
      </w:pPr>
    </w:p>
    <w:p w14:paraId="22CE3ADE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**2.3 数值模型与状态管理（铁律）**</w:t>
      </w:r>
    </w:p>
    <w:p w14:paraId="5CB5294B" w14:textId="4504C90F" w:rsidR="001302FE" w:rsidRDefault="001302FE" w:rsidP="001302FE">
      <w:pPr>
        <w:rPr>
          <w:rFonts w:hint="eastAsia"/>
        </w:rPr>
      </w:pPr>
      <w:r>
        <w:rPr>
          <w:rFonts w:hint="eastAsia"/>
        </w:rPr>
        <w:t>*   **基础值 vs 当前值</w:t>
      </w:r>
      <w:r w:rsidR="007E2D8D">
        <w:rPr>
          <w:rFonts w:hint="eastAsia"/>
        </w:rPr>
        <w:t xml:space="preserve"> vs模板值</w:t>
      </w:r>
      <w:r>
        <w:rPr>
          <w:rFonts w:hint="eastAsia"/>
        </w:rPr>
        <w:t>：</w:t>
      </w:r>
    </w:p>
    <w:p w14:paraId="2CFE0980" w14:textId="4560B940" w:rsidR="001302FE" w:rsidRDefault="001302FE" w:rsidP="007E2D8D">
      <w:pPr>
        <w:ind w:firstLine="440"/>
      </w:pPr>
      <w:r>
        <w:rPr>
          <w:rFonts w:hint="eastAsia"/>
        </w:rPr>
        <w:t>*   每张卡牌有其**基础攻击力、基础生命值、基础阶位**。这是其出厂设置。</w:t>
      </w:r>
    </w:p>
    <w:p w14:paraId="5FE0927D" w14:textId="40B40495" w:rsidR="007E2D8D" w:rsidRDefault="007E2D8D" w:rsidP="007E2D8D">
      <w:pPr>
        <w:ind w:firstLine="440"/>
        <w:rPr>
          <w:rFonts w:hint="eastAsia"/>
        </w:rPr>
      </w:pPr>
      <w:r>
        <w:rPr>
          <w:rFonts w:hint="eastAsia"/>
        </w:rPr>
        <w:t>出场设置的数值取决于模板值，模板值不会因游戏内任何因素改变</w:t>
      </w:r>
    </w:p>
    <w:p w14:paraId="28BF3284" w14:textId="31E874D3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**当前攻击力、当前生命值、当前阶位</w:t>
      </w:r>
      <w:r w:rsidR="007E2D8D">
        <w:rPr>
          <w:rFonts w:hint="eastAsia"/>
        </w:rPr>
        <w:t>等</w:t>
      </w:r>
      <w:r>
        <w:rPr>
          <w:rFonts w:hint="eastAsia"/>
        </w:rPr>
        <w:t>会在游戏中因各种效果动态变化。</w:t>
      </w:r>
    </w:p>
    <w:p w14:paraId="4A01C293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**退场重置铁律**：</w:t>
      </w:r>
    </w:p>
    <w:p w14:paraId="40926C53" w14:textId="5D10FBF1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当召唤物**退场**时，其**当前攻击力、当前生命值、当前阶位</w:t>
      </w:r>
      <w:r w:rsidR="007E2D8D">
        <w:rPr>
          <w:rFonts w:hint="eastAsia"/>
        </w:rPr>
        <w:t>等</w:t>
      </w:r>
      <w:r>
        <w:rPr>
          <w:rFonts w:hint="eastAsia"/>
        </w:rPr>
        <w:t>立即重置为其基础值**。</w:t>
      </w:r>
    </w:p>
    <w:p w14:paraId="4C528DB5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**唯一例外**：如果该召唤物在本次在场期间，曾获得过明确描述为 **“攻击力/生命值/阶位永久增加”** 或 **“基础攻击力/生命值/阶位增加”** 的效果，则这部分**永久性或基础性的提升将予以保留，不会在重置中被扣除**。</w:t>
      </w:r>
    </w:p>
    <w:p w14:paraId="161345A1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**召唤费用**：</w:t>
      </w:r>
    </w:p>
    <w:p w14:paraId="7C62E20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这是一个独立于战场数值的属性。</w:t>
      </w:r>
    </w:p>
    <w:p w14:paraId="78868E71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**战场锁定原则**：召唤物的召唤费用，以其**本次进场时**的数值为准，在其位于战场期间**恒定不变**，不受任何后续增减效果影响。</w:t>
      </w:r>
    </w:p>
    <w:p w14:paraId="5D138C25" w14:textId="13912C8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**区域生效原则**：所有 **“改变召唤费用”** 的效果（如`执念亡魂`），其目标均为**位于手牌、牌库或弃牌堆等非战场区域**的</w:t>
      </w:r>
      <w:r w:rsidR="007E2D8D">
        <w:rPr>
          <w:rFonts w:hint="eastAsia"/>
        </w:rPr>
        <w:t>独特</w:t>
      </w:r>
      <w:r>
        <w:rPr>
          <w:rFonts w:hint="eastAsia"/>
        </w:rPr>
        <w:t>卡牌实例。</w:t>
      </w:r>
    </w:p>
    <w:p w14:paraId="51F45476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**离场更新原则**：当召唤物从战场离场后，其召唤费用**立即更新**为该卡牌实例当前记录的最新数值。</w:t>
      </w:r>
    </w:p>
    <w:p w14:paraId="255917B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**白板数值基准**（无特性纯数值单位）：</w:t>
      </w:r>
    </w:p>
    <w:p w14:paraId="65EFDA6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0费：攻击力+生命值之和为2。</w:t>
      </w:r>
    </w:p>
    <w:p w14:paraId="3D9AF5E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1费：攻击力+生命值之和为5。</w:t>
      </w:r>
    </w:p>
    <w:p w14:paraId="7CD8F0F0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3费：攻击力+生命值之和为9。</w:t>
      </w:r>
    </w:p>
    <w:p w14:paraId="29A02CB6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5费：攻击力+生命值之和为13。</w:t>
      </w:r>
    </w:p>
    <w:p w14:paraId="00E00FF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拥有特性的单位，其总数值会低于白板基准，以为特效支付成本。</w:t>
      </w:r>
    </w:p>
    <w:p w14:paraId="456C72A0" w14:textId="77777777" w:rsidR="00EB61D0" w:rsidRDefault="00EB61D0" w:rsidP="001302FE">
      <w:pPr>
        <w:rPr>
          <w:rFonts w:hint="eastAsia"/>
        </w:rPr>
      </w:pPr>
    </w:p>
    <w:p w14:paraId="52091119" w14:textId="77777777" w:rsidR="0057002C" w:rsidRDefault="0057002C" w:rsidP="0057002C">
      <w:pPr>
        <w:rPr>
          <w:rFonts w:hint="eastAsia"/>
        </w:rPr>
      </w:pPr>
      <w:r>
        <w:rPr>
          <w:rFonts w:hint="eastAsia"/>
        </w:rPr>
        <w:t>当游戏需要判定一个效果或召唤物 “造成” 了某次退场时，应遵循以下原则：</w:t>
      </w:r>
    </w:p>
    <w:p w14:paraId="40E1C147" w14:textId="77777777" w:rsidR="0057002C" w:rsidRDefault="0057002C" w:rsidP="0057002C">
      <w:pPr>
        <w:rPr>
          <w:rFonts w:hint="eastAsia"/>
        </w:rPr>
      </w:pPr>
    </w:p>
    <w:p w14:paraId="2FC0886D" w14:textId="773B222B" w:rsidR="0057002C" w:rsidRDefault="0057002C" w:rsidP="0057002C">
      <w:pPr>
        <w:rPr>
          <w:rFonts w:hint="eastAsia"/>
        </w:rPr>
      </w:pPr>
      <w:r>
        <w:rPr>
          <w:rFonts w:hint="eastAsia"/>
        </w:rPr>
        <w:t>直接原因原则：仅当该召唤物或效果的 攻击伤害、或效果文本中的直接指令（如“使其退场”） 是导致目标召唤物生命值≤0或直接离场的直接的原因 时，才计为该召唤物或效果“造成”了此次退场。</w:t>
      </w:r>
    </w:p>
    <w:p w14:paraId="083E89F4" w14:textId="77777777" w:rsidR="0057002C" w:rsidRDefault="0057002C" w:rsidP="0057002C">
      <w:pPr>
        <w:rPr>
          <w:rFonts w:hint="eastAsia"/>
        </w:rPr>
      </w:pPr>
    </w:p>
    <w:p w14:paraId="623F0CA3" w14:textId="745CB3EC" w:rsidR="0057002C" w:rsidRDefault="0057002C" w:rsidP="0057002C">
      <w:pPr>
        <w:rPr>
          <w:rFonts w:hint="eastAsia"/>
        </w:rPr>
      </w:pPr>
      <w:r>
        <w:rPr>
          <w:rFonts w:hint="eastAsia"/>
        </w:rPr>
        <w:t>连锁反应排除：</w:t>
      </w:r>
      <w:r w:rsidR="00BB150C">
        <w:rPr>
          <w:rFonts w:hint="eastAsia"/>
        </w:rPr>
        <w:t>1.</w:t>
      </w:r>
      <w:r>
        <w:rPr>
          <w:rFonts w:hint="eastAsia"/>
        </w:rPr>
        <w:t>因某个召唤物退场而 通过游戏规则自动触发退场 的其他单位（例如：分离的附着物、因“存活人数对比”规则而退场的单位），其退场 不计入 最初导致退场的那个召唤物或效果的“造成退场数”中</w:t>
      </w:r>
      <w:r w:rsidR="00BB150C">
        <w:rPr>
          <w:rFonts w:hint="eastAsia"/>
        </w:rPr>
        <w:t>也不会将该单位视为退场来源。</w:t>
      </w:r>
    </w:p>
    <w:p w14:paraId="27D4AF7E" w14:textId="13A0FBCA" w:rsidR="0057002C" w:rsidRDefault="00BB150C" w:rsidP="0057002C">
      <w:pPr>
        <w:rPr>
          <w:rFonts w:hint="eastAsia"/>
        </w:rPr>
      </w:pPr>
      <w:r>
        <w:rPr>
          <w:rFonts w:hint="eastAsia"/>
        </w:rPr>
        <w:t>2.因某个单位的特性造成的特性嵌套触发，</w:t>
      </w:r>
      <w:bookmarkStart w:id="0" w:name="OLE_LINK1"/>
      <w:r>
        <w:rPr>
          <w:rFonts w:hint="eastAsia"/>
        </w:rPr>
        <w:t>子级召唤物只会将直接关联的父级视为退场来源，不会关联更高等级。</w:t>
      </w:r>
    </w:p>
    <w:bookmarkEnd w:id="0"/>
    <w:p w14:paraId="2ED16C5F" w14:textId="255D4C4B" w:rsidR="001302FE" w:rsidRDefault="0057002C" w:rsidP="0057002C">
      <w:pPr>
        <w:rPr>
          <w:rFonts w:hint="eastAsia"/>
        </w:rPr>
      </w:pPr>
      <w:r>
        <w:rPr>
          <w:rFonts w:hint="eastAsia"/>
        </w:rPr>
        <w:t>卡牌描述优先：若卡牌效果描述明确扩大了“造成”的统计范围（例如：“每有一个召唤物因你的效果或因其退场而退场”），则以卡牌描述为准。</w:t>
      </w:r>
    </w:p>
    <w:p w14:paraId="333732BC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#### **第三章：战场、站位与移动**</w:t>
      </w:r>
    </w:p>
    <w:p w14:paraId="67A21A71" w14:textId="77777777" w:rsidR="001302FE" w:rsidRDefault="001302FE" w:rsidP="001302FE">
      <w:pPr>
        <w:rPr>
          <w:rFonts w:hint="eastAsia"/>
        </w:rPr>
      </w:pPr>
    </w:p>
    <w:p w14:paraId="50DD55D3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**3.1 战场结构**</w:t>
      </w:r>
    </w:p>
    <w:p w14:paraId="5632700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战场为**12格线性阵列**。通常编号：敌方格子0-5，己方格子6-11。</w:t>
      </w:r>
    </w:p>
    <w:p w14:paraId="68014184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每方6格，分为**前排**和**后排**，每排3格。这是一个用于效果筛选的**标签**，**不决定对位关系**。</w:t>
      </w:r>
    </w:p>
    <w:p w14:paraId="133B57E5" w14:textId="6E3BB0D0" w:rsidR="001302FE" w:rsidRDefault="001302FE" w:rsidP="001302FE">
      <w:pPr>
        <w:rPr>
          <w:rFonts w:hint="eastAsia"/>
        </w:rPr>
      </w:pPr>
      <w:r>
        <w:t>*   **固定对位关系**由格子编号直接、绝对地决定：`0</w:t>
      </w:r>
      <w:r>
        <w:rPr>
          <w:rFonts w:ascii="Times New Roman" w:hAnsi="Times New Roman" w:cs="Times New Roman"/>
        </w:rPr>
        <w:t>↔</w:t>
      </w:r>
      <w:r>
        <w:t>6`, `1</w:t>
      </w:r>
      <w:r>
        <w:rPr>
          <w:rFonts w:ascii="Times New Roman" w:hAnsi="Times New Roman" w:cs="Times New Roman"/>
        </w:rPr>
        <w:t>↔</w:t>
      </w:r>
      <w:r>
        <w:t>7`, `2</w:t>
      </w:r>
      <w:r>
        <w:rPr>
          <w:rFonts w:ascii="Times New Roman" w:hAnsi="Times New Roman" w:cs="Times New Roman"/>
        </w:rPr>
        <w:t>↔</w:t>
      </w:r>
      <w:r>
        <w:t>8`, `3</w:t>
      </w:r>
      <w:r>
        <w:rPr>
          <w:rFonts w:ascii="Times New Roman" w:hAnsi="Times New Roman" w:cs="Times New Roman"/>
        </w:rPr>
        <w:t>↔</w:t>
      </w:r>
      <w:r>
        <w:t>9`, `4</w:t>
      </w:r>
      <w:r>
        <w:rPr>
          <w:rFonts w:ascii="Times New Roman" w:hAnsi="Times New Roman" w:cs="Times New Roman"/>
        </w:rPr>
        <w:t>↔</w:t>
      </w:r>
      <w:r>
        <w:t>10`, `5</w:t>
      </w:r>
      <w:r>
        <w:rPr>
          <w:rFonts w:ascii="Times New Roman" w:hAnsi="Times New Roman" w:cs="Times New Roman"/>
        </w:rPr>
        <w:t>↔</w:t>
      </w:r>
      <w:r>
        <w:t>11`。</w:t>
      </w:r>
    </w:p>
    <w:p w14:paraId="66A7B817" w14:textId="77777777" w:rsidR="001302FE" w:rsidRDefault="001302FE" w:rsidP="001302FE">
      <w:pPr>
        <w:rPr>
          <w:rFonts w:hint="eastAsia"/>
        </w:rPr>
      </w:pPr>
    </w:p>
    <w:p w14:paraId="4B4E4AA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**3.2 对位、移动与特性覆盖**</w:t>
      </w:r>
    </w:p>
    <w:p w14:paraId="1592017F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**默认对位规则**：召唤物默认攻击其**当前所在格子**的固定对位格子中的敌人。即 **“人在哪，就打哪”**。</w:t>
      </w:r>
    </w:p>
    <w:p w14:paraId="1D50140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**移动效果**：当召唤物改变所在格子时（通过`传送阵`、`舞者`等），其默认对位目标**立即更新**为新的固定对位敌人。</w:t>
      </w:r>
    </w:p>
    <w:p w14:paraId="241DB89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**特性覆盖规则**：</w:t>
      </w:r>
    </w:p>
    <w:p w14:paraId="233F8DD1" w14:textId="69A238EF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拥有 “（仅能）攻击前排” 或 “（仅能）攻击后排” 特性的单位，在攻击时**无视**其当前位置的默认对位规则。</w:t>
      </w:r>
    </w:p>
    <w:p w14:paraId="5830424C" w14:textId="488B7CD1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改为攻击敌方指定排中，与自身当前所在列相同的那个格子的敌人。</w:t>
      </w:r>
    </w:p>
    <w:p w14:paraId="4E6C405D" w14:textId="33528813" w:rsidR="001302FE" w:rsidRDefault="001302FE" w:rsidP="001302FE">
      <w:pPr>
        <w:rPr>
          <w:rFonts w:hint="eastAsia"/>
        </w:rPr>
      </w:pPr>
      <w:r>
        <w:rPr>
          <w:rFonts w:hint="eastAsia"/>
        </w:rPr>
        <w:lastRenderedPageBreak/>
        <w:t>*   “攻击某排”与“对某排造成伤害”的区别：</w:t>
      </w:r>
    </w:p>
    <w:p w14:paraId="29EE1910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**“攻击 前排/后排”**：**单目标**动作，目标选择规则如上。</w:t>
      </w:r>
    </w:p>
    <w:p w14:paraId="2E443628" w14:textId="5EE6DA40" w:rsidR="001302FE" w:rsidRDefault="001302FE" w:rsidP="005E19FC">
      <w:pPr>
        <w:ind w:firstLine="440"/>
      </w:pPr>
      <w:r>
        <w:rPr>
          <w:rFonts w:hint="eastAsia"/>
        </w:rPr>
        <w:t>*   **“对 前排/后排 造成伤害”**：**范围效果**，对敌方指定排**所有三个格子**中的单位各造成一次伤害。</w:t>
      </w:r>
    </w:p>
    <w:p w14:paraId="743636F2" w14:textId="57C8371E" w:rsidR="005E19FC" w:rsidRPr="005E19FC" w:rsidRDefault="005E19FC" w:rsidP="005E19FC">
      <w:pPr>
        <w:ind w:firstLine="440"/>
        <w:rPr>
          <w:rFonts w:hint="eastAsia"/>
        </w:rPr>
      </w:pPr>
      <w:r>
        <w:rPr>
          <w:rFonts w:hint="eastAsia"/>
        </w:rPr>
        <w:t>注意：任何修改对位的特性，作用目标仅限于携带该特性的召唤物，不影响其它任何召唤物。</w:t>
      </w:r>
    </w:p>
    <w:p w14:paraId="09DE70FB" w14:textId="77777777" w:rsidR="001302FE" w:rsidRDefault="001302FE" w:rsidP="001302FE">
      <w:pPr>
        <w:rPr>
          <w:rFonts w:hint="eastAsia"/>
        </w:rPr>
      </w:pPr>
    </w:p>
    <w:p w14:paraId="35A0F57F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#### **第四章：战斗回合结算流程（模型A）**</w:t>
      </w:r>
    </w:p>
    <w:p w14:paraId="7AF6D855" w14:textId="77777777" w:rsidR="001302FE" w:rsidRDefault="001302FE" w:rsidP="001302FE">
      <w:pPr>
        <w:rPr>
          <w:rFonts w:hint="eastAsia"/>
        </w:rPr>
      </w:pPr>
    </w:p>
    <w:p w14:paraId="6AD634D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战斗回合内，严格按以下**阶段**顺序结算，阶段内效果“表现为同时”：</w:t>
      </w:r>
    </w:p>
    <w:p w14:paraId="36B698B1" w14:textId="77777777" w:rsidR="001302FE" w:rsidRDefault="001302FE" w:rsidP="001302FE">
      <w:pPr>
        <w:rPr>
          <w:rFonts w:hint="eastAsia"/>
        </w:rPr>
      </w:pPr>
    </w:p>
    <w:p w14:paraId="160C7DC5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**4.1 战斗回合开始**</w:t>
      </w:r>
    </w:p>
    <w:p w14:paraId="78419C45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触发所有 **“战斗回合开始”** 特性。</w:t>
      </w:r>
    </w:p>
    <w:p w14:paraId="0814FBA1" w14:textId="77777777" w:rsidR="001302FE" w:rsidRDefault="001302FE" w:rsidP="001302FE">
      <w:pPr>
        <w:rPr>
          <w:rFonts w:hint="eastAsia"/>
        </w:rPr>
      </w:pPr>
    </w:p>
    <w:p w14:paraId="28060D0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**4.2 先手特性**</w:t>
      </w:r>
    </w:p>
    <w:p w14:paraId="0B2DBE14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触发所有 **“先手”** 特性。</w:t>
      </w:r>
    </w:p>
    <w:p w14:paraId="74E1A927" w14:textId="77777777" w:rsidR="001302FE" w:rsidRDefault="001302FE" w:rsidP="001302FE">
      <w:pPr>
        <w:rPr>
          <w:rFonts w:hint="eastAsia"/>
        </w:rPr>
      </w:pPr>
    </w:p>
    <w:p w14:paraId="10233D9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**4.3 召唤物攻击**</w:t>
      </w:r>
    </w:p>
    <w:p w14:paraId="32FED6F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所有存活、可攻击的召唤物**同时**进行攻击。</w:t>
      </w:r>
    </w:p>
    <w:p w14:paraId="7588DCE0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**攻击判定**：</w:t>
      </w:r>
    </w:p>
    <w:p w14:paraId="1E8E6AD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若对位有敌人：双方**互相**造成等同于自身**攻击力**的伤害。</w:t>
      </w:r>
    </w:p>
    <w:p w14:paraId="58A5C8D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若对位为空（空打）：对敌方玩家造成等同于自身**当前阶位**的伤害。</w:t>
      </w:r>
    </w:p>
    <w:p w14:paraId="6B16E148" w14:textId="48BBF230" w:rsidR="001302FE" w:rsidRDefault="001302FE" w:rsidP="001302FE">
      <w:pPr>
        <w:rPr>
          <w:rFonts w:hint="eastAsia"/>
        </w:rPr>
      </w:pPr>
      <w:r>
        <w:rPr>
          <w:rFonts w:hint="eastAsia"/>
        </w:rPr>
        <w:t>*   **同时性规则：攻击与伤害结算视为同时发生。一个单位在本次攻击中死亡，其**造成的攻击伤害与满足条件触发的“反击”特性，依然全额结算**（即可能同归于尽）。</w:t>
      </w:r>
    </w:p>
    <w:p w14:paraId="67CD66B0" w14:textId="77777777" w:rsidR="001302FE" w:rsidRDefault="001302FE" w:rsidP="001302FE">
      <w:pPr>
        <w:rPr>
          <w:rFonts w:hint="eastAsia"/>
        </w:rPr>
      </w:pPr>
    </w:p>
    <w:p w14:paraId="4DE95E8E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**4.4 退场与反击处理**</w:t>
      </w:r>
    </w:p>
    <w:p w14:paraId="0CDD47A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**退场标记**：生命值≤0的单位被赋予一个 **“退场标记”**。无论同一时刻有多少原因导致其退场，**只标记一次，只进行一次退场结算**。</w:t>
      </w:r>
    </w:p>
    <w:p w14:paraId="201291E2" w14:textId="5467EB8B" w:rsidR="001302FE" w:rsidRDefault="001302FE" w:rsidP="001302FE">
      <w:pPr>
        <w:rPr>
          <w:rFonts w:hint="eastAsia"/>
        </w:rPr>
      </w:pPr>
      <w:r>
        <w:rPr>
          <w:rFonts w:hint="eastAsia"/>
        </w:rPr>
        <w:lastRenderedPageBreak/>
        <w:t>*   **统一退场结算**：所有被标记的单位同时进行退场结算。</w:t>
      </w:r>
    </w:p>
    <w:p w14:paraId="0373582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判断退场原因，触发相应的 **“退场”** 或 **“主动退场”** 特性。</w:t>
      </w:r>
    </w:p>
    <w:p w14:paraId="7B08B956" w14:textId="14B6EE8C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若退场原因</w:t>
      </w:r>
      <w:r w:rsidR="005E19FC">
        <w:rPr>
          <w:rFonts w:hint="eastAsia"/>
        </w:rPr>
        <w:t>包含</w:t>
      </w:r>
      <w:r>
        <w:rPr>
          <w:rFonts w:hint="eastAsia"/>
        </w:rPr>
        <w:t>受到敌方召唤物的伤害，则在退场后触发 “反击” 特性。</w:t>
      </w:r>
    </w:p>
    <w:p w14:paraId="18BAFFCC" w14:textId="77777777" w:rsidR="001302FE" w:rsidRDefault="001302FE" w:rsidP="001302FE">
      <w:pPr>
        <w:rPr>
          <w:rFonts w:hint="eastAsia"/>
        </w:rPr>
      </w:pPr>
    </w:p>
    <w:p w14:paraId="58F3E9C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**4.5 存活人数对比**</w:t>
      </w:r>
    </w:p>
    <w:p w14:paraId="205C9219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统计双方战场上生命值&gt;0的召唤物数量。</w:t>
      </w:r>
    </w:p>
    <w:p w14:paraId="1A5D86E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数量多的一方，对敌方玩家造成 **（数量差）** 点伤害。</w:t>
      </w:r>
    </w:p>
    <w:p w14:paraId="110CF9C7" w14:textId="77777777" w:rsidR="001302FE" w:rsidRDefault="001302FE" w:rsidP="001302FE">
      <w:pPr>
        <w:rPr>
          <w:rFonts w:hint="eastAsia"/>
        </w:rPr>
      </w:pPr>
    </w:p>
    <w:p w14:paraId="39D70110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**4.6 玩家最终伤害判定**</w:t>
      </w:r>
    </w:p>
    <w:p w14:paraId="08509E61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合计每位玩家在本战斗回合受到的所有**空打伤害**与**存活对比伤害**。</w:t>
      </w:r>
    </w:p>
    <w:p w14:paraId="17D8A15E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将双方玩家的合计伤害值**相减**。</w:t>
      </w:r>
    </w:p>
    <w:p w14:paraId="6CB35A7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**只有数值较高的一方承受差值伤害，数值较低的一方本回合承受0点伤害。**</w:t>
      </w:r>
    </w:p>
    <w:p w14:paraId="37A2F787" w14:textId="77777777" w:rsidR="001302FE" w:rsidRDefault="001302FE" w:rsidP="001302FE">
      <w:pPr>
        <w:rPr>
          <w:rFonts w:hint="eastAsia"/>
        </w:rPr>
      </w:pPr>
    </w:p>
    <w:p w14:paraId="01FEBD9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#### **第五章：特性系统与触发时序**</w:t>
      </w:r>
    </w:p>
    <w:p w14:paraId="24BC8255" w14:textId="77777777" w:rsidR="001302FE" w:rsidRDefault="001302FE" w:rsidP="001302FE">
      <w:pPr>
        <w:rPr>
          <w:rFonts w:hint="eastAsia"/>
        </w:rPr>
      </w:pPr>
    </w:p>
    <w:p w14:paraId="6EE0B1FF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**5.1 特性关键词与触发时机**</w:t>
      </w:r>
    </w:p>
    <w:p w14:paraId="3D19808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**进场**：在召唤物**成功置于战场后**触发。</w:t>
      </w:r>
    </w:p>
    <w:p w14:paraId="1665268C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**结算顺序**：**监听进场效果 &gt; 自身进场效果**。</w:t>
      </w:r>
    </w:p>
    <w:p w14:paraId="4184785D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**先手**：在**战斗回合开始后、召唤物攻击前**的独立阶段触发。</w:t>
      </w:r>
    </w:p>
    <w:p w14:paraId="120A67C5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**退场**：当召唤物**离场后**触发。</w:t>
      </w:r>
    </w:p>
    <w:p w14:paraId="343BBE31" w14:textId="3DA3C9D5" w:rsidR="001302FE" w:rsidRDefault="001302FE" w:rsidP="001302FE">
      <w:pPr>
        <w:rPr>
          <w:rFonts w:hint="eastAsia"/>
        </w:rPr>
      </w:pPr>
      <w:r>
        <w:rPr>
          <w:rFonts w:hint="eastAsia"/>
        </w:rPr>
        <w:t>*   **主动退场**：当召唤物因其他召唤物或法术的效果直接移除（非因伤害）而离场时触发。与“退场”互斥（触发其一则不触发另一）。</w:t>
      </w:r>
    </w:p>
    <w:p w14:paraId="01875C71" w14:textId="77777777" w:rsidR="0065579C" w:rsidRDefault="0065579C" w:rsidP="0065579C">
      <w:pPr>
        <w:rPr>
          <w:rFonts w:hint="eastAsia"/>
        </w:rPr>
      </w:pPr>
      <w:r>
        <w:rPr>
          <w:rFonts w:hint="eastAsia"/>
        </w:rPr>
        <w:t>若一个效果在描述中明确声明其造成的退场 “不视为主动退场”，则无论其是否满足上述“主动退场”的定义，该次退场在规则分类上均不被视为“主动退场”。</w:t>
      </w:r>
    </w:p>
    <w:p w14:paraId="40F21858" w14:textId="77777777" w:rsidR="0065579C" w:rsidRDefault="0065579C" w:rsidP="0065579C">
      <w:pPr>
        <w:rPr>
          <w:rFonts w:hint="eastAsia"/>
        </w:rPr>
      </w:pPr>
    </w:p>
    <w:p w14:paraId="229CB1C7" w14:textId="77777777" w:rsidR="0065579C" w:rsidRDefault="0065579C" w:rsidP="0065579C">
      <w:pPr>
        <w:rPr>
          <w:rFonts w:hint="eastAsia"/>
        </w:rPr>
      </w:pPr>
      <w:r>
        <w:rPr>
          <w:rFonts w:hint="eastAsia"/>
        </w:rPr>
        <w:t>此次退场通常会被归类为 “退场”，并触发相应的“退场”特性（除非另有说明）。</w:t>
      </w:r>
    </w:p>
    <w:p w14:paraId="705CDB02" w14:textId="77777777" w:rsidR="0065579C" w:rsidRDefault="0065579C" w:rsidP="0065579C">
      <w:pPr>
        <w:rPr>
          <w:rFonts w:hint="eastAsia"/>
        </w:rPr>
      </w:pPr>
    </w:p>
    <w:p w14:paraId="356B6DBC" w14:textId="354AD303" w:rsidR="0065579C" w:rsidRDefault="0065579C" w:rsidP="0065579C">
      <w:pPr>
        <w:rPr>
          <w:rFonts w:hint="eastAsia"/>
        </w:rPr>
      </w:pPr>
      <w:r>
        <w:rPr>
          <w:rFonts w:hint="eastAsia"/>
        </w:rPr>
        <w:lastRenderedPageBreak/>
        <w:t>此声明仅为分类排除，并非禁止触发，因此不影响“未弃之人”等效果将其替换为“主动退场”。</w:t>
      </w:r>
    </w:p>
    <w:p w14:paraId="72FC3E88" w14:textId="2B9ACB15" w:rsidR="001302FE" w:rsidRDefault="001302FE" w:rsidP="001302FE">
      <w:pPr>
        <w:rPr>
          <w:rFonts w:hint="eastAsia"/>
        </w:rPr>
      </w:pPr>
      <w:r>
        <w:rPr>
          <w:rFonts w:hint="eastAsia"/>
        </w:rPr>
        <w:t>*   **反击**：当召唤物因受到敌方召唤物的伤害而退场后触发。</w:t>
      </w:r>
    </w:p>
    <w:p w14:paraId="51F7D45A" w14:textId="00BCF457" w:rsidR="001302FE" w:rsidRDefault="001302FE" w:rsidP="001302FE">
      <w:pPr>
        <w:rPr>
          <w:rFonts w:hint="eastAsia"/>
        </w:rPr>
      </w:pPr>
      <w:r>
        <w:rPr>
          <w:rFonts w:hint="eastAsia"/>
        </w:rPr>
        <w:t>*   **抛置**：玩家在己方主回合的主动操作，使一个己方召唤物退场。触发 **“抛置”** 特性与 **“退场”** 特性（</w:t>
      </w:r>
      <w:r w:rsidR="005E19FC">
        <w:rPr>
          <w:rFonts w:hint="eastAsia"/>
        </w:rPr>
        <w:t>注意：此操作</w:t>
      </w:r>
      <w:r>
        <w:rPr>
          <w:rFonts w:hint="eastAsia"/>
        </w:rPr>
        <w:t>非主动退场）。</w:t>
      </w:r>
    </w:p>
    <w:p w14:paraId="2B9A5EBB" w14:textId="77777777" w:rsidR="001302FE" w:rsidRDefault="001302FE" w:rsidP="001302FE">
      <w:pPr>
        <w:rPr>
          <w:rFonts w:hint="eastAsia"/>
        </w:rPr>
      </w:pPr>
    </w:p>
    <w:p w14:paraId="5C310433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**5.2 “表现为同时”的结算顺序**</w:t>
      </w:r>
    </w:p>
    <w:p w14:paraId="5F7AF151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当多个效果在同一游戏时点（如“下一大轮开始”）触发时，按以下**阶段顺序**处理，阶段内视为“同时”：</w:t>
      </w:r>
    </w:p>
    <w:p w14:paraId="0A8893A2" w14:textId="5582FA17" w:rsidR="001302FE" w:rsidRDefault="001302FE" w:rsidP="001302FE">
      <w:pPr>
        <w:rPr>
          <w:rFonts w:hint="eastAsia"/>
        </w:rPr>
      </w:pPr>
      <w:r>
        <w:rPr>
          <w:rFonts w:hint="eastAsia"/>
        </w:rPr>
        <w:t>1.  **资源变动阶段**：处理抽牌、摸牌、消耗牌等。若需消耗多张牌，按**卡牌编号从</w:t>
      </w:r>
      <w:r w:rsidR="00FF0357">
        <w:rPr>
          <w:rFonts w:hint="eastAsia"/>
        </w:rPr>
        <w:t>小</w:t>
      </w:r>
      <w:r>
        <w:rPr>
          <w:rFonts w:hint="eastAsia"/>
        </w:rPr>
        <w:t>到</w:t>
      </w:r>
      <w:r w:rsidR="00FF0357">
        <w:rPr>
          <w:rFonts w:hint="eastAsia"/>
        </w:rPr>
        <w:t>大</w:t>
      </w:r>
      <w:r>
        <w:rPr>
          <w:rFonts w:hint="eastAsia"/>
        </w:rPr>
        <w:t>**依次决定。</w:t>
      </w:r>
    </w:p>
    <w:p w14:paraId="453F23EE" w14:textId="7B9BEDB0" w:rsidR="00700BC9" w:rsidRDefault="001302FE" w:rsidP="00700BC9">
      <w:pPr>
        <w:rPr>
          <w:rFonts w:hint="eastAsia"/>
        </w:rPr>
      </w:pPr>
      <w:r>
        <w:rPr>
          <w:rFonts w:hint="eastAsia"/>
        </w:rPr>
        <w:t>2.  **数值结算阶段**：</w:t>
      </w:r>
      <w:r w:rsidR="00700BC9">
        <w:rPr>
          <w:rFonts w:hint="eastAsia"/>
        </w:rPr>
        <w:t>效果预处理：在此阶段开始前，每个独立的治疗效果或伤害效果，都先根据其自身规则或全局修正规则（如“单次生命值变动最高为1”）计算出其最终数值。</w:t>
      </w:r>
    </w:p>
    <w:p w14:paraId="458943DD" w14:textId="7DF89053" w:rsidR="00700BC9" w:rsidRDefault="00700BC9" w:rsidP="00700BC9">
      <w:pPr>
        <w:rPr>
          <w:rFonts w:hint="eastAsia"/>
        </w:rPr>
      </w:pPr>
      <w:r>
        <w:rPr>
          <w:rFonts w:hint="eastAsia"/>
        </w:rPr>
        <w:t>合并计算：将所有作用于同一单位的预处理后的治疗值（正数）与伤害值（负数）进行代数求和，得到该单位的生命值净变动值。</w:t>
      </w:r>
    </w:p>
    <w:p w14:paraId="39727491" w14:textId="277F124F" w:rsidR="00700BC9" w:rsidRDefault="00700BC9" w:rsidP="00700BC9">
      <w:pPr>
        <w:rPr>
          <w:rFonts w:hint="eastAsia"/>
        </w:rPr>
      </w:pPr>
      <w:r>
        <w:rPr>
          <w:rFonts w:hint="eastAsia"/>
        </w:rPr>
        <w:t>应用结果：将此净变动值一次性应用于该单位的当前生命值。</w:t>
      </w:r>
    </w:p>
    <w:p w14:paraId="3E3B0499" w14:textId="66A790B1" w:rsidR="001302FE" w:rsidRDefault="00700BC9" w:rsidP="00700BC9">
      <w:pPr>
        <w:rPr>
          <w:rFonts w:hint="eastAsia"/>
        </w:rPr>
      </w:pPr>
      <w:r>
        <w:rPr>
          <w:rFonts w:hint="eastAsia"/>
        </w:rPr>
        <w:t>递归触发：此阶段内造成的伤害或治疗，会立即递归触发新的“数值结算阶段”。</w:t>
      </w:r>
      <w:r w:rsidR="001302FE">
        <w:rPr>
          <w:rFonts w:hint="eastAsia"/>
        </w:rPr>
        <w:t xml:space="preserve">3.  **特性触发阶段：处理进场 → 退场 → </w:t>
      </w:r>
      <w:r w:rsidR="005E19FC">
        <w:rPr>
          <w:rFonts w:hint="eastAsia"/>
        </w:rPr>
        <w:t>递归导致的</w:t>
      </w:r>
      <w:r w:rsidR="001302FE">
        <w:rPr>
          <w:rFonts w:hint="eastAsia"/>
        </w:rPr>
        <w:t>特性。本阶段内触发的效果，可能递归进入前两个阶段。</w:t>
      </w:r>
    </w:p>
    <w:p w14:paraId="0F482736" w14:textId="77777777" w:rsidR="00290F44" w:rsidRDefault="00290F44" w:rsidP="00290F44">
      <w:pPr>
        <w:rPr>
          <w:rFonts w:hint="eastAsia"/>
        </w:rPr>
      </w:pPr>
      <w:r>
        <w:rPr>
          <w:rFonts w:hint="eastAsia"/>
        </w:rPr>
        <w:t>同时结算的确定性顺序：为确保游戏状态的确定性，当同一阶段内多个效果需要结算且无特殊说明时，其结算顺序按以下规则确定：</w:t>
      </w:r>
    </w:p>
    <w:p w14:paraId="5E14F199" w14:textId="77777777" w:rsidR="00290F44" w:rsidRDefault="00290F44" w:rsidP="00290F44">
      <w:pPr>
        <w:rPr>
          <w:rFonts w:hint="eastAsia"/>
        </w:rPr>
      </w:pPr>
    </w:p>
    <w:p w14:paraId="64855026" w14:textId="77777777" w:rsidR="00290F44" w:rsidRDefault="00290F44" w:rsidP="00290F44">
      <w:pPr>
        <w:rPr>
          <w:rFonts w:hint="eastAsia"/>
        </w:rPr>
      </w:pPr>
      <w:r>
        <w:rPr>
          <w:rFonts w:hint="eastAsia"/>
        </w:rPr>
        <w:t>若效果来自卡牌或单位，按其编号从小到大的顺序结算。</w:t>
      </w:r>
    </w:p>
    <w:p w14:paraId="6960AC47" w14:textId="77777777" w:rsidR="00290F44" w:rsidRDefault="00290F44" w:rsidP="00290F44">
      <w:pPr>
        <w:rPr>
          <w:rFonts w:hint="eastAsia"/>
        </w:rPr>
      </w:pPr>
    </w:p>
    <w:p w14:paraId="3CBDFDE7" w14:textId="1FCA03AC" w:rsidR="00290F44" w:rsidRDefault="00290F44" w:rsidP="00290F44">
      <w:pPr>
        <w:rPr>
          <w:rFonts w:hint="eastAsia"/>
        </w:rPr>
      </w:pPr>
      <w:r>
        <w:rPr>
          <w:rFonts w:hint="eastAsia"/>
        </w:rPr>
        <w:t>若效果来自不同玩家，按</w:t>
      </w:r>
      <w:r w:rsidR="005E19FC">
        <w:rPr>
          <w:rFonts w:hint="eastAsia"/>
        </w:rPr>
        <w:t>当前阶段先手玩家到后手玩家</w:t>
      </w:r>
      <w:r>
        <w:rPr>
          <w:rFonts w:hint="eastAsia"/>
        </w:rPr>
        <w:t>的顺序结算。</w:t>
      </w:r>
    </w:p>
    <w:p w14:paraId="5FC26626" w14:textId="77777777" w:rsidR="00290F44" w:rsidRDefault="00290F44" w:rsidP="00290F44">
      <w:pPr>
        <w:rPr>
          <w:rFonts w:hint="eastAsia"/>
        </w:rPr>
      </w:pPr>
    </w:p>
    <w:p w14:paraId="792C3845" w14:textId="3FD5BAD6" w:rsidR="001302FE" w:rsidRDefault="00290F44" w:rsidP="00290F44">
      <w:pPr>
        <w:rPr>
          <w:rFonts w:hint="eastAsia"/>
        </w:rPr>
      </w:pPr>
      <w:r>
        <w:rPr>
          <w:rFonts w:hint="eastAsia"/>
        </w:rPr>
        <w:t>此默认顺序不改变效果“同时触发”的性质，仅用于解决结算歧义。</w:t>
      </w:r>
    </w:p>
    <w:p w14:paraId="3077B55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**5.3 特性作用的默认对象**</w:t>
      </w:r>
    </w:p>
    <w:p w14:paraId="7B74914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效果描述中未指明目标的资源操作（如“抽1”、“+1能量”），默认对象为**效果发</w:t>
      </w:r>
      <w:r>
        <w:rPr>
          <w:rFonts w:hint="eastAsia"/>
        </w:rPr>
        <w:lastRenderedPageBreak/>
        <w:t>动者自身或其所操控的一方**。</w:t>
      </w:r>
    </w:p>
    <w:p w14:paraId="41F59C32" w14:textId="27141628" w:rsidR="001302FE" w:rsidRDefault="001302FE" w:rsidP="001302FE">
      <w:pPr>
        <w:rPr>
          <w:rFonts w:hint="eastAsia"/>
        </w:rPr>
      </w:pPr>
      <w:r>
        <w:rPr>
          <w:rFonts w:hint="eastAsia"/>
        </w:rPr>
        <w:t>*   增益格式“+N+M”默认为 **“+N</w:t>
      </w:r>
      <w:r w:rsidR="000A4CD2">
        <w:rPr>
          <w:rFonts w:hint="eastAsia"/>
        </w:rPr>
        <w:t>当前</w:t>
      </w:r>
      <w:r>
        <w:rPr>
          <w:rFonts w:hint="eastAsia"/>
        </w:rPr>
        <w:t>生命值</w:t>
      </w:r>
      <w:r w:rsidR="000A4CD2">
        <w:rPr>
          <w:rFonts w:hint="eastAsia"/>
        </w:rPr>
        <w:t>（+N当前生命值上限</w:t>
      </w:r>
      <w:r>
        <w:rPr>
          <w:rFonts w:hint="eastAsia"/>
        </w:rPr>
        <w:t>， +M</w:t>
      </w:r>
      <w:r w:rsidR="000A4CD2">
        <w:rPr>
          <w:rFonts w:hint="eastAsia"/>
        </w:rPr>
        <w:t>当前</w:t>
      </w:r>
      <w:r>
        <w:rPr>
          <w:rFonts w:hint="eastAsia"/>
        </w:rPr>
        <w:t>攻击力”**。</w:t>
      </w:r>
    </w:p>
    <w:p w14:paraId="0675F087" w14:textId="77777777" w:rsidR="001302FE" w:rsidRPr="000A4CD2" w:rsidRDefault="001302FE" w:rsidP="001302FE">
      <w:pPr>
        <w:rPr>
          <w:rFonts w:hint="eastAsia"/>
        </w:rPr>
      </w:pPr>
    </w:p>
    <w:p w14:paraId="75990DA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#### **第六章：核心机制详解**</w:t>
      </w:r>
    </w:p>
    <w:p w14:paraId="0BADE317" w14:textId="77777777" w:rsidR="001302FE" w:rsidRDefault="001302FE" w:rsidP="001302FE">
      <w:pPr>
        <w:rPr>
          <w:rFonts w:hint="eastAsia"/>
        </w:rPr>
      </w:pPr>
    </w:p>
    <w:p w14:paraId="28EDA2F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**6.1 附着**</w:t>
      </w:r>
    </w:p>
    <w:p w14:paraId="3F921E72" w14:textId="04CD7DAF" w:rsidR="001302FE" w:rsidRPr="000A4CD2" w:rsidRDefault="001302FE" w:rsidP="001302FE">
      <w:pPr>
        <w:rPr>
          <w:rFonts w:hint="eastAsia"/>
        </w:rPr>
      </w:pPr>
      <w:r>
        <w:rPr>
          <w:rFonts w:hint="eastAsia"/>
        </w:rPr>
        <w:t>*   **定义**：拥有“附着”特性的召唤物，可作为状态置于另一友方召唤物（宿主）身上。</w:t>
      </w:r>
      <w:r w:rsidR="000A4CD2">
        <w:rPr>
          <w:rFonts w:hint="eastAsia"/>
        </w:rPr>
        <w:t>若</w:t>
      </w:r>
      <w:r w:rsidR="000A4CD2">
        <w:rPr>
          <w:rFonts w:hint="eastAsia"/>
        </w:rPr>
        <w:t>基础生命值&gt;0，可选择不附着而独立上场。</w:t>
      </w:r>
    </w:p>
    <w:p w14:paraId="63A6DC25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**核心规则**：</w:t>
      </w:r>
    </w:p>
    <w:p w14:paraId="13586464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**独立实体**：附着物是独立单位。它**不会受到伤害**，**不计入存活人数**，**不参与场上数值比较**。</w:t>
      </w:r>
    </w:p>
    <w:p w14:paraId="411007DA" w14:textId="522C744A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**分离结算**：宿主退场时，附着物立即分离，**分别**结算各自的退场相关特性。</w:t>
      </w:r>
      <w:r w:rsidR="000A4CD2">
        <w:rPr>
          <w:rFonts w:hint="eastAsia"/>
        </w:rPr>
        <w:t>注意，分离的附着物退场来源是宿主而不是导致宿主退场的来源。</w:t>
      </w:r>
    </w:p>
    <w:p w14:paraId="230847CB" w14:textId="66F2E8A1" w:rsidR="00C042D2" w:rsidRPr="00C042D2" w:rsidRDefault="001302FE" w:rsidP="00C042D2">
      <w:pPr>
        <w:rPr>
          <w:rFonts w:hint="eastAsia"/>
        </w:rPr>
      </w:pPr>
      <w:r>
        <w:rPr>
          <w:rFonts w:hint="eastAsia"/>
        </w:rPr>
        <w:t xml:space="preserve">    *   **增益独立性**：</w:t>
      </w:r>
      <w:r w:rsidR="00C042D2" w:rsidRPr="00C042D2">
        <w:rPr>
          <w:rFonts w:hint="eastAsia"/>
        </w:rPr>
        <w:t>附着物提供的增益（如+1+1）在附着时即直接赋予宿主。该增益不会因附着物的退场而立即撤销，但其是否在宿主退场时保留，遵循 2.3 退场重置铁律（即，仅当增益效果被明确描述为“永久”或“基础”时才会保留）。</w:t>
      </w:r>
    </w:p>
    <w:p w14:paraId="5DC2F5B6" w14:textId="0FB6F0D2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**数值免疫**：附着物**不会**受到任何**数值形式**的增益或减益影响（如+1+1光环）。但仍受非数值状态影响（如获得护盾、添加前缀）。</w:t>
      </w:r>
    </w:p>
    <w:p w14:paraId="1B592993" w14:textId="37A59EEB" w:rsidR="001302FE" w:rsidRDefault="001302FE" w:rsidP="001302FE">
      <w:pPr>
        <w:rPr>
          <w:rFonts w:hint="eastAsia"/>
        </w:rPr>
      </w:pPr>
      <w:r>
        <w:rPr>
          <w:rFonts w:hint="eastAsia"/>
        </w:rPr>
        <w:t>*   **灵能前缀**：所有“灵能”前缀单位均带有“附着”特性，</w:t>
      </w:r>
    </w:p>
    <w:p w14:paraId="469CB9CE" w14:textId="77777777" w:rsidR="001302FE" w:rsidRDefault="001302FE" w:rsidP="001302FE">
      <w:pPr>
        <w:rPr>
          <w:rFonts w:hint="eastAsia"/>
        </w:rPr>
      </w:pPr>
    </w:p>
    <w:p w14:paraId="0590DFA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**6.2 护盾**</w:t>
      </w:r>
    </w:p>
    <w:p w14:paraId="21E14FB5" w14:textId="0CDBAF80" w:rsidR="001302FE" w:rsidRDefault="001302FE" w:rsidP="001302FE">
      <w:pPr>
        <w:rPr>
          <w:rFonts w:hint="eastAsia"/>
        </w:rPr>
      </w:pPr>
      <w:r>
        <w:rPr>
          <w:rFonts w:hint="eastAsia"/>
        </w:rPr>
        <w:t>*   **核心效果**：为拥有“护盾”的单位**抵挡一次伤害**，无论该伤害数值多少</w:t>
      </w:r>
      <w:r w:rsidR="000A4CD2">
        <w:rPr>
          <w:rFonts w:hint="eastAsia"/>
        </w:rPr>
        <w:t>（哪怕为0）</w:t>
      </w:r>
      <w:r>
        <w:rPr>
          <w:rFonts w:hint="eastAsia"/>
        </w:rPr>
        <w:t>，抵挡后护盾消耗。</w:t>
      </w:r>
    </w:p>
    <w:p w14:paraId="5BBB892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**核心规则**：</w:t>
      </w:r>
    </w:p>
    <w:p w14:paraId="44897210" w14:textId="62E86876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**唯一性**：一个单位同时只能有一个护盾。</w:t>
      </w:r>
    </w:p>
    <w:p w14:paraId="67E9A1EF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**可移动性**：护盾随单位在**战场格子间移动**而保留。</w:t>
      </w:r>
    </w:p>
    <w:p w14:paraId="08F62AA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**可移除性**：单位**离开战场**时，其身上的护盾立即消失。</w:t>
      </w:r>
    </w:p>
    <w:p w14:paraId="66CF7141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**多种变体**：存在不同持续时间的护盾，如“可一直拥有”、“战斗回合结束消</w:t>
      </w:r>
      <w:r>
        <w:rPr>
          <w:rFonts w:hint="eastAsia"/>
        </w:rPr>
        <w:lastRenderedPageBreak/>
        <w:t>失”、“战斗回合开始消失”等。</w:t>
      </w:r>
    </w:p>
    <w:p w14:paraId="3F38BEFA" w14:textId="77777777" w:rsidR="001302FE" w:rsidRDefault="001302FE" w:rsidP="001302FE">
      <w:pPr>
        <w:rPr>
          <w:rFonts w:hint="eastAsia"/>
        </w:rPr>
      </w:pPr>
    </w:p>
    <w:p w14:paraId="7F035A0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**6.3 血歌**</w:t>
      </w:r>
    </w:p>
    <w:p w14:paraId="3EA1BD3F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**作为特性**：打出此卡时，玩家可选择**用生命值等额替代能量**支付费用。**必须全额替代，不可混合支付**。</w:t>
      </w:r>
    </w:p>
    <w:p w14:paraId="5DE5F9B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**作为前缀**：</w:t>
      </w:r>
    </w:p>
    <w:p w14:paraId="5AA9EDE5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拥有此前缀的单位自带“血歌”特性。</w:t>
      </w:r>
    </w:p>
    <w:p w14:paraId="4418532B" w14:textId="554BE36C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**传染机制**：当敌方召唤物退场**后**，若该退场受到了己方任意血歌前缀”单位造成的伤害**（无论是否致命伤，参与即算），则你可为己方场上或手牌中一个单位**附加“血歌”前缀**（及特性）。</w:t>
      </w:r>
    </w:p>
    <w:p w14:paraId="743B5E74" w14:textId="77777777" w:rsidR="001302FE" w:rsidRDefault="001302FE" w:rsidP="001302FE">
      <w:pPr>
        <w:rPr>
          <w:rFonts w:hint="eastAsia"/>
        </w:rPr>
      </w:pPr>
    </w:p>
    <w:p w14:paraId="24A36D1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**6.4 光环与持续效果**</w:t>
      </w:r>
    </w:p>
    <w:p w14:paraId="2C9C18C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**规则（以智者为判例）**：</w:t>
      </w:r>
    </w:p>
    <w:p w14:paraId="7B6FE1A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当具有持续光环效果的单位退场时，光环即时失效。</w:t>
      </w:r>
    </w:p>
    <w:p w14:paraId="0E30056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**已在其他单位身上生效的增益效果不予撤销，将保留至受增益单位自身退场。**</w:t>
      </w:r>
    </w:p>
    <w:p w14:paraId="634C1C81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 xml:space="preserve">    *   光环失效后，新进场的单位不再获得加成。</w:t>
      </w:r>
    </w:p>
    <w:p w14:paraId="79EE63C4" w14:textId="77777777" w:rsidR="001302FE" w:rsidRDefault="001302FE" w:rsidP="001302FE">
      <w:pPr>
        <w:rPr>
          <w:rFonts w:hint="eastAsia"/>
        </w:rPr>
      </w:pPr>
    </w:p>
    <w:p w14:paraId="49764D6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#### **第七章：反制法術系统**</w:t>
      </w:r>
    </w:p>
    <w:p w14:paraId="5A84B50C" w14:textId="77777777" w:rsidR="001302FE" w:rsidRDefault="001302FE" w:rsidP="001302FE">
      <w:pPr>
        <w:rPr>
          <w:rFonts w:hint="eastAsia"/>
        </w:rPr>
      </w:pPr>
    </w:p>
    <w:p w14:paraId="30226986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**7.1 打出**</w:t>
      </w:r>
    </w:p>
    <w:p w14:paraId="3336FD31" w14:textId="61BCDD7F" w:rsidR="001302FE" w:rsidRDefault="001302FE" w:rsidP="001302FE">
      <w:pPr>
        <w:rPr>
          <w:rFonts w:hint="eastAsia"/>
        </w:rPr>
      </w:pPr>
      <w:r>
        <w:rPr>
          <w:rFonts w:hint="eastAsia"/>
        </w:rPr>
        <w:t>*   将反制</w:t>
      </w:r>
      <w:r w:rsidR="000A4CD2">
        <w:rPr>
          <w:rFonts w:hint="eastAsia"/>
        </w:rPr>
        <w:t>法术</w:t>
      </w:r>
      <w:r>
        <w:rPr>
          <w:rFonts w:hint="eastAsia"/>
        </w:rPr>
        <w:t>置入反制牌区，**不立即支付费用**。</w:t>
      </w:r>
    </w:p>
    <w:p w14:paraId="5F9C0D8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必须**声明支付方式**：**能量**或**生命值**（若卡牌有血歌特性）。</w:t>
      </w:r>
    </w:p>
    <w:p w14:paraId="00BFCDE3" w14:textId="77777777" w:rsidR="001302FE" w:rsidRDefault="001302FE" w:rsidP="001302FE">
      <w:pPr>
        <w:rPr>
          <w:rFonts w:hint="eastAsia"/>
        </w:rPr>
      </w:pPr>
    </w:p>
    <w:p w14:paraId="594A28C6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**7.2 存在与触发**</w:t>
      </w:r>
    </w:p>
    <w:p w14:paraId="0D0B0D53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反制牌存在于反制区，对手默认知其存在，但不知具体效果和支付方式。</w:t>
      </w:r>
    </w:p>
    <w:p w14:paraId="7C0ADC7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当满足卡面描述的触发条件时，自动触发并结算效果。</w:t>
      </w:r>
    </w:p>
    <w:p w14:paraId="47B91E6B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若达到卡面描述的期限（如“下回合结束”）仍未触发，则**强制无效果触发并扣费</w:t>
      </w:r>
      <w:r>
        <w:rPr>
          <w:rFonts w:hint="eastAsia"/>
        </w:rPr>
        <w:lastRenderedPageBreak/>
        <w:t>**。</w:t>
      </w:r>
    </w:p>
    <w:p w14:paraId="23D0D081" w14:textId="77777777" w:rsidR="001302FE" w:rsidRDefault="001302FE" w:rsidP="001302FE">
      <w:pPr>
        <w:rPr>
          <w:rFonts w:hint="eastAsia"/>
        </w:rPr>
      </w:pPr>
    </w:p>
    <w:p w14:paraId="1CDBB25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**7.3 支付**</w:t>
      </w:r>
    </w:p>
    <w:p w14:paraId="33558667" w14:textId="632D170D" w:rsidR="001302FE" w:rsidRDefault="001302FE" w:rsidP="001302FE">
      <w:pPr>
        <w:rPr>
          <w:rFonts w:hint="eastAsia"/>
        </w:rPr>
      </w:pPr>
      <w:r>
        <w:rPr>
          <w:rFonts w:hint="eastAsia"/>
        </w:rPr>
        <w:t>*   触发后，立即按其声明的支付方式扣除费用（能量可负，生命值可扣至死亡）。</w:t>
      </w:r>
      <w:r w:rsidR="000A4CD2">
        <w:rPr>
          <w:rFonts w:hint="eastAsia"/>
        </w:rPr>
        <w:t>无效果触发也会扣除费用</w:t>
      </w:r>
    </w:p>
    <w:p w14:paraId="7311EC3D" w14:textId="77777777" w:rsidR="001302FE" w:rsidRDefault="001302FE" w:rsidP="001302FE">
      <w:pPr>
        <w:rPr>
          <w:rFonts w:hint="eastAsia"/>
        </w:rPr>
      </w:pPr>
    </w:p>
    <w:p w14:paraId="11A0E3AA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**7.4 信息与互动**</w:t>
      </w:r>
    </w:p>
    <w:p w14:paraId="644A9BD7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某些效果可查看反制牌的具体效果，但通常无法查看支付方式。</w:t>
      </w:r>
    </w:p>
    <w:p w14:paraId="1D4971F5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针对反制牌的效果多为 **“触发”** 它，而非直接移除。</w:t>
      </w:r>
    </w:p>
    <w:p w14:paraId="25A5783B" w14:textId="3E538FC6" w:rsidR="001302FE" w:rsidRDefault="00E81DF2" w:rsidP="001302FE">
      <w:pPr>
        <w:rPr>
          <w:rFonts w:hint="eastAsia"/>
        </w:rPr>
      </w:pPr>
      <w:r>
        <w:rPr>
          <w:rFonts w:hint="eastAsia"/>
        </w:rPr>
        <w:t>**7.5 快速法术</w:t>
      </w:r>
    </w:p>
    <w:p w14:paraId="1A13148B" w14:textId="103EB33C" w:rsidR="00E81DF2" w:rsidRDefault="00E81DF2" w:rsidP="001302FE">
      <w:pPr>
        <w:rPr>
          <w:rFonts w:hint="eastAsia"/>
        </w:rPr>
      </w:pPr>
      <w:r w:rsidRPr="00E81DF2">
        <w:t>部分法术（如禁令）具有</w:t>
      </w:r>
      <w:r w:rsidRPr="00E81DF2">
        <w:rPr>
          <w:b/>
          <w:bCs/>
        </w:rPr>
        <w:t>快速</w:t>
      </w:r>
      <w:r w:rsidRPr="00E81DF2">
        <w:t>特性，可在对手的特定动作（如打出法术、触发反制）后立即使用并结算。其结算优先于引发它的动作，遵循“后发先至”的堆叠原则。</w:t>
      </w:r>
    </w:p>
    <w:p w14:paraId="58023A10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#### **第八章：优先级与冲突解决总纲**</w:t>
      </w:r>
    </w:p>
    <w:p w14:paraId="687A4E5A" w14:textId="77777777" w:rsidR="001302FE" w:rsidRDefault="001302FE" w:rsidP="001302FE">
      <w:pPr>
        <w:rPr>
          <w:rFonts w:hint="eastAsia"/>
        </w:rPr>
      </w:pPr>
    </w:p>
    <w:p w14:paraId="371CCB0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**8.1 最高优先级：禁止/无效类效果**</w:t>
      </w:r>
    </w:p>
    <w:p w14:paraId="66A5C0CE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如 `掌灯人` 的“无法触发反击、退场、主动退场”， `1335 能量骇客` 的“对位格子无法触发任何特性”。</w:t>
      </w:r>
    </w:p>
    <w:p w14:paraId="7FE282F0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当此类效果生效时，目标单位**失去触发相应事件的资格**，后续所有依赖该事件触发的效果（如 `未弃之人` 的替换）均无效。</w:t>
      </w:r>
    </w:p>
    <w:p w14:paraId="2FC624CE" w14:textId="77777777" w:rsidR="001302FE" w:rsidRDefault="001302FE" w:rsidP="001302FE">
      <w:pPr>
        <w:rPr>
          <w:rFonts w:hint="eastAsia"/>
        </w:rPr>
      </w:pPr>
    </w:p>
    <w:p w14:paraId="5F7EB0CD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**8.2 特性触发条件互斥**</w:t>
      </w:r>
    </w:p>
    <w:p w14:paraId="1A518AA2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“主动退场”与“退场”触发条件互斥，满足“主动退场”则只触发它。</w:t>
      </w:r>
    </w:p>
    <w:p w14:paraId="4D7DF05D" w14:textId="77777777" w:rsidR="00E46E7B" w:rsidRDefault="00E46E7B" w:rsidP="00E46E7B">
      <w:pPr>
        <w:rPr>
          <w:rFonts w:hint="eastAsia"/>
        </w:rPr>
      </w:pPr>
      <w:r>
        <w:rPr>
          <w:rFonts w:hint="eastAsia"/>
        </w:rPr>
        <w:t>当卡牌效果文本中明确对其导致的退场事件作出类别声明（例如“不视为主动退场”）时：</w:t>
      </w:r>
    </w:p>
    <w:p w14:paraId="737AEB63" w14:textId="77777777" w:rsidR="00E46E7B" w:rsidRDefault="00E46E7B" w:rsidP="00E46E7B">
      <w:pPr>
        <w:rPr>
          <w:rFonts w:hint="eastAsia"/>
        </w:rPr>
      </w:pPr>
    </w:p>
    <w:p w14:paraId="4DA5195E" w14:textId="77777777" w:rsidR="00E46E7B" w:rsidRDefault="00E46E7B" w:rsidP="00E46E7B">
      <w:pPr>
        <w:rPr>
          <w:rFonts w:hint="eastAsia"/>
        </w:rPr>
      </w:pPr>
      <w:r>
        <w:rPr>
          <w:rFonts w:hint="eastAsia"/>
        </w:rPr>
        <w:t>该声明具有最高优先级，覆写第五章 5.1 中基于事件原因的基础分类。</w:t>
      </w:r>
    </w:p>
    <w:p w14:paraId="51CB1446" w14:textId="77777777" w:rsidR="00E46E7B" w:rsidRDefault="00E46E7B" w:rsidP="00E46E7B">
      <w:pPr>
        <w:rPr>
          <w:rFonts w:hint="eastAsia"/>
        </w:rPr>
      </w:pPr>
    </w:p>
    <w:p w14:paraId="76D59532" w14:textId="77777777" w:rsidR="00E46E7B" w:rsidRDefault="00E46E7B" w:rsidP="00E46E7B">
      <w:pPr>
        <w:rPr>
          <w:rFonts w:hint="eastAsia"/>
        </w:rPr>
      </w:pPr>
      <w:r>
        <w:rPr>
          <w:rFonts w:hint="eastAsia"/>
        </w:rPr>
        <w:t>声明后的退场事件，将依据其新的类别（通常为“退场”）触发相应的特性。</w:t>
      </w:r>
    </w:p>
    <w:p w14:paraId="7AC9A236" w14:textId="77777777" w:rsidR="00E46E7B" w:rsidRDefault="00E46E7B" w:rsidP="00E46E7B">
      <w:pPr>
        <w:rPr>
          <w:rFonts w:hint="eastAsia"/>
        </w:rPr>
      </w:pPr>
    </w:p>
    <w:p w14:paraId="2460E5FC" w14:textId="77777777" w:rsidR="00E46E7B" w:rsidRDefault="00E46E7B" w:rsidP="00E46E7B">
      <w:pPr>
        <w:rPr>
          <w:rFonts w:hint="eastAsia"/>
        </w:rPr>
      </w:pPr>
      <w:r>
        <w:rPr>
          <w:rFonts w:hint="eastAsia"/>
        </w:rPr>
        <w:t>此声明不等同于禁止触发特性，因此不影响“未弃之人”等效果对其进行类别替换。</w:t>
      </w:r>
    </w:p>
    <w:p w14:paraId="592EF362" w14:textId="77777777" w:rsidR="00E46E7B" w:rsidRPr="00E46E7B" w:rsidRDefault="00E46E7B" w:rsidP="001302FE">
      <w:pPr>
        <w:rPr>
          <w:rFonts w:hint="eastAsia"/>
        </w:rPr>
      </w:pPr>
    </w:p>
    <w:p w14:paraId="45401A61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“反击”的触发条件（因召唤物伤害退场）独立于上述两者。</w:t>
      </w:r>
    </w:p>
    <w:p w14:paraId="4740D78D" w14:textId="77777777" w:rsidR="001302FE" w:rsidRDefault="001302FE" w:rsidP="001302FE">
      <w:pPr>
        <w:rPr>
          <w:rFonts w:hint="eastAsia"/>
        </w:rPr>
      </w:pPr>
    </w:p>
    <w:p w14:paraId="1D9A0DAC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**8.3 光环类效果叠加**</w:t>
      </w:r>
    </w:p>
    <w:p w14:paraId="3A0B43F8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当多个不直接冲突的光环类效果（如 `掌灯人` 与 `法官` ）同时影响同一目标时，效果**叠加**。</w:t>
      </w:r>
    </w:p>
    <w:p w14:paraId="5D3B5BAE" w14:textId="77777777" w:rsidR="001302FE" w:rsidRDefault="001302FE" w:rsidP="001302FE">
      <w:pPr>
        <w:rPr>
          <w:rFonts w:hint="eastAsia"/>
        </w:rPr>
      </w:pPr>
    </w:p>
    <w:p w14:paraId="49391334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**8.4 “特性”关键词唯一性**</w:t>
      </w:r>
    </w:p>
    <w:p w14:paraId="2DA2886F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游戏仅正式识别卡牌 **“特性：”** 字段后列出的标准格式效果（如 `退场：`）。</w:t>
      </w:r>
    </w:p>
    <w:p w14:paraId="4F58DC4C" w14:textId="77777777" w:rsidR="001302FE" w:rsidRDefault="001302FE" w:rsidP="001302FE">
      <w:pPr>
        <w:rPr>
          <w:rFonts w:hint="eastAsia"/>
        </w:rPr>
      </w:pPr>
      <w:r>
        <w:rPr>
          <w:rFonts w:hint="eastAsia"/>
        </w:rPr>
        <w:t>*   其他效果文本中描述的类似动作（如“使其退场”）视为**该效果产生的结果**，**不受“禁止触发特性”类效果的影响**。（例如，`不公死神` 的进场消灭效果，不受 `掌灯人` 影响）。</w:t>
      </w:r>
    </w:p>
    <w:p w14:paraId="2B6C3EDB" w14:textId="77777777" w:rsidR="00FF0357" w:rsidRDefault="00FF0357" w:rsidP="00FF0357">
      <w:pPr>
        <w:rPr>
          <w:rFonts w:hint="eastAsia"/>
        </w:rPr>
      </w:pPr>
      <w:r>
        <w:rPr>
          <w:rFonts w:hint="eastAsia"/>
        </w:rPr>
        <w:t>同时结算的确定性顺序：为确保游戏状态的确定性，当同一阶段内多个效果需要结算且无特殊说明时，其结算顺序按以下规则确定：</w:t>
      </w:r>
    </w:p>
    <w:p w14:paraId="72B42615" w14:textId="77777777" w:rsidR="00FF0357" w:rsidRDefault="00FF0357" w:rsidP="00FF0357">
      <w:pPr>
        <w:rPr>
          <w:rFonts w:hint="eastAsia"/>
        </w:rPr>
      </w:pPr>
    </w:p>
    <w:p w14:paraId="0425DB42" w14:textId="77777777" w:rsidR="00FF0357" w:rsidRDefault="00FF0357" w:rsidP="00FF0357">
      <w:pPr>
        <w:rPr>
          <w:rFonts w:hint="eastAsia"/>
        </w:rPr>
      </w:pPr>
      <w:r>
        <w:rPr>
          <w:rFonts w:hint="eastAsia"/>
        </w:rPr>
        <w:t>若效果来自卡牌或单位，按其编号从小到大的顺序结算。</w:t>
      </w:r>
    </w:p>
    <w:p w14:paraId="3B592E8C" w14:textId="77777777" w:rsidR="00FF0357" w:rsidRDefault="00FF0357" w:rsidP="00FF0357">
      <w:pPr>
        <w:rPr>
          <w:rFonts w:hint="eastAsia"/>
        </w:rPr>
      </w:pPr>
    </w:p>
    <w:p w14:paraId="675B73D8" w14:textId="77777777" w:rsidR="00FF0357" w:rsidRDefault="00FF0357" w:rsidP="00FF0357">
      <w:pPr>
        <w:rPr>
          <w:rFonts w:hint="eastAsia"/>
        </w:rPr>
      </w:pPr>
      <w:r>
        <w:rPr>
          <w:rFonts w:hint="eastAsia"/>
        </w:rPr>
        <w:t>若效果来自不同玩家，按当前回合玩家 → 对手玩家的顺序结算。</w:t>
      </w:r>
    </w:p>
    <w:p w14:paraId="3A780E25" w14:textId="77777777" w:rsidR="00FF0357" w:rsidRDefault="00FF0357" w:rsidP="00FF0357">
      <w:pPr>
        <w:rPr>
          <w:rFonts w:hint="eastAsia"/>
        </w:rPr>
      </w:pPr>
    </w:p>
    <w:p w14:paraId="1F081E83" w14:textId="2AC371C4" w:rsidR="001302FE" w:rsidRDefault="00FF0357" w:rsidP="00FF0357">
      <w:pPr>
        <w:rPr>
          <w:rFonts w:hint="eastAsia"/>
        </w:rPr>
      </w:pPr>
      <w:r>
        <w:rPr>
          <w:rFonts w:hint="eastAsia"/>
        </w:rPr>
        <w:t>此默认顺序不改变效果“同时触发”的性质，仅用于解决结算歧义。</w:t>
      </w:r>
    </w:p>
    <w:p w14:paraId="547F000F" w14:textId="02EC7C54" w:rsidR="00B32775" w:rsidRDefault="00B32775" w:rsidP="001302FE">
      <w:pPr>
        <w:rPr>
          <w:rFonts w:hint="eastAsia"/>
        </w:rPr>
      </w:pPr>
    </w:p>
    <w:sectPr w:rsidR="00B327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A4B3B" w14:textId="77777777" w:rsidR="0092452D" w:rsidRDefault="0092452D" w:rsidP="001302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D44B43" w14:textId="77777777" w:rsidR="0092452D" w:rsidRDefault="0092452D" w:rsidP="001302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74F7" w14:textId="77777777" w:rsidR="0092452D" w:rsidRDefault="0092452D" w:rsidP="001302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09922F" w14:textId="77777777" w:rsidR="0092452D" w:rsidRDefault="0092452D" w:rsidP="001302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95040"/>
    <w:multiLevelType w:val="multilevel"/>
    <w:tmpl w:val="EBD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7E"/>
    <w:rsid w:val="000A4CD2"/>
    <w:rsid w:val="000D4C0A"/>
    <w:rsid w:val="001302FE"/>
    <w:rsid w:val="001E5614"/>
    <w:rsid w:val="00281C33"/>
    <w:rsid w:val="00290F44"/>
    <w:rsid w:val="002C7227"/>
    <w:rsid w:val="0031497E"/>
    <w:rsid w:val="003B6509"/>
    <w:rsid w:val="00432FED"/>
    <w:rsid w:val="004703BE"/>
    <w:rsid w:val="004F3EDA"/>
    <w:rsid w:val="00561004"/>
    <w:rsid w:val="0057002C"/>
    <w:rsid w:val="005E19FC"/>
    <w:rsid w:val="00615AC7"/>
    <w:rsid w:val="00633E07"/>
    <w:rsid w:val="0065579C"/>
    <w:rsid w:val="00700BC9"/>
    <w:rsid w:val="00706221"/>
    <w:rsid w:val="007E1345"/>
    <w:rsid w:val="007E19C2"/>
    <w:rsid w:val="007E2D8D"/>
    <w:rsid w:val="00807092"/>
    <w:rsid w:val="0090333A"/>
    <w:rsid w:val="0091197F"/>
    <w:rsid w:val="0092452D"/>
    <w:rsid w:val="009265FD"/>
    <w:rsid w:val="00A17032"/>
    <w:rsid w:val="00A45165"/>
    <w:rsid w:val="00B13326"/>
    <w:rsid w:val="00B32775"/>
    <w:rsid w:val="00BB150C"/>
    <w:rsid w:val="00BF1491"/>
    <w:rsid w:val="00C042D2"/>
    <w:rsid w:val="00C847CA"/>
    <w:rsid w:val="00CA0014"/>
    <w:rsid w:val="00D0197C"/>
    <w:rsid w:val="00E46E7B"/>
    <w:rsid w:val="00E81DF2"/>
    <w:rsid w:val="00EB61D0"/>
    <w:rsid w:val="00F8240B"/>
    <w:rsid w:val="00FC601B"/>
    <w:rsid w:val="00FF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BCC6F"/>
  <w15:chartTrackingRefBased/>
  <w15:docId w15:val="{94C1E1BD-F60D-419C-8D29-EB856E50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49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9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9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9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9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9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9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9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9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9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9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49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9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9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9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9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9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9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9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9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9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9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49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02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02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02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02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765D8-4A9A-40C4-BB11-721E965B2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13</Pages>
  <Words>4220</Words>
  <Characters>4642</Characters>
  <Application>Microsoft Office Word</Application>
  <DocSecurity>0</DocSecurity>
  <Lines>221</Lines>
  <Paragraphs>239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子铭 刘</dc:creator>
  <cp:keywords/>
  <dc:description/>
  <cp:lastModifiedBy>子铭 刘</cp:lastModifiedBy>
  <cp:revision>29</cp:revision>
  <dcterms:created xsi:type="dcterms:W3CDTF">2025-12-25T14:25:00Z</dcterms:created>
  <dcterms:modified xsi:type="dcterms:W3CDTF">2026-07-21T04:47:00Z</dcterms:modified>
</cp:coreProperties>
</file>