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8C" w:rsidRPr="00531E6B" w:rsidRDefault="00707D8C" w:rsidP="0050380F">
      <w:pPr>
        <w:pStyle w:val="Title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sz w:val="52"/>
          <w:szCs w:val="52"/>
        </w:rPr>
        <w:t>2</w:t>
      </w:r>
      <w:r>
        <w:rPr>
          <w:rFonts w:hint="eastAsia"/>
          <w:sz w:val="52"/>
          <w:szCs w:val="52"/>
        </w:rPr>
        <w:t>章文件结构与配置</w:t>
      </w:r>
    </w:p>
    <w:p w:rsidR="00707D8C" w:rsidRDefault="00707D8C" w:rsidP="00343536">
      <w:pPr>
        <w:ind w:leftChars="2275" w:left="31680"/>
      </w:pPr>
      <w:r>
        <w:rPr>
          <w:rFonts w:hint="eastAsia"/>
        </w:rPr>
        <w:t>作者：</w:t>
      </w:r>
      <w:r>
        <w:t>admin</w:t>
      </w:r>
    </w:p>
    <w:p w:rsidR="00707D8C" w:rsidRPr="006B0672" w:rsidRDefault="00707D8C" w:rsidP="00343536">
      <w:pPr>
        <w:ind w:leftChars="2275" w:left="31680"/>
      </w:pPr>
      <w:r>
        <w:rPr>
          <w:rFonts w:hint="eastAsia"/>
        </w:rPr>
        <w:t>更新日期：</w:t>
      </w:r>
      <w:r>
        <w:t>2014-4-8</w:t>
      </w:r>
    </w:p>
    <w:p w:rsidR="00707D8C" w:rsidRDefault="00707D8C" w:rsidP="0050380F">
      <w:pPr>
        <w:pStyle w:val="Heading1"/>
        <w:jc w:val="left"/>
      </w:pPr>
      <w:r>
        <w:rPr>
          <w:rFonts w:hint="eastAsia"/>
        </w:rPr>
        <w:t>文件结构</w:t>
      </w:r>
    </w:p>
    <w:p w:rsidR="00707D8C" w:rsidRDefault="00707D8C" w:rsidP="00343536">
      <w:pPr>
        <w:pStyle w:val="Heading2"/>
        <w:ind w:leftChars="50" w:left="31680" w:hangingChars="236" w:firstLine="31680"/>
      </w:pPr>
      <w:bookmarkStart w:id="0" w:name="_Toc352876694"/>
      <w:r>
        <w:rPr>
          <w:rFonts w:hint="eastAsia"/>
        </w:rPr>
        <w:t>源码目录</w:t>
      </w:r>
      <w:bookmarkEnd w:id="0"/>
    </w:p>
    <w:p w:rsidR="00707D8C" w:rsidRPr="00560A2D" w:rsidRDefault="00707D8C" w:rsidP="0050380F">
      <w:pPr>
        <w:rPr>
          <w:b/>
          <w:color w:val="548DD4"/>
        </w:rPr>
      </w:pPr>
      <w:r w:rsidRPr="00560A2D">
        <w:rPr>
          <w:b/>
          <w:color w:val="548DD4"/>
        </w:rPr>
        <w:t>src/main/java</w:t>
      </w:r>
    </w:p>
    <w:p w:rsidR="00707D8C" w:rsidRDefault="00707D8C" w:rsidP="005038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18"/>
        <w:gridCol w:w="6004"/>
      </w:tblGrid>
      <w:tr w:rsidR="00707D8C" w:rsidTr="00F62052">
        <w:tc>
          <w:tcPr>
            <w:tcW w:w="2518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com.thinkgem.jeesite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平台目录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common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公共模块存放目录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beanvalidator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实体</w:t>
            </w:r>
            <w:r w:rsidRPr="00F62052">
              <w:rPr>
                <w:rFonts w:ascii="Calibri" w:hAnsi="Calibri"/>
              </w:rPr>
              <w:t>Bean</w:t>
            </w:r>
            <w:r w:rsidRPr="00F62052">
              <w:rPr>
                <w:rFonts w:ascii="Calibri" w:hAnsi="Calibri" w:hint="eastAsia"/>
              </w:rPr>
              <w:t>验证相关类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log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日志工具相关类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mapper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各种</w:t>
            </w:r>
            <w:r w:rsidRPr="00F62052">
              <w:rPr>
                <w:rFonts w:ascii="Calibri" w:hAnsi="Calibri"/>
              </w:rPr>
              <w:t>Object</w:t>
            </w:r>
            <w:r w:rsidRPr="00F62052">
              <w:rPr>
                <w:rFonts w:ascii="Calibri" w:hAnsi="Calibri" w:hint="eastAsia"/>
              </w:rPr>
              <w:t>到</w:t>
            </w:r>
            <w:r w:rsidRPr="00F62052">
              <w:rPr>
                <w:rFonts w:ascii="Calibri" w:hAnsi="Calibri"/>
              </w:rPr>
              <w:t>Xml</w:t>
            </w:r>
            <w:r w:rsidRPr="00F62052">
              <w:rPr>
                <w:rFonts w:ascii="Calibri" w:hAnsi="Calibri" w:hint="eastAsia"/>
              </w:rPr>
              <w:t>、</w:t>
            </w:r>
            <w:r w:rsidRPr="00F62052">
              <w:rPr>
                <w:rFonts w:ascii="Calibri" w:hAnsi="Calibri"/>
              </w:rPr>
              <w:t>Object</w:t>
            </w:r>
            <w:r w:rsidRPr="00F62052">
              <w:rPr>
                <w:rFonts w:ascii="Calibri" w:hAnsi="Calibri" w:hint="eastAsia"/>
              </w:rPr>
              <w:t>到</w:t>
            </w:r>
            <w:r w:rsidRPr="00F62052">
              <w:rPr>
                <w:rFonts w:ascii="Calibri" w:hAnsi="Calibri"/>
              </w:rPr>
              <w:t>Json</w:t>
            </w:r>
            <w:r w:rsidRPr="00F62052">
              <w:rPr>
                <w:rFonts w:ascii="Calibri" w:hAnsi="Calibri" w:hint="eastAsia"/>
              </w:rPr>
              <w:t>的映射转换类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persistence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持久层相关类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security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安全相关类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service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业务层相关类</w:t>
            </w:r>
          </w:p>
        </w:tc>
      </w:tr>
      <w:tr w:rsidR="00707D8C" w:rsidRPr="00B2122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servlet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公共</w:t>
            </w:r>
            <w:r w:rsidRPr="00F62052">
              <w:rPr>
                <w:rFonts w:ascii="Calibri" w:hAnsi="Calibri"/>
              </w:rPr>
              <w:t>servlet</w:t>
            </w:r>
            <w:r w:rsidRPr="00F62052">
              <w:rPr>
                <w:rFonts w:ascii="Calibri" w:hAnsi="Calibri" w:hint="eastAsia"/>
              </w:rPr>
              <w:t>相关类</w:t>
            </w:r>
          </w:p>
        </w:tc>
      </w:tr>
      <w:tr w:rsidR="00707D8C" w:rsidRPr="00B2122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utils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各种操作小工具类</w:t>
            </w:r>
          </w:p>
        </w:tc>
      </w:tr>
      <w:tr w:rsidR="00707D8C" w:rsidRPr="00B2122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│└</w:t>
            </w:r>
            <w:r w:rsidRPr="00F62052">
              <w:rPr>
                <w:rFonts w:ascii="Calibri" w:hAnsi="Calibri"/>
              </w:rPr>
              <w:t xml:space="preserve"> web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模型控制器层相关类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└</w:t>
            </w:r>
            <w:r w:rsidRPr="00F62052">
              <w:rPr>
                <w:rFonts w:ascii="Calibri" w:hAnsi="Calibri"/>
              </w:rPr>
              <w:t xml:space="preserve"> modules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JeeSite</w:t>
            </w:r>
            <w:r w:rsidRPr="00F62052">
              <w:rPr>
                <w:rFonts w:ascii="Calibri" w:hAnsi="Calibri" w:hint="eastAsia"/>
              </w:rPr>
              <w:t>内置功能模块存放目录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20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act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Activiti</w:t>
            </w:r>
            <w:r w:rsidRPr="00F62052">
              <w:rPr>
                <w:rFonts w:ascii="Calibri" w:hAnsi="Calibri" w:hint="eastAsia"/>
              </w:rPr>
              <w:t>工作流引擎目录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20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cms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内容管理、新闻发布模块目录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20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gen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Web</w:t>
            </w:r>
            <w:r w:rsidRPr="00F62052">
              <w:rPr>
                <w:rFonts w:ascii="Calibri" w:hAnsi="Calibri" w:hint="eastAsia"/>
              </w:rPr>
              <w:t>版本代码生成器目录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20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oa</w:t>
            </w:r>
          </w:p>
        </w:tc>
        <w:tc>
          <w:tcPr>
            <w:tcW w:w="6004" w:type="dxa"/>
          </w:tcPr>
          <w:p w:rsidR="00707D8C" w:rsidRPr="00F62052" w:rsidRDefault="00707D8C" w:rsidP="000C7B87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在线办公模块演示用例存放目录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20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└</w:t>
            </w:r>
            <w:r w:rsidRPr="00F62052">
              <w:rPr>
                <w:rFonts w:ascii="Calibri" w:hAnsi="Calibri"/>
              </w:rPr>
              <w:t xml:space="preserve"> sys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系统核心模块存放目录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30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dao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数据访问层相关类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30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entity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实体相关类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30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interceptor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系统模块拦截器相关类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30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service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业务处相关类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2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web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模型控制器层相关类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2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└</w:t>
            </w:r>
            <w:r w:rsidRPr="00F62052">
              <w:rPr>
                <w:rFonts w:ascii="Calibri" w:hAnsi="Calibri"/>
              </w:rPr>
              <w:t xml:space="preserve"> utils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系统模块的工具类</w:t>
            </w:r>
          </w:p>
        </w:tc>
      </w:tr>
    </w:tbl>
    <w:p w:rsidR="00707D8C" w:rsidRPr="00A80154" w:rsidRDefault="00707D8C" w:rsidP="00707D8C">
      <w:pPr>
        <w:pStyle w:val="Heading2"/>
        <w:ind w:leftChars="50" w:left="31680" w:hangingChars="236" w:firstLine="31680"/>
      </w:pPr>
      <w:bookmarkStart w:id="1" w:name="_Toc352876695"/>
      <w:r>
        <w:rPr>
          <w:rFonts w:hint="eastAsia"/>
        </w:rPr>
        <w:t>资源目录</w:t>
      </w:r>
      <w:bookmarkEnd w:id="1"/>
    </w:p>
    <w:p w:rsidR="00707D8C" w:rsidRDefault="00707D8C" w:rsidP="0050380F">
      <w:pPr>
        <w:rPr>
          <w:b/>
          <w:color w:val="548DD4"/>
        </w:rPr>
      </w:pPr>
      <w:r w:rsidRPr="00266FFA">
        <w:rPr>
          <w:b/>
          <w:color w:val="548DD4"/>
        </w:rPr>
        <w:t>src/main/resource</w:t>
      </w:r>
    </w:p>
    <w:p w:rsidR="00707D8C" w:rsidRDefault="00707D8C" w:rsidP="0050380F">
      <w:pPr>
        <w:rPr>
          <w:b/>
          <w:color w:val="548DD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17"/>
        <w:gridCol w:w="5505"/>
      </w:tblGrid>
      <w:tr w:rsidR="00707D8C" w:rsidTr="00F62052">
        <w:tc>
          <w:tcPr>
            <w:tcW w:w="3017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act</w:t>
            </w:r>
          </w:p>
        </w:tc>
        <w:tc>
          <w:tcPr>
            <w:tcW w:w="5505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Activiti</w:t>
            </w:r>
            <w:r w:rsidRPr="00F62052">
              <w:rPr>
                <w:rFonts w:ascii="Calibri" w:hAnsi="Calibri" w:hint="eastAsia"/>
              </w:rPr>
              <w:t>工作流引擎相关文件（部署文件、</w:t>
            </w:r>
            <w:r w:rsidRPr="00F62052">
              <w:rPr>
                <w:rFonts w:ascii="Calibri" w:hAnsi="Calibri"/>
              </w:rPr>
              <w:t>bpmn</w:t>
            </w:r>
            <w:r w:rsidRPr="00F62052">
              <w:rPr>
                <w:rFonts w:ascii="Calibri" w:hAnsi="Calibri" w:hint="eastAsia"/>
              </w:rPr>
              <w:t>）</w:t>
            </w:r>
          </w:p>
        </w:tc>
      </w:tr>
      <w:tr w:rsidR="00707D8C" w:rsidTr="00F62052">
        <w:tc>
          <w:tcPr>
            <w:tcW w:w="3017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cache</w:t>
            </w:r>
          </w:p>
        </w:tc>
        <w:tc>
          <w:tcPr>
            <w:tcW w:w="5505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Ehcache</w:t>
            </w:r>
            <w:r w:rsidRPr="00F62052">
              <w:rPr>
                <w:rFonts w:ascii="Calibri" w:hAnsi="Calibri" w:hint="eastAsia"/>
              </w:rPr>
              <w:t>缓存配置存放目录</w:t>
            </w:r>
          </w:p>
        </w:tc>
      </w:tr>
      <w:tr w:rsidR="00707D8C" w:rsidTr="00F62052">
        <w:tc>
          <w:tcPr>
            <w:tcW w:w="3017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mappings</w:t>
            </w:r>
          </w:p>
        </w:tc>
        <w:tc>
          <w:tcPr>
            <w:tcW w:w="5505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Mybatis Sql</w:t>
            </w:r>
            <w:r w:rsidRPr="00F62052">
              <w:rPr>
                <w:rFonts w:ascii="Calibri" w:hAnsi="Calibri" w:hint="eastAsia"/>
              </w:rPr>
              <w:t>映射文件存放目录</w:t>
            </w:r>
          </w:p>
        </w:tc>
      </w:tr>
      <w:tr w:rsidR="00707D8C" w:rsidRPr="00273750" w:rsidTr="00F62052">
        <w:tc>
          <w:tcPr>
            <w:tcW w:w="3017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jeesite.properties</w:t>
            </w:r>
          </w:p>
        </w:tc>
        <w:tc>
          <w:tcPr>
            <w:tcW w:w="5505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系统配置属性文件</w:t>
            </w:r>
          </w:p>
        </w:tc>
      </w:tr>
      <w:tr w:rsidR="00707D8C" w:rsidRPr="00273750" w:rsidTr="00F62052">
        <w:tc>
          <w:tcPr>
            <w:tcW w:w="3017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spring-*.xml</w:t>
            </w:r>
          </w:p>
        </w:tc>
        <w:tc>
          <w:tcPr>
            <w:tcW w:w="5505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Spring</w:t>
            </w:r>
            <w:r w:rsidRPr="00F62052">
              <w:rPr>
                <w:rFonts w:ascii="Calibri" w:hAnsi="Calibri" w:hint="eastAsia"/>
              </w:rPr>
              <w:t>相关文件</w:t>
            </w:r>
          </w:p>
        </w:tc>
      </w:tr>
      <w:tr w:rsidR="00707D8C" w:rsidTr="00F62052">
        <w:tc>
          <w:tcPr>
            <w:tcW w:w="3017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log4j.properties</w:t>
            </w:r>
          </w:p>
        </w:tc>
        <w:tc>
          <w:tcPr>
            <w:tcW w:w="5505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Log4j</w:t>
            </w:r>
            <w:r w:rsidRPr="00F62052">
              <w:rPr>
                <w:rFonts w:ascii="Calibri" w:hAnsi="Calibri" w:hint="eastAsia"/>
              </w:rPr>
              <w:t>日志配置属性文件</w:t>
            </w:r>
          </w:p>
        </w:tc>
      </w:tr>
    </w:tbl>
    <w:p w:rsidR="00707D8C" w:rsidRDefault="00707D8C" w:rsidP="00707D8C">
      <w:pPr>
        <w:pStyle w:val="Heading2"/>
        <w:ind w:leftChars="50" w:left="31680" w:hangingChars="236" w:firstLine="31680"/>
      </w:pPr>
      <w:bookmarkStart w:id="2" w:name="_Toc352876696"/>
      <w:r>
        <w:rPr>
          <w:rFonts w:hint="eastAsia"/>
        </w:rPr>
        <w:t>发布目录</w:t>
      </w:r>
      <w:bookmarkEnd w:id="2"/>
    </w:p>
    <w:p w:rsidR="00707D8C" w:rsidRDefault="00707D8C" w:rsidP="0050380F">
      <w:pPr>
        <w:rPr>
          <w:b/>
          <w:color w:val="548DD4"/>
        </w:rPr>
      </w:pPr>
      <w:r w:rsidRPr="00266FFA">
        <w:rPr>
          <w:b/>
          <w:color w:val="548DD4"/>
        </w:rPr>
        <w:t>src/main/webapp</w:t>
      </w:r>
    </w:p>
    <w:p w:rsidR="00707D8C" w:rsidRDefault="00707D8C" w:rsidP="0050380F">
      <w:pPr>
        <w:rPr>
          <w:b/>
          <w:color w:val="548DD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18"/>
        <w:gridCol w:w="6004"/>
      </w:tblGrid>
      <w:tr w:rsidR="00707D8C" w:rsidTr="00F62052">
        <w:tc>
          <w:tcPr>
            <w:tcW w:w="2518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static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静态文件存放目录（</w:t>
            </w:r>
            <w:r w:rsidRPr="00F62052">
              <w:rPr>
                <w:rFonts w:ascii="Calibri" w:hAnsi="Calibri"/>
              </w:rPr>
              <w:t>JS</w:t>
            </w:r>
            <w:r w:rsidRPr="00F62052">
              <w:rPr>
                <w:rFonts w:ascii="Calibri" w:hAnsi="Calibri" w:hint="eastAsia"/>
              </w:rPr>
              <w:t>、</w:t>
            </w:r>
            <w:r w:rsidRPr="00F62052">
              <w:rPr>
                <w:rFonts w:ascii="Calibri" w:hAnsi="Calibri"/>
              </w:rPr>
              <w:t>CSS</w:t>
            </w:r>
            <w:r w:rsidRPr="00F62052">
              <w:rPr>
                <w:rFonts w:ascii="Calibri" w:hAnsi="Calibri" w:hint="eastAsia"/>
              </w:rPr>
              <w:t>、前端插件类库等）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└</w:t>
            </w:r>
            <w:r w:rsidRPr="00F62052">
              <w:rPr>
                <w:rFonts w:ascii="Calibri" w:hAnsi="Calibri"/>
              </w:rPr>
              <w:t xml:space="preserve"> compressor.bat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JavaScrpt</w:t>
            </w:r>
            <w:r w:rsidRPr="00F62052">
              <w:rPr>
                <w:rFonts w:ascii="Calibri" w:hAnsi="Calibri" w:hint="eastAsia"/>
              </w:rPr>
              <w:t>和</w:t>
            </w:r>
            <w:r w:rsidRPr="00F62052">
              <w:rPr>
                <w:rFonts w:ascii="Calibri" w:hAnsi="Calibri"/>
              </w:rPr>
              <w:t>CSS</w:t>
            </w:r>
            <w:r w:rsidRPr="00F62052">
              <w:rPr>
                <w:rFonts w:ascii="Calibri" w:hAnsi="Calibri" w:hint="eastAsia"/>
              </w:rPr>
              <w:t>文件压缩脚本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userfiles</w:t>
            </w:r>
          </w:p>
        </w:tc>
        <w:tc>
          <w:tcPr>
            <w:tcW w:w="6004" w:type="dxa"/>
          </w:tcPr>
          <w:p w:rsidR="00707D8C" w:rsidRPr="00F62052" w:rsidRDefault="00707D8C" w:rsidP="007B7724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用户上传文件目录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WEB-INF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WEB</w:t>
            </w:r>
            <w:r w:rsidRPr="00F62052">
              <w:rPr>
                <w:rFonts w:ascii="Calibri" w:hAnsi="Calibri" w:hint="eastAsia"/>
              </w:rPr>
              <w:t>应用安全目录，通过映射访问相关文件。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lib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依赖</w:t>
            </w:r>
            <w:r w:rsidRPr="00F62052">
              <w:rPr>
                <w:rFonts w:ascii="Calibri" w:hAnsi="Calibri"/>
              </w:rPr>
              <w:t>jar</w:t>
            </w:r>
            <w:r w:rsidRPr="00F62052">
              <w:rPr>
                <w:rFonts w:ascii="Calibri" w:hAnsi="Calibri" w:hint="eastAsia"/>
              </w:rPr>
              <w:t>包目录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tags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Tags</w:t>
            </w:r>
            <w:r w:rsidRPr="00F62052">
              <w:rPr>
                <w:rFonts w:ascii="Calibri" w:hAnsi="Calibri" w:hint="eastAsia"/>
              </w:rPr>
              <w:t>标签存放目录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 xml:space="preserve"> views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视图文件目录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reportlets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帆软报表文件存放路径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resources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帆软报表配置文件存放目录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error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系统异常映射相关页面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include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视图相关包含文件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layouts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视图布局相关文件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│└</w:t>
            </w:r>
            <w:r w:rsidRPr="00F62052">
              <w:rPr>
                <w:rFonts w:ascii="Calibri" w:hAnsi="Calibri"/>
              </w:rPr>
              <w:t xml:space="preserve"> modules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内置核心功能模块视图相关文件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act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Activiti</w:t>
            </w:r>
            <w:r w:rsidRPr="00F62052">
              <w:rPr>
                <w:rFonts w:ascii="Calibri" w:hAnsi="Calibri" w:hint="eastAsia"/>
              </w:rPr>
              <w:t>模块视图相关文件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cms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内容管理模块视图相关文件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gen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代码生成模块视图相关文件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│├</w:t>
            </w:r>
            <w:r w:rsidRPr="00F62052">
              <w:rPr>
                <w:rFonts w:ascii="Calibri" w:hAnsi="Calibri"/>
              </w:rPr>
              <w:t xml:space="preserve"> oa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在线办公模块视图相关文件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│└</w:t>
            </w:r>
            <w:r w:rsidRPr="00F62052">
              <w:rPr>
                <w:rFonts w:ascii="Calibri" w:hAnsi="Calibri"/>
              </w:rPr>
              <w:t xml:space="preserve"> sys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系统管理模块视图相关文件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>ckfinder.xml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CKfinder</w:t>
            </w:r>
            <w:r w:rsidRPr="00F62052">
              <w:rPr>
                <w:rFonts w:ascii="Calibri" w:hAnsi="Calibri" w:hint="eastAsia"/>
              </w:rPr>
              <w:t>配置文件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├</w:t>
            </w:r>
            <w:r w:rsidRPr="00F62052">
              <w:rPr>
                <w:rFonts w:ascii="Calibri" w:hAnsi="Calibri"/>
              </w:rPr>
              <w:t>decorators.xml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Decorator</w:t>
            </w:r>
            <w:r w:rsidRPr="00F62052">
              <w:rPr>
                <w:rFonts w:ascii="Calibri" w:hAnsi="Calibri" w:hint="eastAsia"/>
              </w:rPr>
              <w:t>配置文件</w:t>
            </w:r>
          </w:p>
        </w:tc>
      </w:tr>
      <w:tr w:rsidR="00707D8C" w:rsidTr="00F62052">
        <w:tc>
          <w:tcPr>
            <w:tcW w:w="2518" w:type="dxa"/>
          </w:tcPr>
          <w:p w:rsidR="00707D8C" w:rsidRPr="00F62052" w:rsidRDefault="00707D8C" w:rsidP="00707D8C">
            <w:pPr>
              <w:ind w:firstLineChars="50" w:firstLine="31680"/>
              <w:rPr>
                <w:rFonts w:ascii="Calibri" w:hAnsi="Calibri"/>
              </w:rPr>
            </w:pPr>
            <w:r w:rsidRPr="00F62052">
              <w:rPr>
                <w:rFonts w:ascii="Calibri" w:hAnsi="Calibri" w:hint="eastAsia"/>
              </w:rPr>
              <w:t>└</w:t>
            </w:r>
            <w:r w:rsidRPr="00F62052">
              <w:rPr>
                <w:rFonts w:ascii="Calibri" w:hAnsi="Calibri"/>
              </w:rPr>
              <w:t xml:space="preserve"> web.xml</w:t>
            </w:r>
          </w:p>
        </w:tc>
        <w:tc>
          <w:tcPr>
            <w:tcW w:w="6004" w:type="dxa"/>
          </w:tcPr>
          <w:p w:rsidR="00707D8C" w:rsidRPr="00F62052" w:rsidRDefault="00707D8C" w:rsidP="00737BD1">
            <w:pPr>
              <w:rPr>
                <w:rFonts w:ascii="Calibri" w:hAnsi="Calibri"/>
              </w:rPr>
            </w:pPr>
            <w:r w:rsidRPr="00F62052">
              <w:rPr>
                <w:rFonts w:ascii="Calibri" w:hAnsi="Calibri"/>
              </w:rPr>
              <w:t>Web</w:t>
            </w:r>
            <w:r w:rsidRPr="00F62052">
              <w:rPr>
                <w:rFonts w:ascii="Calibri" w:hAnsi="Calibri" w:hint="eastAsia"/>
              </w:rPr>
              <w:t>配置文件</w:t>
            </w:r>
          </w:p>
        </w:tc>
      </w:tr>
    </w:tbl>
    <w:p w:rsidR="00707D8C" w:rsidRDefault="00707D8C" w:rsidP="006B70E5">
      <w:pPr>
        <w:rPr>
          <w:b/>
          <w:color w:val="548DD4"/>
        </w:rPr>
      </w:pPr>
    </w:p>
    <w:p w:rsidR="00707D8C" w:rsidRDefault="00707D8C" w:rsidP="0050380F">
      <w:pPr>
        <w:pStyle w:val="Heading1"/>
      </w:pPr>
      <w:r>
        <w:t>jeesite.properties</w:t>
      </w:r>
    </w:p>
    <w:p w:rsidR="00707D8C" w:rsidRDefault="00707D8C" w:rsidP="00961C24">
      <w:pPr>
        <w:pStyle w:val="Heading2"/>
      </w:pPr>
      <w:r>
        <w:rPr>
          <w:rFonts w:hint="eastAsia"/>
        </w:rPr>
        <w:t>数据源配置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707D8C" w:rsidRDefault="00707D8C" w:rsidP="006750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jdbc.driver=</w:t>
      </w:r>
      <w:r>
        <w:rPr>
          <w:rFonts w:ascii="Courier New" w:hAnsi="Courier New" w:cs="Courier New"/>
          <w:color w:val="2A00FF"/>
          <w:kern w:val="0"/>
        </w:rPr>
        <w:t>com.mysql.jdbc.Driver</w:t>
      </w:r>
    </w:p>
    <w:p w:rsidR="00707D8C" w:rsidRDefault="00707D8C" w:rsidP="006750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jdbc.url=</w:t>
      </w:r>
      <w:r>
        <w:rPr>
          <w:rFonts w:ascii="Courier New" w:hAnsi="Courier New" w:cs="Courier New"/>
          <w:color w:val="2A00FF"/>
          <w:kern w:val="0"/>
        </w:rPr>
        <w:t>jdbc:mysql://</w:t>
      </w:r>
      <w:r>
        <w:rPr>
          <w:rFonts w:ascii="Courier New" w:hAnsi="Courier New" w:cs="Courier New"/>
          <w:color w:val="2A00FF"/>
          <w:kern w:val="0"/>
          <w:u w:val="single"/>
        </w:rPr>
        <w:t>localhost</w:t>
      </w:r>
      <w:r>
        <w:rPr>
          <w:rFonts w:ascii="Courier New" w:hAnsi="Courier New" w:cs="Courier New"/>
          <w:color w:val="2A00FF"/>
          <w:kern w:val="0"/>
        </w:rPr>
        <w:t>:3306/</w:t>
      </w:r>
      <w:r>
        <w:rPr>
          <w:rFonts w:ascii="Courier New" w:hAnsi="Courier New" w:cs="Courier New"/>
          <w:color w:val="2A00FF"/>
          <w:kern w:val="0"/>
          <w:u w:val="single"/>
        </w:rPr>
        <w:t>jeesite</w:t>
      </w:r>
      <w:r>
        <w:rPr>
          <w:rFonts w:ascii="Courier New" w:hAnsi="Courier New" w:cs="Courier New"/>
          <w:color w:val="2A00FF"/>
          <w:kern w:val="0"/>
        </w:rPr>
        <w:t>?useUnicode=true&amp;characterEncoding=</w:t>
      </w:r>
      <w:r>
        <w:rPr>
          <w:rFonts w:ascii="Courier New" w:hAnsi="Courier New" w:cs="Courier New"/>
          <w:color w:val="2A00FF"/>
          <w:kern w:val="0"/>
          <w:u w:val="single"/>
        </w:rPr>
        <w:t>utf</w:t>
      </w:r>
      <w:r>
        <w:rPr>
          <w:rFonts w:ascii="Courier New" w:hAnsi="Courier New" w:cs="Courier New"/>
          <w:color w:val="2A00FF"/>
          <w:kern w:val="0"/>
        </w:rPr>
        <w:t>-8</w:t>
      </w:r>
    </w:p>
    <w:p w:rsidR="00707D8C" w:rsidRDefault="00707D8C" w:rsidP="006750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jdbc.username=</w:t>
      </w:r>
      <w:r>
        <w:rPr>
          <w:rFonts w:ascii="Courier New" w:hAnsi="Courier New" w:cs="Courier New"/>
          <w:color w:val="2A00FF"/>
          <w:kern w:val="0"/>
        </w:rPr>
        <w:t>root</w:t>
      </w:r>
    </w:p>
    <w:p w:rsidR="00707D8C" w:rsidRDefault="00707D8C" w:rsidP="006750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</w:rPr>
        <w:t>jdbc.password=</w:t>
      </w:r>
      <w:r>
        <w:rPr>
          <w:rFonts w:ascii="Courier New" w:hAnsi="Courier New" w:cs="Courier New"/>
          <w:color w:val="2A00FF"/>
          <w:kern w:val="0"/>
        </w:rPr>
        <w:t>123321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SELECT'x'FROMDUAL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961C24">
      <w:pPr>
        <w:pStyle w:val="Heading2"/>
      </w:pPr>
      <w:r>
        <w:rPr>
          <w:rFonts w:hint="eastAsia"/>
        </w:rPr>
        <w:t>系统配置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MySiteAdmin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2014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V1.1.1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是否是演示模式，如果是，则如下模块，无法进行保存操作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sys: area/office/user/role/menu/dict, cms: site/category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HTML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15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707D8C" w:rsidRDefault="00707D8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707D8C" w:rsidRDefault="00707D8C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硕正组件是否使用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（一般开发阶段，关闭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）</w:t>
      </w:r>
    </w:p>
    <w:p w:rsidR="00707D8C" w:rsidRDefault="00707D8C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707D8C" w:rsidRDefault="00707D8C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707D8C" w:rsidRDefault="00707D8C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设置通知间隔访问时间，单位毫秒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707D8C" w:rsidRDefault="00707D8C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707D8C" w:rsidRDefault="00707D8C" w:rsidP="008F7DA1">
      <w:pPr>
        <w:pStyle w:val="Heading2"/>
      </w:pPr>
      <w:r>
        <w:rPr>
          <w:rFonts w:hint="eastAsia"/>
        </w:rPr>
        <w:t>框架参数配置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超时时间，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web.xml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里设置无效，单位毫秒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707D8C" w:rsidRDefault="00707D8C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707D8C" w:rsidRDefault="00707D8C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707D8C" w:rsidRDefault="00707D8C" w:rsidP="00C804C6">
      <w:r>
        <w:br w:type="page"/>
      </w:r>
    </w:p>
    <w:p w:rsidR="00707D8C" w:rsidRDefault="00707D8C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707D8C" w:rsidRDefault="00707D8C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@RequestMapping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值</w:t>
      </w:r>
    </w:p>
    <w:p w:rsidR="00707D8C" w:rsidRDefault="00707D8C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/,/login,/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 w:rsidR="00707D8C" w:rsidRDefault="00707D8C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save,delete,import,updateSort</w:t>
      </w:r>
    </w:p>
    <w:p w:rsidR="00707D8C" w:rsidRDefault="00707D8C" w:rsidP="004552D2">
      <w:r>
        <w:br w:type="page"/>
      </w:r>
    </w:p>
    <w:p w:rsidR="00707D8C" w:rsidRPr="004552D2" w:rsidRDefault="00707D8C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http://127.0.0.1:8075/xxxx</w:t>
      </w:r>
    </w:p>
    <w:p w:rsidR="00707D8C" w:rsidRDefault="00707D8C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D8C" w:rsidRPr="001041D1" w:rsidRDefault="00707D8C" w:rsidP="00343536">
      <w:pPr>
        <w:pStyle w:val="ListParagraph"/>
        <w:ind w:firstLine="31680"/>
      </w:pPr>
    </w:p>
    <w:p w:rsidR="00707D8C" w:rsidRDefault="00707D8C" w:rsidP="0050380F">
      <w:pPr>
        <w:pStyle w:val="Heading1"/>
      </w:pPr>
      <w:r>
        <w:rPr>
          <w:rFonts w:hint="eastAsia"/>
        </w:rPr>
        <w:t>数据库设计</w:t>
      </w:r>
    </w:p>
    <w:p w:rsidR="00707D8C" w:rsidRDefault="00707D8C" w:rsidP="00343536">
      <w:pPr>
        <w:pStyle w:val="ListParagraph"/>
        <w:ind w:firstLine="31680"/>
      </w:pPr>
      <w:r>
        <w:rPr>
          <w:rFonts w:hint="eastAsia"/>
        </w:rPr>
        <w:t>模型文件：</w:t>
      </w:r>
      <w:r w:rsidRPr="004718F6">
        <w:t>/jeesite/</w:t>
      </w:r>
      <w:r>
        <w:t>db/test</w:t>
      </w:r>
      <w:r w:rsidRPr="004718F6">
        <w:t>/jeesite.erm</w:t>
      </w:r>
    </w:p>
    <w:p w:rsidR="00707D8C" w:rsidRDefault="00707D8C" w:rsidP="00343536">
      <w:pPr>
        <w:pStyle w:val="ListParagraph"/>
        <w:ind w:firstLine="31680"/>
      </w:pPr>
      <w:r>
        <w:rPr>
          <w:rFonts w:hint="eastAsia"/>
        </w:rPr>
        <w:t>业务数据表必须包含以下公共字段：</w:t>
      </w:r>
    </w:p>
    <w:p w:rsidR="00707D8C" w:rsidRPr="007D1D2E" w:rsidRDefault="00707D8C" w:rsidP="00343536">
      <w:pPr>
        <w:pStyle w:val="ListParagraph"/>
        <w:ind w:firstLine="3168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92.25pt;visibility:visible">
            <v:imagedata r:id="rId7" o:title=""/>
          </v:shape>
        </w:pict>
      </w:r>
    </w:p>
    <w:p w:rsidR="00707D8C" w:rsidRDefault="00707D8C" w:rsidP="0050380F">
      <w:pPr>
        <w:pStyle w:val="Heading1"/>
      </w:pPr>
      <w:r>
        <w:rPr>
          <w:rFonts w:hint="eastAsia"/>
        </w:rPr>
        <w:t>重要规范</w:t>
      </w:r>
    </w:p>
    <w:p w:rsidR="00707D8C" w:rsidRDefault="00707D8C" w:rsidP="00E7100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:rsidR="00707D8C" w:rsidRDefault="00707D8C" w:rsidP="00E7100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方法注释：除非常容易理解的方法如</w:t>
      </w:r>
      <w:r>
        <w:t>get</w:t>
      </w:r>
      <w:r>
        <w:rPr>
          <w:rFonts w:hint="eastAsia"/>
        </w:rPr>
        <w:t>、</w:t>
      </w:r>
      <w:r>
        <w:t>form</w:t>
      </w:r>
      <w:r>
        <w:rPr>
          <w:rFonts w:hint="eastAsia"/>
        </w:rPr>
        <w:t>、</w:t>
      </w:r>
      <w:r>
        <w:t>save</w:t>
      </w:r>
      <w:r>
        <w:rPr>
          <w:rFonts w:hint="eastAsia"/>
        </w:rPr>
        <w:t>、</w:t>
      </w:r>
      <w: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707D8C" w:rsidRDefault="00707D8C" w:rsidP="00E7100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按照以上命名结构进行文件分配存放。</w:t>
      </w:r>
    </w:p>
    <w:p w:rsidR="00707D8C" w:rsidRDefault="00707D8C" w:rsidP="00E7100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t>actTaskTodoList.jsp</w:t>
      </w:r>
      <w:r>
        <w:rPr>
          <w:rFonts w:hint="eastAsia"/>
        </w:rPr>
        <w:t>，代表：工作流任务待办列表</w:t>
      </w:r>
      <w:r>
        <w:t>,</w:t>
      </w:r>
      <w:r>
        <w:rPr>
          <w:rFonts w:hint="eastAsia"/>
        </w:rPr>
        <w:t>不要写成</w:t>
      </w:r>
      <w:r>
        <w:t>list.jsp</w:t>
      </w:r>
      <w:r>
        <w:rPr>
          <w:rFonts w:hint="eastAsia"/>
        </w:rPr>
        <w:t>或</w:t>
      </w:r>
      <w:r>
        <w:t>todoList.jsp</w:t>
      </w:r>
      <w:r>
        <w:rPr>
          <w:rFonts w:hint="eastAsia"/>
        </w:rPr>
        <w:t>或</w:t>
      </w:r>
      <w:r>
        <w:t>taskTodoList.jsp</w:t>
      </w:r>
      <w:r>
        <w:rPr>
          <w:rFonts w:hint="eastAsia"/>
        </w:rPr>
        <w:t>。</w:t>
      </w:r>
    </w:p>
    <w:p w:rsidR="00707D8C" w:rsidRDefault="00707D8C" w:rsidP="00E71000">
      <w:pPr>
        <w:pStyle w:val="ListParagraph"/>
        <w:numPr>
          <w:ilvl w:val="0"/>
          <w:numId w:val="18"/>
        </w:numPr>
        <w:ind w:firstLineChars="0"/>
      </w:pPr>
      <w:r>
        <w:t>Sql</w:t>
      </w:r>
      <w:r>
        <w:rPr>
          <w:rFonts w:hint="eastAsia"/>
        </w:rPr>
        <w:t>与定义分离：不在万不得已的情况下不要写在</w:t>
      </w:r>
      <w:r>
        <w:t>java</w:t>
      </w:r>
      <w:r>
        <w:rPr>
          <w:rFonts w:hint="eastAsia"/>
        </w:rPr>
        <w:t>文件里，分离</w:t>
      </w:r>
    </w:p>
    <w:p w:rsidR="00707D8C" w:rsidRDefault="00707D8C" w:rsidP="00967557"/>
    <w:sectPr w:rsidR="00707D8C" w:rsidSect="0020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D8C" w:rsidRDefault="00707D8C" w:rsidP="00650C52">
      <w:pPr>
        <w:spacing w:line="240" w:lineRule="auto"/>
      </w:pPr>
      <w:r>
        <w:separator/>
      </w:r>
    </w:p>
  </w:endnote>
  <w:endnote w:type="continuationSeparator" w:id="1">
    <w:p w:rsidR="00707D8C" w:rsidRDefault="00707D8C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D8C" w:rsidRDefault="00707D8C" w:rsidP="00650C52">
      <w:pPr>
        <w:spacing w:line="240" w:lineRule="auto"/>
      </w:pPr>
      <w:r>
        <w:separator/>
      </w:r>
    </w:p>
  </w:footnote>
  <w:footnote w:type="continuationSeparator" w:id="1">
    <w:p w:rsidR="00707D8C" w:rsidRDefault="00707D8C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095F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66FFA"/>
    <w:rsid w:val="00273750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3536"/>
    <w:rsid w:val="003453BF"/>
    <w:rsid w:val="00350375"/>
    <w:rsid w:val="00353B68"/>
    <w:rsid w:val="00365B7F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0A2D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012E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1495"/>
    <w:rsid w:val="006750F1"/>
    <w:rsid w:val="00677792"/>
    <w:rsid w:val="00680184"/>
    <w:rsid w:val="006801AE"/>
    <w:rsid w:val="00694ABD"/>
    <w:rsid w:val="006A0FDE"/>
    <w:rsid w:val="006A22FD"/>
    <w:rsid w:val="006A418E"/>
    <w:rsid w:val="006A5DE2"/>
    <w:rsid w:val="006B067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07D8C"/>
    <w:rsid w:val="007255DC"/>
    <w:rsid w:val="0072653B"/>
    <w:rsid w:val="00727B1A"/>
    <w:rsid w:val="0073485C"/>
    <w:rsid w:val="0073541E"/>
    <w:rsid w:val="00736640"/>
    <w:rsid w:val="00736712"/>
    <w:rsid w:val="00737BD1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3B4D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154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B4A27"/>
    <w:rsid w:val="00AC0E49"/>
    <w:rsid w:val="00AD1F5F"/>
    <w:rsid w:val="00AD29B5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122C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86F0D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529EB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5DEF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B5FE3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052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7E"/>
    <w:pPr>
      <w:widowControl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ListParagraph"/>
    <w:link w:val="Heading1Char"/>
    <w:uiPriority w:val="99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ListParagraph"/>
    <w:link w:val="Heading2Char"/>
    <w:uiPriority w:val="99"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5E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601A8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qFormat/>
    <w:rsid w:val="0013487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50C52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50C52"/>
    <w:rPr>
      <w:rFonts w:cs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rsid w:val="00650C5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F54D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54DD7"/>
    <w:rPr>
      <w:rFonts w:ascii="Cambria" w:hAnsi="Cambria" w:cs="Times New Roman"/>
      <w:b/>
      <w:bCs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8C5C8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5C83"/>
    <w:rPr>
      <w:rFonts w:cs="Times New Roman"/>
      <w:kern w:val="2"/>
      <w:sz w:val="18"/>
      <w:szCs w:val="18"/>
    </w:rPr>
  </w:style>
  <w:style w:type="table" w:styleId="TableGrid">
    <w:name w:val="Table Grid"/>
    <w:basedOn w:val="TableNormal"/>
    <w:uiPriority w:val="99"/>
    <w:rsid w:val="0050380F"/>
    <w:rPr>
      <w:rFonts w:ascii="Calibri" w:hAnsi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F73414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F73414"/>
    <w:rPr>
      <w:rFonts w:cs="Times New Roman"/>
      <w:color w:val="800080"/>
      <w:u w:val="single"/>
    </w:rPr>
  </w:style>
  <w:style w:type="character" w:styleId="HTMLCode">
    <w:name w:val="HTML Code"/>
    <w:basedOn w:val="DefaultParagraphFont"/>
    <w:uiPriority w:val="99"/>
    <w:semiHidden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748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807</TotalTime>
  <Pages>6</Pages>
  <Words>473</Words>
  <Characters>2698</Characters>
  <Application>Microsoft Office Outlook</Application>
  <DocSecurity>0</DocSecurity>
  <Lines>0</Lines>
  <Paragraphs>0</Paragraphs>
  <ScaleCrop>false</ScaleCrop>
  <Company>Sdcncsi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User</cp:lastModifiedBy>
  <cp:revision>1068</cp:revision>
  <dcterms:created xsi:type="dcterms:W3CDTF">2013-09-03T11:51:00Z</dcterms:created>
  <dcterms:modified xsi:type="dcterms:W3CDTF">2015-06-18T08:31:00Z</dcterms:modified>
</cp:coreProperties>
</file>