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4.2 关系模型优化 &amp;&amp; 4.3 视图设计</w:t>
      </w:r>
    </w:p>
    <w:bookmarkStart w:id="21" w:name="Xd4ebe012cda29d290dd0a9811de773b8cc2a958"/>
    <w:p>
      <w:pPr>
        <w:pStyle w:val="Heading3"/>
      </w:pPr>
      <w:r>
        <w:rPr>
          <w:b/>
          <w:bCs/>
        </w:rPr>
        <w:t xml:space="preserve">4.2 关系模型优化</w:t>
      </w:r>
    </w:p>
    <w:p>
      <w:pPr>
        <w:pStyle w:val="FirstParagraph"/>
      </w:pPr>
      <w:r>
        <w:t xml:space="preserve">关系模型优化的目标是消除冗余数据和插入、更新、删除异常，确保关系模型满足BCNF（Boyce-Codd范式）的要求。</w:t>
      </w:r>
    </w:p>
    <w:bookmarkStart w:id="20" w:name="优化过程"/>
    <w:p>
      <w:pPr>
        <w:pStyle w:val="Heading4"/>
      </w:pPr>
      <w:r>
        <w:rPr>
          <w:b/>
          <w:bCs/>
        </w:rPr>
        <w:t xml:space="preserve">优化过程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检查不满足BCNF的关系模式</w:t>
      </w:r>
    </w:p>
    <w:p>
      <w:pPr>
        <w:numPr>
          <w:ilvl w:val="1"/>
          <w:numId w:val="1002"/>
        </w:numPr>
      </w:pPr>
      <w:r>
        <w:t xml:space="preserve">BCNF要求：在每个非平凡函数依赖 (X \to Y) 中，(X) 必须是候选键。</w:t>
      </w:r>
    </w:p>
    <w:p>
      <w:pPr>
        <w:numPr>
          <w:ilvl w:val="1"/>
          <w:numId w:val="1002"/>
        </w:numPr>
      </w:pPr>
      <w:r>
        <w:t xml:space="preserve">检查所有关系模式中的函数依赖。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优化具体关系模式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患者（patient_id, patient_name, contact_number）</w:t>
      </w:r>
      <w:r>
        <w:t xml:space="preserve"> </w:t>
      </w:r>
    </w:p>
    <w:p>
      <w:pPr>
        <w:numPr>
          <w:ilvl w:val="2"/>
          <w:numId w:val="1004"/>
        </w:numPr>
      </w:pPr>
      <w:r>
        <w:t xml:space="preserve">满足BCNF，因为 patient_id 是唯一候选键。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医生（doctor_id, doctor_name, department_name）</w:t>
      </w:r>
      <w:r>
        <w:t xml:space="preserve"> </w:t>
      </w:r>
    </w:p>
    <w:p>
      <w:pPr>
        <w:numPr>
          <w:ilvl w:val="2"/>
          <w:numId w:val="1005"/>
        </w:numPr>
      </w:pPr>
      <w:r>
        <w:t xml:space="preserve">满足BCNF，因为 doctor_id 是唯一候选键。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处方（prescription_id, patient_id, doctor_id, ...）</w:t>
      </w:r>
      <w:r>
        <w:t xml:space="preserve"> </w:t>
      </w:r>
    </w:p>
    <w:p>
      <w:pPr>
        <w:numPr>
          <w:ilvl w:val="2"/>
          <w:numId w:val="1006"/>
        </w:numPr>
      </w:pPr>
      <w:r>
        <w:t xml:space="preserve">检查依赖：</w:t>
      </w:r>
    </w:p>
    <w:p>
      <w:pPr>
        <w:numPr>
          <w:ilvl w:val="3"/>
          <w:numId w:val="1007"/>
        </w:numPr>
      </w:pPr>
      <w:r>
        <w:t xml:space="preserve">( prescription_id \to \text{所有其他属性} )：符合BCNF。</w:t>
      </w:r>
    </w:p>
    <w:p>
      <w:pPr>
        <w:numPr>
          <w:ilvl w:val="3"/>
          <w:numId w:val="1007"/>
        </w:numPr>
      </w:pPr>
      <w:r>
        <w:t xml:space="preserve">无其他依赖需要分解。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代煎药院（pharmacy_id, pharmacy_name）</w:t>
      </w:r>
      <w:r>
        <w:t xml:space="preserve"> </w:t>
      </w:r>
    </w:p>
    <w:p>
      <w:pPr>
        <w:numPr>
          <w:ilvl w:val="2"/>
          <w:numId w:val="1008"/>
        </w:numPr>
      </w:pPr>
      <w:r>
        <w:t xml:space="preserve">满足BCNF，因为 pharmacy_id 是唯一候选键。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代煎机器（machine_id, pharmacy_id, machine_status）</w:t>
      </w:r>
      <w:r>
        <w:t xml:space="preserve"> </w:t>
      </w:r>
    </w:p>
    <w:p>
      <w:pPr>
        <w:numPr>
          <w:ilvl w:val="2"/>
          <w:numId w:val="1009"/>
        </w:numPr>
      </w:pPr>
      <w:r>
        <w:t xml:space="preserve">( machine_id \to \text{所有其他属性} )：符合BCNF。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煎药记录（decoction_id, prescription_id, pharmacy_id, machine_id, ...）</w:t>
      </w:r>
      <w:r>
        <w:t xml:space="preserve"> </w:t>
      </w:r>
    </w:p>
    <w:p>
      <w:pPr>
        <w:numPr>
          <w:ilvl w:val="2"/>
          <w:numId w:val="1010"/>
        </w:numPr>
      </w:pPr>
      <w:r>
        <w:t xml:space="preserve">( decoction_id \to \text{所有其他属性} )：符合BCNF。</w:t>
      </w:r>
    </w:p>
    <w:p>
      <w:pPr>
        <w:pStyle w:val="FirstParagraph"/>
      </w:pPr>
      <w:r>
        <w:rPr>
          <w:b/>
          <w:bCs/>
        </w:rPr>
        <w:t xml:space="preserve">结论</w:t>
      </w:r>
      <w:r>
        <w:t xml:space="preserve">：原设计关系模式均符合BCNF，无需进一步分解。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X72bbdb725cef6c46e8ba12f20aa9af5f8dd8965"/>
    <w:p>
      <w:pPr>
        <w:pStyle w:val="Heading3"/>
      </w:pPr>
      <w:r>
        <w:rPr>
          <w:b/>
          <w:bCs/>
        </w:rPr>
        <w:t xml:space="preserve">4.3 视图设计</w:t>
      </w:r>
    </w:p>
    <w:p>
      <w:pPr>
        <w:pStyle w:val="FirstParagraph"/>
      </w:pPr>
      <w:r>
        <w:t xml:space="preserve">视图设计用于为不同用户提供特定权限的子模式，以提高系统的安全性和使用便捷性。</w:t>
      </w:r>
    </w:p>
    <w:bookmarkStart w:id="22" w:name="用户角色"/>
    <w:p>
      <w:pPr>
        <w:pStyle w:val="Heading4"/>
      </w:pPr>
      <w:r>
        <w:rPr>
          <w:b/>
          <w:bCs/>
        </w:rPr>
        <w:t xml:space="preserve">用户角色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患者</w:t>
      </w:r>
    </w:p>
    <w:p>
      <w:pPr>
        <w:numPr>
          <w:ilvl w:val="1"/>
          <w:numId w:val="1012"/>
        </w:numPr>
      </w:pPr>
      <w:r>
        <w:t xml:space="preserve">主要关注自己的处方、煎药状态和取药信息。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医生</w:t>
      </w:r>
    </w:p>
    <w:p>
      <w:pPr>
        <w:numPr>
          <w:ilvl w:val="1"/>
          <w:numId w:val="1013"/>
        </w:numPr>
      </w:pPr>
      <w:r>
        <w:t xml:space="preserve">关注自己开具的处方及其状态。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药房管理员</w:t>
      </w:r>
    </w:p>
    <w:p>
      <w:pPr>
        <w:numPr>
          <w:ilvl w:val="1"/>
          <w:numId w:val="1014"/>
        </w:numPr>
      </w:pPr>
      <w:r>
        <w:t xml:space="preserve">管理代煎机器状态、药房的相关信息。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操作员</w:t>
      </w:r>
    </w:p>
    <w:p>
      <w:pPr>
        <w:numPr>
          <w:ilvl w:val="1"/>
          <w:numId w:val="1015"/>
        </w:numPr>
      </w:pPr>
      <w:r>
        <w:t xml:space="preserve">负责煎药的具体操作，关注煎药记录。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系统管理员</w:t>
      </w:r>
    </w:p>
    <w:p>
      <w:pPr>
        <w:numPr>
          <w:ilvl w:val="1"/>
          <w:numId w:val="1016"/>
        </w:numPr>
      </w:pPr>
      <w:r>
        <w:t xml:space="preserve">拥有系统全局访问权限，维护数据完整性和安全性。</w:t>
      </w:r>
    </w:p>
    <w:bookmarkEnd w:id="22"/>
    <w:bookmarkStart w:id="23" w:name="视图设计方案"/>
    <w:p>
      <w:pPr>
        <w:pStyle w:val="Heading4"/>
      </w:pPr>
      <w:r>
        <w:rPr>
          <w:b/>
          <w:bCs/>
        </w:rPr>
        <w:t xml:space="preserve">视图设计方案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患者视图</w:t>
      </w:r>
    </w:p>
    <w:p>
      <w:pPr>
        <w:numPr>
          <w:ilvl w:val="1"/>
          <w:numId w:val="1018"/>
        </w:numPr>
      </w:pPr>
      <w:r>
        <w:rPr>
          <w:b/>
          <w:bCs/>
        </w:rPr>
        <w:t xml:space="preserve">视图名</w:t>
      </w:r>
      <w:r>
        <w:t xml:space="preserve">：PatientView</w:t>
      </w:r>
      <w:r>
        <w:t xml:space="preserve"> </w:t>
      </w:r>
    </w:p>
    <w:p>
      <w:pPr>
        <w:numPr>
          <w:ilvl w:val="2"/>
          <w:numId w:val="1019"/>
        </w:numPr>
      </w:pPr>
      <w:r>
        <w:rPr>
          <w:b/>
          <w:bCs/>
        </w:rPr>
        <w:t xml:space="preserve">字段</w:t>
      </w:r>
      <w:r>
        <w:t xml:space="preserve">：prescription_id, prescription_date, prescription_status, pickup_method, expected_pickup_time, actual_pickup_time</w:t>
      </w:r>
      <w:r>
        <w:t xml:space="preserve"> </w:t>
      </w:r>
    </w:p>
    <w:p>
      <w:pPr>
        <w:numPr>
          <w:ilvl w:val="2"/>
          <w:numId w:val="1019"/>
        </w:numPr>
      </w:pPr>
      <w:r>
        <w:rPr>
          <w:b/>
          <w:bCs/>
        </w:rPr>
        <w:t xml:space="preserve">权限</w:t>
      </w:r>
      <w:r>
        <w:t xml:space="preserve">：仅允许查询与登录用户（patient_id）相关的记录。</w:t>
      </w:r>
      <w:r>
        <w:t xml:space="preserve"> </w:t>
      </w:r>
    </w:p>
    <w:p>
      <w:pPr>
        <w:numPr>
          <w:ilvl w:val="2"/>
          <w:numId w:val="1019"/>
        </w:numPr>
      </w:pPr>
      <w:r>
        <w:rPr>
          <w:b/>
          <w:bCs/>
        </w:rPr>
        <w:t xml:space="preserve">定义</w:t>
      </w:r>
      <w:r>
        <w:t xml:space="preserve">：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PatientView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prescription_id, prescription_date, pickup_method, expected_pickup_time, actual_pickup_time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处方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patient_id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CURRENT_USER;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医生视图</w:t>
      </w:r>
    </w:p>
    <w:p>
      <w:pPr>
        <w:numPr>
          <w:ilvl w:val="1"/>
          <w:numId w:val="1020"/>
        </w:numPr>
      </w:pPr>
      <w:r>
        <w:rPr>
          <w:b/>
          <w:bCs/>
        </w:rPr>
        <w:t xml:space="preserve">视图名</w:t>
      </w:r>
      <w:r>
        <w:t xml:space="preserve">：DoctorView</w:t>
      </w:r>
      <w:r>
        <w:t xml:space="preserve"> </w:t>
      </w:r>
    </w:p>
    <w:p>
      <w:pPr>
        <w:numPr>
          <w:ilvl w:val="2"/>
          <w:numId w:val="1021"/>
        </w:numPr>
      </w:pPr>
      <w:r>
        <w:rPr>
          <w:b/>
          <w:bCs/>
        </w:rPr>
        <w:t xml:space="preserve">字段</w:t>
      </w:r>
      <w:r>
        <w:t xml:space="preserve">：prescription_id, patient_id, prescription_date, prescription_status, usage_instructions</w:t>
      </w:r>
      <w:r>
        <w:t xml:space="preserve"> </w:t>
      </w:r>
    </w:p>
    <w:p>
      <w:pPr>
        <w:numPr>
          <w:ilvl w:val="2"/>
          <w:numId w:val="1021"/>
        </w:numPr>
      </w:pPr>
      <w:r>
        <w:rPr>
          <w:b/>
          <w:bCs/>
        </w:rPr>
        <w:t xml:space="preserve">权限</w:t>
      </w:r>
      <w:r>
        <w:t xml:space="preserve">：仅允许查询与医生（doctor_id）相关的处方。</w:t>
      </w:r>
      <w:r>
        <w:t xml:space="preserve"> </w:t>
      </w:r>
    </w:p>
    <w:p>
      <w:pPr>
        <w:numPr>
          <w:ilvl w:val="2"/>
          <w:numId w:val="1021"/>
        </w:numPr>
      </w:pPr>
      <w:r>
        <w:rPr>
          <w:b/>
          <w:bCs/>
        </w:rPr>
        <w:t xml:space="preserve">定义</w:t>
      </w:r>
      <w:r>
        <w:t xml:space="preserve">：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DoctorView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prescription_id, patient_id, prescription_date, usage_instructions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处方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doctor_id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CURRENT_USER;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药房管理员视图</w:t>
      </w:r>
    </w:p>
    <w:p>
      <w:pPr>
        <w:numPr>
          <w:ilvl w:val="1"/>
          <w:numId w:val="1022"/>
        </w:numPr>
      </w:pPr>
      <w:r>
        <w:rPr>
          <w:b/>
          <w:bCs/>
        </w:rPr>
        <w:t xml:space="preserve">视图名</w:t>
      </w:r>
      <w:r>
        <w:t xml:space="preserve">：PharmacyAdminView</w:t>
      </w:r>
      <w:r>
        <w:t xml:space="preserve"> </w:t>
      </w:r>
    </w:p>
    <w:p>
      <w:pPr>
        <w:numPr>
          <w:ilvl w:val="2"/>
          <w:numId w:val="1023"/>
        </w:numPr>
      </w:pPr>
      <w:r>
        <w:rPr>
          <w:b/>
          <w:bCs/>
        </w:rPr>
        <w:t xml:space="preserve">字段</w:t>
      </w:r>
      <w:r>
        <w:t xml:space="preserve">：pharmacy_id, pharmacy_name, machine_id, machine_status</w:t>
      </w:r>
      <w:r>
        <w:t xml:space="preserve"> </w:t>
      </w:r>
    </w:p>
    <w:p>
      <w:pPr>
        <w:numPr>
          <w:ilvl w:val="2"/>
          <w:numId w:val="1023"/>
        </w:numPr>
      </w:pPr>
      <w:r>
        <w:rPr>
          <w:b/>
          <w:bCs/>
        </w:rPr>
        <w:t xml:space="preserve">权限</w:t>
      </w:r>
      <w:r>
        <w:t xml:space="preserve">：管理药房和代煎机器状态，限制更新权限。</w:t>
      </w:r>
      <w:r>
        <w:t xml:space="preserve"> </w:t>
      </w:r>
    </w:p>
    <w:p>
      <w:pPr>
        <w:numPr>
          <w:ilvl w:val="2"/>
          <w:numId w:val="1023"/>
        </w:numPr>
      </w:pPr>
      <w:r>
        <w:rPr>
          <w:b/>
          <w:bCs/>
        </w:rPr>
        <w:t xml:space="preserve">定义</w:t>
      </w:r>
      <w:r>
        <w:t xml:space="preserve">：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PharmacyAdminView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pharmacy_id, pharmacy_name, machine_id, machine_status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代煎药院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代煎机器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(pharmacy_id);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操作员视图</w:t>
      </w:r>
    </w:p>
    <w:p>
      <w:pPr>
        <w:numPr>
          <w:ilvl w:val="1"/>
          <w:numId w:val="1024"/>
        </w:numPr>
      </w:pPr>
      <w:r>
        <w:rPr>
          <w:b/>
          <w:bCs/>
        </w:rPr>
        <w:t xml:space="preserve">视图名</w:t>
      </w:r>
      <w:r>
        <w:t xml:space="preserve">：OperatorView</w:t>
      </w:r>
      <w:r>
        <w:t xml:space="preserve"> </w:t>
      </w:r>
    </w:p>
    <w:p>
      <w:pPr>
        <w:numPr>
          <w:ilvl w:val="2"/>
          <w:numId w:val="1025"/>
        </w:numPr>
      </w:pPr>
      <w:r>
        <w:rPr>
          <w:b/>
          <w:bCs/>
        </w:rPr>
        <w:t xml:space="preserve">字段</w:t>
      </w:r>
      <w:r>
        <w:t xml:space="preserve">：decoction_id, prescription_id, formulation_staff, soaking_staff, decoction_staff, print_staff</w:t>
      </w:r>
      <w:r>
        <w:t xml:space="preserve"> </w:t>
      </w:r>
    </w:p>
    <w:p>
      <w:pPr>
        <w:numPr>
          <w:ilvl w:val="2"/>
          <w:numId w:val="1025"/>
        </w:numPr>
      </w:pPr>
      <w:r>
        <w:rPr>
          <w:b/>
          <w:bCs/>
        </w:rPr>
        <w:t xml:space="preserve">权限</w:t>
      </w:r>
      <w:r>
        <w:t xml:space="preserve">：限制查询和更新与煎药相关的记录，禁止访问患者信息。</w:t>
      </w:r>
      <w:r>
        <w:t xml:space="preserve"> </w:t>
      </w:r>
    </w:p>
    <w:p>
      <w:pPr>
        <w:numPr>
          <w:ilvl w:val="2"/>
          <w:numId w:val="1025"/>
        </w:numPr>
      </w:pPr>
      <w:r>
        <w:rPr>
          <w:b/>
          <w:bCs/>
        </w:rPr>
        <w:t xml:space="preserve">定义</w:t>
      </w:r>
      <w:r>
        <w:t xml:space="preserve">：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OperatorView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decoction_id, prescription_id, formulation_staff, soaking_staff, decoction_staff, print_staff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煎药记录;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系统管理员视图</w:t>
      </w:r>
    </w:p>
    <w:p>
      <w:pPr>
        <w:numPr>
          <w:ilvl w:val="1"/>
          <w:numId w:val="1026"/>
        </w:numPr>
      </w:pPr>
      <w:r>
        <w:rPr>
          <w:b/>
          <w:bCs/>
        </w:rPr>
        <w:t xml:space="preserve">视图名</w:t>
      </w:r>
      <w:r>
        <w:t xml:space="preserve">：AdminView</w:t>
      </w:r>
      <w:r>
        <w:t xml:space="preserve"> </w:t>
      </w:r>
    </w:p>
    <w:p>
      <w:pPr>
        <w:numPr>
          <w:ilvl w:val="2"/>
          <w:numId w:val="1027"/>
        </w:numPr>
      </w:pPr>
      <w:r>
        <w:rPr>
          <w:b/>
          <w:bCs/>
        </w:rPr>
        <w:t xml:space="preserve">字段</w:t>
      </w:r>
      <w:r>
        <w:t xml:space="preserve">：全字段访问权限</w:t>
      </w:r>
      <w:r>
        <w:t xml:space="preserve"> </w:t>
      </w:r>
    </w:p>
    <w:p>
      <w:pPr>
        <w:numPr>
          <w:ilvl w:val="2"/>
          <w:numId w:val="1027"/>
        </w:numPr>
      </w:pPr>
      <w:r>
        <w:rPr>
          <w:b/>
          <w:bCs/>
        </w:rPr>
        <w:t xml:space="preserve">权限</w:t>
      </w:r>
      <w:r>
        <w:t xml:space="preserve">：系统全局访问和维护权限。</w:t>
      </w:r>
      <w:r>
        <w:t xml:space="preserve"> </w:t>
      </w:r>
    </w:p>
    <w:p>
      <w:pPr>
        <w:numPr>
          <w:ilvl w:val="2"/>
          <w:numId w:val="1027"/>
        </w:numPr>
      </w:pPr>
      <w:r>
        <w:rPr>
          <w:b/>
          <w:bCs/>
        </w:rPr>
        <w:t xml:space="preserve">定义</w:t>
      </w:r>
      <w:r>
        <w:t xml:space="preserve">：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AdminView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所有表;</w:t>
      </w:r>
    </w:p>
    <w:bookmarkEnd w:id="23"/>
    <w:bookmarkStart w:id="24" w:name="安全性考虑"/>
    <w:p>
      <w:pPr>
        <w:pStyle w:val="Heading4"/>
      </w:pPr>
      <w:r>
        <w:rPr>
          <w:b/>
          <w:bCs/>
        </w:rPr>
        <w:t xml:space="preserve">安全性考虑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权限控制</w:t>
      </w:r>
      <w:r>
        <w:t xml:space="preserve">：</w:t>
      </w:r>
    </w:p>
    <w:p>
      <w:pPr>
        <w:numPr>
          <w:ilvl w:val="1"/>
          <w:numId w:val="1029"/>
        </w:numPr>
      </w:pPr>
      <w:r>
        <w:t xml:space="preserve">使用数据库角色管理访问权限，仅分配特定视图的访问权限。</w:t>
      </w:r>
    </w:p>
    <w:p>
      <w:pPr>
        <w:numPr>
          <w:ilvl w:val="1"/>
          <w:numId w:val="1029"/>
        </w:numPr>
      </w:pPr>
      <w:r>
        <w:t xml:space="preserve">例如，患者仅分配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权限，禁止修改。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数据加密</w:t>
      </w:r>
      <w:r>
        <w:t xml:space="preserve">：</w:t>
      </w:r>
    </w:p>
    <w:p>
      <w:pPr>
        <w:numPr>
          <w:ilvl w:val="1"/>
          <w:numId w:val="1030"/>
        </w:numPr>
      </w:pPr>
      <w:r>
        <w:t xml:space="preserve">对敏感数据（如联系方式）进行加密存储。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审计日志</w:t>
      </w:r>
      <w:r>
        <w:t xml:space="preserve">：</w:t>
      </w:r>
    </w:p>
    <w:p>
      <w:pPr>
        <w:numPr>
          <w:ilvl w:val="1"/>
          <w:numId w:val="1031"/>
        </w:numPr>
      </w:pPr>
      <w:r>
        <w:t xml:space="preserve">启用日志记录用户对视图的访问，确保操作可追溯。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2024-11-28T07:31:42Z</dcterms:created>
  <dcterms:modified xsi:type="dcterms:W3CDTF">2024-11-28T07:31:42Z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