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d4ebe012cda29d290dd0a9811de773b8cc2a958"/>
    <w:p>
      <w:pPr>
        <w:pStyle w:val="Heading3"/>
      </w:pPr>
      <w:r>
        <w:t xml:space="preserve">4.2 关系模型优化</w:t>
      </w:r>
    </w:p>
    <w:bookmarkStart w:id="20" w:name="X840f8662af71d2950972f53116a56b0290f4c28"/>
    <w:p>
      <w:pPr>
        <w:pStyle w:val="Heading4"/>
      </w:pPr>
      <w:r>
        <w:t xml:space="preserve">4.2.1 检查不满足 BCNF 的关系模式</w:t>
      </w:r>
    </w:p>
    <w:p>
      <w:pPr>
        <w:pStyle w:val="FirstParagraph"/>
      </w:pPr>
      <w:r>
        <w:t xml:space="preserve">检查每个关系模式的功能依赖，确认是否符合 BCNF。</w:t>
      </w:r>
    </w:p>
    <w:p>
      <w:pPr>
        <w:pStyle w:val="BodyText"/>
      </w:pPr>
      <w:r>
        <w:t xml:space="preserve">1）</w:t>
      </w:r>
      <w:r>
        <w:rPr>
          <w:b/>
          <w:bCs/>
        </w:rPr>
        <w:t xml:space="preserve">用户表（users）</w:t>
      </w:r>
      <w:r>
        <w:t xml:space="preserve"> </w:t>
      </w:r>
      <w:r>
        <w:br/>
      </w:r>
      <w:r>
        <w:t xml:space="preserve">符合 BCNF。</w:t>
      </w:r>
      <w:r>
        <w:t xml:space="preserve"> </w:t>
      </w:r>
      <w:r>
        <w:br/>
      </w:r>
      <w:r>
        <w:t xml:space="preserve">无其他依赖需要分解。</w:t>
      </w:r>
      <w:r>
        <w:t xml:space="preserve"> </w:t>
      </w:r>
    </w:p>
    <w:p>
      <w:pPr>
        <w:pStyle w:val="BodyText"/>
      </w:pPr>
      <w:r>
        <w:t xml:space="preserve">2）</w:t>
      </w:r>
      <w:r>
        <w:rPr>
          <w:b/>
          <w:bCs/>
        </w:rPr>
        <w:t xml:space="preserve">患者表（patients）</w:t>
      </w:r>
      <w:r>
        <w:t xml:space="preserve"> </w:t>
      </w:r>
      <w:r>
        <w:br/>
      </w:r>
      <w:r>
        <w:t xml:space="preserve">符合 BCNF。</w:t>
      </w:r>
      <w:r>
        <w:t xml:space="preserve"> </w:t>
      </w:r>
    </w:p>
    <w:p>
      <w:pPr>
        <w:pStyle w:val="BodyText"/>
      </w:pPr>
      <w:r>
        <w:t xml:space="preserve">3）</w:t>
      </w:r>
      <w:r>
        <w:rPr>
          <w:b/>
          <w:bCs/>
        </w:rPr>
        <w:t xml:space="preserve">医生表（doctors）</w:t>
      </w:r>
      <w:r>
        <w:t xml:space="preserve"> </w:t>
      </w:r>
      <w:r>
        <w:br/>
      </w:r>
      <w:r>
        <w:t xml:space="preserve">符合 BCNF。</w:t>
      </w:r>
      <w:r>
        <w:t xml:space="preserve"> </w:t>
      </w:r>
    </w:p>
    <w:p>
      <w:pPr>
        <w:pStyle w:val="BodyText"/>
      </w:pPr>
      <w:r>
        <w:t xml:space="preserve">4）</w:t>
      </w:r>
      <w:r>
        <w:rPr>
          <w:b/>
          <w:bCs/>
        </w:rPr>
        <w:t xml:space="preserve">工人表（workers）</w:t>
      </w:r>
      <w:r>
        <w:t xml:space="preserve"> </w:t>
      </w:r>
      <w:r>
        <w:br/>
      </w:r>
      <w:r>
        <w:t xml:space="preserve">符合 BCNF。</w:t>
      </w:r>
      <w:r>
        <w:t xml:space="preserve"> </w:t>
      </w:r>
    </w:p>
    <w:p>
      <w:pPr>
        <w:pStyle w:val="BodyText"/>
      </w:pPr>
      <w:r>
        <w:t xml:space="preserve">5）</w:t>
      </w:r>
      <w:r>
        <w:rPr>
          <w:b/>
          <w:bCs/>
        </w:rPr>
        <w:t xml:space="preserve">管理员表（admins）</w:t>
      </w:r>
      <w:r>
        <w:t xml:space="preserve"> </w:t>
      </w:r>
      <w:r>
        <w:br/>
      </w:r>
      <w:r>
        <w:t xml:space="preserve">符合 BCNF。</w:t>
      </w:r>
      <w:r>
        <w:t xml:space="preserve"> </w:t>
      </w:r>
    </w:p>
    <w:p>
      <w:pPr>
        <w:pStyle w:val="BodyText"/>
      </w:pPr>
      <w:r>
        <w:t xml:space="preserve">6）</w:t>
      </w:r>
      <w:r>
        <w:rPr>
          <w:b/>
          <w:bCs/>
        </w:rPr>
        <w:t xml:space="preserve">处方表（prescriptions）</w:t>
      </w:r>
      <w:r>
        <w:t xml:space="preserve"> </w:t>
      </w:r>
      <w:r>
        <w:br/>
      </w:r>
      <w:r>
        <w:t xml:space="preserve">符合 BCNF。</w:t>
      </w:r>
      <w:r>
        <w:t xml:space="preserve"> </w:t>
      </w:r>
    </w:p>
    <w:p>
      <w:pPr>
        <w:pStyle w:val="BodyText"/>
      </w:pPr>
      <w:r>
        <w:t xml:space="preserve">7）</w:t>
      </w:r>
      <w:r>
        <w:rPr>
          <w:b/>
          <w:bCs/>
        </w:rPr>
        <w:t xml:space="preserve">任务表（tasks）</w:t>
      </w:r>
      <w:r>
        <w:t xml:space="preserve"> </w:t>
      </w:r>
      <w:r>
        <w:br/>
      </w:r>
      <w:r>
        <w:t xml:space="preserve">符合 BCNF。</w:t>
      </w:r>
      <w:r>
        <w:t xml:space="preserve"> </w:t>
      </w:r>
    </w:p>
    <w:bookmarkEnd w:id="20"/>
    <w:bookmarkStart w:id="21" w:name="X583358a2d247acabcd5f54ac89257f76b3dbede"/>
    <w:p>
      <w:pPr>
        <w:pStyle w:val="Heading4"/>
      </w:pPr>
      <w:r>
        <w:t xml:space="preserve">4.2.2 优化具体关系模式</w:t>
      </w:r>
    </w:p>
    <w:p>
      <w:pPr>
        <w:pStyle w:val="FirstParagraph"/>
      </w:pPr>
      <w:r>
        <w:t xml:space="preserve">所有关系均已满足BCNF要求，无需优化。</w:t>
      </w:r>
    </w:p>
    <w:bookmarkEnd w:id="21"/>
    <w:bookmarkStart w:id="22" w:name="X9356ae9cfb8392759eb805b8956ffa8febce401"/>
    <w:p>
      <w:pPr>
        <w:pStyle w:val="Heading4"/>
      </w:pPr>
      <w:r>
        <w:t xml:space="preserve">4.2.3 结论</w:t>
      </w:r>
    </w:p>
    <w:p>
      <w:pPr>
        <w:pStyle w:val="FirstParagraph"/>
      </w:pPr>
      <w:r>
        <w:t xml:space="preserve">原设计关系模式均符合 BCNF，无需进一步分解。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X72bbdb725cef6c46e8ba12f20aa9af5f8dd8965"/>
    <w:p>
      <w:pPr>
        <w:pStyle w:val="Heading3"/>
      </w:pPr>
      <w:r>
        <w:t xml:space="preserve">4.3 视图设计</w:t>
      </w:r>
    </w:p>
    <w:p>
      <w:pPr>
        <w:pStyle w:val="FirstParagraph"/>
      </w:pPr>
      <w:r>
        <w:t xml:space="preserve">视图设计用于为不同用户提供特定权限的子模式，以提高系统的安全性和使用便捷性。</w:t>
      </w:r>
    </w:p>
    <w:bookmarkStart w:id="24" w:name="Xbf9b502d721b3076da967346b206523aa5c688d"/>
    <w:p>
      <w:pPr>
        <w:pStyle w:val="Heading4"/>
      </w:pPr>
      <w:r>
        <w:t xml:space="preserve">4.3.1 用户角色</w:t>
      </w:r>
    </w:p>
    <w:p>
      <w:pPr>
        <w:pStyle w:val="FirstParagraph"/>
      </w:pPr>
      <w:r>
        <w:t xml:space="preserve">1）患者：关注自己的处方、煎药状态和取药信息。</w:t>
      </w:r>
      <w:r>
        <w:t xml:space="preserve"> </w:t>
      </w:r>
      <w:r>
        <w:br/>
      </w:r>
      <w:r>
        <w:t xml:space="preserve">2）医生：关注自己开具的处方及其状态。</w:t>
      </w:r>
      <w:r>
        <w:t xml:space="preserve"> </w:t>
      </w:r>
      <w:r>
        <w:br/>
      </w:r>
      <w:r>
        <w:t xml:space="preserve">3）管理员：管理系统全局信息，维护数据安全性。</w:t>
      </w:r>
      <w:r>
        <w:t xml:space="preserve"> </w:t>
      </w:r>
      <w:r>
        <w:br/>
      </w:r>
      <w:r>
        <w:t xml:space="preserve">4）操作员：关注与煎药相关的任务及记录。</w:t>
      </w:r>
      <w:r>
        <w:t xml:space="preserve"> </w:t>
      </w:r>
      <w:r>
        <w:br/>
      </w:r>
      <w:r>
        <w:t xml:space="preserve">5）药房管理员：管理药房和代煎机器状态。</w:t>
      </w:r>
    </w:p>
    <w:bookmarkEnd w:id="24"/>
    <w:bookmarkStart w:id="25" w:name="Xf71bb3954dd4fbf1709db8349cf872579cf3b5b"/>
    <w:p>
      <w:pPr>
        <w:pStyle w:val="Heading4"/>
      </w:pPr>
      <w:r>
        <w:t xml:space="preserve">4.3.2 视图设计方案</w:t>
      </w:r>
    </w:p>
    <w:p>
      <w:pPr>
        <w:pStyle w:val="FirstParagraph"/>
      </w:pPr>
      <w:r>
        <w:t xml:space="preserve">1）</w:t>
      </w:r>
      <w:r>
        <w:rPr>
          <w:b/>
          <w:bCs/>
        </w:rPr>
        <w:t xml:space="preserve">患者视图</w:t>
      </w:r>
      <w:r>
        <w:t xml:space="preserve"> </w:t>
      </w:r>
      <w:r>
        <w:br/>
      </w:r>
      <w:r>
        <w:rPr>
          <w:b/>
          <w:bCs/>
        </w:rPr>
        <w:t xml:space="preserve">视图名</w:t>
      </w:r>
      <w:r>
        <w:t xml:space="preserve">：PatientView</w:t>
      </w:r>
      <w:r>
        <w:t xml:space="preserve"> </w:t>
      </w:r>
      <w:r>
        <w:br/>
      </w:r>
      <w:r>
        <w:rPr>
          <w:b/>
          <w:bCs/>
        </w:rPr>
        <w:t xml:space="preserve">字段</w:t>
      </w:r>
      <w:r>
        <w:t xml:space="preserve">：prescription_id, date, status, usage_instructions, expected_pickup_time</w:t>
      </w:r>
      <w:r>
        <w:t xml:space="preserve"> </w:t>
      </w:r>
      <w:r>
        <w:br/>
      </w:r>
      <w:r>
        <w:rPr>
          <w:b/>
          <w:bCs/>
        </w:rPr>
        <w:t xml:space="preserve">权限</w:t>
      </w:r>
      <w:r>
        <w:t xml:space="preserve">：仅允许查询与登录用户（patient_id）相关的记录。</w:t>
      </w:r>
      <w:r>
        <w:t xml:space="preserve"> </w:t>
      </w:r>
      <w:r>
        <w:br/>
      </w:r>
      <w:r>
        <w:rPr>
          <w:b/>
          <w:bCs/>
        </w:rPr>
        <w:t xml:space="preserve">视图定义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PatientView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prescription_id,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status, usage_instructions, expected_pickup_time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prescriptions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patient_id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CURRENT_USER;</w:t>
      </w:r>
    </w:p>
    <w:p>
      <w:pPr>
        <w:pStyle w:val="FirstParagraph"/>
      </w:pPr>
      <w:r>
        <w:t xml:space="preserve">2）</w:t>
      </w:r>
      <w:r>
        <w:rPr>
          <w:b/>
          <w:bCs/>
        </w:rPr>
        <w:t xml:space="preserve">医生视图</w:t>
      </w:r>
      <w:r>
        <w:t xml:space="preserve"> </w:t>
      </w:r>
      <w:r>
        <w:br/>
      </w:r>
      <w:r>
        <w:rPr>
          <w:b/>
          <w:bCs/>
        </w:rPr>
        <w:t xml:space="preserve">视图名</w:t>
      </w:r>
      <w:r>
        <w:t xml:space="preserve">：DoctorView</w:t>
      </w:r>
      <w:r>
        <w:t xml:space="preserve"> </w:t>
      </w:r>
      <w:r>
        <w:br/>
      </w:r>
      <w:r>
        <w:rPr>
          <w:b/>
          <w:bCs/>
        </w:rPr>
        <w:t xml:space="preserve">字段</w:t>
      </w:r>
      <w:r>
        <w:t xml:space="preserve">：prescription_id, patient_id, date, status, usage_instructions</w:t>
      </w:r>
      <w:r>
        <w:t xml:space="preserve"> </w:t>
      </w:r>
      <w:r>
        <w:br/>
      </w:r>
      <w:r>
        <w:rPr>
          <w:b/>
          <w:bCs/>
        </w:rPr>
        <w:t xml:space="preserve">权限</w:t>
      </w:r>
      <w:r>
        <w:t xml:space="preserve">：仅允许查询与医生（doctor_id）相关的处方。</w:t>
      </w:r>
      <w:r>
        <w:t xml:space="preserve"> </w:t>
      </w:r>
      <w:r>
        <w:br/>
      </w:r>
      <w:r>
        <w:rPr>
          <w:b/>
          <w:bCs/>
        </w:rPr>
        <w:t xml:space="preserve">视图定义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DoctorView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prescription_id, patient_id,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status, usage_instructions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prescriptions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doctor_id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CURRENT_USER;</w:t>
      </w:r>
    </w:p>
    <w:p>
      <w:pPr>
        <w:pStyle w:val="FirstParagraph"/>
      </w:pPr>
      <w:r>
        <w:t xml:space="preserve">3）</w:t>
      </w:r>
      <w:r>
        <w:rPr>
          <w:b/>
          <w:bCs/>
        </w:rPr>
        <w:t xml:space="preserve">管理员视图</w:t>
      </w:r>
      <w:r>
        <w:t xml:space="preserve"> </w:t>
      </w:r>
      <w:r>
        <w:br/>
      </w:r>
      <w:r>
        <w:rPr>
          <w:b/>
          <w:bCs/>
        </w:rPr>
        <w:t xml:space="preserve">视图名</w:t>
      </w:r>
      <w:r>
        <w:t xml:space="preserve">：AdminView</w:t>
      </w:r>
      <w:r>
        <w:t xml:space="preserve"> </w:t>
      </w:r>
      <w:r>
        <w:br/>
      </w:r>
      <w:r>
        <w:rPr>
          <w:b/>
          <w:bCs/>
        </w:rPr>
        <w:t xml:space="preserve">字段</w:t>
      </w:r>
      <w:r>
        <w:t xml:space="preserve">：全字段访问权限。</w:t>
      </w:r>
      <w:r>
        <w:t xml:space="preserve"> </w:t>
      </w:r>
      <w:r>
        <w:br/>
      </w:r>
      <w:r>
        <w:rPr>
          <w:b/>
          <w:bCs/>
        </w:rPr>
        <w:t xml:space="preserve">权限</w:t>
      </w:r>
      <w:r>
        <w:t xml:space="preserve">：系统全局访问权限。</w:t>
      </w:r>
      <w:r>
        <w:t xml:space="preserve"> </w:t>
      </w:r>
      <w:r>
        <w:br/>
      </w:r>
      <w:r>
        <w:rPr>
          <w:b/>
          <w:bCs/>
        </w:rPr>
        <w:t xml:space="preserve">视图定义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AdminView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</w:t>
      </w:r>
      <w:r>
        <w:br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patients</w:t>
      </w:r>
      <w:r>
        <w:br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doctors</w:t>
      </w:r>
      <w:r>
        <w:br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workers</w:t>
      </w:r>
      <w:r>
        <w:br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prescriptions</w:t>
      </w:r>
      <w:r>
        <w:br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tasks;</w:t>
      </w:r>
    </w:p>
    <w:p>
      <w:pPr>
        <w:pStyle w:val="FirstParagraph"/>
      </w:pPr>
      <w:r>
        <w:t xml:space="preserve">4）</w:t>
      </w:r>
      <w:r>
        <w:rPr>
          <w:b/>
          <w:bCs/>
        </w:rPr>
        <w:t xml:space="preserve">工人视图</w:t>
      </w:r>
      <w:r>
        <w:t xml:space="preserve"> </w:t>
      </w:r>
      <w:r>
        <w:br/>
      </w:r>
      <w:r>
        <w:rPr>
          <w:b/>
          <w:bCs/>
        </w:rPr>
        <w:t xml:space="preserve">视图名</w:t>
      </w:r>
      <w:r>
        <w:t xml:space="preserve">：WorkerView</w:t>
      </w:r>
      <w:r>
        <w:t xml:space="preserve"> </w:t>
      </w:r>
      <w:r>
        <w:br/>
      </w:r>
      <w:r>
        <w:rPr>
          <w:b/>
          <w:bCs/>
        </w:rPr>
        <w:t xml:space="preserve">字段</w:t>
      </w:r>
      <w:r>
        <w:t xml:space="preserve">：task_id, prescription_id, receive_worker_name, form_worker_name, decoction_worker_name, receive_time, form_time, decoction_start_time, decoction_end_time, status</w:t>
      </w:r>
      <w:r>
        <w:t xml:space="preserve"> </w:t>
      </w:r>
      <w:r>
        <w:br/>
      </w:r>
      <w:r>
        <w:rPr>
          <w:b/>
          <w:bCs/>
        </w:rPr>
        <w:t xml:space="preserve">权限</w:t>
      </w:r>
      <w:r>
        <w:t xml:space="preserve">：限制查询和更新煎药相关记录，禁止访问患者信息。</w:t>
      </w:r>
      <w:r>
        <w:t xml:space="preserve"> </w:t>
      </w:r>
      <w:r>
        <w:br/>
      </w:r>
      <w:r>
        <w:rPr>
          <w:b/>
          <w:bCs/>
        </w:rPr>
        <w:t xml:space="preserve">视图定义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WorkerView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task_id, prescription_id, receive_worker_name, form_worker_name, decoction_worker_name, receive_time, form_time, decoction_start_time, decoction_end_time, status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tasks;</w:t>
      </w:r>
    </w:p>
    <w:bookmarkEnd w:id="25"/>
    <w:bookmarkStart w:id="26" w:name="X2837b93ed9af09791ec216f85608b53a41067c9"/>
    <w:p>
      <w:pPr>
        <w:pStyle w:val="Heading4"/>
      </w:pPr>
      <w:r>
        <w:t xml:space="preserve">4.3.3 安全性考虑</w:t>
      </w:r>
    </w:p>
    <w:p>
      <w:pPr>
        <w:pStyle w:val="FirstParagraph"/>
      </w:pPr>
      <w:r>
        <w:t xml:space="preserve">1）</w:t>
      </w:r>
      <w:r>
        <w:rPr>
          <w:b/>
          <w:bCs/>
        </w:rPr>
        <w:t xml:space="preserve">权限控制</w:t>
      </w:r>
      <w:r>
        <w:t xml:space="preserve">：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不同用户角色仅能访问对应视图，避免越权。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使用数据库角色管理，如</w:t>
      </w:r>
      <w:r>
        <w:t xml:space="preserve"> </w:t>
      </w:r>
      <w:r>
        <w:rPr>
          <w:rStyle w:val="VerbatimChar"/>
        </w:rPr>
        <w:t xml:space="preserve">GRANT SELECT ON PatientView TO PatientsRole</w:t>
      </w:r>
      <w:r>
        <w:t xml:space="preserve">。</w:t>
      </w:r>
      <w:r>
        <w:t xml:space="preserve"> </w:t>
      </w:r>
    </w:p>
    <w:p>
      <w:pPr>
        <w:pStyle w:val="FirstParagraph"/>
      </w:pPr>
      <w:r>
        <w:t xml:space="preserve">2）</w:t>
      </w:r>
      <w:r>
        <w:rPr>
          <w:b/>
          <w:bCs/>
        </w:rPr>
        <w:t xml:space="preserve">数据加密</w:t>
      </w:r>
      <w:r>
        <w:t xml:space="preserve">：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加密存储敏感信息（如密码、联系方式），防止数据泄露。</w:t>
      </w:r>
      <w:r>
        <w:t xml:space="preserve"> </w:t>
      </w:r>
    </w:p>
    <w:p>
      <w:pPr>
        <w:pStyle w:val="FirstParagraph"/>
      </w:pPr>
      <w:r>
        <w:t xml:space="preserve">3）</w:t>
      </w:r>
      <w:r>
        <w:rPr>
          <w:b/>
          <w:bCs/>
        </w:rPr>
        <w:t xml:space="preserve">审计日志</w:t>
      </w:r>
      <w:r>
        <w:t xml:space="preserve">：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启用日志记录用户访问视图的行为，确保操作可追溯。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2024-12-09T12:07:16Z</dcterms:created>
  <dcterms:modified xsi:type="dcterms:W3CDTF">2024-12-09T12:07:16Z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