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8E1" w:rsidRPr="00E2699B" w:rsidRDefault="007B58E1" w:rsidP="007B58E1">
      <w:pPr>
        <w:pStyle w:val="a4"/>
        <w:rPr>
          <w:rFonts w:asciiTheme="majorEastAsia" w:eastAsiaTheme="majorEastAsia" w:hAnsiTheme="majorEastAsia"/>
          <w:sz w:val="24"/>
          <w:szCs w:val="24"/>
        </w:rPr>
      </w:pPr>
      <w:proofErr w:type="spellStart"/>
      <w:r w:rsidRPr="00E2699B">
        <w:rPr>
          <w:rFonts w:asciiTheme="majorEastAsia" w:eastAsiaTheme="majorEastAsia" w:hAnsiTheme="majorEastAsia"/>
          <w:sz w:val="24"/>
          <w:szCs w:val="24"/>
        </w:rPr>
        <w:t>Windonw</w:t>
      </w:r>
      <w:proofErr w:type="spellEnd"/>
      <w:r w:rsidRPr="00E2699B">
        <w:rPr>
          <w:rFonts w:asciiTheme="majorEastAsia" w:eastAsiaTheme="majorEastAsia" w:hAnsiTheme="majorEastAsia"/>
          <w:sz w:val="24"/>
          <w:szCs w:val="24"/>
        </w:rPr>
        <w:t xml:space="preserve"> 服务实现</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短信级别(6)：（注册，登录，支付宝充值，支付宝支付，办办币支付）</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1.需要发送短信的存放在发送短信的文件路径(</w:t>
      </w:r>
      <w:proofErr w:type="spellStart"/>
      <w:r w:rsidRPr="00E2699B">
        <w:rPr>
          <w:rFonts w:asciiTheme="majorEastAsia" w:eastAsiaTheme="majorEastAsia" w:hAnsiTheme="majorEastAsia"/>
          <w:sz w:val="24"/>
          <w:szCs w:val="24"/>
        </w:rPr>
        <w:t>SendSMS</w:t>
      </w:r>
      <w:proofErr w:type="spellEnd"/>
      <w:r w:rsidRPr="00E2699B">
        <w:rPr>
          <w:rFonts w:asciiTheme="majorEastAsia" w:eastAsiaTheme="majorEastAsia" w:hAnsiTheme="majorEastAsia"/>
          <w:sz w:val="24"/>
          <w:szCs w:val="24"/>
        </w:rPr>
        <w:t>/</w:t>
      </w:r>
      <w:proofErr w:type="spellStart"/>
      <w:r w:rsidRPr="00E2699B">
        <w:rPr>
          <w:rFonts w:asciiTheme="majorEastAsia" w:eastAsiaTheme="majorEastAsia" w:hAnsiTheme="majorEastAsia"/>
          <w:sz w:val="24"/>
          <w:szCs w:val="24"/>
        </w:rPr>
        <w:t>WillSend</w:t>
      </w:r>
      <w:proofErr w:type="spellEnd"/>
      <w:r w:rsidRPr="00E2699B">
        <w:rPr>
          <w:rFonts w:asciiTheme="majorEastAsia" w:eastAsiaTheme="majorEastAsia" w:hAnsiTheme="majorEastAsia"/>
          <w:sz w:val="24"/>
          <w:szCs w:val="24"/>
        </w:rPr>
        <w:t>)</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2.后台服务程序扫描待发送文件夹里的文件并获取配置的电话号码信息发送短信提醒</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3.将已经发送的存放在(</w:t>
      </w:r>
      <w:proofErr w:type="spellStart"/>
      <w:r w:rsidRPr="00E2699B">
        <w:rPr>
          <w:rFonts w:asciiTheme="majorEastAsia" w:eastAsiaTheme="majorEastAsia" w:hAnsiTheme="majorEastAsia"/>
          <w:sz w:val="24"/>
          <w:szCs w:val="24"/>
        </w:rPr>
        <w:t>SendSMS</w:t>
      </w:r>
      <w:proofErr w:type="spellEnd"/>
      <w:r w:rsidRPr="00E2699B">
        <w:rPr>
          <w:rFonts w:asciiTheme="majorEastAsia" w:eastAsiaTheme="majorEastAsia" w:hAnsiTheme="majorEastAsia"/>
          <w:sz w:val="24"/>
          <w:szCs w:val="24"/>
        </w:rPr>
        <w:t>/History)</w:t>
      </w:r>
    </w:p>
    <w:p w:rsidR="007B58E1" w:rsidRPr="00E2699B" w:rsidRDefault="007B58E1" w:rsidP="007B58E1">
      <w:pPr>
        <w:pStyle w:val="a4"/>
        <w:rPr>
          <w:rFonts w:asciiTheme="majorEastAsia" w:eastAsiaTheme="majorEastAsia" w:hAnsiTheme="majorEastAsia"/>
          <w:sz w:val="24"/>
          <w:szCs w:val="24"/>
        </w:rPr>
      </w:pP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推送级别(5)-通知栏推送：（注册，登录，</w:t>
      </w:r>
      <w:bookmarkStart w:id="0" w:name="_GoBack"/>
      <w:bookmarkEnd w:id="0"/>
      <w:r w:rsidRPr="00E2699B">
        <w:rPr>
          <w:rFonts w:asciiTheme="majorEastAsia" w:eastAsiaTheme="majorEastAsia" w:hAnsiTheme="majorEastAsia"/>
          <w:sz w:val="24"/>
          <w:szCs w:val="24"/>
        </w:rPr>
        <w:t>支付宝充值，支付宝支付，办办币支付）</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1.需要发送通知栏推送的存放在发送通知栏推送的文件路径(</w:t>
      </w:r>
      <w:proofErr w:type="spellStart"/>
      <w:r w:rsidRPr="00E2699B">
        <w:rPr>
          <w:rFonts w:asciiTheme="majorEastAsia" w:eastAsiaTheme="majorEastAsia" w:hAnsiTheme="majorEastAsia"/>
          <w:sz w:val="24"/>
          <w:szCs w:val="24"/>
        </w:rPr>
        <w:t>SendGeTui</w:t>
      </w:r>
      <w:proofErr w:type="spellEnd"/>
      <w:r w:rsidRPr="00E2699B">
        <w:rPr>
          <w:rFonts w:asciiTheme="majorEastAsia" w:eastAsiaTheme="majorEastAsia" w:hAnsiTheme="majorEastAsia"/>
          <w:sz w:val="24"/>
          <w:szCs w:val="24"/>
        </w:rPr>
        <w:t>/</w:t>
      </w:r>
      <w:proofErr w:type="spellStart"/>
      <w:r w:rsidRPr="00E2699B">
        <w:rPr>
          <w:rFonts w:asciiTheme="majorEastAsia" w:eastAsiaTheme="majorEastAsia" w:hAnsiTheme="majorEastAsia"/>
          <w:sz w:val="24"/>
          <w:szCs w:val="24"/>
        </w:rPr>
        <w:t>WillSend</w:t>
      </w:r>
      <w:proofErr w:type="spellEnd"/>
      <w:r w:rsidRPr="00E2699B">
        <w:rPr>
          <w:rFonts w:asciiTheme="majorEastAsia" w:eastAsiaTheme="majorEastAsia" w:hAnsiTheme="majorEastAsia"/>
          <w:sz w:val="24"/>
          <w:szCs w:val="24"/>
        </w:rPr>
        <w:t>)</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2.后台服务程序扫描</w:t>
      </w:r>
      <w:proofErr w:type="gramStart"/>
      <w:r w:rsidRPr="00E2699B">
        <w:rPr>
          <w:rFonts w:asciiTheme="majorEastAsia" w:eastAsiaTheme="majorEastAsia" w:hAnsiTheme="majorEastAsia"/>
          <w:sz w:val="24"/>
          <w:szCs w:val="24"/>
        </w:rPr>
        <w:t>待通知栏</w:t>
      </w:r>
      <w:proofErr w:type="gramEnd"/>
      <w:r w:rsidRPr="00E2699B">
        <w:rPr>
          <w:rFonts w:asciiTheme="majorEastAsia" w:eastAsiaTheme="majorEastAsia" w:hAnsiTheme="majorEastAsia"/>
          <w:sz w:val="24"/>
          <w:szCs w:val="24"/>
        </w:rPr>
        <w:t>推送文件夹里的文件并获取配置的电话号码信息发送推送提醒</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3.将已经发送的存放在(</w:t>
      </w:r>
      <w:proofErr w:type="spellStart"/>
      <w:r w:rsidRPr="00E2699B">
        <w:rPr>
          <w:rFonts w:asciiTheme="majorEastAsia" w:eastAsiaTheme="majorEastAsia" w:hAnsiTheme="majorEastAsia"/>
          <w:sz w:val="24"/>
          <w:szCs w:val="24"/>
        </w:rPr>
        <w:t>SendGeTui</w:t>
      </w:r>
      <w:proofErr w:type="spellEnd"/>
      <w:r w:rsidRPr="00E2699B">
        <w:rPr>
          <w:rFonts w:asciiTheme="majorEastAsia" w:eastAsiaTheme="majorEastAsia" w:hAnsiTheme="majorEastAsia"/>
          <w:sz w:val="24"/>
          <w:szCs w:val="24"/>
        </w:rPr>
        <w:t>/History)</w:t>
      </w:r>
    </w:p>
    <w:p w:rsidR="007B58E1" w:rsidRPr="00E2699B" w:rsidRDefault="007B58E1" w:rsidP="007B58E1">
      <w:pPr>
        <w:pStyle w:val="a4"/>
        <w:rPr>
          <w:rFonts w:asciiTheme="majorEastAsia" w:eastAsiaTheme="majorEastAsia" w:hAnsiTheme="majorEastAsia"/>
          <w:sz w:val="24"/>
          <w:szCs w:val="24"/>
        </w:rPr>
      </w:pPr>
    </w:p>
    <w:p w:rsidR="007B58E1" w:rsidRPr="00E2699B" w:rsidRDefault="007B58E1" w:rsidP="007B58E1">
      <w:pPr>
        <w:pStyle w:val="a4"/>
        <w:rPr>
          <w:rFonts w:asciiTheme="majorEastAsia" w:eastAsiaTheme="majorEastAsia" w:hAnsiTheme="majorEastAsia"/>
          <w:sz w:val="24"/>
          <w:szCs w:val="24"/>
        </w:rPr>
      </w:pP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邮件级别(4)-通知栏推送：（注册，登录，支付宝充值，支付宝支付，办办币支付）</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1.需要发送邮件的存放在发送邮件的文件路径(</w:t>
      </w:r>
      <w:proofErr w:type="spellStart"/>
      <w:r w:rsidRPr="00E2699B">
        <w:rPr>
          <w:rFonts w:asciiTheme="majorEastAsia" w:eastAsiaTheme="majorEastAsia" w:hAnsiTheme="majorEastAsia"/>
          <w:sz w:val="24"/>
          <w:szCs w:val="24"/>
        </w:rPr>
        <w:t>SendMail</w:t>
      </w:r>
      <w:proofErr w:type="spellEnd"/>
      <w:r w:rsidRPr="00E2699B">
        <w:rPr>
          <w:rFonts w:asciiTheme="majorEastAsia" w:eastAsiaTheme="majorEastAsia" w:hAnsiTheme="majorEastAsia"/>
          <w:sz w:val="24"/>
          <w:szCs w:val="24"/>
        </w:rPr>
        <w:t>/</w:t>
      </w:r>
      <w:proofErr w:type="spellStart"/>
      <w:r w:rsidRPr="00E2699B">
        <w:rPr>
          <w:rFonts w:asciiTheme="majorEastAsia" w:eastAsiaTheme="majorEastAsia" w:hAnsiTheme="majorEastAsia"/>
          <w:sz w:val="24"/>
          <w:szCs w:val="24"/>
        </w:rPr>
        <w:t>WillSend</w:t>
      </w:r>
      <w:proofErr w:type="spellEnd"/>
      <w:r w:rsidRPr="00E2699B">
        <w:rPr>
          <w:rFonts w:asciiTheme="majorEastAsia" w:eastAsiaTheme="majorEastAsia" w:hAnsiTheme="majorEastAsia"/>
          <w:sz w:val="24"/>
          <w:szCs w:val="24"/>
        </w:rPr>
        <w:t>)</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2.后台服务程序</w:t>
      </w:r>
      <w:proofErr w:type="gramStart"/>
      <w:r w:rsidRPr="00E2699B">
        <w:rPr>
          <w:rFonts w:asciiTheme="majorEastAsia" w:eastAsiaTheme="majorEastAsia" w:hAnsiTheme="majorEastAsia"/>
          <w:sz w:val="24"/>
          <w:szCs w:val="24"/>
        </w:rPr>
        <w:t>扫描待栏推送</w:t>
      </w:r>
      <w:proofErr w:type="gramEnd"/>
      <w:r w:rsidRPr="00E2699B">
        <w:rPr>
          <w:rFonts w:asciiTheme="majorEastAsia" w:eastAsiaTheme="majorEastAsia" w:hAnsiTheme="majorEastAsia"/>
          <w:sz w:val="24"/>
          <w:szCs w:val="24"/>
        </w:rPr>
        <w:t>文件夹里的文件并获取配置的电话号码信息发送推送提醒</w:t>
      </w:r>
    </w:p>
    <w:p w:rsidR="007B58E1" w:rsidRPr="00E2699B" w:rsidRDefault="007B58E1" w:rsidP="007B58E1">
      <w:pPr>
        <w:pStyle w:val="a4"/>
        <w:rPr>
          <w:rFonts w:asciiTheme="majorEastAsia" w:eastAsiaTheme="majorEastAsia" w:hAnsiTheme="majorEastAsia"/>
          <w:sz w:val="24"/>
          <w:szCs w:val="24"/>
        </w:rPr>
      </w:pPr>
      <w:r w:rsidRPr="00E2699B">
        <w:rPr>
          <w:rFonts w:asciiTheme="majorEastAsia" w:eastAsiaTheme="majorEastAsia" w:hAnsiTheme="majorEastAsia"/>
          <w:sz w:val="24"/>
          <w:szCs w:val="24"/>
        </w:rPr>
        <w:t>3.将已经发送的存放在(</w:t>
      </w:r>
      <w:proofErr w:type="spellStart"/>
      <w:r w:rsidRPr="00E2699B">
        <w:rPr>
          <w:rFonts w:asciiTheme="majorEastAsia" w:eastAsiaTheme="majorEastAsia" w:hAnsiTheme="majorEastAsia"/>
          <w:sz w:val="24"/>
          <w:szCs w:val="24"/>
        </w:rPr>
        <w:t>SendMail</w:t>
      </w:r>
      <w:proofErr w:type="spellEnd"/>
      <w:r w:rsidRPr="00E2699B">
        <w:rPr>
          <w:rFonts w:asciiTheme="majorEastAsia" w:eastAsiaTheme="majorEastAsia" w:hAnsiTheme="majorEastAsia"/>
          <w:sz w:val="24"/>
          <w:szCs w:val="24"/>
        </w:rPr>
        <w:t>/History)</w:t>
      </w:r>
    </w:p>
    <w:p w:rsidR="00746383" w:rsidRPr="00E2699B" w:rsidRDefault="00E2699B" w:rsidP="007B58E1">
      <w:pPr>
        <w:pStyle w:val="a4"/>
        <w:rPr>
          <w:rFonts w:asciiTheme="majorEastAsia" w:eastAsiaTheme="majorEastAsia" w:hAnsiTheme="majorEastAsia"/>
          <w:sz w:val="24"/>
          <w:szCs w:val="24"/>
        </w:rPr>
      </w:pPr>
    </w:p>
    <w:sectPr w:rsidR="00746383" w:rsidRPr="00E269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B8"/>
    <w:rsid w:val="003C295A"/>
    <w:rsid w:val="006754B8"/>
    <w:rsid w:val="007B58E1"/>
    <w:rsid w:val="00C426DA"/>
    <w:rsid w:val="00E2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58E1"/>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7B58E1"/>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58E1"/>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7B58E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7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yao</cp:lastModifiedBy>
  <cp:revision>3</cp:revision>
  <dcterms:created xsi:type="dcterms:W3CDTF">2017-03-15T01:51:00Z</dcterms:created>
  <dcterms:modified xsi:type="dcterms:W3CDTF">2017-03-15T01:52:00Z</dcterms:modified>
</cp:coreProperties>
</file>