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6AA3" w:rsidRDefault="00000000">
      <w:pPr>
        <w:pStyle w:val="a8"/>
      </w:pPr>
      <w:r>
        <w:rPr>
          <w:rFonts w:hint="eastAsia"/>
        </w:rPr>
        <w:t>题目：客诉自动回复出单智能体</w:t>
      </w:r>
    </w:p>
    <w:p w:rsidR="00C96AA3" w:rsidRDefault="00000000">
      <w:pPr>
        <w:pStyle w:val="1"/>
      </w:pPr>
      <w:bookmarkStart w:id="0" w:name="项目任务概述"/>
      <w:r>
        <w:rPr>
          <w:rFonts w:hint="eastAsia"/>
        </w:rPr>
        <w:t>项目任务概述</w:t>
      </w:r>
    </w:p>
    <w:p w:rsidR="00C96AA3" w:rsidRDefault="00000000">
      <w:r>
        <w:rPr>
          <w:rFonts w:hint="eastAsia"/>
        </w:rPr>
        <w:t>制作一个直面客户的客诉自动回复与出单分发智能体应用。企业在对接不同渠道的客诉时，常面临数据格式不一、人工研判慢、流转效率低等问题。本项目要求以大模型</w:t>
      </w:r>
      <w:r>
        <w:t xml:space="preserve"> Agent </w:t>
      </w:r>
      <w:r>
        <w:rPr>
          <w:rFonts w:hint="eastAsia"/>
        </w:rPr>
        <w:t>为核心大脑，替代传统的人工前台，实现多模态客诉信息的自动收集、智能标准化整合、基于客观业务影响的紧急度定级以及自动化跨部门工单流转。</w:t>
      </w:r>
    </w:p>
    <w:p w:rsidR="00C96AA3" w:rsidRDefault="00000000">
      <w:pPr>
        <w:pStyle w:val="2"/>
      </w:pPr>
      <w:bookmarkStart w:id="1" w:name="项目目标"/>
      <w:r>
        <w:rPr>
          <w:rFonts w:hint="eastAsia"/>
        </w:rPr>
        <w:t>项目目标</w:t>
      </w:r>
    </w:p>
    <w:p w:rsidR="00C96AA3" w:rsidRDefault="00000000">
      <w:r>
        <w:rPr>
          <w:rFonts w:hint="eastAsia"/>
        </w:rPr>
        <w:t>构建一个基于大模型</w:t>
      </w:r>
      <w:r>
        <w:t xml:space="preserve"> Agent </w:t>
      </w:r>
      <w:r>
        <w:rPr>
          <w:rFonts w:hint="eastAsia"/>
        </w:rPr>
        <w:t>的智能化客户服务中枢。系统需能够与客户直接交互，在减少人工沟通成本的同时，精准抽取杂乱信息生成标准工单。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需具备业务“分诊与止损”能力，根据事件的客观严重程度（如安全隐患、停工损失）动态匹配处理链路，并向客户提供实质性的初期排障指导。</w:t>
      </w:r>
    </w:p>
    <w:p w:rsidR="00C96AA3" w:rsidRDefault="00000000">
      <w:pPr>
        <w:pStyle w:val="1"/>
      </w:pPr>
      <w:bookmarkStart w:id="2" w:name="项目需求"/>
      <w:bookmarkEnd w:id="0"/>
      <w:bookmarkEnd w:id="1"/>
      <w:r>
        <w:rPr>
          <w:rFonts w:hint="eastAsia"/>
        </w:rPr>
        <w:t>项目需求</w:t>
      </w:r>
    </w:p>
    <w:p w:rsidR="00C96AA3" w:rsidRDefault="00000000">
      <w:pPr>
        <w:pStyle w:val="2"/>
      </w:pPr>
      <w:bookmarkStart w:id="3" w:name="模块功能性能要求"/>
      <w:r>
        <w:rPr>
          <w:rFonts w:hint="eastAsia"/>
        </w:rPr>
        <w:t>模块功能、性能要求</w:t>
      </w:r>
    </w:p>
    <w:p w:rsidR="00C96AA3" w:rsidRDefault="00000000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多源异构数据整合与提取</w:t>
      </w:r>
      <w:r>
        <w:rPr>
          <w:rFonts w:hint="eastAsia"/>
        </w:rPr>
        <w:t>：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需具备强大的容错与解析能力。无论客户发送的是零散的文字、残缺的表单，还是混合了图片</w:t>
      </w:r>
      <w:r>
        <w:rPr>
          <w:rFonts w:hint="eastAsia"/>
        </w:rPr>
        <w:t>/</w:t>
      </w:r>
      <w:r>
        <w:rPr>
          <w:rFonts w:hint="eastAsia"/>
        </w:rPr>
        <w:t>视频的数据，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都能自动从中抽取出关键的结构化字段（如：订单号、产品型号、批次号、核心故障描述）。</w:t>
      </w:r>
    </w:p>
    <w:p w:rsidR="00C96AA3" w:rsidRDefault="00000000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客观业务影响评估与动态定级</w:t>
      </w:r>
      <w:r>
        <w:rPr>
          <w:rFonts w:hint="eastAsia"/>
        </w:rPr>
        <w:t>：摈弃主观情绪判断，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需根据客诉事实进行硬性业务定级。建立梯次处理链路：常规缺件</w:t>
      </w:r>
      <w:r>
        <w:rPr>
          <w:rFonts w:hint="eastAsia"/>
        </w:rPr>
        <w:t>/</w:t>
      </w:r>
      <w:r>
        <w:rPr>
          <w:rFonts w:hint="eastAsia"/>
        </w:rPr>
        <w:t>操作失误（低紧急度）派发至一线员工；核心部件损坏</w:t>
      </w:r>
      <w:r>
        <w:rPr>
          <w:rFonts w:hint="eastAsia"/>
        </w:rPr>
        <w:t>/</w:t>
      </w:r>
      <w:r>
        <w:rPr>
          <w:rFonts w:hint="eastAsia"/>
        </w:rPr>
        <w:t>疑似批次缺陷（中紧急度）路由至部门经理；涉及人身财产安全</w:t>
      </w:r>
      <w:r>
        <w:rPr>
          <w:rFonts w:hint="eastAsia"/>
        </w:rPr>
        <w:t>/</w:t>
      </w:r>
      <w:r>
        <w:rPr>
          <w:rFonts w:hint="eastAsia"/>
        </w:rPr>
        <w:t>群体性客诉风险（高紧急度）直达总经理看板。</w:t>
      </w:r>
    </w:p>
    <w:p w:rsidR="00C96AA3" w:rsidRDefault="00000000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前置排障与自服务拦截（核心业务解决）</w:t>
      </w:r>
      <w:r>
        <w:rPr>
          <w:rFonts w:hint="eastAsia"/>
        </w:rPr>
        <w:t>：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需在接收信息后，尝试从企业</w:t>
      </w:r>
      <w:r>
        <w:t xml:space="preserve"> SOP </w:t>
      </w:r>
      <w:r>
        <w:rPr>
          <w:rFonts w:hint="eastAsia"/>
        </w:rPr>
        <w:t>知识库中提取对应的紧急处置方案先行下发（如“遇到漏电请立即切断总闸并远离”或“缺失说明书的电子版下载链接”），在</w:t>
      </w:r>
      <w:r>
        <w:rPr>
          <w:rFonts w:hint="eastAsia"/>
        </w:rPr>
        <w:lastRenderedPageBreak/>
        <w:t>人工介入前实现前置止损与解答闭环。</w:t>
      </w:r>
    </w:p>
    <w:p w:rsidR="00C96AA3" w:rsidRDefault="00000000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工单生成与归档管理</w:t>
      </w:r>
      <w:r>
        <w:rPr>
          <w:rFonts w:hint="eastAsia"/>
        </w:rPr>
        <w:t>：所有经过提取和初判的客诉信息，需统一出单，并存入数据库进行历史归档与产品质量追溯。</w:t>
      </w:r>
    </w:p>
    <w:p w:rsidR="00C96AA3" w:rsidRDefault="00000000">
      <w:pPr>
        <w:pStyle w:val="2"/>
      </w:pPr>
      <w:bookmarkStart w:id="4" w:name="技术要求"/>
      <w:bookmarkEnd w:id="3"/>
      <w:r>
        <w:rPr>
          <w:rFonts w:hint="eastAsia"/>
        </w:rPr>
        <w:t>技术要求</w:t>
      </w:r>
    </w:p>
    <w:p w:rsidR="00C96AA3" w:rsidRDefault="00000000">
      <w:pPr>
        <w:numPr>
          <w:ilvl w:val="0"/>
          <w:numId w:val="4"/>
        </w:numPr>
        <w:ind w:firstLine="482"/>
      </w:pPr>
      <w:r>
        <w:rPr>
          <w:rFonts w:hint="eastAsia"/>
          <w:b/>
          <w:bCs/>
        </w:rPr>
        <w:t>核心架构</w:t>
      </w:r>
      <w:r>
        <w:rPr>
          <w:rFonts w:hint="eastAsia"/>
        </w:rPr>
        <w:t>：强制要求使用大模型</w:t>
      </w:r>
      <w:r>
        <w:t xml:space="preserve"> Agent </w:t>
      </w:r>
      <w:r>
        <w:rPr>
          <w:rFonts w:hint="eastAsia"/>
        </w:rPr>
        <w:t>技术构建。推荐结合多模态大模型处理客户的图片</w:t>
      </w:r>
      <w:r>
        <w:rPr>
          <w:rFonts w:hint="eastAsia"/>
        </w:rPr>
        <w:t>/</w:t>
      </w:r>
      <w:r>
        <w:rPr>
          <w:rFonts w:hint="eastAsia"/>
        </w:rPr>
        <w:t>视频证据，结合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（检索增强生成）技术实现</w:t>
      </w:r>
      <w:r>
        <w:t xml:space="preserve"> SOP </w:t>
      </w:r>
      <w:r>
        <w:rPr>
          <w:rFonts w:hint="eastAsia"/>
        </w:rPr>
        <w:t>知识库的精准下发。</w:t>
      </w:r>
    </w:p>
    <w:p w:rsidR="00C96AA3" w:rsidRDefault="00000000">
      <w:pPr>
        <w:numPr>
          <w:ilvl w:val="0"/>
          <w:numId w:val="4"/>
        </w:numPr>
        <w:ind w:firstLine="482"/>
      </w:pPr>
      <w:r>
        <w:rPr>
          <w:rFonts w:hint="eastAsia"/>
          <w:b/>
          <w:bCs/>
        </w:rPr>
        <w:t>平台要求</w:t>
      </w:r>
      <w:r>
        <w:rPr>
          <w:rFonts w:hint="eastAsia"/>
        </w:rPr>
        <w:t>：企业端管理与出单工作台以</w:t>
      </w:r>
      <w:r>
        <w:t xml:space="preserve"> Windows </w:t>
      </w:r>
      <w:r>
        <w:rPr>
          <w:rFonts w:hint="eastAsia"/>
        </w:rPr>
        <w:t>桌面端系统为主。</w:t>
      </w:r>
    </w:p>
    <w:p w:rsidR="00C96AA3" w:rsidRDefault="00000000">
      <w:pPr>
        <w:numPr>
          <w:ilvl w:val="0"/>
          <w:numId w:val="4"/>
        </w:numPr>
        <w:ind w:firstLine="482"/>
      </w:pPr>
      <w:r>
        <w:rPr>
          <w:rFonts w:hint="eastAsia"/>
          <w:b/>
          <w:bCs/>
        </w:rPr>
        <w:t>加分项</w:t>
      </w:r>
      <w:r>
        <w:rPr>
          <w:rFonts w:hint="eastAsia"/>
        </w:rPr>
        <w:t>：</w:t>
      </w:r>
    </w:p>
    <w:p w:rsidR="00C96AA3" w:rsidRDefault="00000000">
      <w:pPr>
        <w:numPr>
          <w:ilvl w:val="1"/>
          <w:numId w:val="5"/>
        </w:numPr>
        <w:ind w:firstLine="480"/>
      </w:pPr>
      <w:r>
        <w:rPr>
          <w:rFonts w:hint="eastAsia"/>
        </w:rPr>
        <w:t>开发配套的客户移动端</w:t>
      </w:r>
      <w:r>
        <w:t xml:space="preserve"> H5 </w:t>
      </w:r>
      <w:r>
        <w:rPr>
          <w:rFonts w:hint="eastAsia"/>
        </w:rPr>
        <w:t>页面或小程序，方便客户一键提交多模态客诉并随时查询工单进度。</w:t>
      </w:r>
    </w:p>
    <w:p w:rsidR="00C96AA3" w:rsidRDefault="00000000">
      <w:pPr>
        <w:numPr>
          <w:ilvl w:val="1"/>
          <w:numId w:val="5"/>
        </w:numPr>
        <w:ind w:firstLine="480"/>
      </w:pPr>
      <w:r>
        <w:rPr>
          <w:rFonts w:hint="eastAsia"/>
        </w:rPr>
        <w:t>具备质保核验能力：通过视觉算法（</w:t>
      </w:r>
      <w:r>
        <w:rPr>
          <w:rFonts w:hint="eastAsia"/>
        </w:rPr>
        <w:t>OCR</w:t>
      </w:r>
      <w:r>
        <w:rPr>
          <w:rFonts w:hint="eastAsia"/>
        </w:rPr>
        <w:t>）初步识别客户上传设备铭牌上的</w:t>
      </w:r>
      <w:r>
        <w:t xml:space="preserve"> SN </w:t>
      </w:r>
      <w:r>
        <w:rPr>
          <w:rFonts w:hint="eastAsia"/>
        </w:rPr>
        <w:t>码，自动校验是否在保修期内。</w:t>
      </w:r>
    </w:p>
    <w:p w:rsidR="00C96AA3" w:rsidRDefault="00000000">
      <w:pPr>
        <w:pStyle w:val="1"/>
      </w:pPr>
      <w:bookmarkStart w:id="5" w:name="交付要求"/>
      <w:bookmarkEnd w:id="2"/>
      <w:bookmarkEnd w:id="4"/>
      <w:r>
        <w:rPr>
          <w:rFonts w:hint="eastAsia"/>
        </w:rPr>
        <w:t>交付要求</w:t>
      </w:r>
    </w:p>
    <w:p w:rsidR="00C96AA3" w:rsidRDefault="00000000">
      <w:pPr>
        <w:pStyle w:val="2"/>
      </w:pPr>
      <w:bookmarkStart w:id="6" w:name="可执行产品的验收依据"/>
      <w:r>
        <w:rPr>
          <w:rFonts w:hint="eastAsia"/>
        </w:rPr>
        <w:t>可执行产品的验收依据</w:t>
      </w:r>
    </w:p>
    <w:p w:rsidR="00C96AA3" w:rsidRDefault="00000000">
      <w:pPr>
        <w:numPr>
          <w:ilvl w:val="0"/>
          <w:numId w:val="6"/>
        </w:numPr>
        <w:ind w:firstLine="480"/>
      </w:pPr>
      <w:r>
        <w:rPr>
          <w:rFonts w:hint="eastAsia"/>
        </w:rPr>
        <w:t>提供完整的工程源代码、依赖文件说明及本地化部署手册。</w:t>
      </w:r>
    </w:p>
    <w:p w:rsidR="00C96AA3" w:rsidRDefault="00000000">
      <w:pPr>
        <w:numPr>
          <w:ilvl w:val="0"/>
          <w:numId w:val="6"/>
        </w:numPr>
        <w:ind w:firstLine="480"/>
      </w:pPr>
      <w:r>
        <w:rPr>
          <w:rFonts w:hint="eastAsia"/>
        </w:rPr>
        <w:t>提供大模型</w:t>
      </w:r>
      <w:r>
        <w:t xml:space="preserve"> Agent </w:t>
      </w:r>
      <w:r>
        <w:rPr>
          <w:rFonts w:hint="eastAsia"/>
        </w:rPr>
        <w:t>的路由分发与定级逻辑说明文档。</w:t>
      </w:r>
    </w:p>
    <w:p w:rsidR="00C96AA3" w:rsidRDefault="00000000">
      <w:pPr>
        <w:pStyle w:val="2"/>
      </w:pPr>
      <w:bookmarkStart w:id="7" w:name="验收要求"/>
      <w:bookmarkEnd w:id="6"/>
      <w:r>
        <w:rPr>
          <w:rFonts w:hint="eastAsia"/>
        </w:rPr>
        <w:t>验收要求</w:t>
      </w:r>
    </w:p>
    <w:p w:rsidR="00C96AA3" w:rsidRDefault="00000000">
      <w:r>
        <w:rPr>
          <w:rFonts w:hint="eastAsia"/>
        </w:rPr>
        <w:t>1</w:t>
      </w:r>
      <w:r>
        <w:rPr>
          <w:rFonts w:hint="eastAsia"/>
        </w:rPr>
        <w:t>、功能性验收：模拟输入两段客诉。</w:t>
      </w:r>
      <w:r>
        <w:rPr>
          <w:rFonts w:hint="eastAsia"/>
        </w:rPr>
        <w:t>A</w:t>
      </w:r>
      <w:r>
        <w:rPr>
          <w:rFonts w:hint="eastAsia"/>
        </w:rPr>
        <w:t>客诉为简单配件缺失，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成功下发补发流程说明并定级为低；</w:t>
      </w:r>
      <w:r>
        <w:rPr>
          <w:rFonts w:hint="eastAsia"/>
        </w:rPr>
        <w:t>B</w:t>
      </w:r>
      <w:r>
        <w:rPr>
          <w:rFonts w:hint="eastAsia"/>
        </w:rPr>
        <w:t>客诉为核心设备运行冒烟并附带视频</w:t>
      </w:r>
      <w:r>
        <w:rPr>
          <w:rFonts w:hint="eastAsia"/>
        </w:rPr>
        <w:t>/</w:t>
      </w:r>
      <w:r>
        <w:rPr>
          <w:rFonts w:hint="eastAsia"/>
        </w:rPr>
        <w:t>图片，</w:t>
      </w:r>
      <w:r>
        <w:rPr>
          <w:rFonts w:hint="eastAsia"/>
        </w:rPr>
        <w:t>Agent</w:t>
      </w:r>
      <w:r>
        <w:t xml:space="preserve"> </w:t>
      </w:r>
      <w:r>
        <w:rPr>
          <w:rFonts w:hint="eastAsia"/>
        </w:rPr>
        <w:t>成功识别客观严重性，定级为高优先级路由至高管审批链路，同时向客户返回紧急断电隔离的</w:t>
      </w:r>
      <w:r>
        <w:t xml:space="preserve"> SOP </w:t>
      </w:r>
      <w:r>
        <w:rPr>
          <w:rFonts w:hint="eastAsia"/>
        </w:rPr>
        <w:t>提示。</w:t>
      </w:r>
      <w:r>
        <w:br/>
      </w:r>
      <w:r>
        <w:rPr>
          <w:rFonts w:hint="eastAsia"/>
        </w:rPr>
        <w:t>2</w:t>
      </w:r>
      <w:r>
        <w:rPr>
          <w:rFonts w:hint="eastAsia"/>
        </w:rPr>
        <w:t>、时效性：</w:t>
      </w:r>
      <w:r>
        <w:rPr>
          <w:rFonts w:hint="eastAsia"/>
        </w:rPr>
        <w:t>2026</w:t>
      </w:r>
      <w:r>
        <w:t xml:space="preserve"> </w:t>
      </w:r>
      <w:r>
        <w:rPr>
          <w:rFonts w:hint="eastAsia"/>
        </w:rPr>
        <w:t>年</w:t>
      </w:r>
      <w:r>
        <w:t xml:space="preserve"> 5 </w:t>
      </w:r>
      <w:r>
        <w:rPr>
          <w:rFonts w:hint="eastAsia"/>
        </w:rPr>
        <w:t>月</w:t>
      </w:r>
      <w:r>
        <w:t xml:space="preserve"> 31 </w:t>
      </w:r>
      <w:r>
        <w:rPr>
          <w:rFonts w:hint="eastAsia"/>
        </w:rPr>
        <w:t>日前提交项目内容，获得时效加分。</w:t>
      </w:r>
    </w:p>
    <w:p w:rsidR="00C96AA3" w:rsidRDefault="00000000">
      <w:pPr>
        <w:pStyle w:val="1"/>
      </w:pPr>
      <w:bookmarkStart w:id="8" w:name="数据示例"/>
      <w:bookmarkEnd w:id="5"/>
      <w:bookmarkEnd w:id="7"/>
      <w:r>
        <w:rPr>
          <w:rFonts w:hint="eastAsia"/>
        </w:rPr>
        <w:t>数据示例</w:t>
      </w:r>
    </w:p>
    <w:p w:rsidR="00C96AA3" w:rsidRDefault="00000000">
      <w:r>
        <w:t xml:space="preserve">Agent </w:t>
      </w:r>
      <w:r>
        <w:rPr>
          <w:rFonts w:hint="eastAsia"/>
        </w:rPr>
        <w:t>最终分发的标准化结构工单（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示例）应包含类似如下信息：</w:t>
      </w:r>
      <w:r>
        <w:br/>
        <w:t>{</w:t>
      </w:r>
      <w:r>
        <w:br/>
      </w:r>
      <w:r>
        <w:lastRenderedPageBreak/>
        <w:t xml:space="preserve"> "ticket_id": "CS-20260428-1024",</w:t>
      </w:r>
      <w:r>
        <w:br/>
        <w:t xml:space="preserve"> "extracted_data": {</w:t>
      </w:r>
      <w:r>
        <w:br/>
        <w:t xml:space="preserve"> "order_id": "JD9988776655",</w:t>
      </w:r>
      <w:r>
        <w:br/>
        <w:t xml:space="preserve"> "model_number": "Pro-Max-V2",</w:t>
      </w:r>
      <w:r>
        <w:br/>
        <w:t xml:space="preserve"> "batch_code": "X11",</w:t>
      </w:r>
      <w:r>
        <w:br/>
        <w:t xml:space="preserve"> "evidence_images": ["/data/img/burn_01.jpg"]</w:t>
      </w:r>
      <w:r>
        <w:br/>
        <w:t xml:space="preserve"> },</w:t>
      </w:r>
      <w:r>
        <w:br/>
        <w:t xml:space="preserve"> "agent_business_assessment": {</w:t>
      </w:r>
      <w:r>
        <w:br/>
        <w:t xml:space="preserve"> "issue_category": "Hardware_Thermal_Runaway",</w:t>
      </w:r>
      <w:r>
        <w:br/>
        <w:t xml:space="preserve"> "business_impact": "Safety_Hazard",</w:t>
      </w:r>
      <w:r>
        <w:br/>
        <w:t xml:space="preserve"> "urgency_level": "High_Priority",</w:t>
      </w:r>
      <w:r>
        <w:br/>
        <w:t xml:space="preserve"> "warranty_status": "In_Warranty"</w:t>
      </w:r>
      <w:r>
        <w:br/>
        <w:t xml:space="preserve"> },</w:t>
      </w:r>
      <w:r>
        <w:br/>
        <w:t xml:space="preserve"> "routing_decision": "general_manager_dashboard",</w:t>
      </w:r>
      <w:r>
        <w:br/>
        <w:t xml:space="preserve"> "auto_reply_sent": </w:t>
      </w:r>
      <w:r>
        <w:rPr>
          <w:rFonts w:hint="eastAsia"/>
        </w:rPr>
        <w:t>"</w:t>
      </w:r>
      <w:r>
        <w:rPr>
          <w:rFonts w:hint="eastAsia"/>
        </w:rPr>
        <w:t>您好，已收到您的故障反馈。为保障您的安全，请立即切断设备电源并停止使用。该硬件过热问题已触发最高级响应，我们的技术总监将于</w:t>
      </w:r>
      <w:r>
        <w:t xml:space="preserve"> 30 </w:t>
      </w:r>
      <w:r>
        <w:rPr>
          <w:rFonts w:hint="eastAsia"/>
        </w:rPr>
        <w:t>分钟内直接与您联系处理方案。</w:t>
      </w:r>
      <w:r>
        <w:rPr>
          <w:rFonts w:hint="eastAsia"/>
        </w:rPr>
        <w:t>"</w:t>
      </w:r>
      <w:r>
        <w:br/>
        <w:t>}</w:t>
      </w:r>
      <w:bookmarkEnd w:id="8"/>
    </w:p>
    <w:sectPr w:rsidR="00C96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E4D767"/>
    <w:multiLevelType w:val="multilevel"/>
    <w:tmpl w:val="F0FA4CA8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 w15:restartNumberingAfterBreak="0">
    <w:nsid w:val="0000A990"/>
    <w:multiLevelType w:val="multilevel"/>
    <w:tmpl w:val="5B040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1A9AEA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F892C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05806686">
    <w:abstractNumId w:val="0"/>
  </w:num>
  <w:num w:numId="2" w16cid:durableId="1502357732">
    <w:abstractNumId w:val="1"/>
  </w:num>
  <w:num w:numId="3" w16cid:durableId="434132824">
    <w:abstractNumId w:val="2"/>
  </w:num>
  <w:num w:numId="4" w16cid:durableId="549456716">
    <w:abstractNumId w:val="2"/>
  </w:num>
  <w:num w:numId="5" w16cid:durableId="4297383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956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BA6CDDE"/>
    <w:rsid w:val="004C405B"/>
    <w:rsid w:val="00642654"/>
    <w:rsid w:val="006D55B0"/>
    <w:rsid w:val="007258BF"/>
    <w:rsid w:val="007563AA"/>
    <w:rsid w:val="00792FF3"/>
    <w:rsid w:val="00BB659E"/>
    <w:rsid w:val="00C96AA3"/>
    <w:rsid w:val="00CC5751"/>
    <w:rsid w:val="00EF5939"/>
    <w:rsid w:val="00F35317"/>
    <w:rsid w:val="00FF4D48"/>
    <w:rsid w:val="16A7F6E8"/>
    <w:rsid w:val="779B3133"/>
    <w:rsid w:val="7FF98CA8"/>
    <w:rsid w:val="BBA6CDDE"/>
    <w:rsid w:val="EEEB5EE0"/>
    <w:rsid w:val="FFDFE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CAEF1D6-5F1F-45E4-B3AC-CB35859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405B"/>
    <w:pPr>
      <w:widowControl w:val="0"/>
      <w:spacing w:line="360" w:lineRule="auto"/>
      <w:ind w:firstLineChars="200" w:firstLine="480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1">
    <w:name w:val="heading 1"/>
    <w:basedOn w:val="a"/>
    <w:next w:val="a"/>
    <w:qFormat/>
    <w:rsid w:val="004C405B"/>
    <w:pPr>
      <w:keepNext/>
      <w:keepLines/>
      <w:numPr>
        <w:numId w:val="1"/>
      </w:numPr>
      <w:spacing w:beforeLines="50" w:before="156" w:afterLines="50" w:after="156"/>
      <w:ind w:firstLineChars="0" w:firstLine="0"/>
      <w:outlineLvl w:val="0"/>
    </w:pPr>
    <w:rPr>
      <w:rFonts w:eastAsia="黑体"/>
      <w:kern w:val="44"/>
      <w:sz w:val="32"/>
    </w:rPr>
  </w:style>
  <w:style w:type="paragraph" w:styleId="2">
    <w:name w:val="heading 2"/>
    <w:basedOn w:val="a"/>
    <w:next w:val="a"/>
    <w:unhideWhenUsed/>
    <w:qFormat/>
    <w:rsid w:val="004C405B"/>
    <w:pPr>
      <w:keepNext/>
      <w:keepLines/>
      <w:numPr>
        <w:ilvl w:val="1"/>
        <w:numId w:val="1"/>
      </w:numPr>
      <w:ind w:firstLineChars="0" w:firstLine="0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autoSpaceDE w:val="0"/>
      <w:autoSpaceDN w:val="0"/>
      <w:ind w:left="0" w:firstLine="640"/>
      <w:outlineLvl w:val="2"/>
    </w:pPr>
    <w:rPr>
      <w:rFonts w:eastAsia="黑体" w:cs="Arial"/>
      <w:bCs/>
      <w:kern w:val="0"/>
      <w:sz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题目"/>
    <w:basedOn w:val="a"/>
    <w:link w:val="a5"/>
    <w:pPr>
      <w:spacing w:beforeLines="50" w:before="50" w:afterLines="50" w:after="50"/>
      <w:ind w:firstLineChars="0" w:firstLine="0"/>
      <w:jc w:val="center"/>
    </w:pPr>
    <w:rPr>
      <w:rFonts w:asciiTheme="minorHAnsi" w:hAnsiTheme="minorHAnsi"/>
      <w:sz w:val="32"/>
      <w:szCs w:val="32"/>
      <w:u w:val="single"/>
    </w:rPr>
  </w:style>
  <w:style w:type="character" w:customStyle="1" w:styleId="30">
    <w:name w:val="标题 3 字符"/>
    <w:link w:val="3"/>
    <w:rPr>
      <w:rFonts w:eastAsia="黑体" w:cs="Arial"/>
      <w:bCs/>
      <w:kern w:val="0"/>
      <w:sz w:val="28"/>
    </w:rPr>
  </w:style>
  <w:style w:type="paragraph" w:customStyle="1" w:styleId="a6">
    <w:name w:val="文档标题"/>
    <w:basedOn w:val="a4"/>
    <w:link w:val="a7"/>
    <w:qFormat/>
    <w:rsid w:val="007563AA"/>
    <w:pPr>
      <w:spacing w:before="156" w:after="156"/>
    </w:pPr>
  </w:style>
  <w:style w:type="character" w:customStyle="1" w:styleId="a5">
    <w:name w:val="题目 字符"/>
    <w:basedOn w:val="a0"/>
    <w:link w:val="a4"/>
    <w:rsid w:val="007563AA"/>
    <w:rPr>
      <w:rFonts w:eastAsia="宋体"/>
      <w:kern w:val="2"/>
      <w:sz w:val="32"/>
      <w:szCs w:val="32"/>
      <w:u w:val="single"/>
    </w:rPr>
  </w:style>
  <w:style w:type="character" w:customStyle="1" w:styleId="a7">
    <w:name w:val="文档标题 字符"/>
    <w:basedOn w:val="a5"/>
    <w:link w:val="a6"/>
    <w:rsid w:val="007563AA"/>
    <w:rPr>
      <w:rFonts w:eastAsia="宋体"/>
      <w:kern w:val="2"/>
      <w:sz w:val="32"/>
      <w:szCs w:val="32"/>
      <w:u w:val="single"/>
    </w:rPr>
  </w:style>
  <w:style w:type="paragraph" w:styleId="a8">
    <w:name w:val="Title"/>
    <w:basedOn w:val="a6"/>
    <w:next w:val="a"/>
    <w:link w:val="a9"/>
    <w:qFormat/>
    <w:rsid w:val="00792FF3"/>
  </w:style>
  <w:style w:type="character" w:customStyle="1" w:styleId="a9">
    <w:name w:val="标题 字符"/>
    <w:basedOn w:val="a0"/>
    <w:link w:val="a8"/>
    <w:rsid w:val="00792FF3"/>
    <w:rPr>
      <w:rFonts w:eastAsia="宋体"/>
      <w:kern w:val="2"/>
      <w:sz w:val="32"/>
      <w:szCs w:val="32"/>
      <w:u w:val="single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题目：客诉自动回复出单智能体</dc:title>
  <dc:creator>ty30146061221@outlook.com</dc:creator>
  <cp:keywords/>
  <cp:lastModifiedBy>ty30146061221@outlook.com</cp:lastModifiedBy>
  <cp:revision>2</cp:revision>
  <dcterms:created xsi:type="dcterms:W3CDTF">2026-06-02T08:33:00Z</dcterms:created>
  <dcterms:modified xsi:type="dcterms:W3CDTF">2026-06-02T08:33:00Z</dcterms:modified>
</cp:coreProperties>
</file>