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ACF5" w14:textId="1B891C10" w:rsidR="00E71B00" w:rsidRDefault="00534F82" w:rsidP="00DF1150">
      <w:pPr>
        <w:pStyle w:val="2"/>
        <w:jc w:val="center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Read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Me</w:t>
      </w:r>
    </w:p>
    <w:p w14:paraId="7DAF1E6E" w14:textId="24A3C693" w:rsidR="00AB4B67" w:rsidRDefault="00AB4B6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System can be test locally on Ganache (recommend) or on Rinkeby network (slow and complex).</w:t>
      </w:r>
    </w:p>
    <w:p w14:paraId="1D0A98BC" w14:textId="3A921779" w:rsidR="002A370B" w:rsidRDefault="002A370B">
      <w:pPr>
        <w:rPr>
          <w:rFonts w:eastAsiaTheme="minorEastAsia"/>
          <w:sz w:val="24"/>
          <w:szCs w:val="24"/>
          <w:lang w:eastAsia="zh-CN"/>
        </w:rPr>
      </w:pPr>
    </w:p>
    <w:p w14:paraId="119B591F" w14:textId="202A1001" w:rsidR="002A370B" w:rsidRPr="0013112B" w:rsidRDefault="002A370B">
      <w:pPr>
        <w:rPr>
          <w:rFonts w:eastAsiaTheme="minorEastAsia"/>
          <w:b/>
          <w:bCs/>
          <w:sz w:val="24"/>
          <w:szCs w:val="24"/>
          <w:lang w:eastAsia="zh-CN"/>
        </w:rPr>
      </w:pPr>
      <w:r w:rsidRPr="0013112B">
        <w:rPr>
          <w:rFonts w:eastAsiaTheme="minorEastAsia"/>
          <w:b/>
          <w:bCs/>
          <w:sz w:val="24"/>
          <w:szCs w:val="24"/>
          <w:lang w:eastAsia="zh-CN"/>
        </w:rPr>
        <w:t>The preparatory work:</w:t>
      </w:r>
    </w:p>
    <w:p w14:paraId="08B4C857" w14:textId="53809BC7" w:rsidR="002A370B" w:rsidRPr="0013112B" w:rsidRDefault="002A370B" w:rsidP="0013112B">
      <w:pPr>
        <w:pStyle w:val="a9"/>
        <w:numPr>
          <w:ilvl w:val="0"/>
          <w:numId w:val="2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13112B">
        <w:rPr>
          <w:rFonts w:eastAsiaTheme="minorEastAsia" w:hint="eastAsia"/>
          <w:sz w:val="24"/>
          <w:szCs w:val="24"/>
          <w:lang w:eastAsia="zh-CN"/>
        </w:rPr>
        <w:t>M</w:t>
      </w:r>
      <w:r w:rsidRPr="0013112B">
        <w:rPr>
          <w:rFonts w:eastAsiaTheme="minorEastAsia"/>
          <w:sz w:val="24"/>
          <w:szCs w:val="24"/>
          <w:lang w:eastAsia="zh-CN"/>
        </w:rPr>
        <w:t>etaMask wallet</w:t>
      </w:r>
    </w:p>
    <w:p w14:paraId="46D74805" w14:textId="3A4C95C3" w:rsidR="002A370B" w:rsidRPr="0013112B" w:rsidRDefault="002A370B" w:rsidP="0013112B">
      <w:pPr>
        <w:pStyle w:val="a9"/>
        <w:numPr>
          <w:ilvl w:val="0"/>
          <w:numId w:val="2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13112B">
        <w:rPr>
          <w:rFonts w:eastAsiaTheme="minorEastAsia" w:hint="eastAsia"/>
          <w:sz w:val="24"/>
          <w:szCs w:val="24"/>
          <w:lang w:eastAsia="zh-CN"/>
        </w:rPr>
        <w:t>R</w:t>
      </w:r>
      <w:r w:rsidRPr="0013112B">
        <w:rPr>
          <w:rFonts w:eastAsiaTheme="minorEastAsia"/>
          <w:sz w:val="24"/>
          <w:szCs w:val="24"/>
          <w:lang w:eastAsia="zh-CN"/>
        </w:rPr>
        <w:t>emix</w:t>
      </w:r>
    </w:p>
    <w:p w14:paraId="4075AC5F" w14:textId="0DF92DE4" w:rsidR="002A370B" w:rsidRPr="002A370B" w:rsidRDefault="002A370B" w:rsidP="002A370B">
      <w:pPr>
        <w:pStyle w:val="a9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2A370B">
        <w:rPr>
          <w:rFonts w:eastAsiaTheme="minorEastAsia"/>
          <w:sz w:val="24"/>
          <w:szCs w:val="24"/>
          <w:lang w:eastAsia="zh-CN"/>
        </w:rPr>
        <w:t>Rinkeby.</w:t>
      </w:r>
    </w:p>
    <w:p w14:paraId="3C972936" w14:textId="0E0A6948" w:rsidR="002A370B" w:rsidRPr="00AB4B67" w:rsidRDefault="002A370B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The super contract address is 0xf472ca66a292fbc354839b02ed32d6d4d0c0184d21288a78195bea5c7c09fc2f.</w:t>
      </w:r>
    </w:p>
    <w:p w14:paraId="6D86272D" w14:textId="0F59A8FC" w:rsidR="002A370B" w:rsidRPr="00AB4B67" w:rsidRDefault="002A370B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Deploy your own user contract using this address (can use Remix to deploy)</w:t>
      </w:r>
      <w:r w:rsidRPr="00AB4B67">
        <w:rPr>
          <w:rFonts w:eastAsiaTheme="minorEastAsia" w:hint="eastAsia"/>
          <w:sz w:val="24"/>
          <w:szCs w:val="24"/>
          <w:lang w:eastAsia="zh-CN"/>
        </w:rPr>
        <w:t>.</w:t>
      </w:r>
    </w:p>
    <w:p w14:paraId="13A47662" w14:textId="77777777" w:rsidR="0013112B" w:rsidRPr="00AB4B67" w:rsidRDefault="0013112B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Import all “.sol” files from the smart contract folder into Remix.</w:t>
      </w:r>
    </w:p>
    <w:p w14:paraId="275E5BC1" w14:textId="77777777" w:rsidR="0013112B" w:rsidRPr="00AB4B67" w:rsidRDefault="0013112B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Modify network connections in remix.</w:t>
      </w:r>
    </w:p>
    <w:p w14:paraId="7DB49426" w14:textId="0126DA57" w:rsidR="0013112B" w:rsidRPr="00AB4B67" w:rsidRDefault="0013112B" w:rsidP="00AB4B67">
      <w:pPr>
        <w:pStyle w:val="a9"/>
        <w:ind w:left="42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0B8AAA8" wp14:editId="6777A92C">
            <wp:extent cx="2495550" cy="2059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884" cy="20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10E0" w14:textId="61865963" w:rsidR="002A370B" w:rsidRPr="00AB4B67" w:rsidRDefault="002A370B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 xml:space="preserve">Then copy your own address to “client/web3/index.js”, </w:t>
      </w:r>
      <w:proofErr w:type="spellStart"/>
      <w:r w:rsidRPr="00AB4B67">
        <w:rPr>
          <w:rFonts w:eastAsiaTheme="minorEastAsia"/>
          <w:sz w:val="24"/>
          <w:szCs w:val="24"/>
          <w:lang w:eastAsia="zh-CN"/>
        </w:rPr>
        <w:t>startApp</w:t>
      </w:r>
      <w:proofErr w:type="spellEnd"/>
      <w:r w:rsidRPr="00AB4B67">
        <w:rPr>
          <w:rFonts w:eastAsiaTheme="minorEastAsia"/>
          <w:sz w:val="24"/>
          <w:szCs w:val="24"/>
          <w:lang w:eastAsia="zh-CN"/>
        </w:rPr>
        <w:t xml:space="preserve">, </w:t>
      </w:r>
      <w:proofErr w:type="spellStart"/>
      <w:r w:rsidRPr="00AB4B67">
        <w:rPr>
          <w:rFonts w:eastAsiaTheme="minorEastAsia"/>
          <w:sz w:val="24"/>
          <w:szCs w:val="24"/>
          <w:lang w:eastAsia="zh-CN"/>
        </w:rPr>
        <w:t>myContractAddress</w:t>
      </w:r>
      <w:proofErr w:type="spellEnd"/>
      <w:r w:rsidRPr="00AB4B67">
        <w:rPr>
          <w:rFonts w:eastAsiaTheme="minorEastAsia"/>
          <w:sz w:val="24"/>
          <w:szCs w:val="24"/>
          <w:lang w:eastAsia="zh-CN"/>
        </w:rPr>
        <w:t xml:space="preserve"> = your own user account address</w:t>
      </w:r>
    </w:p>
    <w:p w14:paraId="577D8A21" w14:textId="37C75A2C" w:rsidR="00AB4B67" w:rsidRPr="00AB4B67" w:rsidRDefault="00AB4B67" w:rsidP="00AB4B67">
      <w:pPr>
        <w:pStyle w:val="a9"/>
        <w:numPr>
          <w:ilvl w:val="0"/>
          <w:numId w:val="3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 xml:space="preserve">If you want to see super account information, import the super account to your MetaMask </w:t>
      </w:r>
      <w:proofErr w:type="gramStart"/>
      <w:r w:rsidRPr="00AB4B67">
        <w:rPr>
          <w:rFonts w:eastAsiaTheme="minorEastAsia"/>
          <w:sz w:val="24"/>
          <w:szCs w:val="24"/>
          <w:lang w:eastAsia="zh-CN"/>
        </w:rPr>
        <w:t>wallet(</w:t>
      </w:r>
      <w:proofErr w:type="gramEnd"/>
      <w:r w:rsidRPr="00AB4B67">
        <w:rPr>
          <w:rFonts w:eastAsiaTheme="minorEastAsia"/>
          <w:sz w:val="24"/>
          <w:szCs w:val="24"/>
          <w:lang w:eastAsia="zh-CN"/>
        </w:rPr>
        <w:t>connect to Rinkeby):</w:t>
      </w:r>
    </w:p>
    <w:p w14:paraId="114BAFC6" w14:textId="77777777" w:rsidR="00AB4B67" w:rsidRDefault="00AB4B67" w:rsidP="00AB4B67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Super account address:</w:t>
      </w:r>
    </w:p>
    <w:p w14:paraId="6DFD1F81" w14:textId="77777777" w:rsidR="00AB4B67" w:rsidRDefault="00AB4B67" w:rsidP="00AB4B67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0x03a32FCeFFF8c7a040CED20a58f249d4B12192a5</w:t>
      </w:r>
    </w:p>
    <w:p w14:paraId="5572BA63" w14:textId="77777777" w:rsidR="00AB4B67" w:rsidRDefault="00AB4B67" w:rsidP="00AB4B67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S</w:t>
      </w:r>
      <w:r>
        <w:rPr>
          <w:rFonts w:eastAsiaTheme="minorEastAsia"/>
          <w:sz w:val="24"/>
          <w:szCs w:val="24"/>
          <w:lang w:eastAsia="zh-CN"/>
        </w:rPr>
        <w:t>uper account private key:</w:t>
      </w:r>
    </w:p>
    <w:p w14:paraId="661CD98F" w14:textId="2A749487" w:rsidR="00AB4B67" w:rsidRDefault="00AB4B67" w:rsidP="00AB4B67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930CF2D18C03CA6B93596E74F4DC63A3D76CFD9A1B11EE676AD8DCE8EC857986</w:t>
      </w:r>
    </w:p>
    <w:p w14:paraId="4739D5D5" w14:textId="77777777" w:rsidR="00AB4B67" w:rsidRPr="002A370B" w:rsidRDefault="00AB4B67">
      <w:pPr>
        <w:rPr>
          <w:rFonts w:eastAsiaTheme="minorEastAsia"/>
          <w:sz w:val="24"/>
          <w:szCs w:val="24"/>
          <w:lang w:eastAsia="zh-CN"/>
        </w:rPr>
      </w:pPr>
    </w:p>
    <w:p w14:paraId="2C9FFD29" w14:textId="367F8534" w:rsidR="002A370B" w:rsidRPr="002A370B" w:rsidRDefault="002A370B" w:rsidP="002A370B">
      <w:pPr>
        <w:pStyle w:val="a9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2A370B">
        <w:rPr>
          <w:rFonts w:eastAsiaTheme="minorEastAsia" w:hint="eastAsia"/>
          <w:sz w:val="24"/>
          <w:szCs w:val="24"/>
          <w:lang w:eastAsia="zh-CN"/>
        </w:rPr>
        <w:t>G</w:t>
      </w:r>
      <w:r w:rsidRPr="002A370B">
        <w:rPr>
          <w:rFonts w:eastAsiaTheme="minorEastAsia"/>
          <w:sz w:val="24"/>
          <w:szCs w:val="24"/>
          <w:lang w:eastAsia="zh-CN"/>
        </w:rPr>
        <w:t>anache</w:t>
      </w:r>
    </w:p>
    <w:p w14:paraId="285E8031" w14:textId="6E273ECF" w:rsidR="002A370B" w:rsidRPr="00AB4B67" w:rsidRDefault="002A370B" w:rsidP="00AB4B67">
      <w:pPr>
        <w:pStyle w:val="a9"/>
        <w:numPr>
          <w:ilvl w:val="0"/>
          <w:numId w:val="4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Install the Ganache.</w:t>
      </w:r>
    </w:p>
    <w:p w14:paraId="2DD1F323" w14:textId="764A6389" w:rsidR="0013112B" w:rsidRPr="00AB4B67" w:rsidRDefault="0013112B" w:rsidP="00AB4B67">
      <w:pPr>
        <w:pStyle w:val="a9"/>
        <w:numPr>
          <w:ilvl w:val="0"/>
          <w:numId w:val="4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The configuration steps in remix are the same as above.</w:t>
      </w:r>
    </w:p>
    <w:p w14:paraId="5C561775" w14:textId="1622E813" w:rsidR="002A370B" w:rsidRPr="00AB4B67" w:rsidRDefault="002A370B" w:rsidP="00AB4B67">
      <w:pPr>
        <w:pStyle w:val="a9"/>
        <w:numPr>
          <w:ilvl w:val="0"/>
          <w:numId w:val="4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Use its automatically generated account. Deploy a super account and other user accounts separately</w:t>
      </w:r>
      <w:r w:rsidR="0013112B" w:rsidRPr="00AB4B67">
        <w:rPr>
          <w:rFonts w:eastAsiaTheme="minorEastAsia"/>
          <w:sz w:val="24"/>
          <w:szCs w:val="24"/>
          <w:lang w:eastAsia="zh-CN"/>
        </w:rPr>
        <w:t>.</w:t>
      </w:r>
    </w:p>
    <w:p w14:paraId="7D576E55" w14:textId="5CEE2D1C" w:rsidR="00E04C7C" w:rsidRPr="00AB4B67" w:rsidRDefault="00AB4B67" w:rsidP="00AB4B67">
      <w:pPr>
        <w:pStyle w:val="a9"/>
        <w:numPr>
          <w:ilvl w:val="0"/>
          <w:numId w:val="4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AB4B67">
        <w:rPr>
          <w:rFonts w:eastAsiaTheme="minorEastAsia"/>
          <w:sz w:val="24"/>
          <w:szCs w:val="24"/>
          <w:lang w:eastAsia="zh-CN"/>
        </w:rPr>
        <w:t>Repeat step 5 above</w:t>
      </w:r>
      <w:r>
        <w:rPr>
          <w:rFonts w:eastAsiaTheme="minorEastAsia"/>
          <w:sz w:val="24"/>
          <w:szCs w:val="24"/>
          <w:lang w:eastAsia="zh-CN"/>
        </w:rPr>
        <w:t>.</w:t>
      </w:r>
    </w:p>
    <w:sectPr w:rsidR="00E04C7C" w:rsidRPr="00AB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AAB1A" w14:textId="77777777" w:rsidR="00841316" w:rsidRDefault="00841316" w:rsidP="00841316">
      <w:r>
        <w:separator/>
      </w:r>
    </w:p>
  </w:endnote>
  <w:endnote w:type="continuationSeparator" w:id="0">
    <w:p w14:paraId="0FDDBD22" w14:textId="77777777" w:rsidR="00841316" w:rsidRDefault="00841316" w:rsidP="0084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D32C" w14:textId="77777777" w:rsidR="00841316" w:rsidRDefault="00841316" w:rsidP="00841316">
      <w:r>
        <w:separator/>
      </w:r>
    </w:p>
  </w:footnote>
  <w:footnote w:type="continuationSeparator" w:id="0">
    <w:p w14:paraId="4CEC163F" w14:textId="77777777" w:rsidR="00841316" w:rsidRDefault="00841316" w:rsidP="0084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48A3"/>
    <w:multiLevelType w:val="hybridMultilevel"/>
    <w:tmpl w:val="CB4A5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B39F0"/>
    <w:multiLevelType w:val="hybridMultilevel"/>
    <w:tmpl w:val="D04ED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73FB8"/>
    <w:multiLevelType w:val="hybridMultilevel"/>
    <w:tmpl w:val="75BE8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DD02D9"/>
    <w:multiLevelType w:val="hybridMultilevel"/>
    <w:tmpl w:val="AA4A5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B0"/>
    <w:rsid w:val="0013112B"/>
    <w:rsid w:val="00142E26"/>
    <w:rsid w:val="0016375A"/>
    <w:rsid w:val="002A370B"/>
    <w:rsid w:val="002D56B0"/>
    <w:rsid w:val="00387270"/>
    <w:rsid w:val="0047106A"/>
    <w:rsid w:val="0052796A"/>
    <w:rsid w:val="00534F82"/>
    <w:rsid w:val="00802C64"/>
    <w:rsid w:val="00841316"/>
    <w:rsid w:val="00913164"/>
    <w:rsid w:val="00927A27"/>
    <w:rsid w:val="009612EE"/>
    <w:rsid w:val="00A34E2B"/>
    <w:rsid w:val="00AB4B67"/>
    <w:rsid w:val="00AE6291"/>
    <w:rsid w:val="00BC18FB"/>
    <w:rsid w:val="00C408DA"/>
    <w:rsid w:val="00C95E3C"/>
    <w:rsid w:val="00DF1150"/>
    <w:rsid w:val="00E04C7C"/>
    <w:rsid w:val="00E30033"/>
    <w:rsid w:val="00E71B00"/>
    <w:rsid w:val="00ED6A24"/>
    <w:rsid w:val="00F067CB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69BD34"/>
  <w15:chartTrackingRefBased/>
  <w15:docId w15:val="{FA39C363-B63C-423A-820B-68881F55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4E2B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71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A34E2B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A34E2B"/>
    <w:pPr>
      <w:widowControl w:val="0"/>
      <w:spacing w:line="252" w:lineRule="auto"/>
      <w:ind w:firstLine="202"/>
      <w:jc w:val="both"/>
    </w:pPr>
  </w:style>
  <w:style w:type="paragraph" w:styleId="a3">
    <w:name w:val="header"/>
    <w:basedOn w:val="a"/>
    <w:link w:val="a4"/>
    <w:uiPriority w:val="99"/>
    <w:unhideWhenUsed/>
    <w:rsid w:val="0084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316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8413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316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rsid w:val="00E71B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71B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1B00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2A3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1B6ACD6878E46BDD11AD78803B6C7" ma:contentTypeVersion="10" ma:contentTypeDescription="Create a new document." ma:contentTypeScope="" ma:versionID="8d8a09799030a6e460d8743d34b41be1">
  <xsd:schema xmlns:xsd="http://www.w3.org/2001/XMLSchema" xmlns:xs="http://www.w3.org/2001/XMLSchema" xmlns:p="http://schemas.microsoft.com/office/2006/metadata/properties" xmlns:ns3="6e603452-5b88-46ad-8451-19b0f3a3f2f0" xmlns:ns4="9333fa5a-8b03-4b9d-9431-17c609134c0e" targetNamespace="http://schemas.microsoft.com/office/2006/metadata/properties" ma:root="true" ma:fieldsID="4125325e0b55556ef44dfb7ca78415a9" ns3:_="" ns4:_="">
    <xsd:import namespace="6e603452-5b88-46ad-8451-19b0f3a3f2f0"/>
    <xsd:import namespace="9333fa5a-8b03-4b9d-9431-17c609134c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03452-5b88-46ad-8451-19b0f3a3f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3fa5a-8b03-4b9d-9431-17c609134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35EE4-A257-4607-B922-F03D77509E0E}">
  <ds:schemaRefs>
    <ds:schemaRef ds:uri="http://www.w3.org/XML/1998/namespace"/>
    <ds:schemaRef ds:uri="http://schemas.microsoft.com/office/2006/documentManagement/types"/>
    <ds:schemaRef ds:uri="9333fa5a-8b03-4b9d-9431-17c609134c0e"/>
    <ds:schemaRef ds:uri="http://purl.org/dc/elements/1.1/"/>
    <ds:schemaRef ds:uri="http://purl.org/dc/terms/"/>
    <ds:schemaRef ds:uri="http://purl.org/dc/dcmitype/"/>
    <ds:schemaRef ds:uri="6e603452-5b88-46ad-8451-19b0f3a3f2f0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4A1ED51-B493-406F-A497-305790854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BCB3C-5030-4B8F-8F3E-E77B050AD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03452-5b88-46ad-8451-19b0f3a3f2f0"/>
    <ds:schemaRef ds:uri="9333fa5a-8b03-4b9d-9431-17c609134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心怡</dc:creator>
  <cp:keywords/>
  <dc:description/>
  <cp:lastModifiedBy>李 心怡</cp:lastModifiedBy>
  <cp:revision>2</cp:revision>
  <dcterms:created xsi:type="dcterms:W3CDTF">2019-09-05T16:29:00Z</dcterms:created>
  <dcterms:modified xsi:type="dcterms:W3CDTF">2019-09-05T16:29:00Z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0x010100CFA1B6ACD6878E46BDD11AD78803B6C7</vt:lpwstr>
  </property>
</Properties>
</file>