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A864" w14:textId="406FB5AE" w:rsidR="00BF4C11" w:rsidRPr="00ED419B" w:rsidRDefault="001A7672">
      <w:pPr>
        <w:jc w:val="center"/>
        <w:rPr>
          <w:rFonts w:eastAsia="標楷體"/>
          <w:b/>
        </w:rPr>
      </w:pPr>
      <w:r w:rsidRPr="00ED419B">
        <w:rPr>
          <w:rFonts w:eastAsia="標楷體"/>
          <w:b/>
          <w:sz w:val="32"/>
          <w:szCs w:val="32"/>
        </w:rPr>
        <w:t>NTUST OOP</w:t>
      </w:r>
      <w:r w:rsidR="003443AD" w:rsidRPr="00ED419B">
        <w:rPr>
          <w:rFonts w:eastAsia="標楷體"/>
          <w:b/>
          <w:sz w:val="32"/>
          <w:szCs w:val="32"/>
        </w:rPr>
        <w:t xml:space="preserve"> </w:t>
      </w:r>
      <w:r w:rsidRPr="00ED419B">
        <w:rPr>
          <w:rFonts w:eastAsia="標楷體"/>
          <w:b/>
          <w:sz w:val="32"/>
          <w:szCs w:val="32"/>
        </w:rPr>
        <w:t xml:space="preserve">Midterm </w:t>
      </w:r>
      <w:r w:rsidR="003443AD" w:rsidRPr="00ED419B">
        <w:rPr>
          <w:rFonts w:eastAsia="標楷體"/>
          <w:b/>
          <w:sz w:val="32"/>
          <w:szCs w:val="32"/>
        </w:rPr>
        <w:t>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ED419B" w14:paraId="0E27DD1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A6EF7DD" w14:textId="589C20F4" w:rsidR="00BF4C11" w:rsidRPr="00ED419B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ED419B">
              <w:rPr>
                <w:rFonts w:eastAsia="標楷體"/>
                <w:b/>
                <w:sz w:val="28"/>
                <w:szCs w:val="28"/>
              </w:rPr>
              <w:t>Subject</w:t>
            </w:r>
            <w:r w:rsidR="00B21450" w:rsidRPr="00ED419B">
              <w:rPr>
                <w:rFonts w:eastAsia="標楷體"/>
                <w:b/>
                <w:sz w:val="28"/>
                <w:szCs w:val="28"/>
              </w:rPr>
              <w:t>:</w:t>
            </w:r>
            <w:r w:rsidR="00A565E5" w:rsidRPr="00ED419B">
              <w:rPr>
                <w:rFonts w:eastAsia="標楷體"/>
              </w:rPr>
              <w:t xml:space="preserve"> </w:t>
            </w:r>
            <w:r w:rsidR="004D66F9" w:rsidRPr="00ED419B">
              <w:rPr>
                <w:rFonts w:eastAsia="標楷體"/>
                <w:b/>
                <w:sz w:val="28"/>
                <w:szCs w:val="28"/>
              </w:rPr>
              <w:t>Chinese Remainder Theorem</w:t>
            </w:r>
          </w:p>
        </w:tc>
      </w:tr>
      <w:tr w:rsidR="00BF4C11" w:rsidRPr="00ED419B" w14:paraId="412953A4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A595BF3" w14:textId="71338B00" w:rsidR="00BF4C11" w:rsidRPr="00ED419B" w:rsidRDefault="001A767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ED419B">
              <w:rPr>
                <w:rFonts w:eastAsia="標楷體"/>
                <w:b/>
                <w:sz w:val="28"/>
                <w:szCs w:val="28"/>
              </w:rPr>
              <w:t>Author</w:t>
            </w:r>
            <w:r w:rsidR="003443AD" w:rsidRPr="00ED419B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01525F" w:rsidRPr="00ED419B">
              <w:rPr>
                <w:rFonts w:eastAsia="標楷體"/>
                <w:b/>
                <w:sz w:val="28"/>
                <w:szCs w:val="28"/>
              </w:rPr>
              <w:t>謝鈞曜</w:t>
            </w:r>
            <w:r w:rsidRPr="00ED419B">
              <w:rPr>
                <w:rFonts w:eastAsia="標楷體"/>
                <w:b/>
                <w:sz w:val="28"/>
                <w:szCs w:val="28"/>
              </w:rPr>
              <w:t xml:space="preserve"> (</w:t>
            </w:r>
            <w:r w:rsidR="0001525F" w:rsidRPr="00ED419B">
              <w:rPr>
                <w:rFonts w:eastAsia="標楷體"/>
                <w:b/>
                <w:sz w:val="28"/>
                <w:szCs w:val="28"/>
              </w:rPr>
              <w:t>CHUN-YAO HSIEH</w:t>
            </w:r>
            <w:r w:rsidRPr="00ED419B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tr w:rsidR="00BF4C11" w:rsidRPr="00ED419B" w14:paraId="7FB3DCD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97A96AA" w14:textId="36BC3115" w:rsidR="00BF4C11" w:rsidRPr="00ED419B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ED419B">
              <w:rPr>
                <w:rFonts w:eastAsia="標楷體"/>
                <w:b/>
                <w:sz w:val="28"/>
                <w:szCs w:val="28"/>
              </w:rPr>
              <w:t>Main testing concept</w:t>
            </w:r>
            <w:r w:rsidR="00A22BCF" w:rsidRPr="00ED419B">
              <w:rPr>
                <w:rFonts w:eastAsia="標楷體"/>
                <w:b/>
                <w:sz w:val="28"/>
                <w:szCs w:val="28"/>
              </w:rPr>
              <w:t>:</w:t>
            </w:r>
            <w:r w:rsidR="001A7672" w:rsidRPr="00ED419B">
              <w:rPr>
                <w:rFonts w:eastAsia="標楷體"/>
                <w:sz w:val="28"/>
                <w:szCs w:val="28"/>
              </w:rPr>
              <w:t xml:space="preserve"> </w:t>
            </w:r>
            <w:r w:rsidR="008E4DF6" w:rsidRPr="00ED419B">
              <w:rPr>
                <w:rFonts w:eastAsia="標楷體"/>
                <w:sz w:val="28"/>
                <w:szCs w:val="28"/>
              </w:rPr>
              <w:t>Array</w:t>
            </w:r>
            <w:r w:rsidR="00146532" w:rsidRPr="00ED419B">
              <w:rPr>
                <w:rFonts w:eastAsia="標楷體"/>
                <w:sz w:val="28"/>
                <w:szCs w:val="28"/>
              </w:rPr>
              <w:t>、</w:t>
            </w:r>
            <w:r w:rsidR="008E4DF6" w:rsidRPr="00ED419B">
              <w:rPr>
                <w:rFonts w:eastAsia="標楷體"/>
                <w:sz w:val="28"/>
                <w:szCs w:val="28"/>
              </w:rPr>
              <w:t>GCD</w:t>
            </w:r>
            <w:r w:rsidR="00146532" w:rsidRPr="00ED419B">
              <w:rPr>
                <w:rFonts w:eastAsia="標楷體"/>
                <w:sz w:val="28"/>
                <w:szCs w:val="28"/>
              </w:rPr>
              <w:t>、</w:t>
            </w:r>
            <w:r w:rsidR="008E4DF6" w:rsidRPr="00ED419B">
              <w:rPr>
                <w:rFonts w:eastAsia="標楷體"/>
                <w:sz w:val="28"/>
                <w:szCs w:val="28"/>
              </w:rPr>
              <w:t>LCM</w:t>
            </w:r>
            <w:r w:rsidR="00C9449D" w:rsidRPr="00ED419B">
              <w:rPr>
                <w:rFonts w:eastAsia="標楷體"/>
                <w:sz w:val="28"/>
                <w:szCs w:val="28"/>
              </w:rPr>
              <w:t>、</w:t>
            </w:r>
            <w:r w:rsidR="00C9449D" w:rsidRPr="00ED419B">
              <w:rPr>
                <w:rFonts w:eastAsia="標楷體"/>
                <w:sz w:val="28"/>
                <w:szCs w:val="28"/>
              </w:rPr>
              <w:t>Recursion</w:t>
            </w:r>
          </w:p>
          <w:p w14:paraId="1EF2DAAA" w14:textId="77777777" w:rsidR="0098654C" w:rsidRPr="00ED419B" w:rsidRDefault="0098654C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ED419B" w14:paraId="20D7C420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65BB7C9A" w14:textId="77777777" w:rsidR="00BF4C11" w:rsidRPr="00ED419B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ED419B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64A81FC5" w14:textId="77777777" w:rsidR="00BF4C11" w:rsidRPr="00ED419B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ED419B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ED419B" w14:paraId="5C38E475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108BC742" w14:textId="77777777" w:rsidR="00BF4C11" w:rsidRPr="00ED419B" w:rsidRDefault="00C83C6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ED419B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14:paraId="5D67FB54" w14:textId="651407F6" w:rsidR="00BF4C11" w:rsidRPr="00ED419B" w:rsidRDefault="001A76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2790" w:rsidRPr="00ED419B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ED419B">
                    <w:rPr>
                      <w:rFonts w:eastAsia="標楷體"/>
                      <w:sz w:val="18"/>
                      <w:szCs w:val="18"/>
                    </w:rPr>
                    <w:t xml:space="preserve">FLOW OF CONTROL </w:t>
                  </w:r>
                </w:p>
                <w:p w14:paraId="7921A2E0" w14:textId="0230EDFE" w:rsidR="00BF4C11" w:rsidRPr="00ED419B" w:rsidRDefault="00FE4F7F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ED419B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14:paraId="1A7251A8" w14:textId="77777777" w:rsidR="00BF4C11" w:rsidRPr="00ED419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2EB34B43" w14:textId="686A1715" w:rsidR="00BF4C11" w:rsidRPr="00ED419B" w:rsidRDefault="00C944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2790" w:rsidRPr="00ED419B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ED419B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14:paraId="2F5B09C8" w14:textId="77777777" w:rsidR="00BF4C11" w:rsidRPr="00ED419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5292F939" w14:textId="77777777" w:rsidR="00BF4C11" w:rsidRPr="00ED419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6B6FE90E" w14:textId="67974A92" w:rsidR="00BF4C11" w:rsidRPr="00ED419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>□ OPERATOR OVERLOADING, FRIENDS,</w:t>
                  </w:r>
                  <w:r w:rsidR="005241F5" w:rsidRPr="00ED419B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Pr="00ED419B">
                    <w:rPr>
                      <w:rFonts w:eastAsia="標楷體"/>
                      <w:sz w:val="18"/>
                      <w:szCs w:val="18"/>
                    </w:rPr>
                    <w:t xml:space="preserve">AND REFERENCES </w:t>
                  </w:r>
                </w:p>
                <w:p w14:paraId="3F4CA6C3" w14:textId="3B71485F" w:rsidR="00BF4C11" w:rsidRPr="00ED419B" w:rsidRDefault="00A5460F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ED419B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7AA6573C" w14:textId="77777777" w:rsidR="00BF4C11" w:rsidRPr="00ED419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5A6D952D" w14:textId="77777777" w:rsidR="00BF4C11" w:rsidRPr="00ED419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900CD45" w14:textId="1CA59C6A" w:rsidR="00BF4C11" w:rsidRPr="00ED419B" w:rsidRDefault="00A5460F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ED419B">
                    <w:rPr>
                      <w:rFonts w:eastAsia="標楷體"/>
                      <w:sz w:val="18"/>
                      <w:szCs w:val="18"/>
                    </w:rPr>
                    <w:t xml:space="preserve"> STREAMS AND FILE I/O </w:t>
                  </w:r>
                </w:p>
                <w:p w14:paraId="6ECF9573" w14:textId="483A71D1" w:rsidR="00BF4C11" w:rsidRPr="00ED419B" w:rsidRDefault="00C944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ED419B">
                    <w:rPr>
                      <w:rFonts w:eastAsia="標楷體"/>
                      <w:sz w:val="18"/>
                      <w:szCs w:val="18"/>
                    </w:rPr>
                    <w:t xml:space="preserve"> RECURSION </w:t>
                  </w:r>
                </w:p>
                <w:p w14:paraId="2CA53E43" w14:textId="77777777" w:rsidR="00BF4C11" w:rsidRPr="00ED419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5A524FF4" w14:textId="77777777" w:rsidR="00BF4C11" w:rsidRPr="00ED419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22D225A6" w14:textId="77777777" w:rsidR="00BF4C11" w:rsidRPr="00ED419B" w:rsidRDefault="009A2D8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2790" w:rsidRPr="00ED419B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ED419B">
                    <w:rPr>
                      <w:rFonts w:eastAsia="標楷體"/>
                      <w:sz w:val="18"/>
                      <w:szCs w:val="18"/>
                    </w:rPr>
                    <w:t xml:space="preserve">TEMPLATES </w:t>
                  </w:r>
                </w:p>
                <w:p w14:paraId="72FB1B42" w14:textId="77777777" w:rsidR="00BF4C11" w:rsidRPr="00ED419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26519788" w14:textId="77777777" w:rsidR="00BF4C11" w:rsidRPr="00ED419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232F0D42" w14:textId="77777777" w:rsidR="00BF4C11" w:rsidRPr="00ED419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F1C5013" w14:textId="77777777" w:rsidR="00BF4C11" w:rsidRPr="00ED419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D419B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0DA14A81" w14:textId="77777777" w:rsidR="00BF4C11" w:rsidRPr="00ED419B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ED419B" w14:paraId="0F2DDB45" w14:textId="77777777">
        <w:trPr>
          <w:trHeight w:val="3280"/>
        </w:trPr>
        <w:tc>
          <w:tcPr>
            <w:tcW w:w="9634" w:type="dxa"/>
          </w:tcPr>
          <w:p w14:paraId="322C748F" w14:textId="038C4FB6" w:rsidR="00BF4C11" w:rsidRPr="00ED419B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D419B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79BECAE1" w14:textId="781EAF77" w:rsidR="007A0D8E" w:rsidRPr="00ED419B" w:rsidRDefault="004D66F9" w:rsidP="00F64253">
            <w:pPr>
              <w:jc w:val="both"/>
              <w:rPr>
                <w:rFonts w:eastAsia="標楷體"/>
              </w:rPr>
            </w:pPr>
            <w:r w:rsidRPr="00ED419B">
              <w:rPr>
                <w:rFonts w:eastAsia="標楷體"/>
              </w:rPr>
              <w:t xml:space="preserve">The Chinese Remainder Theorem is a theorem for solving systems of congruences. It states that if there are </w:t>
            </w:r>
            <w:r w:rsidRPr="001B6A40">
              <w:rPr>
                <w:rFonts w:eastAsia="標楷體"/>
                <w:i/>
                <w:iCs/>
              </w:rPr>
              <w:t>n</w:t>
            </w:r>
            <w:r w:rsidRPr="00ED419B">
              <w:rPr>
                <w:rFonts w:eastAsia="標楷體"/>
              </w:rPr>
              <w:t xml:space="preserve"> equations, each of the form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x≡a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</w:rPr>
                <m:t>( mod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 xml:space="preserve"> 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oMath>
            <w:r w:rsidRPr="001B6A40">
              <w:rPr>
                <w:rFonts w:eastAsia="標楷體"/>
                <w:i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 xml:space="preserve"> 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…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 xml:space="preserve"> 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oMath>
            <w:r w:rsidR="00FE4F7F" w:rsidRPr="00ED419B">
              <w:rPr>
                <w:rFonts w:eastAsia="標楷體"/>
              </w:rPr>
              <w:t xml:space="preserve"> </w:t>
            </w:r>
            <w:r w:rsidRPr="00ED419B">
              <w:rPr>
                <w:rFonts w:eastAsia="標楷體"/>
              </w:rPr>
              <w:t>are pairwise coprime positive integers, then these equations can be simultaneously satisfied</w:t>
            </w:r>
            <w:r w:rsidR="00F64253" w:rsidRPr="00ED419B">
              <w:rPr>
                <w:rFonts w:eastAsia="標楷體"/>
              </w:rPr>
              <w:t>,</w:t>
            </w:r>
            <w:r w:rsidRPr="00ED419B">
              <w:rPr>
                <w:rFonts w:eastAsia="標楷體"/>
              </w:rPr>
              <w:t xml:space="preserve"> and </w:t>
            </w:r>
            <w:r w:rsidRPr="001B6A40">
              <w:rPr>
                <w:rFonts w:eastAsia="標楷體"/>
                <w:i/>
                <w:iCs/>
              </w:rPr>
              <w:t>x</w:t>
            </w:r>
            <w:r w:rsidRPr="00ED419B">
              <w:rPr>
                <w:rFonts w:eastAsia="標楷體"/>
              </w:rPr>
              <w:t xml:space="preserve"> can be uniquely solved. In other words, if there are multiple congruence equations and the </w:t>
            </w:r>
            <w:r w:rsidR="00ED778A">
              <w:rPr>
                <w:rFonts w:eastAsia="標楷體"/>
              </w:rPr>
              <w:t>modulo</w:t>
            </w:r>
            <w:r w:rsidRPr="00ED419B">
              <w:rPr>
                <w:rFonts w:eastAsia="標楷體"/>
              </w:rPr>
              <w:t xml:space="preserve"> in the equations are pairwise coprime, then the solutions to these equations can be found using the Chinese Remainder Theorem.</w:t>
            </w:r>
            <w:r w:rsidR="00961469">
              <w:rPr>
                <w:rFonts w:eastAsia="標楷體" w:hint="eastAsia"/>
              </w:rPr>
              <w:t xml:space="preserve"> </w:t>
            </w:r>
            <w:r w:rsidR="007A0D8E" w:rsidRPr="00ED419B">
              <w:rPr>
                <w:rFonts w:eastAsia="標楷體"/>
              </w:rPr>
              <w:t>Assuming we have the following system of congruences:</w:t>
            </w:r>
          </w:p>
          <w:p w14:paraId="65BC5DE0" w14:textId="77777777" w:rsidR="000D35FB" w:rsidRPr="00497AC6" w:rsidRDefault="000D35FB" w:rsidP="007A0D8E">
            <w:pPr>
              <w:rPr>
                <w:rFonts w:eastAsia="標楷體"/>
              </w:rPr>
            </w:pPr>
          </w:p>
          <w:p w14:paraId="3514832C" w14:textId="588109A2" w:rsidR="007A0D8E" w:rsidRPr="00ED419B" w:rsidRDefault="000233CE" w:rsidP="007A0D8E">
            <w:pPr>
              <w:jc w:val="center"/>
              <w:rPr>
                <w:rFonts w:eastAsia="標楷體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x ≡</m:t>
              </m:r>
              <m:r>
                <w:rPr>
                  <w:rFonts w:ascii="Cambria Math" w:eastAsia="標楷體" w:hAnsi="Cambria Math"/>
                </w:rPr>
                <m:t>2 ( mod 3)</m:t>
              </m:r>
            </m:oMath>
            <w:r w:rsidR="007A0D8E" w:rsidRPr="00ED419B">
              <w:rPr>
                <w:rFonts w:eastAsia="標楷體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x ≡</m:t>
              </m:r>
              <m:r>
                <w:rPr>
                  <w:rFonts w:ascii="Cambria Math" w:eastAsia="標楷體" w:hAnsi="Cambria Math"/>
                </w:rPr>
                <m:t>3 ( mod 5)</m:t>
              </m:r>
            </m:oMath>
            <w:r w:rsidR="007A0D8E" w:rsidRPr="00ED419B">
              <w:rPr>
                <w:rFonts w:eastAsia="標楷體"/>
              </w:rPr>
              <w:t>,</w:t>
            </w:r>
            <w:r w:rsidR="001A69EC" w:rsidRPr="00ED419B">
              <w:rPr>
                <w:rFonts w:eastAsia="標楷體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x ≡</m:t>
              </m:r>
              <m:r>
                <w:rPr>
                  <w:rFonts w:ascii="Cambria Math" w:eastAsia="標楷體" w:hAnsi="Cambria Math"/>
                </w:rPr>
                <m:t>2 ( mod 7)</m:t>
              </m:r>
            </m:oMath>
          </w:p>
          <w:p w14:paraId="0E17F181" w14:textId="77777777" w:rsidR="007A0D8E" w:rsidRPr="00ED419B" w:rsidRDefault="007A0D8E" w:rsidP="007A0D8E">
            <w:pPr>
              <w:jc w:val="center"/>
              <w:rPr>
                <w:rFonts w:eastAsia="標楷體"/>
              </w:rPr>
            </w:pPr>
          </w:p>
          <w:p w14:paraId="19256AEA" w14:textId="5BF821A1" w:rsidR="007A0D8E" w:rsidRPr="00ED419B" w:rsidRDefault="007A0D8E" w:rsidP="00F64253">
            <w:pPr>
              <w:jc w:val="both"/>
              <w:rPr>
                <w:rFonts w:eastAsia="標楷體"/>
              </w:rPr>
            </w:pPr>
            <w:r w:rsidRPr="00ED419B">
              <w:rPr>
                <w:rFonts w:eastAsia="標楷體"/>
              </w:rPr>
              <w:t xml:space="preserve">First, we need to check if the </w:t>
            </w:r>
            <w:r w:rsidR="00ED778A">
              <w:rPr>
                <w:rFonts w:eastAsia="標楷體"/>
              </w:rPr>
              <w:t>modulo</w:t>
            </w:r>
            <w:r w:rsidRPr="00ED419B">
              <w:rPr>
                <w:rFonts w:eastAsia="標楷體"/>
              </w:rPr>
              <w:t xml:space="preserve"> in each equation are relatively prime, i.e., </w:t>
            </w:r>
            <m:oMath>
              <m:r>
                <w:rPr>
                  <w:rFonts w:ascii="Cambria Math" w:eastAsia="標楷體" w:hAnsi="Cambria Math"/>
                </w:rPr>
                <m:t>gcd(3, 5) = gcd(5, 7) = gcd(3, 7) = 1</m:t>
              </m:r>
            </m:oMath>
            <w:r w:rsidR="00AC2085">
              <w:rPr>
                <w:rFonts w:eastAsia="標楷體" w:hint="eastAsia"/>
              </w:rPr>
              <w:t>,</w:t>
            </w:r>
            <w:r w:rsidR="00AC2085">
              <w:rPr>
                <w:rFonts w:eastAsia="標楷體"/>
              </w:rPr>
              <w:t xml:space="preserve"> if </w:t>
            </w:r>
            <w:r w:rsidR="00F64BE9" w:rsidRPr="00ED419B">
              <w:rPr>
                <w:rFonts w:eastAsia="標楷體"/>
              </w:rPr>
              <w:t xml:space="preserve">the </w:t>
            </w:r>
            <w:r w:rsidR="00F64BE9">
              <w:rPr>
                <w:rFonts w:eastAsia="標楷體"/>
              </w:rPr>
              <w:t>modulo</w:t>
            </w:r>
            <w:r w:rsidR="00F64BE9" w:rsidRPr="00ED419B">
              <w:rPr>
                <w:rFonts w:eastAsia="標楷體"/>
              </w:rPr>
              <w:t xml:space="preserve"> in the equations</w:t>
            </w:r>
            <w:r w:rsidR="00F64BE9" w:rsidRPr="00ED419B">
              <w:rPr>
                <w:rFonts w:eastAsia="標楷體"/>
              </w:rPr>
              <w:t xml:space="preserve"> </w:t>
            </w:r>
            <w:r w:rsidR="00EF2981" w:rsidRPr="00ED419B">
              <w:rPr>
                <w:rFonts w:eastAsia="標楷體"/>
              </w:rPr>
              <w:t xml:space="preserve">are </w:t>
            </w:r>
            <w:r w:rsidR="00EF2981">
              <w:rPr>
                <w:rFonts w:eastAsia="標楷體"/>
              </w:rPr>
              <w:t xml:space="preserve">not </w:t>
            </w:r>
            <w:r w:rsidR="00EF2981" w:rsidRPr="00ED419B">
              <w:rPr>
                <w:rFonts w:eastAsia="標楷體"/>
              </w:rPr>
              <w:t>relatively prime</w:t>
            </w:r>
            <w:r w:rsidR="00EF2981">
              <w:rPr>
                <w:rFonts w:eastAsia="標楷體"/>
              </w:rPr>
              <w:t>,</w:t>
            </w:r>
            <w:r w:rsidR="00AC2085">
              <w:rPr>
                <w:rFonts w:eastAsia="標楷體"/>
              </w:rPr>
              <w:t xml:space="preserve"> </w:t>
            </w:r>
            <w:r w:rsidR="00AC2085" w:rsidRPr="00F64BE9">
              <w:rPr>
                <w:rFonts w:eastAsia="標楷體"/>
                <w:b/>
                <w:bCs/>
              </w:rPr>
              <w:t>print “</w:t>
            </w:r>
            <w:r w:rsidR="00AC2085" w:rsidRPr="00F64BE9">
              <w:rPr>
                <w:rFonts w:eastAsia="標楷體" w:hint="eastAsia"/>
                <w:b/>
                <w:bCs/>
              </w:rPr>
              <w:t>N</w:t>
            </w:r>
            <w:r w:rsidR="00AC2085" w:rsidRPr="00F64BE9">
              <w:rPr>
                <w:rFonts w:eastAsia="標楷體"/>
                <w:b/>
                <w:bCs/>
              </w:rPr>
              <w:t>o solution”</w:t>
            </w:r>
            <w:r w:rsidRPr="00ED419B">
              <w:rPr>
                <w:rFonts w:eastAsia="標楷體"/>
              </w:rPr>
              <w:t xml:space="preserve">. Since each pair of </w:t>
            </w:r>
            <w:r w:rsidR="00ED778A">
              <w:rPr>
                <w:rFonts w:eastAsia="標楷體"/>
              </w:rPr>
              <w:t>modulo</w:t>
            </w:r>
            <w:r w:rsidRPr="00ED419B">
              <w:rPr>
                <w:rFonts w:eastAsia="標楷體"/>
              </w:rPr>
              <w:t xml:space="preserve"> is relatively prime, we can use the Chinese Remainder Theorem to solve the system. According to the Chinese Remainder Theorem, we need to first calculate the values of</w:t>
            </w:r>
            <w:r w:rsidR="00291C60">
              <w:rPr>
                <w:rFonts w:eastAsia="標楷體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</w:rPr>
                <m:t>,</m:t>
              </m:r>
            </m:oMath>
            <w:r w:rsidRPr="00ED419B">
              <w:rPr>
                <w:rFonts w:eastAsia="標楷體"/>
              </w:rPr>
              <w:t xml:space="preserve"> where </w:t>
            </w:r>
            <m:oMath>
              <m:r>
                <w:rPr>
                  <w:rFonts w:ascii="Cambria Math" w:eastAsia="標楷體" w:hAnsi="Cambria Math"/>
                </w:rPr>
                <m:t>M</m:t>
              </m:r>
            </m:oMath>
            <w:r w:rsidRPr="00ED419B">
              <w:rPr>
                <w:rFonts w:eastAsia="標楷體"/>
              </w:rPr>
              <w:t xml:space="preserve"> is the product of all the </w:t>
            </w:r>
            <w:r w:rsidR="00ED778A">
              <w:rPr>
                <w:rFonts w:eastAsia="標楷體"/>
              </w:rPr>
              <w:t>modulo</w:t>
            </w:r>
            <w:r w:rsidRPr="00ED419B">
              <w:rPr>
                <w:rFonts w:eastAsia="標楷體"/>
              </w:rPr>
              <w:t xml:space="preserve">, i.e., </w:t>
            </w:r>
            <m:oMath>
              <m:r>
                <w:rPr>
                  <w:rFonts w:ascii="Cambria Math" w:eastAsia="標楷體" w:hAnsi="Cambria Math"/>
                </w:rPr>
                <m:t>M = 3 × 5 × 7 = 105</m:t>
              </m:r>
            </m:oMath>
            <w:r w:rsidRPr="00ED419B">
              <w:rPr>
                <w:rFonts w:eastAsia="標楷體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oMath>
            <w:r w:rsidRPr="00ED419B">
              <w:rPr>
                <w:rFonts w:eastAsia="標楷體"/>
              </w:rPr>
              <w:t xml:space="preserve"> is the </w:t>
            </w:r>
            <w:r w:rsidR="00EF2981">
              <w:rPr>
                <w:rFonts w:eastAsia="標楷體"/>
              </w:rPr>
              <w:t xml:space="preserve">quotient </w:t>
            </w:r>
            <w:r w:rsidRPr="00ED419B">
              <w:rPr>
                <w:rFonts w:eastAsia="標楷體"/>
              </w:rPr>
              <w:t xml:space="preserve">when </w:t>
            </w:r>
            <m:oMath>
              <m:r>
                <w:rPr>
                  <w:rFonts w:ascii="Cambria Math" w:eastAsia="標楷體" w:hAnsi="Cambria Math"/>
                </w:rPr>
                <m:t>M</m:t>
              </m:r>
            </m:oMath>
            <w:r w:rsidRPr="00ED419B">
              <w:rPr>
                <w:rFonts w:eastAsia="標楷體"/>
              </w:rPr>
              <w:t xml:space="preserve"> is divided by the modulus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oMath>
            <w:r w:rsidRPr="00ED419B">
              <w:rPr>
                <w:rFonts w:eastAsia="標楷體"/>
              </w:rPr>
              <w:t>, i.e.:</w:t>
            </w:r>
          </w:p>
          <w:p w14:paraId="44399A7B" w14:textId="77777777" w:rsidR="00960EC7" w:rsidRPr="00ED419B" w:rsidRDefault="00960EC7" w:rsidP="004D66F9">
            <w:pPr>
              <w:rPr>
                <w:rFonts w:eastAsia="標楷體"/>
              </w:rPr>
            </w:pPr>
          </w:p>
          <w:p w14:paraId="0BFEE0EF" w14:textId="0B6C2E5D" w:rsidR="007278C0" w:rsidRPr="00ED419B" w:rsidRDefault="00000000" w:rsidP="007278C0">
            <w:pPr>
              <w:jc w:val="center"/>
              <w:rPr>
                <w:rFonts w:eastAsia="標楷體"/>
                <w:i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=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3</m:t>
                  </m:r>
                </m:den>
              </m:f>
              <m:r>
                <w:rPr>
                  <w:rFonts w:ascii="Cambria Math" w:eastAsia="標楷體" w:hAnsi="Cambria Math"/>
                </w:rPr>
                <m:t>=35</m:t>
              </m:r>
            </m:oMath>
            <w:r w:rsidR="007278C0" w:rsidRPr="00ED419B">
              <w:rPr>
                <w:rFonts w:eastAsia="標楷體"/>
                <w:i/>
              </w:rPr>
              <w:t>,</w:t>
            </w:r>
            <w:r w:rsidR="001A69EC" w:rsidRPr="00ED419B">
              <w:rPr>
                <w:rFonts w:eastAsia="標楷體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=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5</m:t>
                  </m:r>
                </m:den>
              </m:f>
              <m:r>
                <w:rPr>
                  <w:rFonts w:ascii="Cambria Math" w:eastAsia="標楷體" w:hAnsi="Cambria Math"/>
                </w:rPr>
                <m:t>=21</m:t>
              </m:r>
            </m:oMath>
            <w:r w:rsidR="007278C0" w:rsidRPr="00ED419B">
              <w:rPr>
                <w:rFonts w:eastAsia="標楷體"/>
                <w:i/>
              </w:rPr>
              <w:t>,</w:t>
            </w:r>
            <w:r w:rsidR="001A69EC" w:rsidRPr="00ED419B">
              <w:rPr>
                <w:rFonts w:eastAsia="標楷體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3</m:t>
                  </m:r>
                </m:sub>
              </m:sSub>
              <m:r>
                <w:rPr>
                  <w:rFonts w:ascii="Cambria Math" w:eastAsia="標楷體" w:hAnsi="Cambria Math"/>
                </w:rPr>
                <m:t>=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7</m:t>
                  </m:r>
                </m:den>
              </m:f>
              <m:r>
                <w:rPr>
                  <w:rFonts w:ascii="Cambria Math" w:eastAsia="標楷體" w:hAnsi="Cambria Math"/>
                </w:rPr>
                <m:t xml:space="preserve">=15 </m:t>
              </m:r>
            </m:oMath>
          </w:p>
          <w:p w14:paraId="44CD98C2" w14:textId="4C07E426" w:rsidR="007278C0" w:rsidRDefault="007278C0" w:rsidP="007278C0">
            <w:pPr>
              <w:jc w:val="center"/>
              <w:rPr>
                <w:rFonts w:eastAsia="標楷體"/>
              </w:rPr>
            </w:pPr>
          </w:p>
          <w:p w14:paraId="07D619FC" w14:textId="3FA11FBE" w:rsidR="00860C96" w:rsidRDefault="007278C0" w:rsidP="00F64253">
            <w:pPr>
              <w:jc w:val="both"/>
              <w:rPr>
                <w:rFonts w:eastAsia="標楷體"/>
              </w:rPr>
            </w:pPr>
            <w:r w:rsidRPr="00ED419B">
              <w:rPr>
                <w:rFonts w:eastAsia="標楷體"/>
              </w:rPr>
              <w:t>Next, we need to calculate the</w:t>
            </w:r>
            <w:r w:rsidR="00C85707">
              <w:rPr>
                <w:rFonts w:eastAsia="標楷體"/>
              </w:rPr>
              <w:t xml:space="preserve"> </w:t>
            </w:r>
            <w:r w:rsidR="006A0952">
              <w:rPr>
                <w:rFonts w:eastAsia="標楷體"/>
              </w:rPr>
              <w:t>m</w:t>
            </w:r>
            <w:r w:rsidR="00C85707">
              <w:rPr>
                <w:rFonts w:eastAsia="標楷體"/>
              </w:rPr>
              <w:t>odular</w:t>
            </w:r>
            <w:r w:rsidRPr="00ED419B">
              <w:rPr>
                <w:rFonts w:eastAsia="標楷體"/>
              </w:rPr>
              <w:t xml:space="preserve"> multiplicative inverse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oMath>
            <w:r w:rsidRPr="00ED419B">
              <w:rPr>
                <w:rFonts w:eastAsia="標楷體"/>
              </w:rPr>
              <w:t xml:space="preserve"> of each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oMath>
            <w:r w:rsidRPr="00ED419B">
              <w:rPr>
                <w:rFonts w:eastAsia="標楷體"/>
              </w:rPr>
              <w:t xml:space="preserve">. For each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oMath>
            <w:r w:rsidRPr="00ED419B">
              <w:rPr>
                <w:rFonts w:eastAsia="標楷體"/>
              </w:rPr>
              <w:t xml:space="preserve">, we need to find an integer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oMath>
            <w:r w:rsidRPr="00ED419B">
              <w:rPr>
                <w:rFonts w:eastAsia="標楷體"/>
              </w:rPr>
              <w:t xml:space="preserve"> such that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oMath>
            <w:r w:rsidRPr="00ED419B">
              <w:rPr>
                <w:rFonts w:eastAsia="標楷體"/>
              </w:rPr>
              <w:t xml:space="preserve"> ×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oMath>
            <w:r w:rsidR="003F1043">
              <w:rPr>
                <w:rFonts w:eastAsia="標楷體" w:hint="eastAsia"/>
              </w:rPr>
              <w:t xml:space="preserve"> </w:t>
            </w:r>
            <w:r w:rsidRPr="00ED419B">
              <w:rPr>
                <w:rFonts w:eastAsia="標楷體"/>
              </w:rPr>
              <w:t>≡</w:t>
            </w:r>
            <w:r w:rsidR="003F1043">
              <w:rPr>
                <w:rFonts w:eastAsia="標楷體" w:hint="eastAsia"/>
              </w:rPr>
              <w:t xml:space="preserve"> </w:t>
            </w:r>
            <m:oMath>
              <m:r>
                <w:rPr>
                  <w:rFonts w:ascii="Cambria Math" w:eastAsia="標楷體" w:hAnsi="Cambria Math"/>
                </w:rPr>
                <m:t xml:space="preserve">1 (mod 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oMath>
            <w:r w:rsidRPr="00ED419B">
              <w:rPr>
                <w:rFonts w:eastAsia="標楷體"/>
              </w:rPr>
              <w:t xml:space="preserve">. </w:t>
            </w:r>
            <w:r w:rsidR="00497AC6">
              <w:rPr>
                <w:rFonts w:eastAsia="標楷體" w:hint="eastAsia"/>
              </w:rPr>
              <w:t>A</w:t>
            </w:r>
            <w:r w:rsidR="00497AC6">
              <w:rPr>
                <w:rFonts w:eastAsia="標楷體"/>
              </w:rPr>
              <w:t>fterwards, c</w:t>
            </w:r>
            <w:r w:rsidRPr="00ED419B">
              <w:rPr>
                <w:rFonts w:eastAsia="標楷體"/>
              </w:rPr>
              <w:t xml:space="preserve">alculate the solution </w:t>
            </w:r>
            <w:r w:rsidRPr="001B6A40">
              <w:rPr>
                <w:rFonts w:eastAsia="標楷體"/>
                <w:i/>
                <w:iCs/>
              </w:rPr>
              <w:t>x</w:t>
            </w:r>
            <w:r w:rsidR="00970867">
              <w:rPr>
                <w:rFonts w:eastAsia="標楷體"/>
              </w:rPr>
              <w:t>, and a</w:t>
            </w:r>
            <w:r w:rsidRPr="00ED419B">
              <w:rPr>
                <w:rFonts w:eastAsia="標楷體"/>
              </w:rPr>
              <w:t xml:space="preserve">ccording to the Chinese Remainder Theorem, </w:t>
            </w:r>
            <m:oMath>
              <m:r>
                <w:rPr>
                  <w:rFonts w:ascii="Cambria Math" w:eastAsia="標楷體" w:hAnsi="Cambria Math"/>
                </w:rPr>
                <m:t>x</m:t>
              </m:r>
              <m:r>
                <w:rPr>
                  <w:rFonts w:ascii="Cambria Math" w:eastAsia="標楷體" w:hAnsi="Cambria Math" w:hint="eastAsia"/>
                </w:rPr>
                <m:t>=</m:t>
              </m:r>
              <m:r>
                <w:rPr>
                  <w:rFonts w:ascii="Cambria Math" w:eastAsia="標楷體" w:hAnsi="Cambria Math"/>
                </w:rPr>
                <m:t xml:space="preserve"> Σ(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</w:rPr>
                <m:t>) (mod M)</m:t>
              </m:r>
            </m:oMath>
            <w:r w:rsidR="001B6A40">
              <w:rPr>
                <w:rFonts w:eastAsia="標楷體"/>
              </w:rPr>
              <w:t>.</w:t>
            </w:r>
            <w:r w:rsidR="00C85707">
              <w:rPr>
                <w:rFonts w:eastAsia="標楷體"/>
              </w:rPr>
              <w:t xml:space="preserve"> In the end, the smallest</w:t>
            </w:r>
            <w:r w:rsidR="001B6A40">
              <w:rPr>
                <w:rFonts w:eastAsia="標楷體"/>
              </w:rPr>
              <w:t xml:space="preserve"> </w:t>
            </w:r>
            <m:oMath>
              <m:r>
                <w:rPr>
                  <w:rFonts w:ascii="Cambria Math" w:eastAsia="標楷體" w:hAnsi="Cambria Math"/>
                </w:rPr>
                <m:t>x</m:t>
              </m:r>
            </m:oMath>
            <w:r w:rsidRPr="00ED419B">
              <w:rPr>
                <w:rFonts w:eastAsia="標楷體"/>
              </w:rPr>
              <w:t xml:space="preserve"> is the solution to this system of congruences</w:t>
            </w:r>
            <w:r w:rsidR="00C85707">
              <w:rPr>
                <w:rFonts w:eastAsia="標楷體"/>
              </w:rPr>
              <w:t>.</w:t>
            </w:r>
          </w:p>
          <w:p w14:paraId="3C28D066" w14:textId="77777777" w:rsidR="00925A43" w:rsidRPr="00ED419B" w:rsidRDefault="00925A43" w:rsidP="00F64253">
            <w:pPr>
              <w:jc w:val="both"/>
              <w:rPr>
                <w:rFonts w:eastAsia="標楷體"/>
              </w:rPr>
            </w:pPr>
          </w:p>
          <w:p w14:paraId="371F5F2A" w14:textId="23C6C89D" w:rsidR="00BB698A" w:rsidRPr="00ED419B" w:rsidRDefault="009603D4" w:rsidP="004D66F9">
            <w:pPr>
              <w:pStyle w:val="af4"/>
              <w:numPr>
                <w:ilvl w:val="0"/>
                <w:numId w:val="6"/>
              </w:numPr>
              <w:ind w:leftChars="0"/>
              <w:jc w:val="both"/>
              <w:rPr>
                <w:rFonts w:eastAsia="標楷體"/>
              </w:rPr>
            </w:pPr>
            <m:oMath>
              <m:r>
                <w:rPr>
                  <w:rFonts w:ascii="Cambria Math" w:eastAsia="標楷體" w:hAnsi="Cambria Math"/>
                </w:rPr>
                <m:t>2≤n &lt;10</m:t>
              </m:r>
            </m:oMath>
          </w:p>
          <w:p w14:paraId="2B533234" w14:textId="73962173" w:rsidR="00C9449D" w:rsidRDefault="00B91E6F" w:rsidP="004B5BD2">
            <w:pPr>
              <w:pStyle w:val="af4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m:oMath>
              <m:r>
                <w:rPr>
                  <w:rFonts w:ascii="Cambria Math" w:eastAsia="標楷體" w:hAnsi="Cambria Math" w:hint="eastAsia"/>
                </w:rPr>
                <m:t>2</m:t>
              </m:r>
              <m:r>
                <w:rPr>
                  <w:rFonts w:ascii="Cambria Math" w:eastAsia="標楷體" w:hAnsi="Cambria Math"/>
                </w:rPr>
                <m:t>≤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/>
                </w:rPr>
                <m:t>&lt;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 xml:space="preserve"> 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hint="eastAsia"/>
                </w:rPr>
                <m:t>&lt;</m:t>
              </m:r>
              <m:r>
                <w:rPr>
                  <w:rFonts w:ascii="Cambria Math" w:eastAsia="標楷體" w:hAnsi="Cambria Math"/>
                </w:rPr>
                <m:t xml:space="preserve"> 2147483648</m:t>
              </m:r>
            </m:oMath>
          </w:p>
          <w:p w14:paraId="41B0FCE9" w14:textId="721D2D00" w:rsidR="000D493E" w:rsidRPr="00B91E6F" w:rsidRDefault="00B4238E" w:rsidP="000D493E">
            <w:pPr>
              <w:pStyle w:val="af4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m:oMath>
              <m:r>
                <w:rPr>
                  <w:rFonts w:ascii="Cambria Math" w:eastAsia="標楷體" w:hAnsi="Cambria Math" w:hint="eastAsia"/>
                </w:rPr>
                <m:t>0</m:t>
              </m:r>
              <m:r>
                <w:rPr>
                  <w:rFonts w:ascii="Cambria Math" w:eastAsia="標楷體" w:hAnsi="Cambria Math"/>
                </w:rPr>
                <m:t>≤</m:t>
              </m:r>
              <m:r>
                <w:rPr>
                  <w:rFonts w:ascii="Cambria Math" w:eastAsia="標楷體" w:hAnsi="Cambria Math" w:hint="eastAsia"/>
                </w:rPr>
                <m:t>M&lt;</m:t>
              </m:r>
              <m:r>
                <w:rPr>
                  <w:rFonts w:ascii="Cambria Math" w:eastAsia="標楷體" w:hAnsi="Cambria Math"/>
                </w:rPr>
                <m:t xml:space="preserve"> 9,223,372,036,854,775,80</m:t>
              </m:r>
              <m:r>
                <w:rPr>
                  <w:rFonts w:ascii="Cambria Math" w:eastAsia="標楷體" w:hAnsi="Cambria Math" w:hint="eastAsia"/>
                </w:rPr>
                <m:t>8</m:t>
              </m:r>
            </m:oMath>
          </w:p>
          <w:p w14:paraId="33DD2089" w14:textId="4B1C671E" w:rsidR="00BF4C11" w:rsidRPr="00ED419B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D419B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744565F3" w14:textId="2E599456" w:rsidR="0069156B" w:rsidRPr="00ED419B" w:rsidRDefault="0069156B" w:rsidP="0069156B">
            <w:pPr>
              <w:ind w:left="734" w:hanging="734"/>
              <w:rPr>
                <w:rFonts w:eastAsia="標楷體"/>
                <w:szCs w:val="28"/>
              </w:rPr>
            </w:pPr>
            <w:r w:rsidRPr="00ED419B">
              <w:rPr>
                <w:rFonts w:eastAsia="標楷體"/>
                <w:szCs w:val="28"/>
              </w:rPr>
              <w:t>n</w:t>
            </w:r>
            <w:r w:rsidR="00BB698A" w:rsidRPr="00ED419B">
              <w:rPr>
                <w:rFonts w:eastAsia="標楷體"/>
                <w:szCs w:val="28"/>
              </w:rPr>
              <w:t xml:space="preserve"> </w:t>
            </w:r>
          </w:p>
          <w:p w14:paraId="139942FB" w14:textId="22F2FC83" w:rsidR="0069156B" w:rsidRPr="00ED419B" w:rsidRDefault="00000000" w:rsidP="0069156B">
            <w:pPr>
              <w:rPr>
                <w:rFonts w:eastAsia="標楷體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oMath>
            </m:oMathPara>
          </w:p>
          <w:p w14:paraId="41B606F6" w14:textId="78F62343" w:rsidR="0069156B" w:rsidRDefault="0069156B" w:rsidP="0069156B">
            <w:pPr>
              <w:rPr>
                <w:rFonts w:eastAsia="標楷體"/>
              </w:rPr>
            </w:pPr>
            <w:r w:rsidRPr="00ED419B">
              <w:rPr>
                <w:rFonts w:eastAsia="標楷體"/>
              </w:rPr>
              <w:t>.</w:t>
            </w:r>
          </w:p>
          <w:p w14:paraId="2AE6F0E6" w14:textId="78B4733B" w:rsidR="00704DCB" w:rsidRPr="00ED419B" w:rsidRDefault="00704DCB" w:rsidP="0069156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.</w:t>
            </w:r>
          </w:p>
          <w:p w14:paraId="76175DED" w14:textId="3CF2A4B8" w:rsidR="0069156B" w:rsidRPr="00E71438" w:rsidRDefault="00000000" w:rsidP="0069156B">
            <w:pPr>
              <w:rPr>
                <w:rFonts w:eastAsia="標楷體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</m:sSub>
              </m:oMath>
            </m:oMathPara>
          </w:p>
          <w:p w14:paraId="6E180367" w14:textId="77777777" w:rsidR="00E71438" w:rsidRPr="00ED419B" w:rsidRDefault="00E71438" w:rsidP="0069156B">
            <w:pPr>
              <w:rPr>
                <w:rFonts w:eastAsia="標楷體"/>
              </w:rPr>
            </w:pPr>
          </w:p>
          <w:p w14:paraId="6F432893" w14:textId="2EDB2414" w:rsidR="00BF4C11" w:rsidRPr="00ED419B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D419B">
              <w:rPr>
                <w:rFonts w:eastAsia="標楷體"/>
                <w:b/>
                <w:sz w:val="28"/>
                <w:szCs w:val="28"/>
              </w:rPr>
              <w:t>Output</w:t>
            </w:r>
          </w:p>
          <w:p w14:paraId="72BAF064" w14:textId="52B121C6" w:rsidR="00FF0183" w:rsidRDefault="00935D0A" w:rsidP="00A5460F">
            <w:pPr>
              <w:ind w:left="734" w:hanging="734"/>
              <w:rPr>
                <w:rFonts w:eastAsia="標楷體"/>
              </w:rPr>
            </w:pPr>
            <w:r>
              <w:rPr>
                <w:rFonts w:eastAsia="標楷體"/>
                <w:b/>
                <w:bCs/>
                <w:szCs w:val="28"/>
              </w:rPr>
              <w:t>x</w:t>
            </w:r>
          </w:p>
          <w:p w14:paraId="08A51D2D" w14:textId="77777777" w:rsidR="00BF4C11" w:rsidRPr="00ED419B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D419B">
              <w:rPr>
                <w:rFonts w:eastAsia="標楷體"/>
                <w:b/>
                <w:sz w:val="28"/>
                <w:szCs w:val="28"/>
              </w:rPr>
              <w:lastRenderedPageBreak/>
              <w:t>Sample Input / Output</w:t>
            </w:r>
            <w:r w:rsidRPr="00ED419B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BF4C11" w:rsidRPr="00ED419B" w14:paraId="58B9F478" w14:textId="77777777">
              <w:tc>
                <w:tcPr>
                  <w:tcW w:w="2746" w:type="dxa"/>
                </w:tcPr>
                <w:p w14:paraId="415CE9BD" w14:textId="77777777" w:rsidR="00BF4C11" w:rsidRPr="00ED419B" w:rsidRDefault="003443AD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247FDFD0" w14:textId="77777777" w:rsidR="00BF4C11" w:rsidRPr="00ED419B" w:rsidRDefault="003443AD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D1CA6" w:rsidRPr="00ED419B" w14:paraId="0703C83D" w14:textId="77777777">
              <w:trPr>
                <w:trHeight w:val="922"/>
              </w:trPr>
              <w:tc>
                <w:tcPr>
                  <w:tcW w:w="2746" w:type="dxa"/>
                </w:tcPr>
                <w:p w14:paraId="308ADB39" w14:textId="77777777" w:rsidR="00CD1CA6" w:rsidRPr="00ED419B" w:rsidRDefault="00CD1CA6" w:rsidP="00CD1CA6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2</w:t>
                  </w:r>
                </w:p>
                <w:p w14:paraId="55BC6BE6" w14:textId="77777777" w:rsidR="00CD1CA6" w:rsidRPr="00ED419B" w:rsidRDefault="00CD1CA6" w:rsidP="004D0B06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21477   214719</w:t>
                  </w:r>
                </w:p>
                <w:p w14:paraId="6838FF5A" w14:textId="43F090F7" w:rsidR="00384904" w:rsidRPr="00ED419B" w:rsidRDefault="00384904" w:rsidP="004D0B06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2147483 21474836</w:t>
                  </w:r>
                </w:p>
              </w:tc>
              <w:tc>
                <w:tcPr>
                  <w:tcW w:w="6662" w:type="dxa"/>
                </w:tcPr>
                <w:p w14:paraId="6DA8FD21" w14:textId="036E6AD1" w:rsidR="00CD1CA6" w:rsidRPr="00ED419B" w:rsidRDefault="00384904" w:rsidP="0093730E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150927294891</w:t>
                  </w:r>
                </w:p>
              </w:tc>
            </w:tr>
            <w:tr w:rsidR="00CD1CA6" w:rsidRPr="00ED419B" w14:paraId="0C035C0B" w14:textId="77777777" w:rsidTr="00EA1A76">
              <w:trPr>
                <w:trHeight w:val="1375"/>
              </w:trPr>
              <w:tc>
                <w:tcPr>
                  <w:tcW w:w="2746" w:type="dxa"/>
                </w:tcPr>
                <w:p w14:paraId="78032D9C" w14:textId="2CF9A57F" w:rsidR="0099758B" w:rsidRPr="00ED419B" w:rsidRDefault="0099758B" w:rsidP="0099758B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5</w:t>
                  </w:r>
                </w:p>
                <w:p w14:paraId="55DDFAC8" w14:textId="0D61B255" w:rsidR="0099758B" w:rsidRPr="00ED419B" w:rsidRDefault="0099758B" w:rsidP="0099758B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625 797</w:t>
                  </w:r>
                </w:p>
                <w:p w14:paraId="3FEABF06" w14:textId="77777777" w:rsidR="0099758B" w:rsidRPr="00ED419B" w:rsidRDefault="0099758B" w:rsidP="0099758B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477 5261</w:t>
                  </w:r>
                </w:p>
                <w:p w14:paraId="2BAF1708" w14:textId="77777777" w:rsidR="0099758B" w:rsidRPr="00ED419B" w:rsidRDefault="0099758B" w:rsidP="0099758B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153 631</w:t>
                  </w:r>
                </w:p>
                <w:p w14:paraId="77135D2D" w14:textId="77777777" w:rsidR="0099758B" w:rsidRPr="00ED419B" w:rsidRDefault="0099758B" w:rsidP="0099758B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2718 19949</w:t>
                  </w:r>
                </w:p>
                <w:p w14:paraId="37257958" w14:textId="3CEA8E4B" w:rsidR="00CD1CA6" w:rsidRPr="00ED419B" w:rsidRDefault="0099758B" w:rsidP="0099758B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3545 3989</w:t>
                  </w:r>
                </w:p>
              </w:tc>
              <w:tc>
                <w:tcPr>
                  <w:tcW w:w="6662" w:type="dxa"/>
                </w:tcPr>
                <w:p w14:paraId="33ACECC0" w14:textId="7C8DE874" w:rsidR="00CD1CA6" w:rsidRPr="00ED419B" w:rsidRDefault="0099758B" w:rsidP="0093730E">
                  <w:pPr>
                    <w:rPr>
                      <w:rFonts w:eastAsia="標楷體"/>
                    </w:rPr>
                  </w:pPr>
                  <w:r w:rsidRPr="00ED419B">
                    <w:rPr>
                      <w:rFonts w:eastAsia="標楷體"/>
                    </w:rPr>
                    <w:t>138999336506034318</w:t>
                  </w:r>
                </w:p>
              </w:tc>
            </w:tr>
            <w:tr w:rsidR="004B3952" w:rsidRPr="00ED419B" w14:paraId="7BCBE331" w14:textId="77777777">
              <w:trPr>
                <w:trHeight w:val="922"/>
              </w:trPr>
              <w:tc>
                <w:tcPr>
                  <w:tcW w:w="2746" w:type="dxa"/>
                </w:tcPr>
                <w:p w14:paraId="63CE0C4F" w14:textId="77777777" w:rsidR="004B3952" w:rsidRDefault="004B3952" w:rsidP="0099758B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</w:t>
                  </w:r>
                </w:p>
                <w:p w14:paraId="3ED54BB4" w14:textId="77777777" w:rsidR="004B3952" w:rsidRDefault="004B3952" w:rsidP="0099758B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2315 15625</w:t>
                  </w:r>
                </w:p>
                <w:p w14:paraId="10E43090" w14:textId="77777777" w:rsidR="004B3952" w:rsidRDefault="004B3952" w:rsidP="0099758B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>
                    <w:rPr>
                      <w:rFonts w:eastAsia="標楷體"/>
                    </w:rPr>
                    <w:t>23 625</w:t>
                  </w:r>
                </w:p>
                <w:p w14:paraId="53F9C8B6" w14:textId="5193684C" w:rsidR="004B3952" w:rsidRPr="00ED419B" w:rsidRDefault="004B3952" w:rsidP="0099758B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9</w:t>
                  </w:r>
                  <w:r>
                    <w:rPr>
                      <w:rFonts w:eastAsia="標楷體"/>
                    </w:rPr>
                    <w:t xml:space="preserve"> 19</w:t>
                  </w:r>
                </w:p>
              </w:tc>
              <w:tc>
                <w:tcPr>
                  <w:tcW w:w="6662" w:type="dxa"/>
                </w:tcPr>
                <w:p w14:paraId="3095BEF7" w14:textId="18E43527" w:rsidR="004B3952" w:rsidRPr="00ED419B" w:rsidRDefault="004B3952" w:rsidP="0093730E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N</w:t>
                  </w:r>
                  <w:r>
                    <w:rPr>
                      <w:rFonts w:eastAsia="標楷體"/>
                    </w:rPr>
                    <w:t>o solution</w:t>
                  </w:r>
                </w:p>
              </w:tc>
            </w:tr>
          </w:tbl>
          <w:p w14:paraId="44A5294A" w14:textId="77777777" w:rsidR="00B26207" w:rsidRPr="00ED419B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ED419B" w14:paraId="4BDE5AE9" w14:textId="77777777">
        <w:tc>
          <w:tcPr>
            <w:tcW w:w="9634" w:type="dxa"/>
            <w:vAlign w:val="center"/>
          </w:tcPr>
          <w:p w14:paraId="6D41A24E" w14:textId="0F93A626" w:rsidR="009B14D7" w:rsidRPr="00ED419B" w:rsidRDefault="001A7672" w:rsidP="009B14D7">
            <w:pPr>
              <w:rPr>
                <w:rFonts w:eastAsia="標楷體"/>
                <w:b/>
              </w:rPr>
            </w:pPr>
            <w:r w:rsidRPr="00ED419B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6B4019" w:rsidRPr="00ED419B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14D7" w:rsidRPr="00ED419B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9B14D7" w:rsidRPr="00ED419B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09FC8C0A" w14:textId="31199194" w:rsidR="009B14D7" w:rsidRPr="00ED419B" w:rsidRDefault="00BB698A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ED419B">
              <w:rPr>
                <w:rFonts w:eastAsia="標楷體"/>
                <w:b/>
                <w:sz w:val="28"/>
                <w:szCs w:val="28"/>
              </w:rPr>
              <w:t>□</w:t>
            </w:r>
            <w:r w:rsidR="00B7260D" w:rsidRPr="00ED419B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14D7" w:rsidRPr="00ED419B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9B14D7" w:rsidRPr="00ED419B">
              <w:rPr>
                <w:rFonts w:eastAsia="標楷體"/>
                <w:b/>
              </w:rPr>
              <w:t xml:space="preserve"> programming grammars and structures are required.</w:t>
            </w:r>
          </w:p>
          <w:p w14:paraId="38951F4B" w14:textId="58005148" w:rsidR="009B14D7" w:rsidRPr="00ED419B" w:rsidRDefault="00BB698A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ED419B">
              <w:rPr>
                <w:rFonts w:eastAsia="標楷體"/>
                <w:b/>
                <w:sz w:val="28"/>
                <w:szCs w:val="28"/>
              </w:rPr>
              <w:t>■</w:t>
            </w:r>
            <w:r w:rsidR="009B14D7" w:rsidRPr="00ED419B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14D7" w:rsidRPr="00ED419B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="009B14D7" w:rsidRPr="00ED419B">
              <w:rPr>
                <w:rFonts w:eastAsia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ED419B" w14:paraId="744FA042" w14:textId="77777777">
        <w:tc>
          <w:tcPr>
            <w:tcW w:w="9634" w:type="dxa"/>
            <w:vAlign w:val="center"/>
          </w:tcPr>
          <w:p w14:paraId="2C526E3E" w14:textId="77777777" w:rsidR="00BF4C11" w:rsidRPr="00ED419B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ED419B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715C12F1" w14:textId="714D6F29" w:rsidR="00BF4C11" w:rsidRPr="00ED419B" w:rsidRDefault="00D70B5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  <w:r w:rsidR="0069156B" w:rsidRPr="00ED419B">
              <w:rPr>
                <w:rFonts w:eastAsia="標楷體"/>
              </w:rPr>
              <w:t>0</w:t>
            </w:r>
            <w:r w:rsidR="001A7672" w:rsidRPr="00ED419B">
              <w:rPr>
                <w:rFonts w:eastAsia="標楷體"/>
              </w:rPr>
              <w:t xml:space="preserve"> </w:t>
            </w:r>
            <w:r w:rsidR="00A03022" w:rsidRPr="00ED419B">
              <w:rPr>
                <w:rFonts w:eastAsia="標楷體"/>
              </w:rPr>
              <w:t>min</w:t>
            </w:r>
            <w:r w:rsidR="00DC44D2" w:rsidRPr="00ED419B">
              <w:rPr>
                <w:rFonts w:eastAsia="標楷體"/>
              </w:rPr>
              <w:t>ute</w:t>
            </w:r>
            <w:r w:rsidR="00A03022" w:rsidRPr="00ED419B">
              <w:rPr>
                <w:rFonts w:eastAsia="標楷體"/>
              </w:rPr>
              <w:t>s</w:t>
            </w:r>
          </w:p>
        </w:tc>
      </w:tr>
      <w:tr w:rsidR="00BF4C11" w:rsidRPr="00ED419B" w14:paraId="51B9434A" w14:textId="77777777">
        <w:trPr>
          <w:trHeight w:val="1080"/>
        </w:trPr>
        <w:tc>
          <w:tcPr>
            <w:tcW w:w="9634" w:type="dxa"/>
          </w:tcPr>
          <w:p w14:paraId="25C2ED4F" w14:textId="77777777" w:rsidR="00BF4C11" w:rsidRPr="00ED419B" w:rsidRDefault="003443AD" w:rsidP="00DC1FBD">
            <w:pPr>
              <w:rPr>
                <w:rFonts w:eastAsia="標楷體"/>
                <w:b/>
                <w:sz w:val="28"/>
                <w:szCs w:val="28"/>
              </w:rPr>
            </w:pPr>
            <w:r w:rsidRPr="00ED419B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09C1585A" w14:textId="26962572" w:rsidR="00DC660D" w:rsidRDefault="00BB698A" w:rsidP="009664DA">
            <w:pPr>
              <w:jc w:val="both"/>
              <w:rPr>
                <w:rFonts w:eastAsia="標楷體"/>
              </w:rPr>
            </w:pPr>
            <w:r w:rsidRPr="00ED419B">
              <w:rPr>
                <w:rFonts w:eastAsia="標楷體"/>
              </w:rPr>
              <w:t xml:space="preserve">The notation </w:t>
            </w:r>
            <m:oMath>
              <m:r>
                <w:rPr>
                  <w:rFonts w:ascii="Cambria Math" w:eastAsia="標楷體" w:hAnsi="Cambria Math"/>
                </w:rPr>
                <m:t>x ≡a ( mod m)</m:t>
              </m:r>
            </m:oMath>
            <w:r w:rsidRPr="00ED419B">
              <w:rPr>
                <w:rFonts w:eastAsia="標楷體"/>
              </w:rPr>
              <w:t xml:space="preserve"> </w:t>
            </w:r>
            <w:r w:rsidR="00F64253" w:rsidRPr="00ED419B">
              <w:rPr>
                <w:rFonts w:eastAsia="標楷體"/>
              </w:rPr>
              <w:t xml:space="preserve">represents a congruence relation between </w:t>
            </w:r>
            <m:oMath>
              <m:r>
                <w:rPr>
                  <w:rFonts w:ascii="Cambria Math" w:eastAsia="標楷體" w:hAnsi="Cambria Math"/>
                </w:rPr>
                <m:t>x</m:t>
              </m:r>
            </m:oMath>
            <w:r w:rsidR="00F64253" w:rsidRPr="00ED419B">
              <w:rPr>
                <w:rFonts w:eastAsia="標楷體"/>
              </w:rPr>
              <w:t xml:space="preserve">, </w:t>
            </w:r>
            <m:oMath>
              <m:r>
                <w:rPr>
                  <w:rFonts w:ascii="Cambria Math" w:eastAsia="標楷體" w:hAnsi="Cambria Math"/>
                </w:rPr>
                <m:t>a</m:t>
              </m:r>
            </m:oMath>
            <w:r w:rsidR="00F64253" w:rsidRPr="00ED419B">
              <w:rPr>
                <w:rFonts w:eastAsia="標楷體"/>
              </w:rPr>
              <w:t xml:space="preserve">, and </w:t>
            </w:r>
            <m:oMath>
              <m:r>
                <w:rPr>
                  <w:rFonts w:ascii="Cambria Math" w:eastAsia="標楷體" w:hAnsi="Cambria Math"/>
                </w:rPr>
                <m:t>m</m:t>
              </m:r>
            </m:oMath>
            <w:r w:rsidR="00F64253" w:rsidRPr="00ED419B">
              <w:rPr>
                <w:rFonts w:eastAsia="標楷體"/>
              </w:rPr>
              <w:t xml:space="preserve">, where </w:t>
            </w:r>
            <m:oMath>
              <m:r>
                <w:rPr>
                  <w:rFonts w:ascii="Cambria Math" w:eastAsia="標楷體" w:hAnsi="Cambria Math"/>
                </w:rPr>
                <m:t>x</m:t>
              </m:r>
            </m:oMath>
            <w:r w:rsidR="00F64253" w:rsidRPr="00ED419B">
              <w:rPr>
                <w:rFonts w:eastAsia="標楷體"/>
              </w:rPr>
              <w:t xml:space="preserve"> is an integer that leaves a remainder of a when divided by </w:t>
            </w:r>
            <m:oMath>
              <m:r>
                <w:rPr>
                  <w:rFonts w:ascii="Cambria Math" w:eastAsia="標楷體" w:hAnsi="Cambria Math"/>
                </w:rPr>
                <m:t>m</m:t>
              </m:r>
            </m:oMath>
            <w:r w:rsidR="00F64253" w:rsidRPr="00ED419B">
              <w:rPr>
                <w:rFonts w:eastAsia="標楷體"/>
              </w:rPr>
              <w:t xml:space="preserve">. For example, if we divide </w:t>
            </w:r>
            <m:oMath>
              <m:r>
                <w:rPr>
                  <w:rFonts w:ascii="Cambria Math" w:eastAsia="標楷體" w:hAnsi="Cambria Math"/>
                </w:rPr>
                <m:t>x</m:t>
              </m:r>
            </m:oMath>
            <w:r w:rsidR="00F64253" w:rsidRPr="00ED419B">
              <w:rPr>
                <w:rFonts w:eastAsia="標楷體"/>
              </w:rPr>
              <w:t xml:space="preserve"> by 7, the remainder should be 3. </w:t>
            </w:r>
            <w:r w:rsidR="003344D5" w:rsidRPr="00ED419B">
              <w:rPr>
                <w:rFonts w:eastAsia="標楷體"/>
              </w:rPr>
              <w:t>So,</w:t>
            </w:r>
            <w:r w:rsidR="00F64253" w:rsidRPr="00ED419B">
              <w:rPr>
                <w:rFonts w:eastAsia="標楷體"/>
              </w:rPr>
              <w:t xml:space="preserve"> </w:t>
            </w:r>
            <m:oMath>
              <m:r>
                <w:rPr>
                  <w:rFonts w:ascii="Cambria Math" w:eastAsia="標楷體" w:hAnsi="Cambria Math"/>
                </w:rPr>
                <m:t>x</m:t>
              </m:r>
            </m:oMath>
            <w:r w:rsidR="00F64253" w:rsidRPr="00ED419B">
              <w:rPr>
                <w:rFonts w:eastAsia="標楷體"/>
              </w:rPr>
              <w:t xml:space="preserve"> could be 3, 10, 17, etc. They all leave a remainder of 3 when divided by 7.</w:t>
            </w:r>
            <w:r w:rsidR="002958E2">
              <w:rPr>
                <w:rFonts w:eastAsia="標楷體"/>
              </w:rPr>
              <w:t xml:space="preserve"> </w:t>
            </w:r>
          </w:p>
          <w:p w14:paraId="4A68062A" w14:textId="77777777" w:rsidR="00357620" w:rsidRDefault="00357620" w:rsidP="009664DA">
            <w:pPr>
              <w:jc w:val="both"/>
              <w:rPr>
                <w:rFonts w:eastAsia="標楷體"/>
              </w:rPr>
            </w:pPr>
          </w:p>
          <w:p w14:paraId="684B9153" w14:textId="3D3A00A9" w:rsidR="00DC660D" w:rsidRDefault="00DC660D" w:rsidP="00DC660D">
            <w:pPr>
              <w:jc w:val="both"/>
              <w:rPr>
                <w:rFonts w:eastAsia="標楷體"/>
              </w:rPr>
            </w:pPr>
            <w:r w:rsidRPr="009A2D6D">
              <w:rPr>
                <w:rFonts w:eastAsia="標楷體"/>
              </w:rPr>
              <w:t xml:space="preserve">Since </w:t>
            </w:r>
            <w:r w:rsidRPr="0045127F">
              <w:rPr>
                <w:rFonts w:eastAsia="標楷體"/>
                <w:b/>
                <w:bCs/>
                <w:i/>
                <w:iCs/>
              </w:rPr>
              <w:t>M</w:t>
            </w:r>
            <w:r w:rsidRPr="009A2D6D">
              <w:rPr>
                <w:rFonts w:eastAsia="標楷體"/>
              </w:rPr>
              <w:t xml:space="preserve"> may </w:t>
            </w:r>
            <w:r w:rsidRPr="00125EEE">
              <w:rPr>
                <w:rFonts w:eastAsia="標楷體"/>
                <w:b/>
                <w:bCs/>
              </w:rPr>
              <w:t>overflow</w:t>
            </w:r>
            <w:r w:rsidRPr="009A2D6D">
              <w:rPr>
                <w:rFonts w:eastAsia="標楷體"/>
              </w:rPr>
              <w:t xml:space="preserve">, you should use a </w:t>
            </w:r>
            <w:r>
              <w:rPr>
                <w:rFonts w:eastAsia="標楷體"/>
              </w:rPr>
              <w:t>m</w:t>
            </w:r>
            <w:r w:rsidRPr="009A2D6D">
              <w:rPr>
                <w:rFonts w:eastAsia="標楷體"/>
              </w:rPr>
              <w:t xml:space="preserve">ultiplication </w:t>
            </w:r>
            <w:r>
              <w:rPr>
                <w:rFonts w:eastAsia="標楷體"/>
              </w:rPr>
              <w:t>a</w:t>
            </w:r>
            <w:r w:rsidRPr="009A2D6D">
              <w:rPr>
                <w:rFonts w:eastAsia="標楷體"/>
              </w:rPr>
              <w:t xml:space="preserve">lgorithm to </w:t>
            </w:r>
            <w:r>
              <w:rPr>
                <w:rFonts w:eastAsia="標楷體"/>
              </w:rPr>
              <w:t>reduce</w:t>
            </w:r>
            <w:r w:rsidRPr="009A2D6D">
              <w:rPr>
                <w:rFonts w:eastAsia="標楷體"/>
              </w:rPr>
              <w:t xml:space="preserve"> </w:t>
            </w:r>
            <m:oMath>
              <m:r>
                <w:rPr>
                  <w:rFonts w:ascii="Cambria Math" w:eastAsia="標楷體" w:hAnsi="Cambria Math"/>
                </w:rPr>
                <m:t>R</m:t>
              </m:r>
            </m:oMath>
            <w:r w:rsidR="001A6204">
              <w:rPr>
                <w:rFonts w:eastAsia="標楷體"/>
              </w:rPr>
              <w:t xml:space="preserve">, and </w:t>
            </w:r>
            <m:oMath>
              <m:r>
                <w:rPr>
                  <w:rFonts w:ascii="Cambria Math" w:eastAsia="標楷體" w:hAnsi="Cambria Math"/>
                </w:rPr>
                <m:t>R</m:t>
              </m:r>
            </m:oMath>
            <w:r>
              <w:rPr>
                <w:rFonts w:eastAsia="標楷體"/>
              </w:rPr>
              <w:t xml:space="preserve"> = </w:t>
            </w:r>
            <m:oMath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A*B</m:t>
                  </m:r>
                </m:e>
              </m:d>
              <m:r>
                <w:rPr>
                  <w:rFonts w:ascii="Cambria Math" w:eastAsia="標楷體" w:hAnsi="Cambria Math"/>
                </w:rPr>
                <m:t xml:space="preserve"> mod M</m:t>
              </m:r>
            </m:oMath>
            <w:r>
              <w:rPr>
                <w:rFonts w:eastAsia="標楷體"/>
              </w:rPr>
              <w:t xml:space="preserve">. Calculate </w:t>
            </w:r>
            <m:oMath>
              <m:r>
                <w:rPr>
                  <w:rFonts w:ascii="Cambria Math" w:eastAsia="標楷體" w:hAnsi="Cambria Math"/>
                </w:rPr>
                <m:t>R</m:t>
              </m:r>
            </m:oMath>
            <w:r>
              <w:rPr>
                <w:rFonts w:eastAsia="標楷體"/>
              </w:rPr>
              <w:t xml:space="preserve"> by following steps:</w:t>
            </w:r>
          </w:p>
          <w:p w14:paraId="3612FC16" w14:textId="4C8A8923" w:rsidR="00DC660D" w:rsidRPr="00110215" w:rsidRDefault="00DC660D" w:rsidP="00DC660D">
            <w:pPr>
              <w:pStyle w:val="af4"/>
              <w:widowControl/>
              <w:numPr>
                <w:ilvl w:val="0"/>
                <w:numId w:val="9"/>
              </w:numPr>
              <w:ind w:leftChars="0"/>
              <w:rPr>
                <w:rFonts w:eastAsia="標楷體"/>
                <w:i/>
                <w:iCs/>
              </w:rPr>
            </w:pPr>
            <w:r w:rsidRPr="00110215">
              <w:rPr>
                <w:rFonts w:eastAsia="標楷體"/>
                <w:i/>
                <w:iCs/>
              </w:rPr>
              <w:t xml:space="preserve">Define </w:t>
            </w:r>
            <m:oMath>
              <m:r>
                <w:rPr>
                  <w:rFonts w:ascii="Cambria Math" w:eastAsia="標楷體" w:hAnsi="Cambria Math"/>
                </w:rPr>
                <m:t>A, B, M, R</m:t>
              </m:r>
            </m:oMath>
          </w:p>
          <w:p w14:paraId="115DB727" w14:textId="77777777" w:rsidR="00DC660D" w:rsidRDefault="00DC660D" w:rsidP="00DC660D">
            <w:pPr>
              <w:pStyle w:val="af4"/>
              <w:widowControl/>
              <w:numPr>
                <w:ilvl w:val="0"/>
                <w:numId w:val="9"/>
              </w:numPr>
              <w:ind w:leftChars="0"/>
              <w:rPr>
                <w:rFonts w:eastAsia="標楷體"/>
                <w:i/>
                <w:iCs/>
              </w:rPr>
            </w:pPr>
            <m:oMath>
              <m:r>
                <w:rPr>
                  <w:rFonts w:ascii="Cambria Math" w:eastAsia="標楷體" w:hAnsi="Cambria Math"/>
                </w:rPr>
                <m:t>R←0</m:t>
              </m:r>
            </m:oMath>
          </w:p>
          <w:p w14:paraId="534820DE" w14:textId="77777777" w:rsidR="00DC660D" w:rsidRPr="00110215" w:rsidRDefault="00DC660D" w:rsidP="00DC660D">
            <w:pPr>
              <w:pStyle w:val="af4"/>
              <w:widowControl/>
              <w:numPr>
                <w:ilvl w:val="0"/>
                <w:numId w:val="9"/>
              </w:numPr>
              <w:ind w:leftChars="0"/>
              <w:rPr>
                <w:rFonts w:eastAsia="標楷體"/>
                <w:i/>
                <w:iCs/>
              </w:rPr>
            </w:pPr>
            <m:oMath>
              <m:r>
                <w:rPr>
                  <w:rFonts w:ascii="Cambria Math" w:eastAsia="標楷體" w:hAnsi="Cambria Math"/>
                </w:rPr>
                <m:t>A←(A mod M)</m:t>
              </m:r>
            </m:oMath>
          </w:p>
          <w:p w14:paraId="1121CC5A" w14:textId="3F68155C" w:rsidR="00DC660D" w:rsidRPr="00110215" w:rsidRDefault="00DC660D" w:rsidP="00DC660D">
            <w:pPr>
              <w:pStyle w:val="af4"/>
              <w:widowControl/>
              <w:numPr>
                <w:ilvl w:val="0"/>
                <w:numId w:val="9"/>
              </w:numPr>
              <w:ind w:leftChars="0"/>
              <w:rPr>
                <w:rFonts w:eastAsia="標楷體"/>
                <w:i/>
                <w:iCs/>
              </w:rPr>
            </w:pPr>
            <w:r w:rsidRPr="00110215">
              <w:rPr>
                <w:rFonts w:eastAsia="標楷體"/>
                <w:i/>
                <w:iCs/>
              </w:rPr>
              <w:t xml:space="preserve">While </w:t>
            </w:r>
            <m:oMath>
              <m:r>
                <w:rPr>
                  <w:rFonts w:ascii="Cambria Math" w:eastAsia="標楷體" w:hAnsi="Cambria Math"/>
                </w:rPr>
                <m:t>B</m:t>
              </m:r>
            </m:oMath>
            <w:r w:rsidRPr="00110215">
              <w:rPr>
                <w:rFonts w:eastAsia="標楷體"/>
                <w:i/>
                <w:iCs/>
              </w:rPr>
              <w:t xml:space="preserve"> is greater than 0, do the following:</w:t>
            </w:r>
          </w:p>
          <w:p w14:paraId="58A95B28" w14:textId="4CBA43B1" w:rsidR="00DC660D" w:rsidRPr="00110215" w:rsidRDefault="00DC660D" w:rsidP="00DC660D">
            <w:pPr>
              <w:pStyle w:val="af4"/>
              <w:widowControl/>
              <w:numPr>
                <w:ilvl w:val="1"/>
                <w:numId w:val="9"/>
              </w:numPr>
              <w:ind w:leftChars="0"/>
              <w:rPr>
                <w:rFonts w:eastAsia="標楷體"/>
                <w:i/>
                <w:iCs/>
              </w:rPr>
            </w:pPr>
            <w:r w:rsidRPr="00110215">
              <w:rPr>
                <w:rFonts w:eastAsia="標楷體"/>
                <w:i/>
                <w:iCs/>
              </w:rPr>
              <w:t xml:space="preserve">If the </w:t>
            </w:r>
            <m:oMath>
              <m:r>
                <w:rPr>
                  <w:rFonts w:ascii="Cambria Math" w:eastAsia="標楷體" w:hAnsi="Cambria Math"/>
                </w:rPr>
                <m:t>B</m:t>
              </m:r>
            </m:oMath>
            <w:r w:rsidRPr="00110215">
              <w:rPr>
                <w:rFonts w:eastAsia="標楷體"/>
                <w:i/>
                <w:iCs/>
              </w:rPr>
              <w:t xml:space="preserve"> is odd</w:t>
            </w:r>
            <w:r>
              <w:rPr>
                <w:rFonts w:eastAsia="標楷體" w:hint="eastAsia"/>
                <w:i/>
                <w:iCs/>
              </w:rPr>
              <w:t>,</w:t>
            </w:r>
            <w:r>
              <w:rPr>
                <w:rFonts w:eastAsia="標楷體"/>
                <w:i/>
                <w:iCs/>
              </w:rPr>
              <w:t xml:space="preserve"> </w:t>
            </w:r>
            <m:oMath>
              <m:r>
                <w:rPr>
                  <w:rFonts w:ascii="Cambria Math" w:eastAsia="標楷體" w:hAnsi="Cambria Math"/>
                </w:rPr>
                <m:t>R←((</m:t>
              </m:r>
              <m:r>
                <w:rPr>
                  <w:rFonts w:ascii="Cambria Math" w:eastAsia="標楷體" w:hAnsi="Cambria Math" w:hint="eastAsia"/>
                </w:rPr>
                <m:t>A+</m:t>
              </m:r>
              <m:r>
                <w:rPr>
                  <w:rFonts w:ascii="Cambria Math" w:eastAsia="標楷體" w:hAnsi="Cambria Math"/>
                </w:rPr>
                <m:t>R) mod M)</m:t>
              </m:r>
            </m:oMath>
          </w:p>
          <w:p w14:paraId="741AEBCA" w14:textId="77777777" w:rsidR="00DC660D" w:rsidRPr="00110215" w:rsidRDefault="00DC660D" w:rsidP="00DC660D">
            <w:pPr>
              <w:pStyle w:val="af4"/>
              <w:widowControl/>
              <w:numPr>
                <w:ilvl w:val="1"/>
                <w:numId w:val="9"/>
              </w:numPr>
              <w:ind w:leftChars="0"/>
              <w:rPr>
                <w:rFonts w:eastAsia="標楷體"/>
                <w:i/>
                <w:iCs/>
              </w:rPr>
            </w:pPr>
            <m:oMath>
              <m:r>
                <w:rPr>
                  <w:rFonts w:ascii="Cambria Math" w:eastAsia="標楷體" w:hAnsi="Cambria Math"/>
                </w:rPr>
                <m:t>A←(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標楷體" w:hAnsi="Cambria Math" w:hint="eastAsia"/>
                    </w:rPr>
                    <m:t>2</m:t>
                  </m:r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</m:d>
              <m:r>
                <w:rPr>
                  <w:rFonts w:ascii="Cambria Math" w:eastAsia="標楷體" w:hAnsi="Cambria Math"/>
                </w:rPr>
                <m:t xml:space="preserve"> mod M)</m:t>
              </m:r>
            </m:oMath>
          </w:p>
          <w:p w14:paraId="47D4918E" w14:textId="77777777" w:rsidR="00DC660D" w:rsidRPr="00110215" w:rsidRDefault="00DC660D" w:rsidP="00DC660D">
            <w:pPr>
              <w:pStyle w:val="af4"/>
              <w:widowControl/>
              <w:numPr>
                <w:ilvl w:val="1"/>
                <w:numId w:val="9"/>
              </w:numPr>
              <w:ind w:leftChars="0"/>
              <w:rPr>
                <w:rFonts w:eastAsia="標楷體"/>
                <w:i/>
                <w:iCs/>
              </w:rPr>
            </w:pPr>
            <m:oMath>
              <m:r>
                <w:rPr>
                  <w:rFonts w:ascii="Cambria Math" w:eastAsia="標楷體" w:hAnsi="Cambria Math"/>
                </w:rPr>
                <m:t>B←(B÷2)</m:t>
              </m:r>
            </m:oMath>
          </w:p>
          <w:p w14:paraId="61500E03" w14:textId="23ABA41A" w:rsidR="00E82384" w:rsidRDefault="00DC660D" w:rsidP="00E82384">
            <w:pPr>
              <w:pStyle w:val="af4"/>
              <w:numPr>
                <w:ilvl w:val="0"/>
                <w:numId w:val="9"/>
              </w:numPr>
              <w:ind w:leftChars="0"/>
              <w:jc w:val="both"/>
              <w:rPr>
                <w:rFonts w:eastAsia="標楷體"/>
                <w:i/>
                <w:iCs/>
              </w:rPr>
            </w:pPr>
            <w:r w:rsidRPr="00110215">
              <w:rPr>
                <w:rFonts w:eastAsia="標楷體"/>
                <w:i/>
                <w:iCs/>
              </w:rPr>
              <w:t>Return R.</w:t>
            </w:r>
          </w:p>
          <w:p w14:paraId="032520BC" w14:textId="77777777" w:rsidR="00357620" w:rsidRDefault="00357620" w:rsidP="000A3E53">
            <w:pPr>
              <w:jc w:val="both"/>
              <w:rPr>
                <w:rFonts w:eastAsia="標楷體"/>
                <w:b/>
                <w:bCs/>
                <w:i/>
                <w:iCs/>
              </w:rPr>
            </w:pPr>
          </w:p>
          <w:p w14:paraId="11AFEA8C" w14:textId="33CBA632" w:rsidR="000A3E53" w:rsidRPr="00E82384" w:rsidRDefault="00E82384" w:rsidP="00D70B5E">
            <w:pPr>
              <w:jc w:val="both"/>
              <w:rPr>
                <w:rFonts w:eastAsia="標楷體"/>
                <w:b/>
                <w:bCs/>
                <w:i/>
                <w:iCs/>
              </w:rPr>
            </w:pPr>
            <w:r w:rsidRPr="00E82384">
              <w:rPr>
                <w:rFonts w:eastAsia="標楷體"/>
                <w:b/>
                <w:bCs/>
                <w:i/>
                <w:iCs/>
              </w:rPr>
              <w:t>The Extended Euclidean Algorithm for finding the inverse of a number mod n.</w:t>
            </w:r>
          </w:p>
          <w:p w14:paraId="5A0D6C9F" w14:textId="7A129DD8" w:rsidR="00E82384" w:rsidRDefault="00800DDB" w:rsidP="00D70B5E">
            <w:pPr>
              <w:jc w:val="both"/>
              <w:rPr>
                <w:b/>
                <w:bCs/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S</w:t>
            </w:r>
            <w:r w:rsidR="000A3E53" w:rsidRPr="000A3E53">
              <w:rPr>
                <w:color w:val="000000"/>
                <w:shd w:val="clear" w:color="auto" w:fill="FFFFFF"/>
              </w:rPr>
              <w:t>tar</w:t>
            </w:r>
            <w:r>
              <w:rPr>
                <w:color w:val="000000"/>
                <w:shd w:val="clear" w:color="auto" w:fill="FFFFFF"/>
              </w:rPr>
              <w:t>t</w:t>
            </w:r>
            <w:r w:rsidR="000A3E53" w:rsidRPr="000A3E53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 xml:space="preserve">from </w:t>
            </w:r>
            <m:oMath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Step 0</m:t>
              </m:r>
            </m:oMath>
            <w:r w:rsidR="000A3E53" w:rsidRPr="000A3E53">
              <w:rPr>
                <w:color w:val="000000"/>
                <w:shd w:val="clear" w:color="auto" w:fill="FFFFFF"/>
              </w:rPr>
              <w:t>. The quotient obtained at step i will be denoted by q</w:t>
            </w:r>
            <w:proofErr w:type="spellStart"/>
            <w:r w:rsidR="000A3E53" w:rsidRPr="000A3E53">
              <w:rPr>
                <w:color w:val="000000"/>
                <w:vertAlign w:val="subscript"/>
              </w:rPr>
              <w:t>i</w:t>
            </w:r>
            <w:proofErr w:type="spellEnd"/>
            <w:r w:rsidR="000A3E53" w:rsidRPr="000A3E53">
              <w:rPr>
                <w:color w:val="000000"/>
                <w:shd w:val="clear" w:color="auto" w:fill="FFFFFF"/>
              </w:rPr>
              <w:t>. As we carry out each step of the Euclidean algorithm, we will also calculate an auxiliary number, p</w:t>
            </w:r>
            <w:r w:rsidR="000A3E53" w:rsidRPr="000A3E53">
              <w:rPr>
                <w:color w:val="000000"/>
                <w:vertAlign w:val="subscript"/>
              </w:rPr>
              <w:t>i</w:t>
            </w:r>
            <w:r w:rsidR="000A3E53" w:rsidRPr="000A3E53">
              <w:rPr>
                <w:color w:val="000000"/>
                <w:shd w:val="clear" w:color="auto" w:fill="FFFFFF"/>
              </w:rPr>
              <w:t>. For the first two steps, the value of this number is given: p</w:t>
            </w:r>
            <w:r w:rsidR="000A3E53" w:rsidRPr="000A3E53">
              <w:rPr>
                <w:color w:val="000000"/>
                <w:vertAlign w:val="subscript"/>
              </w:rPr>
              <w:t>0</w:t>
            </w:r>
            <w:r w:rsidR="000A3E53" w:rsidRPr="000A3E53">
              <w:rPr>
                <w:color w:val="000000"/>
                <w:shd w:val="clear" w:color="auto" w:fill="FFFFFF"/>
              </w:rPr>
              <w:t> = 0 and p</w:t>
            </w:r>
            <w:r w:rsidR="000A3E53" w:rsidRPr="000A3E53">
              <w:rPr>
                <w:color w:val="000000"/>
                <w:vertAlign w:val="subscript"/>
              </w:rPr>
              <w:t>1</w:t>
            </w:r>
            <w:r w:rsidR="000A3E53" w:rsidRPr="000A3E53">
              <w:rPr>
                <w:color w:val="000000"/>
                <w:shd w:val="clear" w:color="auto" w:fill="FFFFFF"/>
              </w:rPr>
              <w:t> = 1. For the remainder of the steps, we recursively calculate p</w:t>
            </w:r>
            <w:r w:rsidR="000A3E53" w:rsidRPr="000A3E53">
              <w:rPr>
                <w:color w:val="000000"/>
                <w:vertAlign w:val="subscript"/>
              </w:rPr>
              <w:t>i</w:t>
            </w:r>
            <w:r w:rsidR="000A3E53" w:rsidRPr="000A3E53">
              <w:rPr>
                <w:color w:val="000000"/>
                <w:shd w:val="clear" w:color="auto" w:fill="FFFFFF"/>
              </w:rPr>
              <w:t> = p</w:t>
            </w:r>
            <w:r w:rsidR="000A3E53" w:rsidRPr="000A3E53">
              <w:rPr>
                <w:color w:val="000000"/>
                <w:vertAlign w:val="subscript"/>
              </w:rPr>
              <w:t>i-2</w:t>
            </w:r>
            <w:r w:rsidR="000A3E53" w:rsidRPr="000A3E53">
              <w:rPr>
                <w:color w:val="000000"/>
                <w:shd w:val="clear" w:color="auto" w:fill="FFFFFF"/>
              </w:rPr>
              <w:t> - p</w:t>
            </w:r>
            <w:r w:rsidR="000A3E53" w:rsidRPr="000A3E53">
              <w:rPr>
                <w:color w:val="000000"/>
                <w:vertAlign w:val="subscript"/>
              </w:rPr>
              <w:t>i-1</w:t>
            </w:r>
            <w:r w:rsidR="000A3E53" w:rsidRPr="000A3E53">
              <w:rPr>
                <w:color w:val="000000"/>
                <w:shd w:val="clear" w:color="auto" w:fill="FFFFFF"/>
              </w:rPr>
              <w:t> q</w:t>
            </w:r>
            <w:r w:rsidR="000A3E53" w:rsidRPr="000A3E53">
              <w:rPr>
                <w:color w:val="000000"/>
                <w:vertAlign w:val="subscript"/>
              </w:rPr>
              <w:t>i-2</w:t>
            </w:r>
            <w:r w:rsidR="000A3E53" w:rsidRPr="000A3E53">
              <w:rPr>
                <w:color w:val="000000"/>
                <w:shd w:val="clear" w:color="auto" w:fill="FFFFFF"/>
              </w:rPr>
              <w:t> (mod n). Continue this calculation for one step beyond the last step of the Euclidean algorithm.</w:t>
            </w:r>
            <w:r w:rsidR="000A3E53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="000A3E53" w:rsidRPr="000A3E53">
              <w:rPr>
                <w:color w:val="000000"/>
              </w:rPr>
              <w:t xml:space="preserve">The algorithm starts by "dividing" n by x. If the last non-zero remainder occurs at step k, </w:t>
            </w:r>
            <w:r>
              <w:rPr>
                <w:color w:val="000000"/>
              </w:rPr>
              <w:t>and</w:t>
            </w:r>
            <w:r w:rsidR="000A3E53" w:rsidRPr="000A3E53">
              <w:rPr>
                <w:color w:val="000000"/>
              </w:rPr>
              <w:t xml:space="preserve"> if this remainder is 1, x has an inverse and it is p</w:t>
            </w:r>
            <w:r w:rsidR="000A3E53" w:rsidRPr="000A3E53">
              <w:rPr>
                <w:color w:val="000000"/>
                <w:vertAlign w:val="subscript"/>
              </w:rPr>
              <w:t>k+2</w:t>
            </w:r>
            <w:r w:rsidR="000A3E53" w:rsidRPr="000A3E53">
              <w:rPr>
                <w:color w:val="000000"/>
              </w:rPr>
              <w:t>. (If the remainder is not 1, then x does not have an inverse.) Here is an example:</w:t>
            </w:r>
            <w:r w:rsidR="000A3E53" w:rsidRPr="000A3E53">
              <w:rPr>
                <w:rFonts w:hint="eastAsia"/>
                <w:b/>
                <w:bCs/>
                <w:color w:val="000000"/>
              </w:rPr>
              <w:t xml:space="preserve"> </w:t>
            </w:r>
            <w:r w:rsidR="000A3E53" w:rsidRPr="000A3E53">
              <w:rPr>
                <w:b/>
                <w:bCs/>
                <w:color w:val="000000"/>
              </w:rPr>
              <w:t>Find the inverse of 15 mod 26.</w:t>
            </w:r>
          </w:p>
          <w:p w14:paraId="34745938" w14:textId="054D9EE8" w:rsidR="000A3E53" w:rsidRPr="000A3E53" w:rsidRDefault="000A3E53" w:rsidP="00D70B5E">
            <w:pPr>
              <w:jc w:val="both"/>
              <w:rPr>
                <w:color w:val="00000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Step 0:          26=</m:t>
                </m:r>
                <m:r>
                  <w:rPr>
                    <w:rFonts w:ascii="Cambria Math" w:hAnsi="Cambria Math"/>
                    <w:color w:val="FF0000"/>
                    <w:shd w:val="clear" w:color="auto" w:fill="FFFFFF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15</m:t>
                    </m:r>
                  </m:e>
                </m:d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+11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/>
                    <w:color w:val="00B050"/>
                    <w:shd w:val="clear" w:color="auto" w:fill="FFFFFF"/>
                  </w:rPr>
                  <m:t>0</m:t>
                </m:r>
              </m:oMath>
            </m:oMathPara>
          </w:p>
          <w:p w14:paraId="515FF664" w14:textId="609F3C93" w:rsidR="000A3E53" w:rsidRPr="000A3E53" w:rsidRDefault="000A3E53" w:rsidP="00D70B5E">
            <w:pPr>
              <w:jc w:val="both"/>
              <w:rPr>
                <w:color w:val="00000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Step 1:          15=</m:t>
                </m:r>
                <m:r>
                  <w:rPr>
                    <w:rFonts w:ascii="Cambria Math" w:hAnsi="Cambria Math"/>
                    <w:color w:val="FF0000"/>
                    <w:shd w:val="clear" w:color="auto" w:fill="FFFFFF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11</m:t>
                    </m:r>
                  </m:e>
                </m:d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+4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 xml:space="preserve">  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/>
                    <w:color w:val="00B050"/>
                    <w:shd w:val="clear" w:color="auto" w:fill="FFFFFF"/>
                  </w:rPr>
                  <m:t>1</m:t>
                </m:r>
              </m:oMath>
            </m:oMathPara>
          </w:p>
          <w:p w14:paraId="1F737731" w14:textId="57E3CC30" w:rsidR="000A3E53" w:rsidRPr="000A3E53" w:rsidRDefault="000A3E53" w:rsidP="00D70B5E">
            <w:pPr>
              <w:jc w:val="both"/>
              <w:rPr>
                <w:color w:val="00000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Step 2:          11=</m:t>
                </m:r>
                <m:r>
                  <w:rPr>
                    <w:rFonts w:ascii="Cambria Math" w:hAnsi="Cambria Math"/>
                    <w:color w:val="FF0000"/>
                    <w:shd w:val="clear" w:color="auto" w:fill="FFFFFF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+3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 xml:space="preserve">    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/>
                    <w:color w:val="00B050"/>
                    <w:shd w:val="clear" w:color="auto" w:fill="FFFFFF"/>
                  </w:rPr>
                  <m:t>0-1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hd w:val="clear" w:color="auto" w:fill="FFFFFF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 mod 26=</m:t>
                </m:r>
                <m:r>
                  <w:rPr>
                    <w:rFonts w:ascii="Cambria Math" w:hAnsi="Cambria Math"/>
                    <w:color w:val="00B050"/>
                    <w:shd w:val="clear" w:color="auto" w:fill="FFFFFF"/>
                  </w:rPr>
                  <m:t>25</m:t>
                </m:r>
              </m:oMath>
            </m:oMathPara>
          </w:p>
          <w:p w14:paraId="6C596DC0" w14:textId="591D1FC8" w:rsidR="000A3E53" w:rsidRPr="000A3E53" w:rsidRDefault="000A3E53" w:rsidP="00D70B5E">
            <w:pPr>
              <w:jc w:val="both"/>
              <w:rPr>
                <w:color w:val="00000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Step 3:          4   =</m:t>
                </m:r>
                <m:r>
                  <w:rPr>
                    <w:rFonts w:ascii="Cambria Math" w:hAnsi="Cambria Math"/>
                    <w:color w:val="FF0000"/>
                    <w:shd w:val="clear" w:color="auto" w:fill="FFFFFF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+1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 xml:space="preserve">    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/>
                    <w:color w:val="00B050"/>
                    <w:shd w:val="clear" w:color="auto" w:fill="FFFFFF"/>
                  </w:rPr>
                  <m:t>1-25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hd w:val="clear" w:color="auto" w:fill="FFFFFF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 mod 26=-24 mod 26=</m:t>
                </m:r>
                <m:r>
                  <w:rPr>
                    <w:rFonts w:ascii="Cambria Math" w:hAnsi="Cambria Math"/>
                    <w:color w:val="00B050"/>
                    <w:shd w:val="clear" w:color="auto" w:fill="FFFFFF"/>
                  </w:rPr>
                  <m:t>2</m:t>
                </m:r>
              </m:oMath>
            </m:oMathPara>
          </w:p>
          <w:p w14:paraId="6E6E1828" w14:textId="4D592D66" w:rsidR="000A3E53" w:rsidRPr="000A3E53" w:rsidRDefault="000A3E53" w:rsidP="00D70B5E">
            <w:pPr>
              <w:jc w:val="both"/>
              <w:rPr>
                <w:color w:val="00000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Step 4:          3   =</m:t>
                </m:r>
                <m:r>
                  <w:rPr>
                    <w:rFonts w:ascii="Cambria Math" w:hAnsi="Cambria Math"/>
                    <w:color w:val="FF0000"/>
                    <w:shd w:val="clear" w:color="auto" w:fill="FFFFFF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+0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 xml:space="preserve">    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/>
                    <w:color w:val="00B050"/>
                    <w:shd w:val="clear" w:color="auto" w:fill="FFFFFF"/>
                  </w:rPr>
                  <m:t>25-2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hd w:val="clear" w:color="auto" w:fill="FFFFFF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 mod 26=</m:t>
                </m:r>
                <m:r>
                  <w:rPr>
                    <w:rFonts w:ascii="Cambria Math" w:hAnsi="Cambria Math"/>
                    <w:color w:val="00B050"/>
                    <w:shd w:val="clear" w:color="auto" w:fill="FFFFFF"/>
                  </w:rPr>
                  <m:t>21</m:t>
                </m:r>
              </m:oMath>
            </m:oMathPara>
          </w:p>
          <w:p w14:paraId="1B809ECC" w14:textId="712F718D" w:rsidR="000A3E53" w:rsidRPr="006E367F" w:rsidRDefault="00000000" w:rsidP="00D70B5E">
            <w:pPr>
              <w:jc w:val="both"/>
              <w:rPr>
                <w:color w:val="00B05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Step 5:          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/>
                    <w:color w:val="00B050"/>
                    <w:shd w:val="clear" w:color="auto" w:fill="FFFFFF"/>
                  </w:rPr>
                  <m:t>2-21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hd w:val="clear" w:color="auto" w:fill="FFFFFF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mod 26=-19 mod 26=</m:t>
                </m:r>
                <m:r>
                  <w:rPr>
                    <w:rFonts w:ascii="Cambria Math" w:hAnsi="Cambria Math"/>
                    <w:color w:val="00B050"/>
                    <w:shd w:val="clear" w:color="auto" w:fill="FFFFFF"/>
                  </w:rPr>
                  <m:t>7</m:t>
                </m:r>
              </m:oMath>
            </m:oMathPara>
          </w:p>
          <w:p w14:paraId="2DC3F5CB" w14:textId="400FD38C" w:rsidR="00DC660D" w:rsidRPr="00272885" w:rsidRDefault="005E15A8" w:rsidP="00D70B5E">
            <w:pPr>
              <w:jc w:val="both"/>
              <w:rPr>
                <w:rFonts w:eastAsia="標楷體"/>
                <w:b/>
                <w:bCs/>
              </w:rPr>
            </w:pPr>
            <w:r w:rsidRPr="005E15A8">
              <w:rPr>
                <w:b/>
                <w:bCs/>
                <w:color w:val="000000"/>
                <w:shd w:val="clear" w:color="auto" w:fill="FFFFFF"/>
              </w:rPr>
              <w:t>Notice that 15(7) = 105 = 1 + 4(26)</w:t>
            </w:r>
            <w:r>
              <w:rPr>
                <w:rFonts w:ascii="Cambria Math" w:eastAsia="標楷體" w:hAnsi="Cambria Math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≡</m:t>
              </m:r>
            </m:oMath>
            <w:r w:rsidRPr="005E15A8">
              <w:rPr>
                <w:b/>
                <w:bCs/>
                <w:color w:val="000000"/>
                <w:shd w:val="clear" w:color="auto" w:fill="FFFFFF"/>
              </w:rPr>
              <w:t xml:space="preserve"> 1 (mod 26)</w:t>
            </w:r>
            <w:r>
              <w:rPr>
                <w:b/>
                <w:bCs/>
                <w:color w:val="000000"/>
                <w:shd w:val="clear" w:color="auto" w:fill="FFFFFF"/>
              </w:rPr>
              <w:t>, so</w:t>
            </w:r>
            <w:r w:rsidR="00E82384" w:rsidRPr="00272885">
              <w:rPr>
                <w:b/>
                <w:bCs/>
                <w:color w:val="000000"/>
                <w:shd w:val="clear" w:color="auto" w:fill="FFFFFF"/>
              </w:rPr>
              <w:t xml:space="preserve"> 7 is the inverse of 15 mod 26.</w:t>
            </w:r>
          </w:p>
        </w:tc>
      </w:tr>
    </w:tbl>
    <w:p w14:paraId="4B573FDB" w14:textId="77777777" w:rsidR="00BF4C11" w:rsidRPr="00ED419B" w:rsidRDefault="00BF4C11" w:rsidP="00E82384">
      <w:pPr>
        <w:rPr>
          <w:rFonts w:eastAsia="標楷體"/>
          <w:b/>
          <w:sz w:val="16"/>
          <w:szCs w:val="16"/>
        </w:rPr>
      </w:pPr>
      <w:bookmarkStart w:id="0" w:name="_gjdgxs" w:colFirst="0" w:colLast="0"/>
      <w:bookmarkEnd w:id="0"/>
    </w:p>
    <w:sectPr w:rsidR="00BF4C11" w:rsidRPr="00ED419B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6D10" w14:textId="77777777" w:rsidR="00B0383F" w:rsidRDefault="00B0383F" w:rsidP="00D612E9">
      <w:r>
        <w:separator/>
      </w:r>
    </w:p>
  </w:endnote>
  <w:endnote w:type="continuationSeparator" w:id="0">
    <w:p w14:paraId="656B545D" w14:textId="77777777" w:rsidR="00B0383F" w:rsidRDefault="00B0383F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0592" w14:textId="77777777" w:rsidR="00B0383F" w:rsidRDefault="00B0383F" w:rsidP="00D612E9">
      <w:r>
        <w:separator/>
      </w:r>
    </w:p>
  </w:footnote>
  <w:footnote w:type="continuationSeparator" w:id="0">
    <w:p w14:paraId="5C2AA6E0" w14:textId="77777777" w:rsidR="00B0383F" w:rsidRDefault="00B0383F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88"/>
    <w:multiLevelType w:val="hybridMultilevel"/>
    <w:tmpl w:val="CDE8D2D8"/>
    <w:lvl w:ilvl="0" w:tplc="184C8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5971EB"/>
    <w:multiLevelType w:val="hybridMultilevel"/>
    <w:tmpl w:val="E6BEB322"/>
    <w:lvl w:ilvl="0" w:tplc="02945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9FC9C32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55411B"/>
    <w:multiLevelType w:val="hybridMultilevel"/>
    <w:tmpl w:val="C21898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C768AC"/>
    <w:multiLevelType w:val="hybridMultilevel"/>
    <w:tmpl w:val="D4F086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F20421"/>
    <w:multiLevelType w:val="hybridMultilevel"/>
    <w:tmpl w:val="1AFCBF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7A86D3A"/>
    <w:multiLevelType w:val="hybridMultilevel"/>
    <w:tmpl w:val="458C9344"/>
    <w:lvl w:ilvl="0" w:tplc="02945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076FCB"/>
    <w:multiLevelType w:val="hybridMultilevel"/>
    <w:tmpl w:val="10E0B9A8"/>
    <w:lvl w:ilvl="0" w:tplc="02945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660F45"/>
    <w:multiLevelType w:val="hybridMultilevel"/>
    <w:tmpl w:val="F6E8BC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9BE4ECF"/>
    <w:multiLevelType w:val="hybridMultilevel"/>
    <w:tmpl w:val="8A3E0096"/>
    <w:lvl w:ilvl="0" w:tplc="312609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2103062564">
    <w:abstractNumId w:val="0"/>
  </w:num>
  <w:num w:numId="2" w16cid:durableId="312413858">
    <w:abstractNumId w:val="8"/>
  </w:num>
  <w:num w:numId="3" w16cid:durableId="1878201216">
    <w:abstractNumId w:val="3"/>
  </w:num>
  <w:num w:numId="4" w16cid:durableId="178979924">
    <w:abstractNumId w:val="2"/>
  </w:num>
  <w:num w:numId="5" w16cid:durableId="1608468971">
    <w:abstractNumId w:val="7"/>
  </w:num>
  <w:num w:numId="6" w16cid:durableId="499851514">
    <w:abstractNumId w:val="4"/>
  </w:num>
  <w:num w:numId="7" w16cid:durableId="1255361150">
    <w:abstractNumId w:val="5"/>
  </w:num>
  <w:num w:numId="8" w16cid:durableId="527067202">
    <w:abstractNumId w:val="6"/>
  </w:num>
  <w:num w:numId="9" w16cid:durableId="308292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11"/>
    <w:rsid w:val="00011D4E"/>
    <w:rsid w:val="00014293"/>
    <w:rsid w:val="0001525F"/>
    <w:rsid w:val="000233CE"/>
    <w:rsid w:val="000412A4"/>
    <w:rsid w:val="00060DB8"/>
    <w:rsid w:val="000659A3"/>
    <w:rsid w:val="0007320E"/>
    <w:rsid w:val="00096A1E"/>
    <w:rsid w:val="0009791B"/>
    <w:rsid w:val="000A2ECE"/>
    <w:rsid w:val="000A3E53"/>
    <w:rsid w:val="000B08E5"/>
    <w:rsid w:val="000B1C3D"/>
    <w:rsid w:val="000B299A"/>
    <w:rsid w:val="000D35FB"/>
    <w:rsid w:val="000D493E"/>
    <w:rsid w:val="000D7994"/>
    <w:rsid w:val="000D79EE"/>
    <w:rsid w:val="001016EE"/>
    <w:rsid w:val="00110215"/>
    <w:rsid w:val="001152F4"/>
    <w:rsid w:val="00125EEE"/>
    <w:rsid w:val="00143B0A"/>
    <w:rsid w:val="00146292"/>
    <w:rsid w:val="00146532"/>
    <w:rsid w:val="00151BFF"/>
    <w:rsid w:val="0016746F"/>
    <w:rsid w:val="001900F0"/>
    <w:rsid w:val="00196124"/>
    <w:rsid w:val="00196E93"/>
    <w:rsid w:val="001A6204"/>
    <w:rsid w:val="001A69EC"/>
    <w:rsid w:val="001A7672"/>
    <w:rsid w:val="001B6A40"/>
    <w:rsid w:val="001C2F28"/>
    <w:rsid w:val="001C427C"/>
    <w:rsid w:val="001C47C7"/>
    <w:rsid w:val="001C4AE3"/>
    <w:rsid w:val="001D031D"/>
    <w:rsid w:val="001D521A"/>
    <w:rsid w:val="001E210D"/>
    <w:rsid w:val="001E75B9"/>
    <w:rsid w:val="001F2A2A"/>
    <w:rsid w:val="001F6141"/>
    <w:rsid w:val="001F6EFB"/>
    <w:rsid w:val="00201058"/>
    <w:rsid w:val="0021342D"/>
    <w:rsid w:val="00214FC4"/>
    <w:rsid w:val="0021714B"/>
    <w:rsid w:val="002177D9"/>
    <w:rsid w:val="002270E5"/>
    <w:rsid w:val="00234B18"/>
    <w:rsid w:val="00253243"/>
    <w:rsid w:val="0025483F"/>
    <w:rsid w:val="00256B87"/>
    <w:rsid w:val="00257D72"/>
    <w:rsid w:val="00272885"/>
    <w:rsid w:val="0029164C"/>
    <w:rsid w:val="00291C60"/>
    <w:rsid w:val="002958E2"/>
    <w:rsid w:val="002A0B95"/>
    <w:rsid w:val="002A7A82"/>
    <w:rsid w:val="002C3286"/>
    <w:rsid w:val="002D2594"/>
    <w:rsid w:val="002F5A00"/>
    <w:rsid w:val="00306D45"/>
    <w:rsid w:val="00317B7D"/>
    <w:rsid w:val="00320665"/>
    <w:rsid w:val="00323E42"/>
    <w:rsid w:val="003344D5"/>
    <w:rsid w:val="00342790"/>
    <w:rsid w:val="003443AD"/>
    <w:rsid w:val="00346F3C"/>
    <w:rsid w:val="00357620"/>
    <w:rsid w:val="003643C9"/>
    <w:rsid w:val="00384904"/>
    <w:rsid w:val="0039096F"/>
    <w:rsid w:val="00393C8C"/>
    <w:rsid w:val="0039406B"/>
    <w:rsid w:val="003A3AE4"/>
    <w:rsid w:val="003A472F"/>
    <w:rsid w:val="003A7E88"/>
    <w:rsid w:val="003D6DC3"/>
    <w:rsid w:val="003F1043"/>
    <w:rsid w:val="003F7275"/>
    <w:rsid w:val="003F7D02"/>
    <w:rsid w:val="0040419B"/>
    <w:rsid w:val="004078A2"/>
    <w:rsid w:val="00413908"/>
    <w:rsid w:val="004152DC"/>
    <w:rsid w:val="00426100"/>
    <w:rsid w:val="00441E6E"/>
    <w:rsid w:val="00450FF7"/>
    <w:rsid w:val="0045127F"/>
    <w:rsid w:val="00455E53"/>
    <w:rsid w:val="0046038A"/>
    <w:rsid w:val="00462A43"/>
    <w:rsid w:val="004746F5"/>
    <w:rsid w:val="00477058"/>
    <w:rsid w:val="004856E7"/>
    <w:rsid w:val="0049621E"/>
    <w:rsid w:val="00497AC6"/>
    <w:rsid w:val="004A36F1"/>
    <w:rsid w:val="004A5ADE"/>
    <w:rsid w:val="004B0EF4"/>
    <w:rsid w:val="004B3952"/>
    <w:rsid w:val="004B5BD2"/>
    <w:rsid w:val="004B6172"/>
    <w:rsid w:val="004D0B06"/>
    <w:rsid w:val="004D40D3"/>
    <w:rsid w:val="004D66F9"/>
    <w:rsid w:val="004E39D9"/>
    <w:rsid w:val="0050612E"/>
    <w:rsid w:val="0051548F"/>
    <w:rsid w:val="005241F5"/>
    <w:rsid w:val="0054553E"/>
    <w:rsid w:val="00560F75"/>
    <w:rsid w:val="00581C3C"/>
    <w:rsid w:val="005A1054"/>
    <w:rsid w:val="005A1153"/>
    <w:rsid w:val="005B2B4B"/>
    <w:rsid w:val="005C6B02"/>
    <w:rsid w:val="005E15A8"/>
    <w:rsid w:val="00603143"/>
    <w:rsid w:val="0060664C"/>
    <w:rsid w:val="00642686"/>
    <w:rsid w:val="006532CD"/>
    <w:rsid w:val="006546D4"/>
    <w:rsid w:val="00660BCC"/>
    <w:rsid w:val="00661CEB"/>
    <w:rsid w:val="006767B6"/>
    <w:rsid w:val="0069156B"/>
    <w:rsid w:val="006926BF"/>
    <w:rsid w:val="00696F44"/>
    <w:rsid w:val="006A0952"/>
    <w:rsid w:val="006B1CA1"/>
    <w:rsid w:val="006B4019"/>
    <w:rsid w:val="006D729E"/>
    <w:rsid w:val="006D74B6"/>
    <w:rsid w:val="006E1834"/>
    <w:rsid w:val="006E367F"/>
    <w:rsid w:val="006F214B"/>
    <w:rsid w:val="007005E0"/>
    <w:rsid w:val="007012AB"/>
    <w:rsid w:val="007046E9"/>
    <w:rsid w:val="00704DCB"/>
    <w:rsid w:val="00721E09"/>
    <w:rsid w:val="0072248B"/>
    <w:rsid w:val="007226C1"/>
    <w:rsid w:val="0072502D"/>
    <w:rsid w:val="007278C0"/>
    <w:rsid w:val="00730668"/>
    <w:rsid w:val="00743A3C"/>
    <w:rsid w:val="00746C57"/>
    <w:rsid w:val="0075127C"/>
    <w:rsid w:val="007570D1"/>
    <w:rsid w:val="007870AA"/>
    <w:rsid w:val="0079443C"/>
    <w:rsid w:val="007A0D8E"/>
    <w:rsid w:val="007A35CA"/>
    <w:rsid w:val="007A435E"/>
    <w:rsid w:val="007B3472"/>
    <w:rsid w:val="007C46D5"/>
    <w:rsid w:val="007C7C26"/>
    <w:rsid w:val="007D4BF3"/>
    <w:rsid w:val="007F7B88"/>
    <w:rsid w:val="00800DDB"/>
    <w:rsid w:val="00802DDE"/>
    <w:rsid w:val="00804B0B"/>
    <w:rsid w:val="00821DDF"/>
    <w:rsid w:val="00833BBA"/>
    <w:rsid w:val="00834B62"/>
    <w:rsid w:val="0083552D"/>
    <w:rsid w:val="00835B2D"/>
    <w:rsid w:val="00851EEA"/>
    <w:rsid w:val="00853C02"/>
    <w:rsid w:val="00860C96"/>
    <w:rsid w:val="00882EE5"/>
    <w:rsid w:val="00885FFC"/>
    <w:rsid w:val="008A5D96"/>
    <w:rsid w:val="008B36AC"/>
    <w:rsid w:val="008C4DDC"/>
    <w:rsid w:val="008E4DF6"/>
    <w:rsid w:val="008E6694"/>
    <w:rsid w:val="00910915"/>
    <w:rsid w:val="0091614B"/>
    <w:rsid w:val="009163FD"/>
    <w:rsid w:val="0091744C"/>
    <w:rsid w:val="00925A43"/>
    <w:rsid w:val="00935D0A"/>
    <w:rsid w:val="0093730E"/>
    <w:rsid w:val="00937BA1"/>
    <w:rsid w:val="00945FCC"/>
    <w:rsid w:val="0095135C"/>
    <w:rsid w:val="00954404"/>
    <w:rsid w:val="009603D4"/>
    <w:rsid w:val="00960EC7"/>
    <w:rsid w:val="00961469"/>
    <w:rsid w:val="009664DA"/>
    <w:rsid w:val="009669AD"/>
    <w:rsid w:val="00970867"/>
    <w:rsid w:val="00973E41"/>
    <w:rsid w:val="009774EE"/>
    <w:rsid w:val="0098654C"/>
    <w:rsid w:val="009868DE"/>
    <w:rsid w:val="00994D0F"/>
    <w:rsid w:val="0099758B"/>
    <w:rsid w:val="009A2D6D"/>
    <w:rsid w:val="009A2D8E"/>
    <w:rsid w:val="009A65BD"/>
    <w:rsid w:val="009A74FE"/>
    <w:rsid w:val="009B14D7"/>
    <w:rsid w:val="009B374F"/>
    <w:rsid w:val="009B3BFB"/>
    <w:rsid w:val="009B69FB"/>
    <w:rsid w:val="009D6DFE"/>
    <w:rsid w:val="009E01A5"/>
    <w:rsid w:val="009E0E50"/>
    <w:rsid w:val="009F1579"/>
    <w:rsid w:val="009F678B"/>
    <w:rsid w:val="00A00DB3"/>
    <w:rsid w:val="00A03022"/>
    <w:rsid w:val="00A22BCF"/>
    <w:rsid w:val="00A23E81"/>
    <w:rsid w:val="00A32D95"/>
    <w:rsid w:val="00A374DF"/>
    <w:rsid w:val="00A521BE"/>
    <w:rsid w:val="00A5460F"/>
    <w:rsid w:val="00A565E5"/>
    <w:rsid w:val="00A80823"/>
    <w:rsid w:val="00AB4487"/>
    <w:rsid w:val="00AC2085"/>
    <w:rsid w:val="00AD4D65"/>
    <w:rsid w:val="00AD72F0"/>
    <w:rsid w:val="00AE0CC3"/>
    <w:rsid w:val="00AF28F8"/>
    <w:rsid w:val="00B0383F"/>
    <w:rsid w:val="00B21450"/>
    <w:rsid w:val="00B22934"/>
    <w:rsid w:val="00B26207"/>
    <w:rsid w:val="00B319FE"/>
    <w:rsid w:val="00B4238E"/>
    <w:rsid w:val="00B42395"/>
    <w:rsid w:val="00B51A31"/>
    <w:rsid w:val="00B5328B"/>
    <w:rsid w:val="00B613AB"/>
    <w:rsid w:val="00B6262C"/>
    <w:rsid w:val="00B64D1E"/>
    <w:rsid w:val="00B670A9"/>
    <w:rsid w:val="00B7260D"/>
    <w:rsid w:val="00B75479"/>
    <w:rsid w:val="00B82687"/>
    <w:rsid w:val="00B834EF"/>
    <w:rsid w:val="00B90816"/>
    <w:rsid w:val="00B91E6F"/>
    <w:rsid w:val="00BA6097"/>
    <w:rsid w:val="00BA6154"/>
    <w:rsid w:val="00BA623C"/>
    <w:rsid w:val="00BB698A"/>
    <w:rsid w:val="00BC03E3"/>
    <w:rsid w:val="00BC290F"/>
    <w:rsid w:val="00BC7D2F"/>
    <w:rsid w:val="00BF3AB6"/>
    <w:rsid w:val="00BF4407"/>
    <w:rsid w:val="00BF4C11"/>
    <w:rsid w:val="00BF68C4"/>
    <w:rsid w:val="00C016CB"/>
    <w:rsid w:val="00C05C79"/>
    <w:rsid w:val="00C1297C"/>
    <w:rsid w:val="00C14D48"/>
    <w:rsid w:val="00C311EE"/>
    <w:rsid w:val="00C3220A"/>
    <w:rsid w:val="00C50F65"/>
    <w:rsid w:val="00C5516B"/>
    <w:rsid w:val="00C6140F"/>
    <w:rsid w:val="00C65696"/>
    <w:rsid w:val="00C65A6E"/>
    <w:rsid w:val="00C71452"/>
    <w:rsid w:val="00C730A9"/>
    <w:rsid w:val="00C806CE"/>
    <w:rsid w:val="00C83C65"/>
    <w:rsid w:val="00C8521D"/>
    <w:rsid w:val="00C85707"/>
    <w:rsid w:val="00C9050A"/>
    <w:rsid w:val="00C9449D"/>
    <w:rsid w:val="00CA304A"/>
    <w:rsid w:val="00CB008B"/>
    <w:rsid w:val="00CB01DF"/>
    <w:rsid w:val="00CB7F5F"/>
    <w:rsid w:val="00CC0462"/>
    <w:rsid w:val="00CC17D5"/>
    <w:rsid w:val="00CC562B"/>
    <w:rsid w:val="00CD1CA6"/>
    <w:rsid w:val="00CE7E72"/>
    <w:rsid w:val="00D046B7"/>
    <w:rsid w:val="00D31318"/>
    <w:rsid w:val="00D3521B"/>
    <w:rsid w:val="00D430AC"/>
    <w:rsid w:val="00D431F1"/>
    <w:rsid w:val="00D52BDE"/>
    <w:rsid w:val="00D612E9"/>
    <w:rsid w:val="00D70B5E"/>
    <w:rsid w:val="00DA2798"/>
    <w:rsid w:val="00DA58DD"/>
    <w:rsid w:val="00DA617B"/>
    <w:rsid w:val="00DB045E"/>
    <w:rsid w:val="00DB1E29"/>
    <w:rsid w:val="00DB3ABB"/>
    <w:rsid w:val="00DC1FBD"/>
    <w:rsid w:val="00DC44D2"/>
    <w:rsid w:val="00DC660D"/>
    <w:rsid w:val="00DD1479"/>
    <w:rsid w:val="00DD286D"/>
    <w:rsid w:val="00DE34EA"/>
    <w:rsid w:val="00DF0318"/>
    <w:rsid w:val="00E24807"/>
    <w:rsid w:val="00E615D9"/>
    <w:rsid w:val="00E67585"/>
    <w:rsid w:val="00E67965"/>
    <w:rsid w:val="00E71438"/>
    <w:rsid w:val="00E71B17"/>
    <w:rsid w:val="00E72747"/>
    <w:rsid w:val="00E745E0"/>
    <w:rsid w:val="00E82384"/>
    <w:rsid w:val="00E86FE3"/>
    <w:rsid w:val="00EA0D59"/>
    <w:rsid w:val="00EA1436"/>
    <w:rsid w:val="00EA1A76"/>
    <w:rsid w:val="00EB5750"/>
    <w:rsid w:val="00EB741D"/>
    <w:rsid w:val="00ED28FD"/>
    <w:rsid w:val="00ED419B"/>
    <w:rsid w:val="00ED4E78"/>
    <w:rsid w:val="00ED6D80"/>
    <w:rsid w:val="00ED778A"/>
    <w:rsid w:val="00EE552C"/>
    <w:rsid w:val="00EF2981"/>
    <w:rsid w:val="00EF47D0"/>
    <w:rsid w:val="00F073ED"/>
    <w:rsid w:val="00F15667"/>
    <w:rsid w:val="00F26CBA"/>
    <w:rsid w:val="00F377B8"/>
    <w:rsid w:val="00F40446"/>
    <w:rsid w:val="00F50561"/>
    <w:rsid w:val="00F64253"/>
    <w:rsid w:val="00F64BE9"/>
    <w:rsid w:val="00F90FBA"/>
    <w:rsid w:val="00F943B5"/>
    <w:rsid w:val="00F94CCA"/>
    <w:rsid w:val="00FD093E"/>
    <w:rsid w:val="00FD18D0"/>
    <w:rsid w:val="00FD37D4"/>
    <w:rsid w:val="00FD72A6"/>
    <w:rsid w:val="00FE20DD"/>
    <w:rsid w:val="00FE4F7F"/>
    <w:rsid w:val="00FE6670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A4215"/>
  <w15:docId w15:val="{D2B03571-AEB1-C742-8202-4072A671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註解文字 字元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af3">
    <w:name w:val="No Spacing"/>
    <w:uiPriority w:val="1"/>
    <w:qFormat/>
    <w:rsid w:val="001C47C7"/>
  </w:style>
  <w:style w:type="paragraph" w:styleId="Web">
    <w:name w:val="Normal (Web)"/>
    <w:basedOn w:val="a"/>
    <w:uiPriority w:val="99"/>
    <w:semiHidden/>
    <w:unhideWhenUsed/>
    <w:rsid w:val="001D521A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f4">
    <w:name w:val="List Paragraph"/>
    <w:basedOn w:val="a"/>
    <w:uiPriority w:val="34"/>
    <w:qFormat/>
    <w:rsid w:val="001D521A"/>
    <w:pPr>
      <w:ind w:leftChars="200" w:left="480"/>
    </w:pPr>
  </w:style>
  <w:style w:type="character" w:customStyle="1" w:styleId="hljs-number">
    <w:name w:val="hljs-number"/>
    <w:basedOn w:val="a0"/>
    <w:rsid w:val="004B5BD2"/>
  </w:style>
  <w:style w:type="character" w:customStyle="1" w:styleId="hljs-keyword">
    <w:name w:val="hljs-keyword"/>
    <w:basedOn w:val="a0"/>
    <w:rsid w:val="004B5BD2"/>
  </w:style>
  <w:style w:type="character" w:customStyle="1" w:styleId="hljs-builtin">
    <w:name w:val="hljs-built_in"/>
    <w:basedOn w:val="a0"/>
    <w:rsid w:val="004B5BD2"/>
  </w:style>
  <w:style w:type="character" w:customStyle="1" w:styleId="hljs-type">
    <w:name w:val="hljs-type"/>
    <w:basedOn w:val="a0"/>
    <w:rsid w:val="004B5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3505067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739866359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76005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546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310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7830911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932667142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25686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29152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99190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9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7851140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771659197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811744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968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20495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91F46-20B0-4E5B-8A22-E0B2C21D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JunYao</dc:creator>
  <cp:lastModifiedBy>JunYao</cp:lastModifiedBy>
  <cp:revision>89</cp:revision>
  <cp:lastPrinted>2023-04-09T08:24:00Z</cp:lastPrinted>
  <dcterms:created xsi:type="dcterms:W3CDTF">2023-04-08T06:06:00Z</dcterms:created>
  <dcterms:modified xsi:type="dcterms:W3CDTF">2023-04-11T14:36:00Z</dcterms:modified>
</cp:coreProperties>
</file>