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F26DF" w14:textId="0A6BC1E2" w:rsidR="00992EFA" w:rsidRPr="00992EFA" w:rsidRDefault="00992EFA" w:rsidP="00992E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jc w:val="center"/>
        <w:outlineLvl w:val="0"/>
        <w:rPr>
          <w:rFonts w:ascii="Arial" w:hAnsi="Arial"/>
          <w:u w:val="single"/>
        </w:rPr>
      </w:pPr>
      <w:r w:rsidRPr="00992EFA">
        <w:rPr>
          <w:rFonts w:ascii="Arial" w:hAnsi="Arial"/>
          <w:b/>
          <w:color w:val="000000"/>
          <w:u w:val="single"/>
        </w:rPr>
        <w:t xml:space="preserve">Take-Home Final Exam- </w:t>
      </w:r>
      <w:r>
        <w:rPr>
          <w:rFonts w:ascii="Arial" w:hAnsi="Arial"/>
          <w:b/>
          <w:color w:val="000000"/>
          <w:u w:val="single"/>
        </w:rPr>
        <w:t>EPI</w:t>
      </w:r>
      <w:r w:rsidRPr="00992EFA">
        <w:rPr>
          <w:rFonts w:ascii="Arial" w:hAnsi="Arial"/>
          <w:b/>
          <w:color w:val="000000"/>
          <w:u w:val="single"/>
        </w:rPr>
        <w:t xml:space="preserve"> </w:t>
      </w:r>
      <w:r>
        <w:rPr>
          <w:rFonts w:ascii="Arial" w:hAnsi="Arial"/>
          <w:b/>
          <w:color w:val="000000"/>
          <w:u w:val="single"/>
        </w:rPr>
        <w:t xml:space="preserve">740 – </w:t>
      </w:r>
      <w:proofErr w:type="spellStart"/>
      <w:r>
        <w:rPr>
          <w:rFonts w:ascii="Arial" w:hAnsi="Arial"/>
          <w:b/>
          <w:color w:val="000000"/>
          <w:u w:val="single"/>
        </w:rPr>
        <w:t>Epi</w:t>
      </w:r>
      <w:proofErr w:type="spellEnd"/>
      <w:r>
        <w:rPr>
          <w:rFonts w:ascii="Arial" w:hAnsi="Arial"/>
          <w:b/>
          <w:color w:val="000000"/>
          <w:u w:val="single"/>
        </w:rPr>
        <w:t xml:space="preserve"> </w:t>
      </w:r>
      <w:r w:rsidRPr="00992EFA">
        <w:rPr>
          <w:rFonts w:ascii="Arial" w:hAnsi="Arial"/>
          <w:b/>
          <w:color w:val="000000"/>
          <w:u w:val="single"/>
        </w:rPr>
        <w:t xml:space="preserve">Modeling, </w:t>
      </w:r>
      <w:proofErr w:type="gramStart"/>
      <w:r w:rsidRPr="00992EFA">
        <w:rPr>
          <w:rFonts w:ascii="Arial" w:hAnsi="Arial"/>
          <w:b/>
          <w:color w:val="000000"/>
          <w:u w:val="single"/>
        </w:rPr>
        <w:t>Fall</w:t>
      </w:r>
      <w:proofErr w:type="gramEnd"/>
      <w:r w:rsidRPr="00992EFA">
        <w:rPr>
          <w:rFonts w:ascii="Arial" w:hAnsi="Arial"/>
          <w:b/>
          <w:color w:val="000000"/>
          <w:u w:val="single"/>
        </w:rPr>
        <w:t xml:space="preserve"> 201</w:t>
      </w:r>
      <w:r w:rsidR="004679B7">
        <w:rPr>
          <w:rFonts w:ascii="Arial" w:hAnsi="Arial"/>
          <w:b/>
          <w:color w:val="000000"/>
          <w:u w:val="single"/>
        </w:rPr>
        <w:t>5</w:t>
      </w:r>
    </w:p>
    <w:p w14:paraId="5A1311A7" w14:textId="77777777" w:rsidR="009835C0" w:rsidRDefault="009835C0"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b/>
          <w:color w:val="000000"/>
        </w:rPr>
      </w:pPr>
    </w:p>
    <w:p w14:paraId="289908F0" w14:textId="77777777" w:rsidR="009835C0"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rPr>
      </w:pPr>
      <w:r w:rsidRPr="00C42174">
        <w:rPr>
          <w:rFonts w:ascii="Arial" w:hAnsi="Arial"/>
          <w:b/>
          <w:color w:val="000000"/>
        </w:rPr>
        <w:t>NAMES</w:t>
      </w:r>
      <w:r>
        <w:rPr>
          <w:rFonts w:ascii="Arial" w:hAnsi="Arial"/>
          <w:b/>
          <w:color w:val="000000"/>
        </w:rPr>
        <w:t xml:space="preserve"> (All Group Members)</w:t>
      </w:r>
      <w:r w:rsidRPr="00C42174">
        <w:rPr>
          <w:rFonts w:ascii="Arial" w:hAnsi="Arial"/>
        </w:rPr>
        <w:t>:</w:t>
      </w:r>
      <w:r>
        <w:rPr>
          <w:rFonts w:ascii="Arial" w:hAnsi="Arial"/>
        </w:rPr>
        <w:t xml:space="preserve"> </w:t>
      </w:r>
    </w:p>
    <w:p w14:paraId="11F8ADCA" w14:textId="77777777" w:rsidR="009835C0" w:rsidRDefault="009835C0"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rPr>
      </w:pPr>
    </w:p>
    <w:p w14:paraId="0C2FE69E" w14:textId="323CC6B4" w:rsidR="003C5EA8" w:rsidRPr="00E911AD" w:rsidRDefault="00E911AD"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u w:val="single"/>
        </w:rPr>
      </w:pPr>
      <w:r w:rsidRPr="00E911AD">
        <w:rPr>
          <w:rFonts w:ascii="Arial" w:hAnsi="Arial"/>
          <w:u w:val="single"/>
        </w:rPr>
        <w:t>XINYI ZHAO, XI LIU, YONGJIA SONG</w:t>
      </w:r>
    </w:p>
    <w:p w14:paraId="24AEF2C6" w14:textId="77777777"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p>
    <w:p w14:paraId="66A45252" w14:textId="0645E967" w:rsidR="003C5EA8" w:rsidRPr="00C42174" w:rsidRDefault="00992EFA" w:rsidP="003C5EA8">
      <w:pPr>
        <w:spacing w:after="0" w:line="240" w:lineRule="auto"/>
        <w:outlineLvl w:val="0"/>
        <w:rPr>
          <w:rFonts w:ascii="Arial" w:hAnsi="Arial"/>
        </w:rPr>
      </w:pPr>
      <w:r w:rsidRPr="00C42174">
        <w:rPr>
          <w:rFonts w:ascii="Arial" w:hAnsi="Arial"/>
          <w:b/>
        </w:rPr>
        <w:t xml:space="preserve">Student </w:t>
      </w:r>
      <w:r>
        <w:rPr>
          <w:rFonts w:ascii="Arial" w:hAnsi="Arial"/>
          <w:b/>
        </w:rPr>
        <w:t>ID</w:t>
      </w:r>
      <w:r w:rsidR="009835C0">
        <w:rPr>
          <w:rFonts w:ascii="Arial" w:hAnsi="Arial"/>
          <w:b/>
        </w:rPr>
        <w:t>(</w:t>
      </w:r>
      <w:r w:rsidR="003C5EA8" w:rsidRPr="00C42174">
        <w:rPr>
          <w:rFonts w:ascii="Arial" w:hAnsi="Arial"/>
          <w:b/>
        </w:rPr>
        <w:t>s</w:t>
      </w:r>
      <w:r w:rsidR="009835C0">
        <w:rPr>
          <w:rFonts w:ascii="Arial" w:hAnsi="Arial"/>
          <w:b/>
        </w:rPr>
        <w:t>)</w:t>
      </w:r>
      <w:r>
        <w:rPr>
          <w:rFonts w:ascii="Arial" w:hAnsi="Arial"/>
          <w:b/>
        </w:rPr>
        <w:t xml:space="preserve">: </w:t>
      </w:r>
      <w:r w:rsidR="00E911AD" w:rsidRPr="00E911AD">
        <w:rPr>
          <w:rFonts w:ascii="Arial" w:hAnsi="Arial"/>
          <w:u w:val="single"/>
        </w:rPr>
        <w:t>2168379</w:t>
      </w:r>
      <w:r w:rsidR="00EE6543">
        <w:rPr>
          <w:rFonts w:ascii="Arial" w:hAnsi="Arial"/>
          <w:u w:val="single"/>
        </w:rPr>
        <w:t xml:space="preserve">, 2170248, </w:t>
      </w:r>
      <w:proofErr w:type="gramStart"/>
      <w:r w:rsidR="00EE6543">
        <w:rPr>
          <w:rFonts w:ascii="Arial" w:hAnsi="Arial"/>
          <w:u w:val="single"/>
        </w:rPr>
        <w:t>2168363</w:t>
      </w:r>
      <w:proofErr w:type="gramEnd"/>
    </w:p>
    <w:p w14:paraId="48F6FD10" w14:textId="77777777" w:rsidR="003C5EA8" w:rsidRPr="00C42174" w:rsidRDefault="003C5EA8" w:rsidP="003C5EA8">
      <w:pPr>
        <w:spacing w:after="0" w:line="240" w:lineRule="auto"/>
        <w:rPr>
          <w:rFonts w:ascii="Arial" w:hAnsi="Arial"/>
          <w:i/>
        </w:rPr>
      </w:pPr>
      <w:r w:rsidRPr="00C42174">
        <w:rPr>
          <w:rFonts w:ascii="Arial" w:hAnsi="Arial"/>
          <w:i/>
        </w:rPr>
        <w:t xml:space="preserve">                          </w:t>
      </w:r>
    </w:p>
    <w:p w14:paraId="46573085" w14:textId="528D2E02" w:rsidR="003C5EA8"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rPr>
      </w:pPr>
      <w:r w:rsidRPr="00C42174">
        <w:rPr>
          <w:rFonts w:ascii="Arial" w:hAnsi="Arial"/>
          <w:b/>
        </w:rPr>
        <w:t>DUE</w:t>
      </w:r>
      <w:r>
        <w:rPr>
          <w:rFonts w:ascii="Arial" w:hAnsi="Arial"/>
          <w:b/>
        </w:rPr>
        <w:t>:</w:t>
      </w:r>
      <w:r w:rsidRPr="00C42174">
        <w:rPr>
          <w:rFonts w:ascii="Arial" w:hAnsi="Arial"/>
          <w:b/>
        </w:rPr>
        <w:t xml:space="preserve"> </w:t>
      </w:r>
      <w:r w:rsidR="00992EFA">
        <w:rPr>
          <w:rFonts w:ascii="Arial" w:hAnsi="Arial"/>
          <w:b/>
        </w:rPr>
        <w:tab/>
      </w:r>
      <w:r w:rsidRPr="00C42174">
        <w:rPr>
          <w:rFonts w:ascii="Arial" w:hAnsi="Arial"/>
          <w:b/>
        </w:rPr>
        <w:t xml:space="preserve">Thursday </w:t>
      </w:r>
      <w:r w:rsidRPr="0068648C">
        <w:rPr>
          <w:rFonts w:ascii="Arial" w:hAnsi="Arial"/>
          <w:b/>
        </w:rPr>
        <w:t>December 1</w:t>
      </w:r>
      <w:r w:rsidR="00615940" w:rsidRPr="0068648C">
        <w:rPr>
          <w:rFonts w:ascii="Arial" w:hAnsi="Arial"/>
          <w:b/>
        </w:rPr>
        <w:t>0</w:t>
      </w:r>
      <w:r w:rsidRPr="0068648C">
        <w:rPr>
          <w:rFonts w:ascii="Arial" w:hAnsi="Arial"/>
          <w:b/>
        </w:rPr>
        <w:t>, 201</w:t>
      </w:r>
      <w:r w:rsidR="00615940" w:rsidRPr="0068648C">
        <w:rPr>
          <w:rFonts w:ascii="Arial" w:hAnsi="Arial"/>
          <w:b/>
        </w:rPr>
        <w:t>5</w:t>
      </w:r>
      <w:r w:rsidRPr="0068648C">
        <w:rPr>
          <w:rFonts w:ascii="Arial" w:hAnsi="Arial"/>
          <w:b/>
        </w:rPr>
        <w:t>, at</w:t>
      </w:r>
      <w:r>
        <w:rPr>
          <w:rFonts w:ascii="Arial" w:hAnsi="Arial"/>
          <w:b/>
        </w:rPr>
        <w:t xml:space="preserve"> </w:t>
      </w:r>
      <w:r w:rsidRPr="00C42174">
        <w:rPr>
          <w:rFonts w:ascii="Arial" w:hAnsi="Arial"/>
          <w:b/>
        </w:rPr>
        <w:t>12</w:t>
      </w:r>
      <w:r>
        <w:rPr>
          <w:rFonts w:ascii="Arial" w:hAnsi="Arial"/>
          <w:b/>
        </w:rPr>
        <w:t>:00pm</w:t>
      </w:r>
      <w:r w:rsidRPr="00C42174">
        <w:rPr>
          <w:rFonts w:ascii="Arial" w:hAnsi="Arial"/>
          <w:b/>
        </w:rPr>
        <w:t xml:space="preserve"> </w:t>
      </w:r>
      <w:r w:rsidRPr="00C42174">
        <w:rPr>
          <w:rFonts w:ascii="Arial" w:hAnsi="Arial"/>
        </w:rPr>
        <w:t xml:space="preserve"> </w:t>
      </w:r>
    </w:p>
    <w:p w14:paraId="19ED32C3" w14:textId="77777777" w:rsidR="003C5EA8"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p>
    <w:p w14:paraId="3BC13184" w14:textId="77777777" w:rsidR="005A26B9" w:rsidRDefault="005A26B9"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r>
        <w:rPr>
          <w:rFonts w:ascii="Arial" w:hAnsi="Arial"/>
          <w:u w:val="single"/>
        </w:rPr>
        <w:t>Contents</w:t>
      </w:r>
    </w:p>
    <w:p w14:paraId="7D956426" w14:textId="40E95203" w:rsidR="005A26B9" w:rsidRPr="005A26B9" w:rsidRDefault="005A26B9" w:rsidP="005A26B9">
      <w:pPr>
        <w:pStyle w:val="ListParagraph"/>
        <w:widowControl w:val="0"/>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r>
        <w:rPr>
          <w:rFonts w:ascii="Arial" w:hAnsi="Arial"/>
          <w:b/>
        </w:rPr>
        <w:t>take home final 201</w:t>
      </w:r>
      <w:r w:rsidR="00615940">
        <w:rPr>
          <w:rFonts w:ascii="Arial" w:hAnsi="Arial"/>
          <w:b/>
        </w:rPr>
        <w:t>5</w:t>
      </w:r>
      <w:r>
        <w:rPr>
          <w:rFonts w:ascii="Arial" w:hAnsi="Arial"/>
          <w:b/>
        </w:rPr>
        <w:t>.docx</w:t>
      </w:r>
      <w:r>
        <w:rPr>
          <w:rFonts w:ascii="Arial" w:hAnsi="Arial"/>
          <w:b/>
        </w:rPr>
        <w:tab/>
      </w:r>
      <w:r>
        <w:rPr>
          <w:rFonts w:ascii="Arial" w:hAnsi="Arial"/>
        </w:rPr>
        <w:t>This file with instructions</w:t>
      </w:r>
      <w:r w:rsidR="009835C0">
        <w:rPr>
          <w:rFonts w:ascii="Arial" w:hAnsi="Arial"/>
        </w:rPr>
        <w:t>,</w:t>
      </w:r>
      <w:r>
        <w:rPr>
          <w:rFonts w:ascii="Arial" w:hAnsi="Arial"/>
        </w:rPr>
        <w:t xml:space="preserve"> exam </w:t>
      </w:r>
      <w:r w:rsidR="009835C0">
        <w:rPr>
          <w:rFonts w:ascii="Arial" w:hAnsi="Arial"/>
        </w:rPr>
        <w:t xml:space="preserve">scenario, and </w:t>
      </w:r>
      <w:r>
        <w:rPr>
          <w:rFonts w:ascii="Arial" w:hAnsi="Arial"/>
        </w:rPr>
        <w:t>questions</w:t>
      </w:r>
    </w:p>
    <w:p w14:paraId="673005C8" w14:textId="4D732C5E" w:rsidR="005A26B9" w:rsidRDefault="005A26B9" w:rsidP="005A26B9">
      <w:pPr>
        <w:pStyle w:val="ListParagraph"/>
        <w:widowControl w:val="0"/>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r w:rsidRPr="005A26B9">
        <w:rPr>
          <w:rFonts w:ascii="Arial" w:hAnsi="Arial"/>
          <w:b/>
        </w:rPr>
        <w:t>final201</w:t>
      </w:r>
      <w:r w:rsidR="00615940">
        <w:rPr>
          <w:rFonts w:ascii="Arial" w:hAnsi="Arial"/>
          <w:b/>
        </w:rPr>
        <w:t>5</w:t>
      </w:r>
      <w:r w:rsidRPr="005A26B9">
        <w:rPr>
          <w:rFonts w:ascii="Arial" w:hAnsi="Arial"/>
          <w:b/>
        </w:rPr>
        <w:t>.sas7bdat</w:t>
      </w:r>
      <w:r>
        <w:rPr>
          <w:rFonts w:ascii="Arial" w:hAnsi="Arial"/>
        </w:rPr>
        <w:tab/>
      </w:r>
      <w:r>
        <w:rPr>
          <w:rFonts w:ascii="Arial" w:hAnsi="Arial"/>
        </w:rPr>
        <w:tab/>
        <w:t>SAS dataset for the exam</w:t>
      </w:r>
    </w:p>
    <w:p w14:paraId="0E517E3A" w14:textId="77777777" w:rsidR="005A26B9" w:rsidRPr="00C42174" w:rsidRDefault="005A26B9"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p>
    <w:p w14:paraId="67643423" w14:textId="77777777" w:rsidR="005A26B9" w:rsidRDefault="005A26B9"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u w:val="single"/>
        </w:rPr>
      </w:pPr>
      <w:r>
        <w:rPr>
          <w:rFonts w:ascii="Arial" w:hAnsi="Arial"/>
          <w:u w:val="single"/>
        </w:rPr>
        <w:t>Grading</w:t>
      </w:r>
    </w:p>
    <w:p w14:paraId="0A30FDFB" w14:textId="57D769C2"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r w:rsidRPr="00C42174">
        <w:rPr>
          <w:rFonts w:ascii="Arial" w:hAnsi="Arial"/>
        </w:rPr>
        <w:t>There are 1</w:t>
      </w:r>
      <w:r w:rsidR="000F142D">
        <w:rPr>
          <w:rFonts w:ascii="Arial" w:hAnsi="Arial"/>
        </w:rPr>
        <w:t>6</w:t>
      </w:r>
      <w:r w:rsidRPr="00C42174">
        <w:rPr>
          <w:rFonts w:ascii="Arial" w:hAnsi="Arial"/>
        </w:rPr>
        <w:t xml:space="preserve"> questions on this exam. You have </w:t>
      </w:r>
      <w:r w:rsidRPr="00C42174">
        <w:rPr>
          <w:rFonts w:ascii="Arial" w:hAnsi="Arial"/>
          <w:b/>
        </w:rPr>
        <w:t>one of two choices</w:t>
      </w:r>
      <w:r w:rsidR="005A26B9">
        <w:rPr>
          <w:rFonts w:ascii="Arial" w:hAnsi="Arial"/>
          <w:b/>
        </w:rPr>
        <w:t xml:space="preserve">. </w:t>
      </w:r>
      <w:r w:rsidR="005A26B9">
        <w:rPr>
          <w:rFonts w:ascii="Arial" w:hAnsi="Arial"/>
        </w:rPr>
        <w:t>You</w:t>
      </w:r>
      <w:r w:rsidRPr="00C42174">
        <w:rPr>
          <w:rFonts w:ascii="Arial" w:hAnsi="Arial"/>
        </w:rPr>
        <w:t xml:space="preserve"> need to</w:t>
      </w:r>
      <w:r w:rsidR="00992EFA">
        <w:rPr>
          <w:rFonts w:ascii="Arial" w:hAnsi="Arial"/>
        </w:rPr>
        <w:t>:</w:t>
      </w:r>
      <w:r w:rsidRPr="00C42174">
        <w:rPr>
          <w:rFonts w:ascii="Arial" w:hAnsi="Arial"/>
        </w:rPr>
        <w:t xml:space="preserve"> </w:t>
      </w:r>
    </w:p>
    <w:p w14:paraId="148C42CE" w14:textId="77777777" w:rsidR="003C5EA8"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b/>
          <w:color w:val="FF0000"/>
          <w:u w:val="single"/>
        </w:rPr>
      </w:pPr>
      <w:r w:rsidRPr="00C42174">
        <w:rPr>
          <w:rFonts w:ascii="Arial" w:hAnsi="Arial"/>
          <w:noProof/>
          <w:color w:val="FF0000"/>
        </w:rPr>
        <mc:AlternateContent>
          <mc:Choice Requires="wps">
            <w:drawing>
              <wp:anchor distT="0" distB="0" distL="114300" distR="114300" simplePos="0" relativeHeight="251660288" behindDoc="0" locked="0" layoutInCell="1" allowOverlap="1" wp14:anchorId="533352CC" wp14:editId="26599949">
                <wp:simplePos x="0" y="0"/>
                <wp:positionH relativeFrom="column">
                  <wp:posOffset>-40640</wp:posOffset>
                </wp:positionH>
                <wp:positionV relativeFrom="paragraph">
                  <wp:posOffset>114935</wp:posOffset>
                </wp:positionV>
                <wp:extent cx="6905625" cy="1706880"/>
                <wp:effectExtent l="0" t="0" r="28575" b="26670"/>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5625" cy="170688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F0630" id="Rectangle 12" o:spid="_x0000_s1026" style="position:absolute;margin-left:-3.2pt;margin-top:9.05pt;width:543.75pt;height:13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mJewIAAP8E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" filled="f" strokeweight="1.5pt"/>
            </w:pict>
          </mc:Fallback>
        </mc:AlternateContent>
      </w:r>
    </w:p>
    <w:p w14:paraId="63EB8A49" w14:textId="77777777"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color w:val="FF0000"/>
        </w:rPr>
      </w:pPr>
      <w:r w:rsidRPr="00C42174">
        <w:rPr>
          <w:rFonts w:ascii="Arial" w:hAnsi="Arial"/>
          <w:b/>
          <w:color w:val="FF0000"/>
          <w:u w:val="single"/>
        </w:rPr>
        <w:t>Circle the Choice</w:t>
      </w:r>
      <w:r w:rsidRPr="00C42174">
        <w:rPr>
          <w:rFonts w:ascii="Arial" w:hAnsi="Arial"/>
          <w:color w:val="FF0000"/>
        </w:rPr>
        <w:t xml:space="preserve"> you are taking </w:t>
      </w:r>
      <w:r>
        <w:rPr>
          <w:rFonts w:ascii="Arial" w:hAnsi="Arial"/>
          <w:color w:val="FF0000"/>
        </w:rPr>
        <w:t xml:space="preserve">and </w:t>
      </w:r>
      <w:r w:rsidRPr="004B64C3">
        <w:rPr>
          <w:rFonts w:ascii="Arial" w:hAnsi="Arial"/>
          <w:b/>
          <w:color w:val="FF0000"/>
          <w:u w:val="single"/>
        </w:rPr>
        <w:t>write your Student ID</w:t>
      </w:r>
      <w:r w:rsidRPr="004B64C3">
        <w:rPr>
          <w:rFonts w:ascii="Arial" w:hAnsi="Arial"/>
          <w:color w:val="FF0000"/>
          <w:u w:val="single"/>
        </w:rPr>
        <w:t xml:space="preserve"> </w:t>
      </w:r>
      <w:r w:rsidRPr="004B64C3">
        <w:rPr>
          <w:rFonts w:ascii="Arial" w:hAnsi="Arial"/>
          <w:b/>
          <w:color w:val="FF0000"/>
          <w:u w:val="single"/>
        </w:rPr>
        <w:t>next to your choice</w:t>
      </w:r>
      <w:r w:rsidRPr="00C42174">
        <w:rPr>
          <w:rFonts w:ascii="Arial" w:hAnsi="Arial"/>
          <w:color w:val="FF0000"/>
        </w:rPr>
        <w:t>:</w:t>
      </w:r>
    </w:p>
    <w:p w14:paraId="5E250E3A" w14:textId="77777777"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color w:val="FF0000"/>
        </w:rPr>
      </w:pPr>
    </w:p>
    <w:p w14:paraId="4E9F9CA3" w14:textId="09194C94"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b/>
          <w:color w:val="FF0000"/>
        </w:rPr>
      </w:pPr>
      <w:r w:rsidRPr="00C42174">
        <w:rPr>
          <w:rFonts w:ascii="Arial" w:hAnsi="Arial"/>
          <w:b/>
          <w:color w:val="FF0000"/>
        </w:rPr>
        <w:t xml:space="preserve">I. </w:t>
      </w:r>
      <w:r w:rsidR="009835C0">
        <w:rPr>
          <w:rFonts w:ascii="Arial" w:hAnsi="Arial"/>
          <w:b/>
          <w:color w:val="FF0000"/>
        </w:rPr>
        <w:tab/>
      </w:r>
      <w:r w:rsidRPr="00C42174">
        <w:rPr>
          <w:rFonts w:ascii="Arial" w:hAnsi="Arial"/>
          <w:b/>
          <w:color w:val="FF0000"/>
        </w:rPr>
        <w:t>If you turn in answers to all 1</w:t>
      </w:r>
      <w:r w:rsidR="000F142D">
        <w:rPr>
          <w:rFonts w:ascii="Arial" w:hAnsi="Arial"/>
          <w:b/>
          <w:color w:val="FF0000"/>
        </w:rPr>
        <w:t>6</w:t>
      </w:r>
      <w:r w:rsidRPr="00C42174">
        <w:rPr>
          <w:rFonts w:ascii="Arial" w:hAnsi="Arial"/>
          <w:b/>
          <w:color w:val="FF0000"/>
        </w:rPr>
        <w:t xml:space="preserve"> questions, you can earn up to 100 points on this exam and      </w:t>
      </w:r>
    </w:p>
    <w:p w14:paraId="5C4903B0" w14:textId="285A59A1" w:rsidR="003C5EA8" w:rsidRPr="00C42174" w:rsidRDefault="003C5EA8" w:rsidP="00983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ind w:left="720"/>
        <w:rPr>
          <w:rFonts w:ascii="Arial" w:hAnsi="Arial"/>
          <w:b/>
          <w:color w:val="FF0000"/>
        </w:rPr>
      </w:pPr>
      <w:proofErr w:type="gramStart"/>
      <w:r w:rsidRPr="00C42174">
        <w:rPr>
          <w:rFonts w:ascii="Arial" w:hAnsi="Arial"/>
          <w:b/>
          <w:color w:val="FF0000"/>
        </w:rPr>
        <w:t>you</w:t>
      </w:r>
      <w:proofErr w:type="gramEnd"/>
      <w:r w:rsidRPr="00C42174">
        <w:rPr>
          <w:rFonts w:ascii="Arial" w:hAnsi="Arial"/>
          <w:b/>
          <w:color w:val="FF0000"/>
        </w:rPr>
        <w:t xml:space="preserve"> are eligible for an A or A -  grade in the course. Your answer to question 1</w:t>
      </w:r>
      <w:r w:rsidR="000F142D">
        <w:rPr>
          <w:rFonts w:ascii="Arial" w:hAnsi="Arial"/>
          <w:b/>
          <w:color w:val="FF0000"/>
        </w:rPr>
        <w:t>6</w:t>
      </w:r>
      <w:r w:rsidRPr="00C42174">
        <w:rPr>
          <w:rFonts w:ascii="Arial" w:hAnsi="Arial"/>
          <w:b/>
          <w:color w:val="FF0000"/>
        </w:rPr>
        <w:t xml:space="preserve"> (worth 15   </w:t>
      </w:r>
    </w:p>
    <w:p w14:paraId="781F550B" w14:textId="6A244A63" w:rsidR="003C5EA8" w:rsidRPr="00C42174" w:rsidRDefault="003C5EA8" w:rsidP="00983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ind w:left="720"/>
        <w:rPr>
          <w:rFonts w:ascii="Arial" w:hAnsi="Arial"/>
          <w:b/>
          <w:color w:val="FF0000"/>
        </w:rPr>
      </w:pPr>
      <w:proofErr w:type="gramStart"/>
      <w:r w:rsidRPr="00C42174">
        <w:rPr>
          <w:rFonts w:ascii="Arial" w:hAnsi="Arial"/>
          <w:b/>
          <w:color w:val="FF0000"/>
        </w:rPr>
        <w:t>points</w:t>
      </w:r>
      <w:proofErr w:type="gramEnd"/>
      <w:r w:rsidRPr="00C42174">
        <w:rPr>
          <w:rFonts w:ascii="Arial" w:hAnsi="Arial"/>
          <w:b/>
          <w:color w:val="FF0000"/>
        </w:rPr>
        <w:t xml:space="preserve">) should be limited to no more than </w:t>
      </w:r>
      <w:r w:rsidR="002714EB">
        <w:rPr>
          <w:rFonts w:ascii="Arial" w:hAnsi="Arial"/>
          <w:b/>
          <w:color w:val="FF0000"/>
          <w:u w:val="single"/>
        </w:rPr>
        <w:t>6</w:t>
      </w:r>
      <w:r w:rsidRPr="00C42174">
        <w:rPr>
          <w:rFonts w:ascii="Arial" w:hAnsi="Arial"/>
          <w:b/>
          <w:color w:val="FF0000"/>
        </w:rPr>
        <w:t xml:space="preserve"> typewritten pages; also no computer output is </w:t>
      </w:r>
    </w:p>
    <w:p w14:paraId="650E8C97" w14:textId="22F594DE" w:rsidR="003C5EA8" w:rsidRPr="00C42174" w:rsidRDefault="003C5EA8" w:rsidP="00983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ind w:left="720"/>
        <w:rPr>
          <w:rFonts w:ascii="Arial" w:hAnsi="Arial"/>
          <w:b/>
          <w:color w:val="FF0000"/>
        </w:rPr>
      </w:pPr>
      <w:proofErr w:type="gramStart"/>
      <w:r w:rsidRPr="00C42174">
        <w:rPr>
          <w:rFonts w:ascii="Arial" w:hAnsi="Arial"/>
          <w:b/>
          <w:color w:val="FF0000"/>
        </w:rPr>
        <w:t>allowed</w:t>
      </w:r>
      <w:proofErr w:type="gramEnd"/>
      <w:r w:rsidRPr="00C42174">
        <w:rPr>
          <w:rFonts w:ascii="Arial" w:hAnsi="Arial"/>
          <w:b/>
          <w:color w:val="FF0000"/>
        </w:rPr>
        <w:t xml:space="preserve"> for this question.  </w:t>
      </w:r>
      <w:r w:rsidR="009835C0">
        <w:rPr>
          <w:rFonts w:ascii="Arial" w:hAnsi="Arial"/>
          <w:b/>
          <w:color w:val="FF0000"/>
        </w:rPr>
        <w:tab/>
      </w:r>
      <w:r w:rsidRPr="009835C0">
        <w:rPr>
          <w:rFonts w:ascii="Arial" w:hAnsi="Arial"/>
          <w:b/>
          <w:color w:val="1F497D" w:themeColor="text2"/>
        </w:rPr>
        <w:t>Student ID #s:</w:t>
      </w:r>
      <w:r w:rsidR="009835C0" w:rsidRPr="009835C0">
        <w:rPr>
          <w:rFonts w:ascii="Arial" w:hAnsi="Arial"/>
          <w:b/>
          <w:color w:val="1F497D" w:themeColor="text2"/>
        </w:rPr>
        <w:t xml:space="preserve"> </w:t>
      </w:r>
      <w:r w:rsidR="00EE6543" w:rsidRPr="00EE6543">
        <w:rPr>
          <w:rFonts w:ascii="Arial" w:hAnsi="Arial"/>
          <w:b/>
          <w:color w:val="1F497D" w:themeColor="text2"/>
          <w:u w:val="single"/>
        </w:rPr>
        <w:t>2168379, 2170248, 2168363</w:t>
      </w:r>
    </w:p>
    <w:p w14:paraId="7A3477F6" w14:textId="77777777"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b/>
          <w:color w:val="FF0000"/>
        </w:rPr>
      </w:pPr>
    </w:p>
    <w:p w14:paraId="49EB02EA" w14:textId="2E4F2430"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b/>
          <w:color w:val="FF0000"/>
        </w:rPr>
      </w:pPr>
      <w:r w:rsidRPr="00C42174">
        <w:rPr>
          <w:rFonts w:ascii="Arial" w:hAnsi="Arial"/>
          <w:b/>
          <w:color w:val="FF0000"/>
        </w:rPr>
        <w:t xml:space="preserve">II. </w:t>
      </w:r>
      <w:r w:rsidR="009835C0">
        <w:rPr>
          <w:rFonts w:ascii="Arial" w:hAnsi="Arial"/>
          <w:b/>
          <w:color w:val="FF0000"/>
        </w:rPr>
        <w:tab/>
      </w:r>
      <w:r w:rsidRPr="00C42174">
        <w:rPr>
          <w:rFonts w:ascii="Arial" w:hAnsi="Arial"/>
          <w:b/>
          <w:color w:val="FF0000"/>
        </w:rPr>
        <w:t>If you turn in answers to questions 1-1</w:t>
      </w:r>
      <w:r w:rsidR="000F142D">
        <w:rPr>
          <w:rFonts w:ascii="Arial" w:hAnsi="Arial"/>
          <w:b/>
          <w:color w:val="FF0000"/>
        </w:rPr>
        <w:t>5</w:t>
      </w:r>
      <w:r w:rsidRPr="00C42174">
        <w:rPr>
          <w:rFonts w:ascii="Arial" w:hAnsi="Arial"/>
          <w:b/>
          <w:color w:val="FF0000"/>
        </w:rPr>
        <w:t xml:space="preserve"> (but not 1</w:t>
      </w:r>
      <w:r w:rsidR="000F142D">
        <w:rPr>
          <w:rFonts w:ascii="Arial" w:hAnsi="Arial"/>
          <w:b/>
          <w:color w:val="FF0000"/>
        </w:rPr>
        <w:t>6</w:t>
      </w:r>
      <w:r w:rsidRPr="00C42174">
        <w:rPr>
          <w:rFonts w:ascii="Arial" w:hAnsi="Arial"/>
          <w:b/>
          <w:color w:val="FF0000"/>
        </w:rPr>
        <w:t xml:space="preserve">), you can earn up to 100 points on this </w:t>
      </w:r>
    </w:p>
    <w:p w14:paraId="57DBB03C" w14:textId="77777777"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ind w:left="60"/>
        <w:rPr>
          <w:rFonts w:ascii="Arial" w:hAnsi="Arial"/>
          <w:b/>
          <w:color w:val="FF0000"/>
        </w:rPr>
      </w:pPr>
      <w:r w:rsidRPr="00C42174">
        <w:rPr>
          <w:rFonts w:ascii="Arial" w:hAnsi="Arial"/>
          <w:b/>
          <w:color w:val="FF0000"/>
        </w:rPr>
        <w:t xml:space="preserve">     </w:t>
      </w:r>
      <w:r w:rsidR="009835C0">
        <w:rPr>
          <w:rFonts w:ascii="Arial" w:hAnsi="Arial"/>
          <w:b/>
          <w:color w:val="FF0000"/>
        </w:rPr>
        <w:tab/>
      </w:r>
      <w:proofErr w:type="gramStart"/>
      <w:r w:rsidRPr="00C42174">
        <w:rPr>
          <w:rFonts w:ascii="Arial" w:hAnsi="Arial"/>
          <w:b/>
          <w:color w:val="FF0000"/>
        </w:rPr>
        <w:t>exam</w:t>
      </w:r>
      <w:proofErr w:type="gramEnd"/>
      <w:r w:rsidRPr="00C42174">
        <w:rPr>
          <w:rFonts w:ascii="Arial" w:hAnsi="Arial"/>
          <w:b/>
          <w:color w:val="FF0000"/>
        </w:rPr>
        <w:t xml:space="preserve">, but you are not eligible for an A or A -  grade in the course, i.e., you may earn up to a </w:t>
      </w:r>
    </w:p>
    <w:p w14:paraId="2204D6D9" w14:textId="77777777" w:rsidR="003C5EA8" w:rsidRPr="009835C0"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ind w:left="60"/>
        <w:rPr>
          <w:rFonts w:ascii="Arial" w:hAnsi="Arial"/>
          <w:color w:val="1F497D" w:themeColor="text2"/>
        </w:rPr>
      </w:pPr>
      <w:r w:rsidRPr="00C42174">
        <w:rPr>
          <w:rFonts w:ascii="Arial" w:hAnsi="Arial"/>
          <w:b/>
          <w:color w:val="FF0000"/>
        </w:rPr>
        <w:t xml:space="preserve">     </w:t>
      </w:r>
      <w:r w:rsidR="009835C0">
        <w:rPr>
          <w:rFonts w:ascii="Arial" w:hAnsi="Arial"/>
          <w:b/>
          <w:color w:val="FF0000"/>
        </w:rPr>
        <w:tab/>
      </w:r>
      <w:r w:rsidRPr="00C42174">
        <w:rPr>
          <w:rFonts w:ascii="Arial" w:hAnsi="Arial"/>
          <w:b/>
          <w:color w:val="FF0000"/>
        </w:rPr>
        <w:t xml:space="preserve">B </w:t>
      </w:r>
      <w:proofErr w:type="gramStart"/>
      <w:r w:rsidRPr="00C42174">
        <w:rPr>
          <w:rFonts w:ascii="Arial" w:hAnsi="Arial"/>
          <w:b/>
          <w:color w:val="FF0000"/>
        </w:rPr>
        <w:t>+  in</w:t>
      </w:r>
      <w:proofErr w:type="gramEnd"/>
      <w:r w:rsidRPr="00C42174">
        <w:rPr>
          <w:rFonts w:ascii="Arial" w:hAnsi="Arial"/>
          <w:b/>
          <w:color w:val="FF0000"/>
        </w:rPr>
        <w:t xml:space="preserve"> the course.</w:t>
      </w:r>
      <w:r>
        <w:rPr>
          <w:rFonts w:ascii="Arial" w:hAnsi="Arial"/>
          <w:b/>
          <w:color w:val="FF0000"/>
        </w:rPr>
        <w:t xml:space="preserve">  </w:t>
      </w:r>
      <w:r w:rsidR="009835C0">
        <w:rPr>
          <w:rFonts w:ascii="Arial" w:hAnsi="Arial"/>
          <w:b/>
          <w:color w:val="FF0000"/>
        </w:rPr>
        <w:tab/>
      </w:r>
      <w:r w:rsidR="009835C0">
        <w:rPr>
          <w:rFonts w:ascii="Arial" w:hAnsi="Arial"/>
          <w:b/>
          <w:color w:val="FF0000"/>
        </w:rPr>
        <w:tab/>
      </w:r>
      <w:r w:rsidRPr="009835C0">
        <w:rPr>
          <w:rFonts w:ascii="Arial" w:hAnsi="Arial"/>
          <w:b/>
          <w:color w:val="1F497D" w:themeColor="text2"/>
        </w:rPr>
        <w:t>Student ID #s:</w:t>
      </w:r>
      <w:r w:rsidR="009835C0" w:rsidRPr="009835C0">
        <w:rPr>
          <w:rFonts w:ascii="Arial" w:hAnsi="Arial"/>
          <w:b/>
          <w:color w:val="1F497D" w:themeColor="text2"/>
        </w:rPr>
        <w:t xml:space="preserve"> ________________________________________</w:t>
      </w:r>
    </w:p>
    <w:p w14:paraId="2EB30FA3" w14:textId="77777777"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r w:rsidRPr="00C42174">
        <w:rPr>
          <w:rFonts w:ascii="Arial" w:hAnsi="Arial"/>
        </w:rPr>
        <w:t xml:space="preserve">    </w:t>
      </w:r>
    </w:p>
    <w:p w14:paraId="266B9AA9" w14:textId="72C7F72E" w:rsidR="003C5EA8" w:rsidRPr="009835C0" w:rsidRDefault="003C5EA8" w:rsidP="003C5EA8">
      <w:pPr>
        <w:pStyle w:val="ListParagraph"/>
        <w:widowControl w:val="0"/>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r w:rsidRPr="009835C0">
        <w:rPr>
          <w:rFonts w:ascii="Arial" w:hAnsi="Arial"/>
          <w:b/>
        </w:rPr>
        <w:t>The grades for questions 1-1</w:t>
      </w:r>
      <w:r w:rsidR="000F142D">
        <w:rPr>
          <w:rFonts w:ascii="Arial" w:hAnsi="Arial"/>
          <w:b/>
        </w:rPr>
        <w:t>5</w:t>
      </w:r>
      <w:r w:rsidRPr="009835C0">
        <w:rPr>
          <w:rFonts w:ascii="Arial" w:hAnsi="Arial"/>
          <w:b/>
        </w:rPr>
        <w:t xml:space="preserve"> will be based on a </w:t>
      </w:r>
      <w:r w:rsidRPr="009835C0">
        <w:rPr>
          <w:rFonts w:ascii="Arial" w:hAnsi="Arial"/>
          <w:b/>
          <w:u w:val="single"/>
        </w:rPr>
        <w:t>subset</w:t>
      </w:r>
      <w:r w:rsidRPr="009835C0">
        <w:rPr>
          <w:rFonts w:ascii="Arial" w:hAnsi="Arial"/>
          <w:b/>
        </w:rPr>
        <w:t xml:space="preserve"> of questions that total either 85 points (</w:t>
      </w:r>
      <w:r w:rsidRPr="009835C0">
        <w:rPr>
          <w:rFonts w:ascii="Arial" w:hAnsi="Arial"/>
          <w:color w:val="FF0000"/>
        </w:rPr>
        <w:t>choice</w:t>
      </w:r>
      <w:r w:rsidRPr="009835C0">
        <w:rPr>
          <w:rFonts w:ascii="Arial" w:hAnsi="Arial"/>
          <w:b/>
          <w:color w:val="FF0000"/>
        </w:rPr>
        <w:t xml:space="preserve"> I</w:t>
      </w:r>
      <w:r w:rsidRPr="009835C0">
        <w:rPr>
          <w:rFonts w:ascii="Arial" w:hAnsi="Arial"/>
          <w:b/>
        </w:rPr>
        <w:t>) or 100 points (</w:t>
      </w:r>
      <w:r w:rsidRPr="009835C0">
        <w:rPr>
          <w:rFonts w:ascii="Arial" w:hAnsi="Arial"/>
          <w:color w:val="FF0000"/>
        </w:rPr>
        <w:t>choice</w:t>
      </w:r>
      <w:r w:rsidRPr="009835C0">
        <w:rPr>
          <w:rFonts w:ascii="Arial" w:hAnsi="Arial"/>
          <w:b/>
          <w:color w:val="FF0000"/>
        </w:rPr>
        <w:t xml:space="preserve"> II</w:t>
      </w:r>
      <w:r w:rsidRPr="009835C0">
        <w:rPr>
          <w:rFonts w:ascii="Arial" w:hAnsi="Arial"/>
          <w:b/>
        </w:rPr>
        <w:t>) out of the points specified over all questions. Question 1</w:t>
      </w:r>
      <w:r w:rsidR="000F142D">
        <w:rPr>
          <w:rFonts w:ascii="Arial" w:hAnsi="Arial"/>
          <w:b/>
        </w:rPr>
        <w:t>6</w:t>
      </w:r>
      <w:r w:rsidRPr="009835C0">
        <w:rPr>
          <w:rFonts w:ascii="Arial" w:hAnsi="Arial"/>
          <w:b/>
        </w:rPr>
        <w:t xml:space="preserve"> counts 15 points if</w:t>
      </w:r>
      <w:r w:rsidR="009835C0" w:rsidRPr="009835C0">
        <w:rPr>
          <w:rFonts w:ascii="Arial" w:hAnsi="Arial"/>
          <w:b/>
        </w:rPr>
        <w:t xml:space="preserve"> </w:t>
      </w:r>
      <w:r w:rsidRPr="009835C0">
        <w:rPr>
          <w:rFonts w:ascii="Arial" w:hAnsi="Arial"/>
          <w:b/>
        </w:rPr>
        <w:t xml:space="preserve">you choose </w:t>
      </w:r>
      <w:r w:rsidRPr="009835C0">
        <w:rPr>
          <w:rFonts w:ascii="Arial" w:hAnsi="Arial"/>
          <w:color w:val="FF0000"/>
        </w:rPr>
        <w:t>choice</w:t>
      </w:r>
      <w:r w:rsidRPr="009835C0">
        <w:rPr>
          <w:rFonts w:ascii="Arial" w:hAnsi="Arial"/>
          <w:b/>
          <w:color w:val="FF0000"/>
        </w:rPr>
        <w:t xml:space="preserve"> I</w:t>
      </w:r>
      <w:r w:rsidRPr="009835C0">
        <w:rPr>
          <w:rFonts w:ascii="Arial" w:hAnsi="Arial"/>
          <w:b/>
        </w:rPr>
        <w:t xml:space="preserve">. </w:t>
      </w:r>
      <w:r w:rsidRPr="009835C0">
        <w:rPr>
          <w:rFonts w:ascii="Arial" w:hAnsi="Arial"/>
        </w:rPr>
        <w:t xml:space="preserve">Since the selection of the questions to be graded will not be made until after you turn in your exam, </w:t>
      </w:r>
      <w:r w:rsidR="009835C0">
        <w:rPr>
          <w:rFonts w:ascii="Arial" w:hAnsi="Arial"/>
        </w:rPr>
        <w:t xml:space="preserve">and because most of the responses build upon one another, </w:t>
      </w:r>
      <w:r w:rsidRPr="009835C0">
        <w:rPr>
          <w:rFonts w:ascii="Arial" w:hAnsi="Arial"/>
        </w:rPr>
        <w:t>you should answer all of questions 1-1</w:t>
      </w:r>
      <w:r w:rsidR="000F142D">
        <w:rPr>
          <w:rFonts w:ascii="Arial" w:hAnsi="Arial"/>
        </w:rPr>
        <w:t>5</w:t>
      </w:r>
      <w:r w:rsidRPr="009835C0">
        <w:rPr>
          <w:rFonts w:ascii="Arial" w:hAnsi="Arial"/>
        </w:rPr>
        <w:t xml:space="preserve"> regardless of whether you have chosen </w:t>
      </w:r>
      <w:r w:rsidRPr="009835C0">
        <w:rPr>
          <w:rFonts w:ascii="Arial" w:hAnsi="Arial"/>
          <w:color w:val="FF0000"/>
        </w:rPr>
        <w:t xml:space="preserve">choice </w:t>
      </w:r>
      <w:r w:rsidRPr="009835C0">
        <w:rPr>
          <w:rFonts w:ascii="Arial" w:hAnsi="Arial"/>
          <w:b/>
          <w:color w:val="FF0000"/>
        </w:rPr>
        <w:t>I</w:t>
      </w:r>
      <w:r w:rsidRPr="009835C0">
        <w:rPr>
          <w:rFonts w:ascii="Arial" w:hAnsi="Arial"/>
          <w:color w:val="FF0000"/>
        </w:rPr>
        <w:t xml:space="preserve"> or </w:t>
      </w:r>
      <w:r w:rsidRPr="009835C0">
        <w:rPr>
          <w:rFonts w:ascii="Arial" w:hAnsi="Arial"/>
          <w:b/>
          <w:color w:val="FF0000"/>
        </w:rPr>
        <w:t>II</w:t>
      </w:r>
      <w:r w:rsidRPr="009835C0">
        <w:rPr>
          <w:rFonts w:ascii="Arial" w:hAnsi="Arial"/>
        </w:rPr>
        <w:t>.</w:t>
      </w:r>
    </w:p>
    <w:p w14:paraId="091912F3" w14:textId="77777777" w:rsidR="003C5EA8"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rPr>
      </w:pPr>
    </w:p>
    <w:p w14:paraId="21F8A7AE" w14:textId="77777777" w:rsidR="005A26B9" w:rsidRPr="005A26B9" w:rsidRDefault="005A26B9"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u w:val="single"/>
        </w:rPr>
      </w:pPr>
      <w:r>
        <w:rPr>
          <w:rFonts w:ascii="Arial" w:hAnsi="Arial"/>
          <w:u w:val="single"/>
        </w:rPr>
        <w:t>Groups</w:t>
      </w:r>
    </w:p>
    <w:p w14:paraId="5B4588EA" w14:textId="77777777" w:rsidR="00DF2E59" w:rsidRPr="0068648C" w:rsidRDefault="005A26B9" w:rsidP="005A26B9">
      <w:pPr>
        <w:pStyle w:val="Description"/>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rPr>
          <w:rFonts w:ascii="Arial" w:eastAsiaTheme="minorHAnsi" w:hAnsi="Arial" w:cstheme="minorBidi"/>
          <w:sz w:val="22"/>
          <w:szCs w:val="22"/>
        </w:rPr>
      </w:pPr>
      <w:r w:rsidRPr="005A26B9">
        <w:rPr>
          <w:rFonts w:ascii="Arial" w:eastAsiaTheme="minorHAnsi" w:hAnsi="Arial" w:cstheme="minorBidi"/>
          <w:sz w:val="22"/>
          <w:szCs w:val="22"/>
        </w:rPr>
        <w:t xml:space="preserve">If you are not a PhD student in Epidemiology, you </w:t>
      </w:r>
      <w:r w:rsidRPr="0068648C">
        <w:rPr>
          <w:rFonts w:ascii="Arial" w:eastAsiaTheme="minorHAnsi" w:hAnsi="Arial" w:cstheme="minorBidi"/>
          <w:sz w:val="22"/>
          <w:szCs w:val="22"/>
        </w:rPr>
        <w:t xml:space="preserve">can work in a group of up to </w:t>
      </w:r>
      <w:r w:rsidRPr="0068648C">
        <w:rPr>
          <w:rFonts w:ascii="Arial" w:eastAsiaTheme="minorHAnsi" w:hAnsi="Arial" w:cstheme="minorBidi"/>
          <w:sz w:val="22"/>
          <w:szCs w:val="22"/>
          <w:u w:val="single"/>
        </w:rPr>
        <w:t>three</w:t>
      </w:r>
      <w:r w:rsidRPr="0068648C">
        <w:rPr>
          <w:rFonts w:ascii="Arial" w:eastAsiaTheme="minorHAnsi" w:hAnsi="Arial" w:cstheme="minorBidi"/>
          <w:sz w:val="22"/>
          <w:szCs w:val="22"/>
        </w:rPr>
        <w:t xml:space="preserve"> persons. </w:t>
      </w:r>
    </w:p>
    <w:p w14:paraId="15A25685" w14:textId="56E4C48D" w:rsidR="00FF734D" w:rsidRPr="0068648C" w:rsidRDefault="00FF734D" w:rsidP="005A26B9">
      <w:pPr>
        <w:pStyle w:val="Description"/>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rPr>
          <w:rFonts w:ascii="Arial" w:eastAsiaTheme="minorHAnsi" w:hAnsi="Arial" w:cstheme="minorBidi"/>
          <w:sz w:val="22"/>
          <w:szCs w:val="22"/>
        </w:rPr>
      </w:pPr>
      <w:r w:rsidRPr="0068648C">
        <w:rPr>
          <w:rFonts w:ascii="Arial" w:eastAsiaTheme="minorHAnsi" w:hAnsi="Arial" w:cstheme="minorBidi"/>
          <w:sz w:val="22"/>
          <w:szCs w:val="22"/>
        </w:rPr>
        <w:t xml:space="preserve">The members of your group should be “pre-registered” by sending your names by email to Dr. R by </w:t>
      </w:r>
      <w:r w:rsidR="00C32AAA">
        <w:rPr>
          <w:rFonts w:ascii="Arial" w:eastAsiaTheme="minorHAnsi" w:hAnsi="Arial" w:cstheme="minorBidi"/>
          <w:sz w:val="22"/>
          <w:szCs w:val="22"/>
        </w:rPr>
        <w:t>Sunday</w:t>
      </w:r>
      <w:r w:rsidRPr="0068648C">
        <w:rPr>
          <w:rFonts w:ascii="Arial" w:eastAsiaTheme="minorHAnsi" w:hAnsi="Arial" w:cstheme="minorBidi"/>
          <w:sz w:val="22"/>
          <w:szCs w:val="22"/>
        </w:rPr>
        <w:t>, November 2</w:t>
      </w:r>
      <w:r w:rsidR="00C32AAA">
        <w:rPr>
          <w:rFonts w:ascii="Arial" w:eastAsiaTheme="minorHAnsi" w:hAnsi="Arial" w:cstheme="minorBidi"/>
          <w:sz w:val="22"/>
          <w:szCs w:val="22"/>
        </w:rPr>
        <w:t>2</w:t>
      </w:r>
      <w:r w:rsidR="00C32AAA">
        <w:rPr>
          <w:rFonts w:ascii="Arial" w:eastAsiaTheme="minorHAnsi" w:hAnsi="Arial" w:cstheme="minorBidi"/>
          <w:sz w:val="22"/>
          <w:szCs w:val="22"/>
          <w:vertAlign w:val="superscript"/>
        </w:rPr>
        <w:t>nd</w:t>
      </w:r>
      <w:r w:rsidRPr="0068648C">
        <w:rPr>
          <w:rFonts w:ascii="Arial" w:eastAsiaTheme="minorHAnsi" w:hAnsi="Arial" w:cstheme="minorBidi"/>
          <w:sz w:val="22"/>
          <w:szCs w:val="22"/>
        </w:rPr>
        <w:t>. You cannot change the members of your group after this date without speaking with us.</w:t>
      </w:r>
    </w:p>
    <w:p w14:paraId="0FDDFA2C" w14:textId="77777777" w:rsidR="005A26B9" w:rsidRPr="00FF734D" w:rsidRDefault="005A26B9" w:rsidP="005A26B9">
      <w:pPr>
        <w:pStyle w:val="Description"/>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rPr>
          <w:rFonts w:ascii="Arial" w:eastAsiaTheme="minorHAnsi" w:hAnsi="Arial" w:cstheme="minorBidi"/>
          <w:sz w:val="22"/>
          <w:szCs w:val="22"/>
        </w:rPr>
      </w:pPr>
      <w:r w:rsidRPr="0068648C">
        <w:rPr>
          <w:rFonts w:ascii="Arial" w:eastAsiaTheme="minorHAnsi" w:hAnsi="Arial" w:cstheme="minorBidi"/>
          <w:sz w:val="22"/>
          <w:szCs w:val="22"/>
        </w:rPr>
        <w:t>Your group should turn in a single report regardless</w:t>
      </w:r>
      <w:r w:rsidRPr="00FF734D">
        <w:rPr>
          <w:rFonts w:ascii="Arial" w:eastAsiaTheme="minorHAnsi" w:hAnsi="Arial" w:cstheme="minorBidi"/>
          <w:sz w:val="22"/>
          <w:szCs w:val="22"/>
        </w:rPr>
        <w:t xml:space="preserve"> of whether or not all group members have selected different choices (I or II). </w:t>
      </w:r>
    </w:p>
    <w:p w14:paraId="51D312E5" w14:textId="77777777" w:rsidR="005A26B9" w:rsidRPr="005A26B9" w:rsidRDefault="005A26B9" w:rsidP="005A26B9">
      <w:pPr>
        <w:pStyle w:val="Description"/>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rPr>
          <w:rFonts w:ascii="Arial" w:eastAsiaTheme="minorHAnsi" w:hAnsi="Arial" w:cstheme="minorBidi"/>
          <w:sz w:val="22"/>
          <w:szCs w:val="22"/>
        </w:rPr>
      </w:pPr>
      <w:r w:rsidRPr="005A26B9">
        <w:rPr>
          <w:rFonts w:ascii="Arial" w:eastAsiaTheme="minorHAnsi" w:hAnsi="Arial" w:cstheme="minorBidi"/>
          <w:sz w:val="22"/>
          <w:szCs w:val="22"/>
        </w:rPr>
        <w:t xml:space="preserve">If you are a PhD student in Epidemiology, you must work on your own. </w:t>
      </w:r>
    </w:p>
    <w:p w14:paraId="2988BBC7" w14:textId="77777777" w:rsidR="005A26B9" w:rsidRDefault="005A26B9"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rPr>
      </w:pPr>
    </w:p>
    <w:p w14:paraId="7D9879EF" w14:textId="77777777" w:rsidR="005A26B9" w:rsidRPr="005A26B9" w:rsidRDefault="005A26B9" w:rsidP="005A26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u w:val="single"/>
        </w:rPr>
      </w:pPr>
      <w:r w:rsidRPr="005A26B9">
        <w:rPr>
          <w:rFonts w:ascii="Arial" w:hAnsi="Arial"/>
          <w:u w:val="single"/>
        </w:rPr>
        <w:t>Completing the exam</w:t>
      </w:r>
    </w:p>
    <w:p w14:paraId="5D8AD250" w14:textId="77777777" w:rsidR="005A26B9" w:rsidRPr="005A26B9" w:rsidRDefault="005A26B9" w:rsidP="005A26B9">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contextualSpacing w:val="0"/>
        <w:outlineLvl w:val="0"/>
        <w:rPr>
          <w:rFonts w:ascii="Arial" w:hAnsi="Arial"/>
        </w:rPr>
      </w:pPr>
      <w:r w:rsidRPr="005A26B9">
        <w:rPr>
          <w:rFonts w:ascii="Arial" w:hAnsi="Arial"/>
        </w:rPr>
        <w:t>Make sure to turn in this page as the cover page for your answers.</w:t>
      </w:r>
    </w:p>
    <w:p w14:paraId="31B33715" w14:textId="77777777" w:rsidR="005A26B9" w:rsidRPr="005A26B9" w:rsidRDefault="005A26B9" w:rsidP="005A26B9">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contextualSpacing w:val="0"/>
        <w:outlineLvl w:val="0"/>
        <w:rPr>
          <w:rFonts w:ascii="Arial" w:hAnsi="Arial"/>
        </w:rPr>
      </w:pPr>
      <w:r>
        <w:rPr>
          <w:rFonts w:ascii="Arial" w:hAnsi="Arial"/>
        </w:rPr>
        <w:t>Put only s</w:t>
      </w:r>
      <w:r w:rsidRPr="005A26B9">
        <w:rPr>
          <w:rFonts w:ascii="Arial" w:hAnsi="Arial"/>
        </w:rPr>
        <w:t>tudent ID #s, but no names, on all other pages of your answers.</w:t>
      </w:r>
    </w:p>
    <w:p w14:paraId="4354E94F" w14:textId="77777777" w:rsidR="005A26B9" w:rsidRPr="005A26B9" w:rsidRDefault="005A26B9" w:rsidP="005A26B9">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contextualSpacing w:val="0"/>
        <w:outlineLvl w:val="0"/>
        <w:rPr>
          <w:rFonts w:ascii="Arial" w:hAnsi="Arial"/>
        </w:rPr>
      </w:pPr>
      <w:r w:rsidRPr="005A26B9">
        <w:rPr>
          <w:rFonts w:ascii="Arial" w:hAnsi="Arial"/>
        </w:rPr>
        <w:t xml:space="preserve">Your answers should be </w:t>
      </w:r>
      <w:r w:rsidRPr="009835C0">
        <w:rPr>
          <w:rFonts w:ascii="Arial" w:hAnsi="Arial"/>
          <w:b/>
          <w:color w:val="000000" w:themeColor="text1"/>
        </w:rPr>
        <w:t>typed</w:t>
      </w:r>
      <w:r w:rsidRPr="005A26B9">
        <w:rPr>
          <w:rFonts w:ascii="Arial" w:hAnsi="Arial"/>
        </w:rPr>
        <w:t xml:space="preserve">, not handwritten, although formulae and model statements may be hand-written for convenience. </w:t>
      </w:r>
    </w:p>
    <w:p w14:paraId="2B875CE2" w14:textId="77777777" w:rsidR="005A26B9" w:rsidRPr="005A26B9" w:rsidRDefault="005A26B9" w:rsidP="005A26B9">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contextualSpacing w:val="0"/>
        <w:rPr>
          <w:rFonts w:ascii="Arial" w:hAnsi="Arial"/>
        </w:rPr>
      </w:pPr>
      <w:r w:rsidRPr="005A26B9">
        <w:rPr>
          <w:rFonts w:ascii="Arial" w:hAnsi="Arial"/>
        </w:rPr>
        <w:t xml:space="preserve">Make sure to </w:t>
      </w:r>
      <w:r w:rsidRPr="009835C0">
        <w:rPr>
          <w:rFonts w:ascii="Arial" w:hAnsi="Arial"/>
          <w:b/>
          <w:color w:val="000000" w:themeColor="text1"/>
        </w:rPr>
        <w:t>cut and paste relevant edited computer output and program code where appropriate</w:t>
      </w:r>
      <w:r w:rsidRPr="009835C0">
        <w:rPr>
          <w:rFonts w:ascii="Arial" w:hAnsi="Arial"/>
          <w:color w:val="000000" w:themeColor="text1"/>
        </w:rPr>
        <w:t xml:space="preserve"> </w:t>
      </w:r>
      <w:r w:rsidRPr="005A26B9">
        <w:rPr>
          <w:rFonts w:ascii="Arial" w:hAnsi="Arial"/>
        </w:rPr>
        <w:t xml:space="preserve">in your answers. </w:t>
      </w:r>
      <w:r w:rsidRPr="005A26B9">
        <w:rPr>
          <w:rFonts w:ascii="Arial" w:hAnsi="Arial"/>
          <w:b/>
        </w:rPr>
        <w:t>Do not</w:t>
      </w:r>
      <w:r w:rsidRPr="005A26B9">
        <w:rPr>
          <w:rFonts w:ascii="Arial" w:hAnsi="Arial"/>
        </w:rPr>
        <w:t xml:space="preserve"> simply attach computer output and expect us to find the relevant portions (i.e., like </w:t>
      </w:r>
      <w:r w:rsidRPr="005A26B9">
        <w:rPr>
          <w:rFonts w:ascii="Arial" w:hAnsi="Arial"/>
        </w:rPr>
        <w:lastRenderedPageBreak/>
        <w:t xml:space="preserve">finding a needle in a haystack). </w:t>
      </w:r>
      <w:r w:rsidRPr="005A26B9">
        <w:rPr>
          <w:rFonts w:ascii="Arial" w:hAnsi="Arial" w:cs="Arial"/>
        </w:rPr>
        <w:t>Please provide all other computer code in an appendix.</w:t>
      </w:r>
    </w:p>
    <w:p w14:paraId="03031422" w14:textId="77777777" w:rsidR="005A26B9" w:rsidRPr="005A26B9" w:rsidRDefault="005A26B9" w:rsidP="005A26B9">
      <w:pPr>
        <w:pStyle w:val="ListParagraph"/>
        <w:numPr>
          <w:ilvl w:val="0"/>
          <w:numId w:val="19"/>
        </w:numPr>
        <w:spacing w:after="120" w:line="240" w:lineRule="auto"/>
        <w:contextualSpacing w:val="0"/>
        <w:rPr>
          <w:rFonts w:ascii="Arial" w:hAnsi="Arial" w:cs="Arial"/>
        </w:rPr>
      </w:pPr>
      <w:r w:rsidRPr="005A26B9">
        <w:rPr>
          <w:rFonts w:ascii="Arial" w:hAnsi="Arial" w:cs="Arial"/>
        </w:rPr>
        <w:t xml:space="preserve">When producing </w:t>
      </w:r>
      <w:r w:rsidR="009835C0">
        <w:rPr>
          <w:rFonts w:ascii="Arial" w:hAnsi="Arial" w:cs="Arial"/>
        </w:rPr>
        <w:t xml:space="preserve">such relevant </w:t>
      </w:r>
      <w:r w:rsidRPr="005A26B9">
        <w:rPr>
          <w:rFonts w:ascii="Arial" w:hAnsi="Arial" w:cs="Arial"/>
        </w:rPr>
        <w:t xml:space="preserve">output, particularly graphs, it is important to </w:t>
      </w:r>
      <w:r w:rsidRPr="005A26B9">
        <w:rPr>
          <w:rFonts w:ascii="Arial" w:hAnsi="Arial" w:cs="Arial"/>
          <w:b/>
        </w:rPr>
        <w:t>label</w:t>
      </w:r>
      <w:r w:rsidRPr="005A26B9">
        <w:rPr>
          <w:rFonts w:ascii="Arial" w:hAnsi="Arial" w:cs="Arial"/>
        </w:rPr>
        <w:t xml:space="preserve"> your output so that we know what figure/curves/table represents what phenomenon. A correct figure with inadequate labeling might lose points!</w:t>
      </w:r>
    </w:p>
    <w:p w14:paraId="28282183" w14:textId="77777777" w:rsidR="005A26B9" w:rsidRPr="005A26B9" w:rsidRDefault="005A26B9" w:rsidP="005A26B9">
      <w:pPr>
        <w:pStyle w:val="ListParagraph"/>
        <w:widowControl w:val="0"/>
        <w:numPr>
          <w:ilvl w:val="0"/>
          <w:numId w:val="19"/>
        </w:numPr>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contextualSpacing w:val="0"/>
        <w:rPr>
          <w:rFonts w:ascii="Arial" w:hAnsi="Arial"/>
        </w:rPr>
      </w:pPr>
      <w:r w:rsidRPr="005A26B9">
        <w:rPr>
          <w:rFonts w:ascii="Arial" w:hAnsi="Arial"/>
        </w:rPr>
        <w:t xml:space="preserve">Either put your completed exam in the box for final exams outside Dr. K’s office </w:t>
      </w:r>
      <w:proofErr w:type="gramStart"/>
      <w:r w:rsidRPr="005A26B9">
        <w:rPr>
          <w:rFonts w:ascii="Arial" w:hAnsi="Arial"/>
        </w:rPr>
        <w:t>or  give</w:t>
      </w:r>
      <w:proofErr w:type="gramEnd"/>
      <w:r w:rsidRPr="005A26B9">
        <w:rPr>
          <w:rFonts w:ascii="Arial" w:hAnsi="Arial"/>
        </w:rPr>
        <w:t xml:space="preserve"> your completed exam to </w:t>
      </w:r>
      <w:proofErr w:type="spellStart"/>
      <w:r w:rsidRPr="005A26B9">
        <w:rPr>
          <w:rFonts w:ascii="Arial" w:hAnsi="Arial"/>
        </w:rPr>
        <w:t>Mazie</w:t>
      </w:r>
      <w:proofErr w:type="spellEnd"/>
      <w:r w:rsidRPr="005A26B9">
        <w:rPr>
          <w:rFonts w:ascii="Arial" w:hAnsi="Arial"/>
        </w:rPr>
        <w:t xml:space="preserve"> Tinsley (Admin Assistant for </w:t>
      </w:r>
      <w:proofErr w:type="spellStart"/>
      <w:r w:rsidRPr="005A26B9">
        <w:rPr>
          <w:rFonts w:ascii="Arial" w:hAnsi="Arial"/>
        </w:rPr>
        <w:t>Dr</w:t>
      </w:r>
      <w:proofErr w:type="spellEnd"/>
      <w:r w:rsidRPr="005A26B9">
        <w:rPr>
          <w:rFonts w:ascii="Arial" w:hAnsi="Arial"/>
        </w:rPr>
        <w:t xml:space="preserve"> K, whose office space  is located at CNR 3</w:t>
      </w:r>
      <w:r w:rsidRPr="005A26B9">
        <w:rPr>
          <w:rFonts w:ascii="Arial" w:hAnsi="Arial"/>
          <w:vertAlign w:val="superscript"/>
        </w:rPr>
        <w:t>rd</w:t>
      </w:r>
      <w:r w:rsidRPr="005A26B9">
        <w:rPr>
          <w:rFonts w:ascii="Arial" w:hAnsi="Arial"/>
        </w:rPr>
        <w:t xml:space="preserve"> floor </w:t>
      </w:r>
      <w:proofErr w:type="spellStart"/>
      <w:r w:rsidRPr="005A26B9">
        <w:rPr>
          <w:rFonts w:ascii="Arial" w:hAnsi="Arial"/>
        </w:rPr>
        <w:t>Epi</w:t>
      </w:r>
      <w:proofErr w:type="spellEnd"/>
      <w:r w:rsidRPr="005A26B9">
        <w:rPr>
          <w:rFonts w:ascii="Arial" w:hAnsi="Arial"/>
        </w:rPr>
        <w:t xml:space="preserve"> Dept. entrance).    </w:t>
      </w:r>
    </w:p>
    <w:p w14:paraId="269A6B2C" w14:textId="77777777" w:rsidR="005A26B9" w:rsidRDefault="005A26B9" w:rsidP="005A26B9">
      <w:pPr>
        <w:spacing w:after="0" w:line="240" w:lineRule="auto"/>
        <w:rPr>
          <w:rFonts w:ascii="Arial" w:hAnsi="Arial"/>
        </w:rPr>
      </w:pPr>
    </w:p>
    <w:p w14:paraId="0D0E3388" w14:textId="77777777" w:rsidR="005A26B9" w:rsidRPr="005A26B9" w:rsidRDefault="005A26B9" w:rsidP="005A26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outlineLvl w:val="0"/>
        <w:rPr>
          <w:rFonts w:ascii="Arial" w:hAnsi="Arial"/>
          <w:u w:val="single"/>
        </w:rPr>
      </w:pPr>
      <w:r>
        <w:rPr>
          <w:rFonts w:ascii="Arial" w:hAnsi="Arial"/>
          <w:u w:val="single"/>
        </w:rPr>
        <w:t>Help!</w:t>
      </w:r>
    </w:p>
    <w:p w14:paraId="74DB92E3" w14:textId="77777777" w:rsidR="003C5EA8" w:rsidRDefault="005A26B9" w:rsidP="005A26B9">
      <w:pPr>
        <w:pStyle w:val="ListParagraph"/>
        <w:widowControl w:val="0"/>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rPr>
          <w:rFonts w:ascii="Arial" w:hAnsi="Arial"/>
        </w:rPr>
      </w:pPr>
      <w:r w:rsidRPr="005A26B9">
        <w:rPr>
          <w:rFonts w:ascii="Arial" w:hAnsi="Arial"/>
        </w:rPr>
        <w:t xml:space="preserve">If you have any questions, you may email either any TA or the instructors (Dr. K: </w:t>
      </w:r>
      <w:hyperlink r:id="rId8" w:history="1">
        <w:r w:rsidRPr="005A26B9">
          <w:rPr>
            <w:rStyle w:val="Hyperlink"/>
            <w:rFonts w:ascii="Arial" w:hAnsi="Arial"/>
          </w:rPr>
          <w:t>dkleinb@emory.edu</w:t>
        </w:r>
      </w:hyperlink>
      <w:r w:rsidRPr="005A26B9">
        <w:rPr>
          <w:rFonts w:ascii="Arial" w:hAnsi="Arial"/>
        </w:rPr>
        <w:t xml:space="preserve"> and Dr. R: </w:t>
      </w:r>
      <w:hyperlink r:id="rId9" w:history="1">
        <w:r w:rsidRPr="005A26B9">
          <w:rPr>
            <w:rStyle w:val="Hyperlink"/>
            <w:rFonts w:ascii="Arial" w:hAnsi="Arial"/>
          </w:rPr>
          <w:t>esrose2@emory.edu</w:t>
        </w:r>
      </w:hyperlink>
      <w:r w:rsidRPr="005A26B9">
        <w:rPr>
          <w:rFonts w:ascii="Arial" w:hAnsi="Arial"/>
        </w:rPr>
        <w:t>)</w:t>
      </w:r>
    </w:p>
    <w:p w14:paraId="269F0E4B" w14:textId="77777777" w:rsidR="005A26B9" w:rsidRPr="009835C0" w:rsidRDefault="005A26B9" w:rsidP="005A26B9">
      <w:pPr>
        <w:pStyle w:val="Description"/>
        <w:widowControl w:val="0"/>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120" w:line="240" w:lineRule="auto"/>
        <w:ind w:right="-162"/>
        <w:rPr>
          <w:color w:val="1F497D" w:themeColor="text2"/>
        </w:rPr>
      </w:pPr>
      <w:r w:rsidRPr="009835C0">
        <w:rPr>
          <w:rFonts w:ascii="Arial" w:hAnsi="Arial"/>
          <w:b/>
          <w:color w:val="1F497D" w:themeColor="text2"/>
          <w:sz w:val="22"/>
          <w:szCs w:val="22"/>
        </w:rPr>
        <w:t>You cannot consult with anyone else outside your group about the exam.</w:t>
      </w:r>
    </w:p>
    <w:p w14:paraId="3EF42897" w14:textId="77777777" w:rsidR="009835C0" w:rsidRDefault="009835C0"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p>
    <w:p w14:paraId="37C5FE6D" w14:textId="77777777" w:rsidR="003C5EA8"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14:anchorId="5077DF68" wp14:editId="565A455B">
                <wp:simplePos x="0" y="0"/>
                <wp:positionH relativeFrom="column">
                  <wp:posOffset>-124691</wp:posOffset>
                </wp:positionH>
                <wp:positionV relativeFrom="paragraph">
                  <wp:posOffset>146445</wp:posOffset>
                </wp:positionV>
                <wp:extent cx="7094220" cy="1983179"/>
                <wp:effectExtent l="0" t="0" r="11430" b="17145"/>
                <wp:wrapNone/>
                <wp:docPr id="4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220" cy="198317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D552F" id="Rectangle 13" o:spid="_x0000_s1026" style="position:absolute;margin-left:-9.8pt;margin-top:11.55pt;width:558.6pt;height:15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" filled="f" strokeweight="1.5pt"/>
            </w:pict>
          </mc:Fallback>
        </mc:AlternateContent>
      </w:r>
    </w:p>
    <w:p w14:paraId="41BE5FB5" w14:textId="77777777" w:rsidR="003C5EA8" w:rsidRPr="009835C0"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color w:val="FF0000"/>
        </w:rPr>
      </w:pPr>
      <w:r w:rsidRPr="009835C0">
        <w:rPr>
          <w:rFonts w:ascii="Arial" w:hAnsi="Arial"/>
          <w:color w:val="FF0000"/>
        </w:rPr>
        <w:t>When turning in your answers, please make sure to sign the following pledge:</w:t>
      </w:r>
    </w:p>
    <w:p w14:paraId="3F6A80DD" w14:textId="77777777" w:rsidR="009835C0" w:rsidRPr="009835C0" w:rsidRDefault="009835C0"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color w:val="FF0000"/>
        </w:rPr>
      </w:pPr>
    </w:p>
    <w:p w14:paraId="73DE7D84" w14:textId="77777777" w:rsidR="003C5EA8" w:rsidRPr="009835C0" w:rsidRDefault="003C5EA8" w:rsidP="003C5EA8">
      <w:pPr>
        <w:spacing w:after="0" w:line="240" w:lineRule="auto"/>
        <w:rPr>
          <w:rFonts w:ascii="Arial" w:hAnsi="Arial" w:cs="Arial"/>
          <w:b/>
          <w:bCs/>
          <w:color w:val="FF0000"/>
        </w:rPr>
      </w:pPr>
      <w:r w:rsidRPr="009835C0">
        <w:rPr>
          <w:rFonts w:ascii="Arial" w:hAnsi="Arial"/>
          <w:b/>
          <w:color w:val="FF0000"/>
        </w:rPr>
        <w:t xml:space="preserve">I have neither given nor received aid on this exam. Moreover, </w:t>
      </w:r>
      <w:r w:rsidRPr="009835C0">
        <w:rPr>
          <w:rFonts w:ascii="Arial" w:hAnsi="Arial" w:cs="Arial"/>
          <w:b/>
          <w:bCs/>
          <w:color w:val="FF0000"/>
        </w:rPr>
        <w:t>I have followed the above instructions and have not communicated about the test or any examples therein with any student(s) who is not my group member(s).</w:t>
      </w:r>
    </w:p>
    <w:p w14:paraId="39822BFC" w14:textId="77777777" w:rsidR="009835C0" w:rsidRDefault="009835C0" w:rsidP="003C5EA8">
      <w:pPr>
        <w:spacing w:after="0" w:line="240" w:lineRule="auto"/>
        <w:rPr>
          <w:rFonts w:ascii="Arial" w:hAnsi="Arial" w:cs="Arial"/>
          <w:b/>
          <w:bCs/>
          <w:color w:val="FF0000"/>
          <w:sz w:val="20"/>
        </w:rPr>
      </w:pPr>
    </w:p>
    <w:p w14:paraId="51DE4647" w14:textId="77777777" w:rsidR="009835C0" w:rsidRPr="00C42174" w:rsidRDefault="009835C0" w:rsidP="003C5EA8">
      <w:pPr>
        <w:spacing w:after="0" w:line="240" w:lineRule="auto"/>
        <w:rPr>
          <w:rFonts w:ascii="Arial" w:hAnsi="Arial" w:cs="Arial"/>
          <w:b/>
          <w:bCs/>
          <w:color w:val="FF0000"/>
          <w:sz w:val="12"/>
        </w:rPr>
      </w:pPr>
    </w:p>
    <w:p w14:paraId="573AE291" w14:textId="77777777" w:rsidR="003C5EA8"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sz w:val="16"/>
          <w:szCs w:val="16"/>
        </w:rPr>
      </w:pPr>
    </w:p>
    <w:p w14:paraId="0912A72D" w14:textId="77777777" w:rsidR="009835C0" w:rsidRDefault="009835C0"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sz w:val="16"/>
          <w:szCs w:val="16"/>
        </w:rPr>
      </w:pPr>
    </w:p>
    <w:p w14:paraId="2BA41C4D" w14:textId="77777777" w:rsidR="009835C0" w:rsidRDefault="009835C0"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sz w:val="16"/>
          <w:szCs w:val="16"/>
        </w:rPr>
      </w:pPr>
    </w:p>
    <w:p w14:paraId="51DE7D3B" w14:textId="77777777" w:rsidR="003C5EA8" w:rsidRPr="00C42174"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Arial" w:hAnsi="Arial"/>
          <w:sz w:val="12"/>
        </w:rPr>
      </w:pPr>
      <w:r w:rsidRPr="00C42174">
        <w:rPr>
          <w:rFonts w:ascii="Arial" w:hAnsi="Arial"/>
          <w:sz w:val="12"/>
          <w:szCs w:val="16"/>
        </w:rPr>
        <w:t>_</w:t>
      </w:r>
      <w:r w:rsidRPr="00C42174">
        <w:rPr>
          <w:rFonts w:ascii="Arial" w:hAnsi="Arial"/>
          <w:sz w:val="12"/>
        </w:rPr>
        <w:t>_______________________________________________________</w:t>
      </w:r>
      <w:r>
        <w:rPr>
          <w:rFonts w:ascii="Arial" w:hAnsi="Arial"/>
          <w:sz w:val="12"/>
        </w:rPr>
        <w:t>__________________________________________________________________</w:t>
      </w:r>
      <w:r w:rsidRPr="00C42174">
        <w:rPr>
          <w:rFonts w:ascii="Arial" w:hAnsi="Arial"/>
          <w:sz w:val="12"/>
        </w:rPr>
        <w:t>________________________</w:t>
      </w:r>
    </w:p>
    <w:p w14:paraId="5F77104E" w14:textId="77777777" w:rsidR="003C5EA8" w:rsidRDefault="009835C0"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outlineLvl w:val="0"/>
        <w:rPr>
          <w:rFonts w:ascii="Arial" w:hAnsi="Arial"/>
          <w:b/>
          <w:color w:val="000000"/>
        </w:rPr>
      </w:pPr>
      <w:r w:rsidRPr="00C42174">
        <w:rPr>
          <w:rFonts w:ascii="Arial" w:hAnsi="Arial"/>
          <w:noProof/>
          <w:sz w:val="12"/>
          <w:szCs w:val="16"/>
        </w:rPr>
        <mc:AlternateContent>
          <mc:Choice Requires="wps">
            <w:drawing>
              <wp:anchor distT="0" distB="0" distL="114300" distR="114300" simplePos="0" relativeHeight="251663360" behindDoc="0" locked="0" layoutInCell="1" allowOverlap="1" wp14:anchorId="3BE20D5D" wp14:editId="6023AAF8">
                <wp:simplePos x="0" y="0"/>
                <wp:positionH relativeFrom="column">
                  <wp:posOffset>186690</wp:posOffset>
                </wp:positionH>
                <wp:positionV relativeFrom="paragraph">
                  <wp:posOffset>71755</wp:posOffset>
                </wp:positionV>
                <wp:extent cx="4000500" cy="2762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400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8BE4B" w14:textId="77777777" w:rsidR="00B46169" w:rsidRDefault="00B46169" w:rsidP="003C5EA8">
                            <w:r>
                              <w:t xml:space="preserve">Signatures of all group members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E20D5D" id="_x0000_t202" coordsize="21600,21600" o:spt="202" path="m,l,21600r21600,l21600,xe">
                <v:stroke joinstyle="miter"/>
                <v:path gradientshapeok="t" o:connecttype="rect"/>
              </v:shapetype>
              <v:shape id="Text Box 41" o:spid="_x0000_s1026" type="#_x0000_t202" style="position:absolute;margin-left:14.7pt;margin-top:5.65pt;width:315pt;height:2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" fillcolor="white [3201]" stroked="f" strokeweight=".5pt">
                <v:textbox>
                  <w:txbxContent>
                    <w:p w14:paraId="7E48BE4B" w14:textId="77777777" w:rsidR="00B46169" w:rsidRDefault="00B46169" w:rsidP="003C5EA8">
                      <w:r>
                        <w:t xml:space="preserve">Signatures of all group members </w:t>
                      </w:r>
                    </w:p>
                  </w:txbxContent>
                </v:textbox>
              </v:shape>
            </w:pict>
          </mc:Fallback>
        </mc:AlternateContent>
      </w:r>
    </w:p>
    <w:p w14:paraId="75B9724D" w14:textId="77777777" w:rsidR="003C5EA8" w:rsidRDefault="003C5EA8" w:rsidP="003C5E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outlineLvl w:val="0"/>
        <w:rPr>
          <w:rFonts w:ascii="Arial" w:hAnsi="Arial"/>
          <w:b/>
          <w:color w:val="000000"/>
        </w:rPr>
      </w:pPr>
    </w:p>
    <w:p w14:paraId="6662D860" w14:textId="77777777" w:rsidR="008F628D" w:rsidRDefault="008F628D" w:rsidP="003C5EA8">
      <w:pPr>
        <w:spacing w:after="0"/>
        <w:rPr>
          <w:rFonts w:ascii="Arial" w:hAnsi="Arial" w:cs="Arial"/>
          <w:u w:val="single"/>
        </w:rPr>
      </w:pPr>
      <w:r>
        <w:rPr>
          <w:rFonts w:ascii="Arial" w:hAnsi="Arial" w:cs="Arial"/>
          <w:u w:val="single"/>
        </w:rPr>
        <w:br w:type="page"/>
      </w:r>
    </w:p>
    <w:p w14:paraId="7913C3FF" w14:textId="77777777" w:rsidR="00FB531F" w:rsidRPr="007133FF" w:rsidRDefault="00FB531F">
      <w:pPr>
        <w:rPr>
          <w:rFonts w:ascii="Arial" w:hAnsi="Arial" w:cs="Arial"/>
          <w:u w:val="single"/>
        </w:rPr>
      </w:pPr>
      <w:r w:rsidRPr="007133FF">
        <w:rPr>
          <w:rFonts w:ascii="Arial" w:hAnsi="Arial" w:cs="Arial"/>
          <w:u w:val="single"/>
        </w:rPr>
        <w:lastRenderedPageBreak/>
        <w:t>Scenario</w:t>
      </w:r>
    </w:p>
    <w:p w14:paraId="28F7FDAB" w14:textId="69682595" w:rsidR="0029254F" w:rsidRDefault="00615940">
      <w:pPr>
        <w:rPr>
          <w:rFonts w:ascii="Arial" w:hAnsi="Arial" w:cs="Arial"/>
        </w:rPr>
      </w:pPr>
      <w:r>
        <w:rPr>
          <w:rFonts w:ascii="Arial" w:hAnsi="Arial" w:cs="Arial"/>
        </w:rPr>
        <w:t xml:space="preserve">In the United States, men who have sex with men (MSM) represent the majority of people living with HIV and those acquiring new infections. There are a number of behavioral, biological, and historical reasons for this health inequity. A major contributing factor to the HIV risks that MSM face are the high biological </w:t>
      </w:r>
      <w:r w:rsidR="0029254F">
        <w:rPr>
          <w:rFonts w:ascii="Arial" w:hAnsi="Arial" w:cs="Arial"/>
        </w:rPr>
        <w:t xml:space="preserve">transmission </w:t>
      </w:r>
      <w:r>
        <w:rPr>
          <w:rFonts w:ascii="Arial" w:hAnsi="Arial" w:cs="Arial"/>
        </w:rPr>
        <w:t>risk of anal sex without a condom</w:t>
      </w:r>
      <w:r w:rsidR="0029254F">
        <w:rPr>
          <w:rFonts w:ascii="Arial" w:hAnsi="Arial" w:cs="Arial"/>
        </w:rPr>
        <w:t xml:space="preserve">. MSM who have more male partners for anal sex are at increased </w:t>
      </w:r>
      <w:r w:rsidR="00330FDD">
        <w:rPr>
          <w:rFonts w:ascii="Arial" w:hAnsi="Arial" w:cs="Arial"/>
        </w:rPr>
        <w:t xml:space="preserve">HIV </w:t>
      </w:r>
      <w:r w:rsidR="0029254F">
        <w:rPr>
          <w:rFonts w:ascii="Arial" w:hAnsi="Arial" w:cs="Arial"/>
        </w:rPr>
        <w:t xml:space="preserve">risk, particularly when condoms are not used. </w:t>
      </w:r>
      <w:r w:rsidR="002F49C7">
        <w:rPr>
          <w:rFonts w:ascii="Arial" w:hAnsi="Arial" w:cs="Arial"/>
        </w:rPr>
        <w:t xml:space="preserve">MSM who live in, and draw one’s sex partners from, a high-prevalence neighborhood (represented as ZIP code in this exam) are also placed at higher risk for acquiring HIV. It has also been generally historically the case that neighborhoods with high levels of MSM HIV prevalence tend to also be areas where more numbers of MSM live. This could potentially lead to an increase in the number of partners that a man might have. </w:t>
      </w:r>
      <w:r w:rsidR="0029254F">
        <w:rPr>
          <w:rFonts w:ascii="Arial" w:hAnsi="Arial" w:cs="Arial"/>
        </w:rPr>
        <w:t xml:space="preserve">This same risk pattern is generally true for bacterial sexual transmitted infections (STI), </w:t>
      </w:r>
      <w:r w:rsidR="004A13F2">
        <w:rPr>
          <w:rFonts w:ascii="Arial" w:hAnsi="Arial" w:cs="Arial"/>
        </w:rPr>
        <w:t>mostly importantly</w:t>
      </w:r>
      <w:r w:rsidR="0029254F">
        <w:rPr>
          <w:rFonts w:ascii="Arial" w:hAnsi="Arial" w:cs="Arial"/>
        </w:rPr>
        <w:t xml:space="preserve"> gonorrhea and chlamydia. Indeed, MSM are also overrepresented in the United States in the incidence of these STI. </w:t>
      </w:r>
    </w:p>
    <w:p w14:paraId="165A5DF8" w14:textId="2014794F" w:rsidR="002F49C7" w:rsidRDefault="0029254F" w:rsidP="004A13F2">
      <w:pPr>
        <w:rPr>
          <w:rFonts w:ascii="Arial" w:hAnsi="Arial" w:cs="Arial"/>
        </w:rPr>
      </w:pPr>
      <w:r>
        <w:rPr>
          <w:rFonts w:ascii="Arial" w:hAnsi="Arial" w:cs="Arial"/>
        </w:rPr>
        <w:t xml:space="preserve">There is basic scientific evidence to suggest that existing infection with a bacterial STI also </w:t>
      </w:r>
      <w:r>
        <w:rPr>
          <w:rFonts w:ascii="Arial" w:hAnsi="Arial" w:cs="Arial"/>
          <w:i/>
          <w:u w:val="single"/>
        </w:rPr>
        <w:t>causes</w:t>
      </w:r>
      <w:r>
        <w:rPr>
          <w:rFonts w:ascii="Arial" w:hAnsi="Arial" w:cs="Arial"/>
        </w:rPr>
        <w:t xml:space="preserve"> increased susceptibility to HIV infection</w:t>
      </w:r>
      <w:r w:rsidR="004A13F2">
        <w:rPr>
          <w:rFonts w:ascii="Arial" w:hAnsi="Arial" w:cs="Arial"/>
        </w:rPr>
        <w:t xml:space="preserve"> among MSM</w:t>
      </w:r>
      <w:r>
        <w:rPr>
          <w:rFonts w:ascii="Arial" w:hAnsi="Arial" w:cs="Arial"/>
        </w:rPr>
        <w:t xml:space="preserve">. This is in part because STI </w:t>
      </w:r>
      <w:r w:rsidR="004A13F2">
        <w:rPr>
          <w:rFonts w:ascii="Arial" w:hAnsi="Arial" w:cs="Arial"/>
        </w:rPr>
        <w:t xml:space="preserve">may </w:t>
      </w:r>
      <w:r>
        <w:rPr>
          <w:rFonts w:ascii="Arial" w:hAnsi="Arial" w:cs="Arial"/>
        </w:rPr>
        <w:t xml:space="preserve">cause inflammation in the </w:t>
      </w:r>
      <w:proofErr w:type="spellStart"/>
      <w:r>
        <w:rPr>
          <w:rFonts w:ascii="Arial" w:hAnsi="Arial" w:cs="Arial"/>
        </w:rPr>
        <w:t>anogenital</w:t>
      </w:r>
      <w:proofErr w:type="spellEnd"/>
      <w:r>
        <w:rPr>
          <w:rFonts w:ascii="Arial" w:hAnsi="Arial" w:cs="Arial"/>
        </w:rPr>
        <w:t xml:space="preserve"> region, which recruits to the region the types of blood cells (T-cells) that HIV infects. Quantifying this causal effect in population-based studies is extremely challenging because the </w:t>
      </w:r>
      <w:r w:rsidR="004A13F2">
        <w:rPr>
          <w:rFonts w:ascii="Arial" w:hAnsi="Arial" w:cs="Arial"/>
        </w:rPr>
        <w:t xml:space="preserve">same </w:t>
      </w:r>
      <w:r>
        <w:rPr>
          <w:rFonts w:ascii="Arial" w:hAnsi="Arial" w:cs="Arial"/>
        </w:rPr>
        <w:t xml:space="preserve">risk behaviors that </w:t>
      </w:r>
      <w:r w:rsidR="00B410B7">
        <w:rPr>
          <w:rFonts w:ascii="Arial" w:hAnsi="Arial" w:cs="Arial"/>
        </w:rPr>
        <w:t>result in</w:t>
      </w:r>
      <w:r>
        <w:rPr>
          <w:rFonts w:ascii="Arial" w:hAnsi="Arial" w:cs="Arial"/>
        </w:rPr>
        <w:t xml:space="preserve"> STI also lead to HIV infection.</w:t>
      </w:r>
      <w:r w:rsidR="004A13F2">
        <w:rPr>
          <w:rFonts w:ascii="Arial" w:hAnsi="Arial" w:cs="Arial"/>
        </w:rPr>
        <w:t xml:space="preserve"> Unadjusted associations between STI and HIV tend to be very large, and it’s unclear how much of the association is due to causality vs. confounding bias. A second challenge is that both STI and HIV are relatively rare outcomes, even in the most at-risk populations. Thus studying this association requires well-designed and large observational studies. </w:t>
      </w:r>
    </w:p>
    <w:p w14:paraId="240DCC52" w14:textId="4342A31D" w:rsidR="001D5E6E" w:rsidRDefault="004A13F2" w:rsidP="004A13F2">
      <w:pPr>
        <w:rPr>
          <w:rFonts w:ascii="Arial" w:hAnsi="Arial" w:cs="Arial"/>
        </w:rPr>
      </w:pPr>
      <w:r>
        <w:rPr>
          <w:rFonts w:ascii="Arial" w:hAnsi="Arial" w:cs="Arial"/>
        </w:rPr>
        <w:t>You work in the Fulton County Health Department, which operates an STI clinic and tests for both STI and HIV, and decide</w:t>
      </w:r>
      <w:r w:rsidR="001D5E6E">
        <w:rPr>
          <w:rFonts w:ascii="Arial" w:hAnsi="Arial" w:cs="Arial"/>
        </w:rPr>
        <w:t>d</w:t>
      </w:r>
      <w:r>
        <w:rPr>
          <w:rFonts w:ascii="Arial" w:hAnsi="Arial" w:cs="Arial"/>
        </w:rPr>
        <w:t xml:space="preserve"> to </w:t>
      </w:r>
      <w:r w:rsidR="001D5E6E">
        <w:rPr>
          <w:rFonts w:ascii="Arial" w:hAnsi="Arial" w:cs="Arial"/>
        </w:rPr>
        <w:t>establish a</w:t>
      </w:r>
      <w:r>
        <w:rPr>
          <w:rFonts w:ascii="Arial" w:hAnsi="Arial" w:cs="Arial"/>
        </w:rPr>
        <w:t xml:space="preserve"> cohort study</w:t>
      </w:r>
      <w:r w:rsidR="001D5E6E">
        <w:rPr>
          <w:rFonts w:ascii="Arial" w:hAnsi="Arial" w:cs="Arial"/>
        </w:rPr>
        <w:t xml:space="preserve"> of MSM using individuals who come in for STI testing. The purpose of this study is to follow </w:t>
      </w:r>
      <w:r w:rsidR="00C37777">
        <w:rPr>
          <w:rFonts w:ascii="Arial" w:hAnsi="Arial" w:cs="Arial"/>
        </w:rPr>
        <w:t xml:space="preserve">HIV-negative </w:t>
      </w:r>
      <w:r w:rsidR="001D5E6E">
        <w:rPr>
          <w:rFonts w:ascii="Arial" w:hAnsi="Arial" w:cs="Arial"/>
        </w:rPr>
        <w:t xml:space="preserve">men for HIV incidence, following an initially positive or negative STI test result at the </w:t>
      </w:r>
      <w:r w:rsidR="00F16E77">
        <w:rPr>
          <w:rFonts w:ascii="Arial" w:hAnsi="Arial" w:cs="Arial"/>
        </w:rPr>
        <w:t>enrollment</w:t>
      </w:r>
      <w:r w:rsidR="001D5E6E">
        <w:rPr>
          <w:rFonts w:ascii="Arial" w:hAnsi="Arial" w:cs="Arial"/>
        </w:rPr>
        <w:t xml:space="preserve"> visit. </w:t>
      </w:r>
      <w:r w:rsidR="000F142D">
        <w:rPr>
          <w:rFonts w:ascii="Arial" w:hAnsi="Arial" w:cs="Arial"/>
        </w:rPr>
        <w:t>Over the span of 1 year, t</w:t>
      </w:r>
      <w:r w:rsidR="001D5E6E">
        <w:rPr>
          <w:rFonts w:ascii="Arial" w:hAnsi="Arial" w:cs="Arial"/>
        </w:rPr>
        <w:t>he study enrolled 896 MSM who tested positive for an STI (gonorrhea and/or chlamydia) and 938 MSM who tested negative.</w:t>
      </w:r>
    </w:p>
    <w:p w14:paraId="49EBEF27" w14:textId="173E789E" w:rsidR="001D5E6E" w:rsidRDefault="001D5E6E" w:rsidP="001D5E6E">
      <w:pPr>
        <w:rPr>
          <w:rFonts w:ascii="Arial" w:hAnsi="Arial" w:cs="Arial"/>
        </w:rPr>
      </w:pPr>
      <w:r w:rsidRPr="007133FF">
        <w:rPr>
          <w:rFonts w:ascii="Arial" w:hAnsi="Arial" w:cs="Arial"/>
        </w:rPr>
        <w:t>The cohort study has a two-year follow-up peri</w:t>
      </w:r>
      <w:r w:rsidR="00F16E77">
        <w:rPr>
          <w:rFonts w:ascii="Arial" w:hAnsi="Arial" w:cs="Arial"/>
        </w:rPr>
        <w:t>od, with 5 visits at t = 0 (enrollment visit)</w:t>
      </w:r>
      <w:r w:rsidRPr="007133FF">
        <w:rPr>
          <w:rFonts w:ascii="Arial" w:hAnsi="Arial" w:cs="Arial"/>
        </w:rPr>
        <w:t xml:space="preserve">, 6, 12, 18, and 24 months after enrollment. At each visit, men underwent HIV testing and completed questionnaires. </w:t>
      </w:r>
      <w:r>
        <w:rPr>
          <w:rFonts w:ascii="Arial" w:hAnsi="Arial" w:cs="Arial"/>
        </w:rPr>
        <w:t xml:space="preserve">For men who acquired HIV (“seroconverted”), time of acquisition before the study visit was estimated based on a standardized algorithm. </w:t>
      </w:r>
      <w:r w:rsidRPr="007133FF">
        <w:rPr>
          <w:rFonts w:ascii="Arial" w:hAnsi="Arial" w:cs="Arial"/>
        </w:rPr>
        <w:t xml:space="preserve">At the baseline visit, you collected data on participants’ </w:t>
      </w:r>
      <w:r w:rsidRPr="007133FF">
        <w:rPr>
          <w:rFonts w:ascii="Arial" w:hAnsi="Arial" w:cs="Arial"/>
          <w:i/>
        </w:rPr>
        <w:t>age, income</w:t>
      </w:r>
      <w:r w:rsidRPr="007133FF">
        <w:rPr>
          <w:rFonts w:ascii="Arial" w:hAnsi="Arial" w:cs="Arial"/>
        </w:rPr>
        <w:t>,</w:t>
      </w:r>
      <w:r>
        <w:rPr>
          <w:rFonts w:ascii="Arial" w:hAnsi="Arial" w:cs="Arial"/>
        </w:rPr>
        <w:t xml:space="preserve"> and</w:t>
      </w:r>
      <w:r w:rsidRPr="007133FF">
        <w:rPr>
          <w:rFonts w:ascii="Arial" w:hAnsi="Arial" w:cs="Arial"/>
        </w:rPr>
        <w:t xml:space="preserve"> </w:t>
      </w:r>
      <w:r w:rsidRPr="007133FF">
        <w:rPr>
          <w:rFonts w:ascii="Arial" w:hAnsi="Arial" w:cs="Arial"/>
          <w:i/>
        </w:rPr>
        <w:t xml:space="preserve">sexual behaviors. </w:t>
      </w:r>
    </w:p>
    <w:p w14:paraId="546DBBEB" w14:textId="5FDBD74A" w:rsidR="001D5E6E" w:rsidRDefault="001D5E6E" w:rsidP="001D5E6E">
      <w:pPr>
        <w:rPr>
          <w:rFonts w:ascii="Arial" w:hAnsi="Arial" w:cs="Arial"/>
        </w:rPr>
      </w:pPr>
      <w:r>
        <w:rPr>
          <w:rFonts w:ascii="Arial" w:hAnsi="Arial" w:cs="Arial"/>
        </w:rPr>
        <w:t xml:space="preserve">Relevant variables for this analysis in </w:t>
      </w:r>
      <w:r>
        <w:rPr>
          <w:rFonts w:ascii="Arial" w:hAnsi="Arial" w:cs="Arial"/>
          <w:b/>
        </w:rPr>
        <w:t>final2015.sas7bdat</w:t>
      </w:r>
      <w:r>
        <w:rPr>
          <w:rFonts w:ascii="Arial" w:hAnsi="Arial" w:cs="Arial"/>
        </w:rPr>
        <w:t xml:space="preserve"> include:</w:t>
      </w:r>
    </w:p>
    <w:p w14:paraId="10CEF918" w14:textId="4BF29CBA" w:rsidR="001D5E6E" w:rsidRDefault="001D5E6E" w:rsidP="001D5E6E">
      <w:pPr>
        <w:pStyle w:val="ListParagraph"/>
        <w:numPr>
          <w:ilvl w:val="0"/>
          <w:numId w:val="3"/>
        </w:numPr>
        <w:ind w:left="360" w:hanging="180"/>
        <w:rPr>
          <w:rFonts w:ascii="Arial" w:hAnsi="Arial" w:cs="Arial"/>
        </w:rPr>
      </w:pPr>
      <w:r>
        <w:rPr>
          <w:rFonts w:ascii="Arial" w:hAnsi="Arial" w:cs="Arial"/>
          <w:b/>
        </w:rPr>
        <w:t>STI</w:t>
      </w:r>
      <w:r>
        <w:rPr>
          <w:rFonts w:ascii="Arial" w:hAnsi="Arial" w:cs="Arial"/>
        </w:rPr>
        <w:tab/>
      </w:r>
      <w:r>
        <w:rPr>
          <w:rFonts w:ascii="Arial" w:hAnsi="Arial" w:cs="Arial"/>
        </w:rPr>
        <w:tab/>
      </w:r>
      <w:r>
        <w:rPr>
          <w:rFonts w:ascii="Arial" w:hAnsi="Arial" w:cs="Arial"/>
        </w:rPr>
        <w:tab/>
        <w:t>1 = the participant has an STI</w:t>
      </w:r>
      <w:r w:rsidR="00F16E77">
        <w:rPr>
          <w:rFonts w:ascii="Arial" w:hAnsi="Arial" w:cs="Arial"/>
        </w:rPr>
        <w:t xml:space="preserve"> at enrollment;</w:t>
      </w:r>
      <w:r>
        <w:rPr>
          <w:rFonts w:ascii="Arial" w:hAnsi="Arial" w:cs="Arial"/>
        </w:rPr>
        <w:t xml:space="preserve"> 0 = no STI at enrollment</w:t>
      </w:r>
    </w:p>
    <w:p w14:paraId="6F36D593" w14:textId="26F21FB9" w:rsidR="001D5E6E" w:rsidRDefault="001D5E6E" w:rsidP="001D5E6E">
      <w:pPr>
        <w:pStyle w:val="ListParagraph"/>
        <w:numPr>
          <w:ilvl w:val="0"/>
          <w:numId w:val="3"/>
        </w:numPr>
        <w:ind w:left="360" w:hanging="180"/>
        <w:rPr>
          <w:rFonts w:ascii="Arial" w:hAnsi="Arial" w:cs="Arial"/>
        </w:rPr>
      </w:pPr>
      <w:proofErr w:type="spellStart"/>
      <w:r>
        <w:rPr>
          <w:rFonts w:ascii="Arial" w:hAnsi="Arial" w:cs="Arial"/>
          <w:b/>
        </w:rPr>
        <w:t>HIV_inc</w:t>
      </w:r>
      <w:proofErr w:type="spellEnd"/>
      <w:r>
        <w:rPr>
          <w:rFonts w:ascii="Arial" w:hAnsi="Arial" w:cs="Arial"/>
          <w:b/>
        </w:rPr>
        <w:tab/>
      </w:r>
      <w:r>
        <w:rPr>
          <w:rFonts w:ascii="Arial" w:hAnsi="Arial" w:cs="Arial"/>
          <w:b/>
        </w:rPr>
        <w:tab/>
      </w:r>
      <w:r>
        <w:rPr>
          <w:rFonts w:ascii="Arial" w:hAnsi="Arial" w:cs="Arial"/>
        </w:rPr>
        <w:t>1 = the participant acquired HIV (“s</w:t>
      </w:r>
      <w:r w:rsidR="00F16E77">
        <w:rPr>
          <w:rFonts w:ascii="Arial" w:hAnsi="Arial" w:cs="Arial"/>
        </w:rPr>
        <w:t>eroconverted”) during follow-up;</w:t>
      </w:r>
      <w:r>
        <w:rPr>
          <w:rFonts w:ascii="Arial" w:hAnsi="Arial" w:cs="Arial"/>
        </w:rPr>
        <w:t xml:space="preserve"> 0 = censored.</w:t>
      </w:r>
    </w:p>
    <w:p w14:paraId="25AC49A9" w14:textId="77777777" w:rsidR="001D5E6E" w:rsidRDefault="001D5E6E" w:rsidP="001D5E6E">
      <w:pPr>
        <w:pStyle w:val="ListParagraph"/>
        <w:numPr>
          <w:ilvl w:val="0"/>
          <w:numId w:val="3"/>
        </w:numPr>
        <w:ind w:left="360" w:hanging="180"/>
        <w:rPr>
          <w:rFonts w:ascii="Arial" w:hAnsi="Arial" w:cs="Arial"/>
        </w:rPr>
      </w:pPr>
      <w:proofErr w:type="spellStart"/>
      <w:r>
        <w:rPr>
          <w:rFonts w:ascii="Arial" w:hAnsi="Arial" w:cs="Arial"/>
          <w:b/>
        </w:rPr>
        <w:t>HIV_PT_mo</w:t>
      </w:r>
      <w:proofErr w:type="spellEnd"/>
      <w:r>
        <w:rPr>
          <w:rFonts w:ascii="Arial" w:hAnsi="Arial" w:cs="Arial"/>
          <w:b/>
        </w:rPr>
        <w:tab/>
      </w:r>
      <w:r>
        <w:rPr>
          <w:rFonts w:ascii="Arial" w:hAnsi="Arial" w:cs="Arial"/>
        </w:rPr>
        <w:t xml:space="preserve">Person-time in months. </w:t>
      </w:r>
    </w:p>
    <w:p w14:paraId="5D92A98A" w14:textId="239681FE" w:rsidR="001D5E6E" w:rsidRDefault="001D5E6E" w:rsidP="001D5E6E">
      <w:pPr>
        <w:pStyle w:val="ListParagraph"/>
        <w:numPr>
          <w:ilvl w:val="0"/>
          <w:numId w:val="3"/>
        </w:numPr>
        <w:ind w:left="360" w:hanging="180"/>
        <w:rPr>
          <w:rFonts w:ascii="Arial" w:hAnsi="Arial" w:cs="Arial"/>
        </w:rPr>
      </w:pPr>
      <w:r>
        <w:rPr>
          <w:rFonts w:ascii="Arial" w:hAnsi="Arial" w:cs="Arial"/>
          <w:b/>
        </w:rPr>
        <w:t>male_partners</w:t>
      </w:r>
      <w:r>
        <w:rPr>
          <w:rFonts w:ascii="Arial" w:hAnsi="Arial" w:cs="Arial"/>
          <w:b/>
        </w:rPr>
        <w:tab/>
      </w:r>
      <w:r w:rsidR="00F16E77">
        <w:rPr>
          <w:rFonts w:ascii="Arial" w:hAnsi="Arial" w:cs="Arial"/>
        </w:rPr>
        <w:t xml:space="preserve">Number of male anal sex partners in the 6 months before enrollment (range 1-20) </w:t>
      </w:r>
    </w:p>
    <w:p w14:paraId="5E7F0878" w14:textId="31B7CC15" w:rsidR="001D5E6E" w:rsidRDefault="001D5E6E" w:rsidP="001D5E6E">
      <w:pPr>
        <w:pStyle w:val="ListParagraph"/>
        <w:numPr>
          <w:ilvl w:val="0"/>
          <w:numId w:val="3"/>
        </w:numPr>
        <w:ind w:left="360" w:hanging="180"/>
        <w:rPr>
          <w:rFonts w:ascii="Arial" w:hAnsi="Arial" w:cs="Arial"/>
        </w:rPr>
      </w:pPr>
      <w:proofErr w:type="spellStart"/>
      <w:r>
        <w:rPr>
          <w:rFonts w:ascii="Arial" w:hAnsi="Arial" w:cs="Arial"/>
          <w:b/>
        </w:rPr>
        <w:t>condom_use</w:t>
      </w:r>
      <w:proofErr w:type="spellEnd"/>
      <w:r>
        <w:rPr>
          <w:rFonts w:ascii="Arial" w:hAnsi="Arial" w:cs="Arial"/>
        </w:rPr>
        <w:tab/>
        <w:t xml:space="preserve">1 = </w:t>
      </w:r>
      <w:r w:rsidR="00F16E77">
        <w:rPr>
          <w:rFonts w:ascii="Arial" w:hAnsi="Arial" w:cs="Arial"/>
        </w:rPr>
        <w:t>consistent user of condoms, based on a standardized scale of condom use;</w:t>
      </w:r>
      <w:r>
        <w:rPr>
          <w:rFonts w:ascii="Arial" w:hAnsi="Arial" w:cs="Arial"/>
        </w:rPr>
        <w:tab/>
        <w:t>0 = not</w:t>
      </w:r>
    </w:p>
    <w:p w14:paraId="4A74CEAA" w14:textId="044674C6" w:rsidR="001D5E6E" w:rsidRPr="00F16E77" w:rsidRDefault="00F16E77" w:rsidP="00F16E77">
      <w:pPr>
        <w:pStyle w:val="ListParagraph"/>
        <w:numPr>
          <w:ilvl w:val="0"/>
          <w:numId w:val="3"/>
        </w:numPr>
        <w:ind w:left="360" w:hanging="180"/>
        <w:rPr>
          <w:rFonts w:ascii="Arial" w:hAnsi="Arial" w:cs="Arial"/>
        </w:rPr>
      </w:pPr>
      <w:proofErr w:type="spellStart"/>
      <w:r>
        <w:rPr>
          <w:rFonts w:ascii="Arial" w:hAnsi="Arial" w:cs="Arial"/>
          <w:b/>
        </w:rPr>
        <w:t>ZIP_risk</w:t>
      </w:r>
      <w:proofErr w:type="spellEnd"/>
      <w:r w:rsidR="001D5E6E">
        <w:rPr>
          <w:rFonts w:ascii="Arial" w:hAnsi="Arial" w:cs="Arial"/>
          <w:b/>
        </w:rPr>
        <w:tab/>
      </w:r>
      <w:r w:rsidR="001D5E6E">
        <w:rPr>
          <w:rFonts w:ascii="Arial" w:hAnsi="Arial" w:cs="Arial"/>
          <w:b/>
        </w:rPr>
        <w:tab/>
      </w:r>
      <w:r w:rsidR="001D5E6E">
        <w:rPr>
          <w:rFonts w:ascii="Arial" w:hAnsi="Arial" w:cs="Arial"/>
        </w:rPr>
        <w:t xml:space="preserve">1 = </w:t>
      </w:r>
      <w:r>
        <w:rPr>
          <w:rFonts w:ascii="Arial" w:hAnsi="Arial" w:cs="Arial"/>
        </w:rPr>
        <w:t xml:space="preserve">resident in a ZIP code that has a high prevalence of </w:t>
      </w:r>
      <w:r w:rsidR="002F49C7">
        <w:rPr>
          <w:rFonts w:ascii="Arial" w:hAnsi="Arial" w:cs="Arial"/>
        </w:rPr>
        <w:t xml:space="preserve">both </w:t>
      </w:r>
      <w:r>
        <w:rPr>
          <w:rFonts w:ascii="Arial" w:hAnsi="Arial" w:cs="Arial"/>
        </w:rPr>
        <w:t>HIV</w:t>
      </w:r>
      <w:r w:rsidR="002F49C7">
        <w:rPr>
          <w:rFonts w:ascii="Arial" w:hAnsi="Arial" w:cs="Arial"/>
        </w:rPr>
        <w:t xml:space="preserve"> and STI; 0 = not</w:t>
      </w:r>
    </w:p>
    <w:p w14:paraId="4B80B57B" w14:textId="77777777" w:rsidR="001D5E6E" w:rsidRDefault="001D5E6E" w:rsidP="001D5E6E">
      <w:pPr>
        <w:pStyle w:val="ListParagraph"/>
        <w:ind w:left="360"/>
        <w:rPr>
          <w:rFonts w:ascii="Arial" w:hAnsi="Arial" w:cs="Arial"/>
        </w:rPr>
      </w:pPr>
    </w:p>
    <w:p w14:paraId="45B5334D" w14:textId="7728F5B2" w:rsidR="004A13F2" w:rsidRPr="000A046B" w:rsidRDefault="000A046B" w:rsidP="004A13F2">
      <w:pPr>
        <w:rPr>
          <w:rFonts w:ascii="Arial" w:hAnsi="Arial" w:cs="Arial"/>
        </w:rPr>
      </w:pPr>
      <w:r>
        <w:rPr>
          <w:rFonts w:ascii="Arial" w:hAnsi="Arial" w:cs="Arial"/>
        </w:rPr>
        <w:t>If you’d like extra background</w:t>
      </w:r>
      <w:r w:rsidR="004A13F2" w:rsidRPr="000A046B">
        <w:rPr>
          <w:rFonts w:ascii="Arial" w:hAnsi="Arial" w:cs="Arial"/>
        </w:rPr>
        <w:t xml:space="preserve"> information on these topics and this type of study, see:</w:t>
      </w:r>
    </w:p>
    <w:p w14:paraId="4D23ABCC" w14:textId="77777777" w:rsidR="0068648C" w:rsidRDefault="0068648C" w:rsidP="000A046B">
      <w:pPr>
        <w:pStyle w:val="ListParagraph"/>
        <w:numPr>
          <w:ilvl w:val="0"/>
          <w:numId w:val="27"/>
        </w:numPr>
        <w:rPr>
          <w:rFonts w:ascii="Arial" w:hAnsi="Arial" w:cs="Arial"/>
        </w:rPr>
      </w:pPr>
      <w:proofErr w:type="spellStart"/>
      <w:r w:rsidRPr="000A046B">
        <w:rPr>
          <w:rFonts w:ascii="Arial" w:hAnsi="Arial" w:cs="Arial"/>
        </w:rPr>
        <w:t>Pathela</w:t>
      </w:r>
      <w:proofErr w:type="spellEnd"/>
      <w:r w:rsidRPr="000A046B">
        <w:rPr>
          <w:rFonts w:ascii="Arial" w:hAnsi="Arial" w:cs="Arial"/>
        </w:rPr>
        <w:t xml:space="preserve"> P, </w:t>
      </w:r>
      <w:proofErr w:type="spellStart"/>
      <w:r w:rsidRPr="000A046B">
        <w:rPr>
          <w:rFonts w:ascii="Arial" w:hAnsi="Arial" w:cs="Arial"/>
        </w:rPr>
        <w:t>Braunstein</w:t>
      </w:r>
      <w:proofErr w:type="spellEnd"/>
      <w:r w:rsidRPr="000A046B">
        <w:rPr>
          <w:rFonts w:ascii="Arial" w:hAnsi="Arial" w:cs="Arial"/>
        </w:rPr>
        <w:t xml:space="preserve"> SL, Blank S, </w:t>
      </w:r>
      <w:proofErr w:type="spellStart"/>
      <w:r w:rsidRPr="000A046B">
        <w:rPr>
          <w:rFonts w:ascii="Arial" w:hAnsi="Arial" w:cs="Arial"/>
        </w:rPr>
        <w:t>Schillinger</w:t>
      </w:r>
      <w:proofErr w:type="spellEnd"/>
      <w:r w:rsidRPr="000A046B">
        <w:rPr>
          <w:rFonts w:ascii="Arial" w:hAnsi="Arial" w:cs="Arial"/>
        </w:rPr>
        <w:t xml:space="preserve"> JA. HIV incidence among men with and those without sexually transmitted rectal infections: estimates from matching against an HIV case registry. </w:t>
      </w:r>
      <w:proofErr w:type="spellStart"/>
      <w:r w:rsidRPr="000A046B">
        <w:rPr>
          <w:rFonts w:ascii="Arial" w:hAnsi="Arial" w:cs="Arial"/>
        </w:rPr>
        <w:t>Clin</w:t>
      </w:r>
      <w:proofErr w:type="spellEnd"/>
      <w:r w:rsidRPr="000A046B">
        <w:rPr>
          <w:rFonts w:ascii="Arial" w:hAnsi="Arial" w:cs="Arial"/>
        </w:rPr>
        <w:t xml:space="preserve"> Infect Dis. 2013 Oct</w:t>
      </w:r>
      <w:proofErr w:type="gramStart"/>
      <w:r w:rsidRPr="000A046B">
        <w:rPr>
          <w:rFonts w:ascii="Arial" w:hAnsi="Arial" w:cs="Arial"/>
        </w:rPr>
        <w:t>;57</w:t>
      </w:r>
      <w:proofErr w:type="gramEnd"/>
      <w:r w:rsidRPr="000A046B">
        <w:rPr>
          <w:rFonts w:ascii="Arial" w:hAnsi="Arial" w:cs="Arial"/>
        </w:rPr>
        <w:t>(8):1203-9.</w:t>
      </w:r>
    </w:p>
    <w:p w14:paraId="220BF247" w14:textId="77777777" w:rsidR="000A046B" w:rsidRPr="000A046B" w:rsidRDefault="000A046B" w:rsidP="000A046B">
      <w:pPr>
        <w:pStyle w:val="ListParagraph"/>
        <w:rPr>
          <w:rFonts w:ascii="Arial" w:hAnsi="Arial" w:cs="Arial"/>
        </w:rPr>
      </w:pPr>
    </w:p>
    <w:p w14:paraId="205FE7B1" w14:textId="77777777" w:rsidR="000A046B" w:rsidRPr="000A046B" w:rsidRDefault="000A046B" w:rsidP="000A046B">
      <w:pPr>
        <w:pStyle w:val="ListParagraph"/>
        <w:numPr>
          <w:ilvl w:val="0"/>
          <w:numId w:val="27"/>
        </w:numPr>
        <w:rPr>
          <w:rFonts w:ascii="Arial" w:hAnsi="Arial" w:cs="Arial"/>
        </w:rPr>
      </w:pPr>
      <w:r w:rsidRPr="000A046B">
        <w:rPr>
          <w:rFonts w:ascii="Arial" w:hAnsi="Arial" w:cs="Arial"/>
        </w:rPr>
        <w:t xml:space="preserve">Kelley CF, Vaughan AS, </w:t>
      </w:r>
      <w:proofErr w:type="spellStart"/>
      <w:r w:rsidRPr="000A046B">
        <w:rPr>
          <w:rFonts w:ascii="Arial" w:hAnsi="Arial" w:cs="Arial"/>
        </w:rPr>
        <w:t>Luisi</w:t>
      </w:r>
      <w:proofErr w:type="spellEnd"/>
      <w:r w:rsidRPr="000A046B">
        <w:rPr>
          <w:rFonts w:ascii="Arial" w:hAnsi="Arial" w:cs="Arial"/>
        </w:rPr>
        <w:t xml:space="preserve"> N, Sanchez TH, Salazar LF, </w:t>
      </w:r>
      <w:proofErr w:type="spellStart"/>
      <w:r w:rsidRPr="000A046B">
        <w:rPr>
          <w:rFonts w:ascii="Arial" w:hAnsi="Arial" w:cs="Arial"/>
        </w:rPr>
        <w:t>Frew</w:t>
      </w:r>
      <w:proofErr w:type="spellEnd"/>
      <w:r w:rsidRPr="000A046B">
        <w:rPr>
          <w:rFonts w:ascii="Arial" w:hAnsi="Arial" w:cs="Arial"/>
        </w:rPr>
        <w:t xml:space="preserve"> PM, Cooper HL, </w:t>
      </w:r>
      <w:proofErr w:type="spellStart"/>
      <w:r w:rsidRPr="000A046B">
        <w:rPr>
          <w:rFonts w:ascii="Arial" w:hAnsi="Arial" w:cs="Arial"/>
        </w:rPr>
        <w:t>Diclemente</w:t>
      </w:r>
      <w:proofErr w:type="spellEnd"/>
      <w:r w:rsidRPr="000A046B">
        <w:rPr>
          <w:rFonts w:ascii="Arial" w:hAnsi="Arial" w:cs="Arial"/>
        </w:rPr>
        <w:t xml:space="preserve"> R, del Rio C, Sullivan PS, Rosenberg ES. The Effect of High Rates of Bacterial Sexually Transmitted Infections on HIV Incidence in a Cohort of Black and White Men Who Have Sex with Men in Atlanta, Georgia. AIDS Res Hum Retroviruses. 2015 Jun</w:t>
      </w:r>
      <w:proofErr w:type="gramStart"/>
      <w:r w:rsidRPr="000A046B">
        <w:rPr>
          <w:rFonts w:ascii="Arial" w:hAnsi="Arial" w:cs="Arial"/>
        </w:rPr>
        <w:t>;31</w:t>
      </w:r>
      <w:proofErr w:type="gramEnd"/>
      <w:r w:rsidRPr="000A046B">
        <w:rPr>
          <w:rFonts w:ascii="Arial" w:hAnsi="Arial" w:cs="Arial"/>
        </w:rPr>
        <w:t xml:space="preserve">(6):587-92. </w:t>
      </w:r>
    </w:p>
    <w:p w14:paraId="66BA73FE" w14:textId="77777777" w:rsidR="0089126F" w:rsidRDefault="0089126F">
      <w:pPr>
        <w:rPr>
          <w:rFonts w:ascii="Arial" w:hAnsi="Arial" w:cs="Arial"/>
        </w:rPr>
      </w:pPr>
    </w:p>
    <w:p w14:paraId="7966AD1D" w14:textId="77777777" w:rsidR="000A046B" w:rsidRDefault="000A046B">
      <w:pPr>
        <w:rPr>
          <w:rFonts w:ascii="Arial" w:hAnsi="Arial" w:cs="Arial"/>
        </w:rPr>
      </w:pPr>
    </w:p>
    <w:p w14:paraId="0F01336B" w14:textId="77777777" w:rsidR="005E341B" w:rsidRPr="005E341B" w:rsidRDefault="007912A8" w:rsidP="005E341B">
      <w:pPr>
        <w:pStyle w:val="ListParagraph"/>
        <w:numPr>
          <w:ilvl w:val="0"/>
          <w:numId w:val="5"/>
        </w:numPr>
        <w:tabs>
          <w:tab w:val="left" w:pos="9360"/>
        </w:tabs>
        <w:ind w:left="540" w:hanging="450"/>
        <w:rPr>
          <w:rFonts w:ascii="Arial" w:hAnsi="Arial" w:cs="Arial"/>
        </w:rPr>
      </w:pPr>
      <w:r w:rsidRPr="005E341B">
        <w:rPr>
          <w:rFonts w:ascii="Arial" w:hAnsi="Arial" w:cs="Arial"/>
          <w:b/>
        </w:rPr>
        <w:t xml:space="preserve"> </w:t>
      </w:r>
      <w:r w:rsidRPr="005E341B">
        <w:rPr>
          <w:rFonts w:ascii="Arial" w:hAnsi="Arial" w:cs="Arial"/>
          <w:b/>
        </w:rPr>
        <w:tab/>
      </w:r>
      <w:r w:rsidRPr="005E341B">
        <w:rPr>
          <w:rFonts w:ascii="Arial" w:hAnsi="Arial" w:cs="Arial"/>
          <w:b/>
          <w:i/>
        </w:rPr>
        <w:t>(5 points)</w:t>
      </w:r>
      <w:r w:rsidRPr="005E341B">
        <w:rPr>
          <w:rFonts w:ascii="Arial" w:hAnsi="Arial" w:cs="Arial"/>
          <w:b/>
        </w:rPr>
        <w:br/>
      </w:r>
      <w:r w:rsidR="009716A3" w:rsidRPr="005E341B">
        <w:rPr>
          <w:rFonts w:ascii="Arial" w:hAnsi="Arial" w:cs="Arial"/>
          <w:b/>
        </w:rPr>
        <w:t>a.</w:t>
      </w:r>
      <w:r w:rsidR="009716A3" w:rsidRPr="005E341B">
        <w:rPr>
          <w:rFonts w:ascii="Arial" w:hAnsi="Arial" w:cs="Arial"/>
        </w:rPr>
        <w:t xml:space="preserve"> </w:t>
      </w:r>
      <w:r w:rsidR="005E341B" w:rsidRPr="005E341B">
        <w:rPr>
          <w:rFonts w:ascii="Arial" w:hAnsi="Arial" w:cs="Arial"/>
        </w:rPr>
        <w:t>Based only on the information provided above, c</w:t>
      </w:r>
      <w:r w:rsidR="0092649D" w:rsidRPr="005E341B">
        <w:rPr>
          <w:rFonts w:ascii="Arial" w:hAnsi="Arial" w:cs="Arial"/>
        </w:rPr>
        <w:t xml:space="preserve">omplete the </w:t>
      </w:r>
      <w:r w:rsidR="005E341B" w:rsidRPr="005E341B">
        <w:rPr>
          <w:rFonts w:ascii="Arial" w:hAnsi="Arial" w:cs="Arial"/>
        </w:rPr>
        <w:t>arrows for</w:t>
      </w:r>
      <w:r w:rsidR="005E341B">
        <w:rPr>
          <w:rFonts w:ascii="Arial" w:hAnsi="Arial" w:cs="Arial"/>
        </w:rPr>
        <w:t xml:space="preserve"> a</w:t>
      </w:r>
      <w:r w:rsidR="005E341B" w:rsidRPr="005E341B">
        <w:rPr>
          <w:rFonts w:ascii="Arial" w:hAnsi="Arial" w:cs="Arial"/>
        </w:rPr>
        <w:t xml:space="preserve"> </w:t>
      </w:r>
      <w:r w:rsidR="00EB3372" w:rsidRPr="005E341B">
        <w:rPr>
          <w:rFonts w:ascii="Arial" w:hAnsi="Arial" w:cs="Arial"/>
        </w:rPr>
        <w:t xml:space="preserve">directed acyclic graph (DAG) of the hypothesized relationships between the variables </w:t>
      </w:r>
      <w:r w:rsidR="001D5E6E" w:rsidRPr="005E341B">
        <w:rPr>
          <w:rFonts w:ascii="Arial" w:hAnsi="Arial" w:cs="Arial"/>
          <w:b/>
        </w:rPr>
        <w:t>STI</w:t>
      </w:r>
      <w:r w:rsidR="00EB3372" w:rsidRPr="005E341B">
        <w:rPr>
          <w:rFonts w:ascii="Arial" w:hAnsi="Arial" w:cs="Arial"/>
          <w:b/>
        </w:rPr>
        <w:t xml:space="preserve">, </w:t>
      </w:r>
      <w:proofErr w:type="spellStart"/>
      <w:r w:rsidR="00EB3372" w:rsidRPr="005E341B">
        <w:rPr>
          <w:rFonts w:ascii="Arial" w:hAnsi="Arial" w:cs="Arial"/>
          <w:b/>
        </w:rPr>
        <w:t>hiv_inc</w:t>
      </w:r>
      <w:proofErr w:type="spellEnd"/>
      <w:r w:rsidR="00EB3372" w:rsidRPr="005E341B">
        <w:rPr>
          <w:rFonts w:ascii="Arial" w:hAnsi="Arial" w:cs="Arial"/>
          <w:b/>
        </w:rPr>
        <w:t xml:space="preserve">, </w:t>
      </w:r>
      <w:proofErr w:type="spellStart"/>
      <w:r w:rsidR="001D5E6E" w:rsidRPr="005E341B">
        <w:rPr>
          <w:rFonts w:ascii="Arial" w:hAnsi="Arial" w:cs="Arial"/>
          <w:b/>
        </w:rPr>
        <w:t>condom_use</w:t>
      </w:r>
      <w:proofErr w:type="spellEnd"/>
      <w:r w:rsidR="00EB3372" w:rsidRPr="005E341B">
        <w:rPr>
          <w:rFonts w:ascii="Arial" w:hAnsi="Arial" w:cs="Arial"/>
          <w:b/>
        </w:rPr>
        <w:t xml:space="preserve">, </w:t>
      </w:r>
      <w:proofErr w:type="spellStart"/>
      <w:r w:rsidR="00F16E77" w:rsidRPr="005E341B">
        <w:rPr>
          <w:rFonts w:ascii="Arial" w:hAnsi="Arial" w:cs="Arial"/>
          <w:b/>
        </w:rPr>
        <w:t>ZIP_risk</w:t>
      </w:r>
      <w:proofErr w:type="spellEnd"/>
      <w:r w:rsidR="00EB3372" w:rsidRPr="005E341B">
        <w:rPr>
          <w:rFonts w:ascii="Arial" w:hAnsi="Arial" w:cs="Arial"/>
          <w:b/>
        </w:rPr>
        <w:t xml:space="preserve">, and </w:t>
      </w:r>
      <w:r w:rsidR="001D5E6E" w:rsidRPr="005E341B">
        <w:rPr>
          <w:rFonts w:ascii="Arial" w:hAnsi="Arial" w:cs="Arial"/>
          <w:b/>
        </w:rPr>
        <w:t>male_partners</w:t>
      </w:r>
      <w:r w:rsidR="005E341B">
        <w:rPr>
          <w:rFonts w:ascii="Arial" w:hAnsi="Arial" w:cs="Arial"/>
          <w:b/>
        </w:rPr>
        <w:t xml:space="preserve">. </w:t>
      </w:r>
    </w:p>
    <w:p w14:paraId="56F4197A" w14:textId="77777777" w:rsidR="005E341B" w:rsidRDefault="005E341B" w:rsidP="005E341B">
      <w:pPr>
        <w:pStyle w:val="ListParagraph"/>
        <w:tabs>
          <w:tab w:val="left" w:pos="9360"/>
        </w:tabs>
        <w:ind w:left="540"/>
        <w:rPr>
          <w:rFonts w:ascii="Arial" w:hAnsi="Arial" w:cs="Arial"/>
          <w:i/>
        </w:rPr>
      </w:pPr>
    </w:p>
    <w:p w14:paraId="55194A9A" w14:textId="4AC2FDD7" w:rsidR="00A42565" w:rsidRPr="005E341B" w:rsidRDefault="005E341B" w:rsidP="005E341B">
      <w:pPr>
        <w:pStyle w:val="ListParagraph"/>
        <w:tabs>
          <w:tab w:val="left" w:pos="9360"/>
        </w:tabs>
        <w:ind w:left="540"/>
        <w:rPr>
          <w:rFonts w:ascii="Arial" w:hAnsi="Arial" w:cs="Arial"/>
          <w:i/>
        </w:rPr>
      </w:pPr>
      <w:r w:rsidRPr="005E341B">
        <w:rPr>
          <w:rFonts w:ascii="Arial" w:hAnsi="Arial" w:cs="Arial"/>
          <w:i/>
        </w:rPr>
        <w:t xml:space="preserve">Note: </w:t>
      </w:r>
      <w:r w:rsidRPr="005E341B">
        <w:rPr>
          <w:rFonts w:ascii="Arial" w:hAnsi="Arial" w:cs="Arial"/>
        </w:rPr>
        <w:t>Presume that the individuals in the study contribute a negligible amount to the prevalence in their ZIP codes:</w:t>
      </w:r>
    </w:p>
    <w:p w14:paraId="464FEC1B" w14:textId="311457EE" w:rsidR="00A42565" w:rsidRPr="005E341B" w:rsidRDefault="0035302C" w:rsidP="00A42565">
      <w:pPr>
        <w:rPr>
          <w:rFonts w:ascii="Arial" w:hAnsi="Arial" w:cs="Arial"/>
        </w:rPr>
      </w:pPr>
      <w:r>
        <w:rPr>
          <w:rFonts w:ascii="Arial" w:hAnsi="Arial" w:cs="Arial"/>
          <w:noProof/>
        </w:rPr>
        <mc:AlternateContent>
          <mc:Choice Requires="wpg">
            <w:drawing>
              <wp:anchor distT="0" distB="0" distL="114300" distR="114300" simplePos="0" relativeHeight="251668480" behindDoc="0" locked="0" layoutInCell="1" allowOverlap="1" wp14:anchorId="747E18EE" wp14:editId="43979241">
                <wp:simplePos x="0" y="0"/>
                <wp:positionH relativeFrom="column">
                  <wp:posOffset>1714500</wp:posOffset>
                </wp:positionH>
                <wp:positionV relativeFrom="paragraph">
                  <wp:posOffset>10795</wp:posOffset>
                </wp:positionV>
                <wp:extent cx="2647950" cy="2371725"/>
                <wp:effectExtent l="209550" t="0" r="38100" b="47625"/>
                <wp:wrapNone/>
                <wp:docPr id="16" name="Group 16"/>
                <wp:cNvGraphicFramePr/>
                <a:graphic xmlns:a="http://schemas.openxmlformats.org/drawingml/2006/main">
                  <a:graphicData uri="http://schemas.microsoft.com/office/word/2010/wordprocessingGroup">
                    <wpg:wgp>
                      <wpg:cNvGrpSpPr/>
                      <wpg:grpSpPr>
                        <a:xfrm>
                          <a:off x="0" y="0"/>
                          <a:ext cx="2647950" cy="2371725"/>
                          <a:chOff x="0" y="0"/>
                          <a:chExt cx="2647950" cy="2371725"/>
                        </a:xfrm>
                      </wpg:grpSpPr>
                      <wps:wsp>
                        <wps:cNvPr id="8" name="Curved Connector 8"/>
                        <wps:cNvCnPr/>
                        <wps:spPr>
                          <a:xfrm flipH="1" flipV="1">
                            <a:off x="1381125" y="0"/>
                            <a:ext cx="1266825" cy="1314450"/>
                          </a:xfrm>
                          <a:prstGeom prst="curvedConnector3">
                            <a:avLst>
                              <a:gd name="adj1" fmla="val 0"/>
                            </a:avLst>
                          </a:prstGeom>
                        </wps:spPr>
                        <wps:style>
                          <a:lnRef idx="1">
                            <a:schemeClr val="dk1"/>
                          </a:lnRef>
                          <a:fillRef idx="0">
                            <a:schemeClr val="dk1"/>
                          </a:fillRef>
                          <a:effectRef idx="0">
                            <a:schemeClr val="dk1"/>
                          </a:effectRef>
                          <a:fontRef idx="minor">
                            <a:schemeClr val="tx1"/>
                          </a:fontRef>
                        </wps:style>
                        <wps:bodyPr/>
                      </wps:wsp>
                      <wps:wsp>
                        <wps:cNvPr id="9" name="Curved Connector 9"/>
                        <wps:cNvCnPr/>
                        <wps:spPr>
                          <a:xfrm flipH="1">
                            <a:off x="0" y="0"/>
                            <a:ext cx="1409700" cy="2371725"/>
                          </a:xfrm>
                          <a:prstGeom prst="curvedConnector3">
                            <a:avLst>
                              <a:gd name="adj1" fmla="val 113750"/>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AFCB6F" id="Group 16" o:spid="_x0000_s1026" style="position:absolute;margin-left:135pt;margin-top:.85pt;width:208.5pt;height:186.75pt;z-index:251668480" coordsize="26479,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7" type="#_x0000_t38" style="position:absolute;left:13811;width:12668;height:1314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tCm8AAAADaAAAADwAAAGRycy9kb3ducmV2LnhtbERPy2oCMRTdF/yHcAV3nYwPikyNUqSi&#10;Cze1tetLcmcydHIzTaJO+/VmUejycN6rzeA6caUQW88KpkUJglh703Kj4ON997gEEROywc4zKfih&#10;CJv16GGFlfE3fqPrKTUih3CsUIFNqa+kjNqSw1j4njhztQ8OU4ahkSbgLYe7Ts7K8kk6bDk3WOxp&#10;a0l/nS5OgT68huZzvrDncl9/H6WWv4uuVmoyHl6eQSQa0r/4z30wCvLWfCXfALm+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5rQpvAAAAA2gAAAA8AAAAAAAAAAAAAAAAA&#10;oQIAAGRycy9kb3ducmV2LnhtbFBLBQYAAAAABAAEAPkAAACOAwAAAAA=&#10;" strokecolor="black [3040]"/>
                <v:shape id="Curved Connector 9" o:spid="_x0000_s1028" type="#_x0000_t38" style="position:absolute;width:14097;height:23717;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JcUAAADaAAAADwAAAGRycy9kb3ducmV2LnhtbESPQWvCQBSE74X+h+UVvNWNSqWmriKC&#10;IfSWWERvr9nXJDX7NmRXk/bXu0Khx2FmvmGW68E04kqdqy0rmIwjEMSF1TWXCj72u+dXEM4ja2ws&#10;k4IfcrBePT4sMda254yuuS9FgLCLUUHlfRtL6YqKDLqxbYmD92U7gz7IrpS6wz7ATSOnUTSXBmsO&#10;CxW2tK2oOOcXo6B4l8f55fN7lhzyTbrLkvb35F6UGj0NmzcQngb/H/5rp1rBAu5Xwg2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SJcUAAADaAAAADwAAAAAAAAAA&#10;AAAAAAChAgAAZHJzL2Rvd25yZXYueG1sUEsFBgAAAAAEAAQA+QAAAJMDAAAAAA==&#10;" adj="24570" strokecolor="black [3040]">
                  <v:stroke endarrow="block"/>
                </v:shape>
              </v:group>
            </w:pict>
          </mc:Fallback>
        </mc:AlternateContent>
      </w:r>
    </w:p>
    <w:p w14:paraId="1CF19723" w14:textId="7A4A0D33" w:rsidR="005E341B" w:rsidRDefault="00F269FC" w:rsidP="00EB3372">
      <w:pPr>
        <w:jc w:val="cente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05E95B90" wp14:editId="10D4420A">
                <wp:simplePos x="0" y="0"/>
                <wp:positionH relativeFrom="column">
                  <wp:posOffset>2076450</wp:posOffset>
                </wp:positionH>
                <wp:positionV relativeFrom="paragraph">
                  <wp:posOffset>2176145</wp:posOffset>
                </wp:positionV>
                <wp:extent cx="2609850" cy="28575"/>
                <wp:effectExtent l="0" t="38100" r="38100" b="85725"/>
                <wp:wrapNone/>
                <wp:docPr id="15" name="Straight Arrow Connector 15"/>
                <wp:cNvGraphicFramePr/>
                <a:graphic xmlns:a="http://schemas.openxmlformats.org/drawingml/2006/main">
                  <a:graphicData uri="http://schemas.microsoft.com/office/word/2010/wordprocessingShape">
                    <wps:wsp>
                      <wps:cNvCnPr/>
                      <wps:spPr>
                        <a:xfrm>
                          <a:off x="0" y="0"/>
                          <a:ext cx="26098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4ED127" id="_x0000_t32" coordsize="21600,21600" o:spt="32" o:oned="t" path="m,l21600,21600e" filled="f">
                <v:path arrowok="t" fillok="f" o:connecttype="none"/>
                <o:lock v:ext="edit" shapetype="t"/>
              </v:shapetype>
              <v:shape id="Straight Arrow Connector 15" o:spid="_x0000_s1026" type="#_x0000_t32" style="position:absolute;margin-left:163.5pt;margin-top:171.35pt;width:205.5pt;height: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" strokecolor="black [3040]">
                <v:stroke endarrow="block"/>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492CEDB4" wp14:editId="39F63FC4">
                <wp:simplePos x="0" y="0"/>
                <wp:positionH relativeFrom="column">
                  <wp:posOffset>2962275</wp:posOffset>
                </wp:positionH>
                <wp:positionV relativeFrom="paragraph">
                  <wp:posOffset>1290320</wp:posOffset>
                </wp:positionV>
                <wp:extent cx="1695450" cy="828675"/>
                <wp:effectExtent l="0" t="0" r="76200" b="85725"/>
                <wp:wrapNone/>
                <wp:docPr id="14" name="Curved Connector 14"/>
                <wp:cNvGraphicFramePr/>
                <a:graphic xmlns:a="http://schemas.openxmlformats.org/drawingml/2006/main">
                  <a:graphicData uri="http://schemas.microsoft.com/office/word/2010/wordprocessingShape">
                    <wps:wsp>
                      <wps:cNvCnPr/>
                      <wps:spPr>
                        <a:xfrm>
                          <a:off x="0" y="0"/>
                          <a:ext cx="1695450" cy="828675"/>
                        </a:xfrm>
                        <a:prstGeom prst="curved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F1C7A" id="Curved Connector 14" o:spid="_x0000_s1026" type="#_x0000_t38" style="position:absolute;margin-left:233.25pt;margin-top:101.6pt;width:133.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" strokecolor="black [3040]">
                <v:stroke endarrow="block"/>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6BE2175" wp14:editId="36F91CA4">
                <wp:simplePos x="0" y="0"/>
                <wp:positionH relativeFrom="column">
                  <wp:posOffset>3524250</wp:posOffset>
                </wp:positionH>
                <wp:positionV relativeFrom="paragraph">
                  <wp:posOffset>299720</wp:posOffset>
                </wp:positionV>
                <wp:extent cx="1152525" cy="1733550"/>
                <wp:effectExtent l="0" t="0" r="66675" b="95250"/>
                <wp:wrapNone/>
                <wp:docPr id="1" name="Curved Connector 1"/>
                <wp:cNvGraphicFramePr/>
                <a:graphic xmlns:a="http://schemas.openxmlformats.org/drawingml/2006/main">
                  <a:graphicData uri="http://schemas.microsoft.com/office/word/2010/wordprocessingShape">
                    <wps:wsp>
                      <wps:cNvCnPr/>
                      <wps:spPr>
                        <a:xfrm>
                          <a:off x="0" y="0"/>
                          <a:ext cx="1152525" cy="1733550"/>
                        </a:xfrm>
                        <a:prstGeom prst="curved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9599C" id="Curved Connector 1" o:spid="_x0000_s1026" type="#_x0000_t38" style="position:absolute;margin-left:277.5pt;margin-top:23.6pt;width:90.75pt;height:1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" strokecolor="black [3040]">
                <v:stroke endarrow="block"/>
              </v:shap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05794C16" wp14:editId="0DCCA2A3">
                <wp:simplePos x="0" y="0"/>
                <wp:positionH relativeFrom="column">
                  <wp:posOffset>1990724</wp:posOffset>
                </wp:positionH>
                <wp:positionV relativeFrom="paragraph">
                  <wp:posOffset>1268435</wp:posOffset>
                </wp:positionV>
                <wp:extent cx="466725" cy="688636"/>
                <wp:effectExtent l="38100" t="0" r="28575" b="54610"/>
                <wp:wrapNone/>
                <wp:docPr id="13" name="Straight Arrow Connector 13"/>
                <wp:cNvGraphicFramePr/>
                <a:graphic xmlns:a="http://schemas.openxmlformats.org/drawingml/2006/main">
                  <a:graphicData uri="http://schemas.microsoft.com/office/word/2010/wordprocessingShape">
                    <wps:wsp>
                      <wps:cNvCnPr/>
                      <wps:spPr>
                        <a:xfrm flipH="1">
                          <a:off x="0" y="0"/>
                          <a:ext cx="466725" cy="688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EB950" id="Straight Arrow Connector 13" o:spid="_x0000_s1026" type="#_x0000_t32" style="position:absolute;margin-left:156.75pt;margin-top:99.9pt;width:36.75pt;height:54.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" strokecolor="black [3040]">
                <v:stroke endarrow="block"/>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013BFA7" wp14:editId="7E87FFA2">
                <wp:simplePos x="0" y="0"/>
                <wp:positionH relativeFrom="column">
                  <wp:posOffset>2590800</wp:posOffset>
                </wp:positionH>
                <wp:positionV relativeFrom="paragraph">
                  <wp:posOffset>318770</wp:posOffset>
                </wp:positionV>
                <wp:extent cx="476250" cy="69532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47625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8D654" id="Straight Arrow Connector 11" o:spid="_x0000_s1026" type="#_x0000_t32" style="position:absolute;margin-left:204pt;margin-top:25.1pt;width:37.5pt;height:54.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" strokecolor="black [3040]">
                <v:stroke endarrow="block"/>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92D9463" wp14:editId="4266E170">
                <wp:simplePos x="0" y="0"/>
                <wp:positionH relativeFrom="column">
                  <wp:posOffset>4371975</wp:posOffset>
                </wp:positionH>
                <wp:positionV relativeFrom="paragraph">
                  <wp:posOffset>1299845</wp:posOffset>
                </wp:positionV>
                <wp:extent cx="419100" cy="657225"/>
                <wp:effectExtent l="0" t="0" r="57150" b="47625"/>
                <wp:wrapNone/>
                <wp:docPr id="12" name="Straight Arrow Connector 12"/>
                <wp:cNvGraphicFramePr/>
                <a:graphic xmlns:a="http://schemas.openxmlformats.org/drawingml/2006/main">
                  <a:graphicData uri="http://schemas.microsoft.com/office/word/2010/wordprocessingShape">
                    <wps:wsp>
                      <wps:cNvCnPr/>
                      <wps:spPr>
                        <a:xfrm>
                          <a:off x="0" y="0"/>
                          <a:ext cx="4191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65656" id="Straight Arrow Connector 12" o:spid="_x0000_s1026" type="#_x0000_t32" style="position:absolute;margin-left:344.25pt;margin-top:102.35pt;width:33pt;height:5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" strokecolor="black [3040]">
                <v:stroke endarrow="block"/>
              </v:shape>
            </w:pict>
          </mc:Fallback>
        </mc:AlternateContent>
      </w:r>
      <w:r w:rsidR="00E111A9">
        <w:rPr>
          <w:rFonts w:ascii="Arial" w:hAnsi="Arial" w:cs="Arial"/>
          <w:noProof/>
        </w:rPr>
        <mc:AlternateContent>
          <mc:Choice Requires="wps">
            <w:drawing>
              <wp:anchor distT="0" distB="0" distL="114300" distR="114300" simplePos="0" relativeHeight="251665408" behindDoc="0" locked="0" layoutInCell="1" allowOverlap="1" wp14:anchorId="5856B613" wp14:editId="7FE35BA0">
                <wp:simplePos x="0" y="0"/>
                <wp:positionH relativeFrom="column">
                  <wp:posOffset>1847849</wp:posOffset>
                </wp:positionH>
                <wp:positionV relativeFrom="paragraph">
                  <wp:posOffset>147320</wp:posOffset>
                </wp:positionV>
                <wp:extent cx="1133475" cy="1819275"/>
                <wp:effectExtent l="76200" t="0" r="9525" b="47625"/>
                <wp:wrapNone/>
                <wp:docPr id="2" name="Curved Connector 2"/>
                <wp:cNvGraphicFramePr/>
                <a:graphic xmlns:a="http://schemas.openxmlformats.org/drawingml/2006/main">
                  <a:graphicData uri="http://schemas.microsoft.com/office/word/2010/wordprocessingShape">
                    <wps:wsp>
                      <wps:cNvCnPr/>
                      <wps:spPr>
                        <a:xfrm flipH="1">
                          <a:off x="0" y="0"/>
                          <a:ext cx="1133475" cy="1819275"/>
                        </a:xfrm>
                        <a:prstGeom prst="curvedConnector3">
                          <a:avLst>
                            <a:gd name="adj1" fmla="val 996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C1313" id="Curved Connector 2" o:spid="_x0000_s1026" type="#_x0000_t38" style="position:absolute;margin-left:145.5pt;margin-top:11.6pt;width:89.25pt;height:143.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" adj="21523" strokecolor="black [3040]">
                <v:stroke endarrow="block"/>
              </v:shape>
            </w:pict>
          </mc:Fallback>
        </mc:AlternateContent>
      </w:r>
      <w:r w:rsidR="005E341B" w:rsidRPr="00EE3910">
        <w:rPr>
          <w:rFonts w:ascii="Arial" w:hAnsi="Arial" w:cs="Arial"/>
          <w:noProof/>
        </w:rPr>
        <mc:AlternateContent>
          <mc:Choice Requires="wpg">
            <w:drawing>
              <wp:inline distT="0" distB="0" distL="0" distR="0" wp14:anchorId="10FED876" wp14:editId="503F1670">
                <wp:extent cx="3581400" cy="2254251"/>
                <wp:effectExtent l="0" t="0" r="0" b="0"/>
                <wp:docPr id="38" name="Group 30"/>
                <wp:cNvGraphicFramePr/>
                <a:graphic xmlns:a="http://schemas.openxmlformats.org/drawingml/2006/main">
                  <a:graphicData uri="http://schemas.microsoft.com/office/word/2010/wordprocessingGroup">
                    <wpg:wgp>
                      <wpg:cNvGrpSpPr/>
                      <wpg:grpSpPr>
                        <a:xfrm>
                          <a:off x="0" y="0"/>
                          <a:ext cx="3581400" cy="2254251"/>
                          <a:chOff x="0" y="0"/>
                          <a:chExt cx="3581400" cy="2254596"/>
                        </a:xfrm>
                      </wpg:grpSpPr>
                      <wps:wsp>
                        <wps:cNvPr id="42" name="TextBox 3"/>
                        <wps:cNvSpPr txBox="1"/>
                        <wps:spPr>
                          <a:xfrm>
                            <a:off x="0" y="1939207"/>
                            <a:ext cx="533146" cy="315389"/>
                          </a:xfrm>
                          <a:prstGeom prst="rect">
                            <a:avLst/>
                          </a:prstGeom>
                          <a:noFill/>
                        </wps:spPr>
                        <wps:txbx>
                          <w:txbxContent>
                            <w:p w14:paraId="58702FEC" w14:textId="77777777" w:rsidR="00B46169" w:rsidRDefault="00B46169" w:rsidP="005E341B">
                              <w:pPr>
                                <w:pStyle w:val="NormalWeb"/>
                                <w:spacing w:before="0" w:beforeAutospacing="0" w:after="0" w:afterAutospacing="0"/>
                                <w:jc w:val="center"/>
                              </w:pPr>
                              <w:r>
                                <w:rPr>
                                  <w:rFonts w:asciiTheme="minorHAnsi" w:hAnsi="Calibri" w:cstheme="minorBidi"/>
                                  <w:color w:val="000000" w:themeColor="text1"/>
                                  <w:kern w:val="24"/>
                                  <w:sz w:val="36"/>
                                  <w:szCs w:val="36"/>
                                </w:rPr>
                                <w:t>STI</w:t>
                              </w:r>
                            </w:p>
                          </w:txbxContent>
                        </wps:txbx>
                        <wps:bodyPr wrap="square" lIns="18288" tIns="18288" rIns="18288" bIns="18288" rtlCol="0">
                          <a:spAutoFit/>
                        </wps:bodyPr>
                      </wps:wsp>
                      <wps:wsp>
                        <wps:cNvPr id="43" name="TextBox 4"/>
                        <wps:cNvSpPr txBox="1"/>
                        <wps:spPr>
                          <a:xfrm>
                            <a:off x="3048000" y="1939393"/>
                            <a:ext cx="533400" cy="313932"/>
                          </a:xfrm>
                          <a:prstGeom prst="rect">
                            <a:avLst/>
                          </a:prstGeom>
                          <a:noFill/>
                        </wps:spPr>
                        <wps:txbx>
                          <w:txbxContent>
                            <w:p w14:paraId="62EB615A" w14:textId="77777777" w:rsidR="00B46169" w:rsidRDefault="00B46169" w:rsidP="005E341B">
                              <w:pPr>
                                <w:pStyle w:val="NormalWeb"/>
                                <w:spacing w:before="0" w:beforeAutospacing="0" w:after="0" w:afterAutospacing="0"/>
                              </w:pPr>
                              <w:r>
                                <w:rPr>
                                  <w:rFonts w:asciiTheme="minorHAnsi" w:hAnsi="Calibri" w:cstheme="minorBidi"/>
                                  <w:color w:val="000000" w:themeColor="text1"/>
                                  <w:kern w:val="24"/>
                                  <w:sz w:val="36"/>
                                  <w:szCs w:val="36"/>
                                </w:rPr>
                                <w:t>HIV</w:t>
                              </w:r>
                            </w:p>
                          </w:txbxContent>
                        </wps:txbx>
                        <wps:bodyPr wrap="square" lIns="18288" tIns="18288" rIns="18288" bIns="18288" rtlCol="0">
                          <a:spAutoFit/>
                        </wps:bodyPr>
                      </wps:wsp>
                      <wps:wsp>
                        <wps:cNvPr id="45" name="TextBox 7"/>
                        <wps:cNvSpPr txBox="1"/>
                        <wps:spPr>
                          <a:xfrm>
                            <a:off x="267419" y="948793"/>
                            <a:ext cx="1664716" cy="315389"/>
                          </a:xfrm>
                          <a:prstGeom prst="rect">
                            <a:avLst/>
                          </a:prstGeom>
                          <a:noFill/>
                        </wps:spPr>
                        <wps:txbx>
                          <w:txbxContent>
                            <w:p w14:paraId="7B0293C1" w14:textId="77777777" w:rsidR="00B46169" w:rsidRDefault="00B46169" w:rsidP="005E341B">
                              <w:pPr>
                                <w:pStyle w:val="NormalWeb"/>
                                <w:spacing w:before="0" w:beforeAutospacing="0" w:after="0" w:afterAutospacing="0"/>
                              </w:pPr>
                              <w:r>
                                <w:rPr>
                                  <w:rFonts w:asciiTheme="minorHAnsi" w:hAnsi="Calibri" w:cstheme="minorBidi"/>
                                  <w:color w:val="000000" w:themeColor="text1"/>
                                  <w:kern w:val="24"/>
                                  <w:sz w:val="36"/>
                                  <w:szCs w:val="36"/>
                                </w:rPr>
                                <w:t>male_partners</w:t>
                              </w:r>
                            </w:p>
                          </w:txbxContent>
                        </wps:txbx>
                        <wps:bodyPr wrap="square" lIns="18288" tIns="18288" rIns="18288" bIns="18288" rtlCol="0">
                          <a:spAutoFit/>
                        </wps:bodyPr>
                      </wps:wsp>
                      <wps:wsp>
                        <wps:cNvPr id="46" name="TextBox 8"/>
                        <wps:cNvSpPr txBox="1"/>
                        <wps:spPr>
                          <a:xfrm>
                            <a:off x="1975449" y="948793"/>
                            <a:ext cx="1323086" cy="315389"/>
                          </a:xfrm>
                          <a:prstGeom prst="rect">
                            <a:avLst/>
                          </a:prstGeom>
                          <a:noFill/>
                        </wps:spPr>
                        <wps:txbx>
                          <w:txbxContent>
                            <w:p w14:paraId="2CEB600E" w14:textId="77777777" w:rsidR="00B46169" w:rsidRDefault="00B46169" w:rsidP="005E341B">
                              <w:pPr>
                                <w:pStyle w:val="NormalWeb"/>
                                <w:spacing w:before="0" w:beforeAutospacing="0" w:after="0" w:afterAutospacing="0"/>
                              </w:pPr>
                              <w:proofErr w:type="spellStart"/>
                              <w:r>
                                <w:rPr>
                                  <w:rFonts w:asciiTheme="minorHAnsi" w:hAnsi="Calibri" w:cstheme="minorBidi"/>
                                  <w:color w:val="000000" w:themeColor="text1"/>
                                  <w:kern w:val="24"/>
                                  <w:sz w:val="36"/>
                                  <w:szCs w:val="36"/>
                                </w:rPr>
                                <w:t>condom_use</w:t>
                              </w:r>
                              <w:proofErr w:type="spellEnd"/>
                            </w:p>
                          </w:txbxContent>
                        </wps:txbx>
                        <wps:bodyPr wrap="square" lIns="18288" tIns="18288" rIns="18288" bIns="18288" rtlCol="0">
                          <a:spAutoFit/>
                        </wps:bodyPr>
                      </wps:wsp>
                      <wps:wsp>
                        <wps:cNvPr id="51" name="TextBox 19"/>
                        <wps:cNvSpPr txBox="1"/>
                        <wps:spPr>
                          <a:xfrm>
                            <a:off x="1049964" y="0"/>
                            <a:ext cx="1397381" cy="315389"/>
                          </a:xfrm>
                          <a:prstGeom prst="rect">
                            <a:avLst/>
                          </a:prstGeom>
                          <a:noFill/>
                        </wps:spPr>
                        <wps:txbx>
                          <w:txbxContent>
                            <w:p w14:paraId="5CD0C630" w14:textId="77777777" w:rsidR="00B46169" w:rsidRDefault="00B46169" w:rsidP="005E341B">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rPr>
                                <w:t>ZIP_risk</w:t>
                              </w:r>
                              <w:proofErr w:type="spellEnd"/>
                            </w:p>
                          </w:txbxContent>
                        </wps:txbx>
                        <wps:bodyPr wrap="square" lIns="18288" tIns="18288" rIns="18288" bIns="18288" rtlCol="0">
                          <a:spAutoFit/>
                        </wps:bodyPr>
                      </wps:wsp>
                    </wpg:wgp>
                  </a:graphicData>
                </a:graphic>
              </wp:inline>
            </w:drawing>
          </mc:Choice>
          <mc:Fallback>
            <w:pict>
              <v:group w14:anchorId="10FED876" id="Group 30" o:spid="_x0000_s1027" style="width:282pt;height:177.5pt;mso-position-horizontal-relative:char;mso-position-vertical-relative:line" coordsize="35814,2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">
                <v:shape id="TextBox 3" o:spid="_x0000_s1028" type="#_x0000_t202" style="position:absolute;top:19392;width:5331;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V3sMA&#10;AADbAAAADwAAAGRycy9kb3ducmV2LnhtbESPzWrDMBCE74G8g9hAb4ncUIrrRA5NoZASGkja3hdr&#10;YxtLK2Op/nn7qFDIcZiZb5jtbrRG9NT52rGCx1UCgrhwuuZSwffX+zIF4QOyRuOYFEzkYZfPZ1vM&#10;tBv4TP0llCJC2GeooAqhzaT0RUUW/cq1xNG7us5iiLIrpe5wiHBr5DpJnqXFmuNChS29VVQ0l1+r&#10;4OWnbSZLR5PKPYXDx+f+ZOis1MNifN2ACDSGe/i/fdAKntbw9yX+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aV3sMAAADbAAAADwAAAAAAAAAAAAAAAACYAgAAZHJzL2Rv&#10;d25yZXYueG1sUEsFBgAAAAAEAAQA9QAAAIgDAAAAAA==&#10;" filled="f" stroked="f">
                  <v:textbox style="mso-fit-shape-to-text:t" inset="1.44pt,1.44pt,1.44pt,1.44pt">
                    <w:txbxContent>
                      <w:p w14:paraId="58702FEC" w14:textId="77777777" w:rsidR="00B46169" w:rsidRDefault="00B46169" w:rsidP="005E341B">
                        <w:pPr>
                          <w:pStyle w:val="NormalWeb"/>
                          <w:spacing w:before="0" w:beforeAutospacing="0" w:after="0" w:afterAutospacing="0"/>
                          <w:jc w:val="center"/>
                        </w:pPr>
                        <w:r>
                          <w:rPr>
                            <w:rFonts w:asciiTheme="minorHAnsi" w:hAnsi="Calibri" w:cstheme="minorBidi"/>
                            <w:color w:val="000000" w:themeColor="text1"/>
                            <w:kern w:val="24"/>
                            <w:sz w:val="36"/>
                            <w:szCs w:val="36"/>
                          </w:rPr>
                          <w:t>STI</w:t>
                        </w:r>
                      </w:p>
                    </w:txbxContent>
                  </v:textbox>
                </v:shape>
                <v:shape id="TextBox 4" o:spid="_x0000_s1029" type="#_x0000_t202" style="position:absolute;left:30480;top:19393;width:5334;height:3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RcEA&#10;AADbAAAADwAAAGRycy9kb3ducmV2LnhtbESPQYvCMBSE74L/ITzBm6auIm7XKLqwoIhCXb0/mrdt&#10;MXkpTVbrvzeC4HGYmW+Y+bK1Rlyp8ZVjBaNhAoI4d7riQsHp92cwA+EDskbjmBTcycNy0e3MMdXu&#10;xhldj6EQEcI+RQVlCHUqpc9LsuiHriaO3p9rLIYom0LqBm8Rbo38SJKptFhxXCixpu+S8svx3yr4&#10;PNeXu6Wdmck1hc12vz4YypTq99rVF4hAbXiHX+2NVjAZw/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qMEXBAAAA2wAAAA8AAAAAAAAAAAAAAAAAmAIAAGRycy9kb3du&#10;cmV2LnhtbFBLBQYAAAAABAAEAPUAAACGAwAAAAA=&#10;" filled="f" stroked="f">
                  <v:textbox style="mso-fit-shape-to-text:t" inset="1.44pt,1.44pt,1.44pt,1.44pt">
                    <w:txbxContent>
                      <w:p w14:paraId="62EB615A" w14:textId="77777777" w:rsidR="00B46169" w:rsidRDefault="00B46169" w:rsidP="005E341B">
                        <w:pPr>
                          <w:pStyle w:val="NormalWeb"/>
                          <w:spacing w:before="0" w:beforeAutospacing="0" w:after="0" w:afterAutospacing="0"/>
                        </w:pPr>
                        <w:r>
                          <w:rPr>
                            <w:rFonts w:asciiTheme="minorHAnsi" w:hAnsi="Calibri" w:cstheme="minorBidi"/>
                            <w:color w:val="000000" w:themeColor="text1"/>
                            <w:kern w:val="24"/>
                            <w:sz w:val="36"/>
                            <w:szCs w:val="36"/>
                          </w:rPr>
                          <w:t>HIV</w:t>
                        </w:r>
                      </w:p>
                    </w:txbxContent>
                  </v:textbox>
                </v:shape>
                <v:shape id="TextBox 7" o:spid="_x0000_s1030" type="#_x0000_t202" style="position:absolute;left:2674;top:9487;width:16647;height: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8NqsEA&#10;AADbAAAADwAAAGRycy9kb3ducmV2LnhtbESPQYvCMBSE74L/ITzBm6YuKm7XKLqwoIhCXb0/mrdt&#10;MXkpTVbrvzeC4HGYmW+Y+bK1Rlyp8ZVjBaNhAoI4d7riQsHp92cwA+EDskbjmBTcycNy0e3MMdXu&#10;xhldj6EQEcI+RQVlCHUqpc9LsuiHriaO3p9rLIYom0LqBm8Rbo38SJKptFhxXCixpu+S8svx3yr4&#10;PNeXu6Wdmck1hc12vz4YypTq99rVF4hAbXiHX+2NVjCewP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PDarBAAAA2wAAAA8AAAAAAAAAAAAAAAAAmAIAAGRycy9kb3du&#10;cmV2LnhtbFBLBQYAAAAABAAEAPUAAACGAwAAAAA=&#10;" filled="f" stroked="f">
                  <v:textbox style="mso-fit-shape-to-text:t" inset="1.44pt,1.44pt,1.44pt,1.44pt">
                    <w:txbxContent>
                      <w:p w14:paraId="7B0293C1" w14:textId="77777777" w:rsidR="00B46169" w:rsidRDefault="00B46169" w:rsidP="005E341B">
                        <w:pPr>
                          <w:pStyle w:val="NormalWeb"/>
                          <w:spacing w:before="0" w:beforeAutospacing="0" w:after="0" w:afterAutospacing="0"/>
                        </w:pPr>
                        <w:r>
                          <w:rPr>
                            <w:rFonts w:asciiTheme="minorHAnsi" w:hAnsi="Calibri" w:cstheme="minorBidi"/>
                            <w:color w:val="000000" w:themeColor="text1"/>
                            <w:kern w:val="24"/>
                            <w:sz w:val="36"/>
                            <w:szCs w:val="36"/>
                          </w:rPr>
                          <w:t>male_partners</w:t>
                        </w:r>
                      </w:p>
                    </w:txbxContent>
                  </v:textbox>
                </v:shape>
                <v:shape id="TextBox 8" o:spid="_x0000_s1031" type="#_x0000_t202" style="position:absolute;left:19754;top:9487;width:13231;height: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T3cEA&#10;AADbAAAADwAAAGRycy9kb3ducmV2LnhtbESPQYvCMBSE7wv+h/AEb2uqiLjVVFRYUGQFXb0/mmdb&#10;mryUJqv13xthweMwM98wi2VnjbhR6yvHCkbDBARx7nTFhYLz7/fnDIQPyBqNY1LwIA/LrPexwFS7&#10;Ox/pdgqFiBD2KSooQ2hSKX1ekkU/dA1x9K6utRiibAupW7xHuDVynCRTabHiuFBiQ5uS8vr0ZxV8&#10;XZr6YWlvZnJNYbv7WR8MHZUa9LvVHESgLrzD/+2tVjCZwutL/AE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dk93BAAAA2wAAAA8AAAAAAAAAAAAAAAAAmAIAAGRycy9kb3du&#10;cmV2LnhtbFBLBQYAAAAABAAEAPUAAACGAwAAAAA=&#10;" filled="f" stroked="f">
                  <v:textbox style="mso-fit-shape-to-text:t" inset="1.44pt,1.44pt,1.44pt,1.44pt">
                    <w:txbxContent>
                      <w:p w14:paraId="2CEB600E" w14:textId="77777777" w:rsidR="00B46169" w:rsidRDefault="00B46169" w:rsidP="005E341B">
                        <w:pPr>
                          <w:pStyle w:val="NormalWeb"/>
                          <w:spacing w:before="0" w:beforeAutospacing="0" w:after="0" w:afterAutospacing="0"/>
                        </w:pPr>
                        <w:proofErr w:type="spellStart"/>
                        <w:r>
                          <w:rPr>
                            <w:rFonts w:asciiTheme="minorHAnsi" w:hAnsi="Calibri" w:cstheme="minorBidi"/>
                            <w:color w:val="000000" w:themeColor="text1"/>
                            <w:kern w:val="24"/>
                            <w:sz w:val="36"/>
                            <w:szCs w:val="36"/>
                          </w:rPr>
                          <w:t>condom_use</w:t>
                        </w:r>
                        <w:proofErr w:type="spellEnd"/>
                      </w:p>
                    </w:txbxContent>
                  </v:textbox>
                </v:shape>
                <v:shape id="TextBox 19" o:spid="_x0000_s1032" type="#_x0000_t202" style="position:absolute;left:10499;width:13974;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ddMIA&#10;AADbAAAADwAAAGRycy9kb3ducmV2LnhtbESP3WoCMRSE7wu+QziCdzVrwbJdjaJCQSkWtHp/2Bx3&#10;F5OTZRP35+2bgtDLYWa+YZbr3hrRUuMrxwpm0wQEce50xYWCy8/nawrCB2SNxjEpGMjDejV6WWKm&#10;Xccnas+hEBHCPkMFZQh1JqXPS7Lop64mjt7NNRZDlE0hdYNdhFsj35LkXVqsOC6UWNOupPx+flgF&#10;H9f6Plj6MqncUtgfjttvQyelJuN+swARqA//4Wd7rxXMZ/D3Jf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Z10wgAAANsAAAAPAAAAAAAAAAAAAAAAAJgCAABkcnMvZG93&#10;bnJldi54bWxQSwUGAAAAAAQABAD1AAAAhwMAAAAA&#10;" filled="f" stroked="f">
                  <v:textbox style="mso-fit-shape-to-text:t" inset="1.44pt,1.44pt,1.44pt,1.44pt">
                    <w:txbxContent>
                      <w:p w14:paraId="5CD0C630" w14:textId="77777777" w:rsidR="00B46169" w:rsidRDefault="00B46169" w:rsidP="005E341B">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rPr>
                          <w:t>ZIP_risk</w:t>
                        </w:r>
                        <w:proofErr w:type="spellEnd"/>
                      </w:p>
                    </w:txbxContent>
                  </v:textbox>
                </v:shape>
                <w10:anchorlock/>
              </v:group>
            </w:pict>
          </mc:Fallback>
        </mc:AlternateContent>
      </w:r>
    </w:p>
    <w:p w14:paraId="0321B2CF" w14:textId="54851D88" w:rsidR="00EB3372" w:rsidRDefault="00EB3372" w:rsidP="00EB3372">
      <w:pPr>
        <w:jc w:val="center"/>
        <w:rPr>
          <w:rFonts w:ascii="Arial" w:hAnsi="Arial" w:cs="Arial"/>
        </w:rPr>
      </w:pPr>
    </w:p>
    <w:p w14:paraId="11CAD6D5" w14:textId="77777777" w:rsidR="00CF7741" w:rsidRDefault="00CF7741" w:rsidP="00EB3372">
      <w:pPr>
        <w:jc w:val="center"/>
        <w:rPr>
          <w:rFonts w:ascii="Arial" w:hAnsi="Arial" w:cs="Arial"/>
        </w:rPr>
      </w:pPr>
    </w:p>
    <w:p w14:paraId="3ED5715C" w14:textId="0CEB6894" w:rsidR="00CF7741" w:rsidRDefault="009716A3" w:rsidP="00EB3372">
      <w:pPr>
        <w:ind w:left="720"/>
        <w:rPr>
          <w:rFonts w:ascii="Arial" w:hAnsi="Arial" w:cs="Arial"/>
        </w:rPr>
      </w:pPr>
      <w:r w:rsidRPr="009716A3">
        <w:rPr>
          <w:rFonts w:ascii="Arial" w:hAnsi="Arial" w:cs="Arial"/>
          <w:b/>
        </w:rPr>
        <w:t>b.</w:t>
      </w:r>
      <w:r>
        <w:rPr>
          <w:rFonts w:ascii="Arial" w:hAnsi="Arial" w:cs="Arial"/>
        </w:rPr>
        <w:t xml:space="preserve"> </w:t>
      </w:r>
      <w:r w:rsidRPr="00344C3E">
        <w:rPr>
          <w:rFonts w:ascii="Arial" w:hAnsi="Arial" w:cs="Arial"/>
        </w:rPr>
        <w:t xml:space="preserve">Based on this DAG, which </w:t>
      </w:r>
      <w:r>
        <w:rPr>
          <w:rFonts w:ascii="Arial" w:hAnsi="Arial" w:cs="Arial"/>
        </w:rPr>
        <w:t xml:space="preserve">factors </w:t>
      </w:r>
      <w:r w:rsidRPr="00344C3E">
        <w:rPr>
          <w:rFonts w:ascii="Arial" w:hAnsi="Arial" w:cs="Arial"/>
        </w:rPr>
        <w:t>would you recommend including for control of confounding</w:t>
      </w:r>
      <w:r w:rsidR="00BF5CC4">
        <w:rPr>
          <w:rFonts w:ascii="Arial" w:hAnsi="Arial" w:cs="Arial"/>
        </w:rPr>
        <w:t xml:space="preserve"> when considering the possible causal effect of STI on HIV</w:t>
      </w:r>
      <w:r w:rsidRPr="00344C3E">
        <w:rPr>
          <w:rFonts w:ascii="Arial" w:hAnsi="Arial" w:cs="Arial"/>
        </w:rPr>
        <w:t>?</w:t>
      </w:r>
    </w:p>
    <w:p w14:paraId="5C46551F" w14:textId="2183D156" w:rsidR="00E227E6" w:rsidRPr="007E6D8D" w:rsidRDefault="00E227E6" w:rsidP="00E227E6">
      <w:pPr>
        <w:ind w:left="720"/>
        <w:rPr>
          <w:rFonts w:ascii="Arial" w:hAnsi="Arial" w:cs="Arial"/>
          <w:color w:val="FF0000"/>
        </w:rPr>
      </w:pPr>
      <w:r w:rsidRPr="007E6D8D">
        <w:rPr>
          <w:rFonts w:ascii="Arial" w:hAnsi="Arial" w:cs="Arial"/>
          <w:color w:val="FF0000"/>
        </w:rPr>
        <w:t xml:space="preserve">Resident in a ZIP code that has a high prevalence of both HIV and STI; </w:t>
      </w:r>
      <w:r w:rsidR="003C1FA8" w:rsidRPr="007E6D8D">
        <w:rPr>
          <w:rFonts w:ascii="Arial" w:hAnsi="Arial" w:cs="Arial"/>
          <w:color w:val="FF0000"/>
        </w:rPr>
        <w:t>n</w:t>
      </w:r>
      <w:r w:rsidRPr="007E6D8D">
        <w:rPr>
          <w:rFonts w:ascii="Arial" w:hAnsi="Arial" w:cs="Arial"/>
          <w:color w:val="FF0000"/>
        </w:rPr>
        <w:t>umber of male anal sex partners in the 6 months before enrollment; consistent user of condoms.</w:t>
      </w:r>
    </w:p>
    <w:p w14:paraId="689B76CB" w14:textId="77777777" w:rsidR="00E227E6" w:rsidRDefault="00E227E6" w:rsidP="00EB3372">
      <w:pPr>
        <w:ind w:left="720"/>
        <w:rPr>
          <w:rFonts w:ascii="Arial" w:hAnsi="Arial" w:cs="Arial"/>
          <w:b/>
        </w:rPr>
      </w:pPr>
    </w:p>
    <w:p w14:paraId="0F7B311C" w14:textId="77777777" w:rsidR="00E227E6" w:rsidRDefault="00E227E6" w:rsidP="00EB3372">
      <w:pPr>
        <w:ind w:left="720"/>
        <w:rPr>
          <w:rFonts w:ascii="Arial" w:hAnsi="Arial" w:cs="Arial"/>
        </w:rPr>
      </w:pPr>
    </w:p>
    <w:p w14:paraId="3E17A665" w14:textId="77777777" w:rsidR="00CF7741" w:rsidRDefault="00CF7741">
      <w:pPr>
        <w:rPr>
          <w:rFonts w:ascii="Arial" w:hAnsi="Arial" w:cs="Arial"/>
        </w:rPr>
      </w:pPr>
      <w:r>
        <w:rPr>
          <w:rFonts w:ascii="Arial" w:hAnsi="Arial" w:cs="Arial"/>
        </w:rPr>
        <w:br w:type="page"/>
      </w:r>
    </w:p>
    <w:p w14:paraId="3FE63105" w14:textId="7E4EFB1D" w:rsidR="00AA26DC" w:rsidRPr="00D75013" w:rsidRDefault="007912A8" w:rsidP="007912A8">
      <w:pPr>
        <w:pStyle w:val="ListParagraph"/>
        <w:numPr>
          <w:ilvl w:val="0"/>
          <w:numId w:val="5"/>
        </w:numPr>
        <w:tabs>
          <w:tab w:val="left" w:pos="9360"/>
        </w:tabs>
        <w:ind w:hanging="540"/>
        <w:rPr>
          <w:rFonts w:ascii="Arial" w:hAnsi="Arial" w:cs="Arial"/>
          <w:b/>
        </w:rPr>
      </w:pPr>
      <w:r>
        <w:rPr>
          <w:rFonts w:ascii="Arial" w:hAnsi="Arial" w:cs="Arial"/>
        </w:rPr>
        <w:tab/>
      </w:r>
      <w:r w:rsidRPr="00D75013">
        <w:rPr>
          <w:rFonts w:ascii="Arial" w:hAnsi="Arial" w:cs="Arial"/>
          <w:b/>
          <w:i/>
        </w:rPr>
        <w:t>(10 points)</w:t>
      </w:r>
      <w:r w:rsidRPr="00D75013">
        <w:rPr>
          <w:rFonts w:ascii="Arial" w:hAnsi="Arial" w:cs="Arial"/>
        </w:rPr>
        <w:br/>
      </w:r>
      <w:r w:rsidR="00EB3372" w:rsidRPr="00D75013">
        <w:rPr>
          <w:rFonts w:ascii="Arial" w:hAnsi="Arial" w:cs="Arial"/>
        </w:rPr>
        <w:t xml:space="preserve">Before getting into multivariable analysis of the data, it is important to first understand the distribution of each variable and its bivariate association with incident HIV infection. </w:t>
      </w:r>
    </w:p>
    <w:p w14:paraId="7CF359B0" w14:textId="77777777" w:rsidR="00AA26DC" w:rsidRPr="00AA26DC" w:rsidRDefault="00AA26DC" w:rsidP="007912A8">
      <w:pPr>
        <w:pStyle w:val="ListParagraph"/>
        <w:ind w:left="7920"/>
        <w:rPr>
          <w:rFonts w:ascii="Arial" w:hAnsi="Arial" w:cs="Arial"/>
          <w:b/>
        </w:rPr>
      </w:pPr>
    </w:p>
    <w:p w14:paraId="1EC4C314" w14:textId="77777777" w:rsidR="00AA26DC" w:rsidRDefault="00EB3372" w:rsidP="00AA26DC">
      <w:pPr>
        <w:pStyle w:val="ListParagraph"/>
        <w:rPr>
          <w:rFonts w:ascii="Arial" w:hAnsi="Arial" w:cs="Arial"/>
        </w:rPr>
      </w:pPr>
      <w:r w:rsidRPr="00E6289D">
        <w:rPr>
          <w:rFonts w:ascii="Arial" w:hAnsi="Arial" w:cs="Arial"/>
        </w:rPr>
        <w:t xml:space="preserve">Complete the table below using SAS </w:t>
      </w:r>
      <w:r w:rsidR="0092649D">
        <w:rPr>
          <w:rFonts w:ascii="Arial" w:hAnsi="Arial" w:cs="Arial"/>
        </w:rPr>
        <w:t>PROC MEANS and/</w:t>
      </w:r>
      <w:r w:rsidRPr="00E6289D">
        <w:rPr>
          <w:rFonts w:ascii="Arial" w:hAnsi="Arial" w:cs="Arial"/>
        </w:rPr>
        <w:t>or other tools you’ve learned in this course and earlier ones.</w:t>
      </w:r>
      <w:r w:rsidR="00E6289D" w:rsidRPr="00E6289D">
        <w:rPr>
          <w:rFonts w:ascii="Arial" w:hAnsi="Arial" w:cs="Arial"/>
        </w:rPr>
        <w:t xml:space="preserve"> </w:t>
      </w:r>
    </w:p>
    <w:p w14:paraId="7D7C9FC4" w14:textId="77777777" w:rsidR="0092649D" w:rsidRDefault="0092649D" w:rsidP="00AA26DC">
      <w:pPr>
        <w:pStyle w:val="ListParagraph"/>
        <w:rPr>
          <w:rFonts w:ascii="Arial" w:hAnsi="Arial" w:cs="Arial"/>
        </w:rPr>
      </w:pPr>
    </w:p>
    <w:p w14:paraId="310A29AD" w14:textId="77777777" w:rsidR="00E6289D" w:rsidRPr="00AA26DC" w:rsidRDefault="00AA26DC" w:rsidP="00AA26DC">
      <w:pPr>
        <w:pStyle w:val="ListParagraph"/>
        <w:rPr>
          <w:rFonts w:ascii="Arial" w:hAnsi="Arial" w:cs="Arial"/>
          <w:b/>
          <w:i/>
        </w:rPr>
      </w:pPr>
      <w:r w:rsidRPr="00AA26DC">
        <w:rPr>
          <w:rFonts w:ascii="Arial" w:hAnsi="Arial" w:cs="Arial"/>
          <w:i/>
        </w:rPr>
        <w:t>Note:</w:t>
      </w:r>
    </w:p>
    <w:p w14:paraId="6DED94E8" w14:textId="77777777" w:rsidR="00E6289D" w:rsidRPr="00E6289D" w:rsidRDefault="00E6289D" w:rsidP="00E6289D">
      <w:pPr>
        <w:pStyle w:val="ListParagraph"/>
        <w:rPr>
          <w:rFonts w:ascii="Arial" w:hAnsi="Arial" w:cs="Arial"/>
          <w:b/>
        </w:rPr>
      </w:pPr>
    </w:p>
    <w:p w14:paraId="4E7677ED" w14:textId="364583B1" w:rsidR="00D143A0" w:rsidRPr="001C7783" w:rsidRDefault="00E6289D" w:rsidP="00AA26DC">
      <w:pPr>
        <w:pStyle w:val="ListParagraph"/>
        <w:numPr>
          <w:ilvl w:val="1"/>
          <w:numId w:val="7"/>
        </w:numPr>
        <w:rPr>
          <w:rFonts w:ascii="Arial" w:hAnsi="Arial" w:cs="Arial"/>
          <w:b/>
        </w:rPr>
      </w:pPr>
      <w:r>
        <w:rPr>
          <w:rFonts w:ascii="Arial" w:hAnsi="Arial" w:cs="Arial"/>
        </w:rPr>
        <w:t xml:space="preserve">For the 2 </w:t>
      </w:r>
      <w:r w:rsidR="00F248B0">
        <w:rPr>
          <w:rFonts w:ascii="Arial" w:hAnsi="Arial" w:cs="Arial"/>
        </w:rPr>
        <w:t xml:space="preserve">types of </w:t>
      </w:r>
      <w:r>
        <w:rPr>
          <w:rFonts w:ascii="Arial" w:hAnsi="Arial" w:cs="Arial"/>
        </w:rPr>
        <w:t xml:space="preserve">requested confidence intervals, </w:t>
      </w:r>
      <w:r w:rsidR="00CF7741">
        <w:rPr>
          <w:rFonts w:ascii="Arial" w:hAnsi="Arial" w:cs="Arial"/>
        </w:rPr>
        <w:t xml:space="preserve">in the space provided after the table, </w:t>
      </w:r>
      <w:r w:rsidR="007D2D1A" w:rsidRPr="000A046B">
        <w:rPr>
          <w:rFonts w:ascii="Arial" w:hAnsi="Arial" w:cs="Arial"/>
          <w:u w:val="single"/>
        </w:rPr>
        <w:t>name</w:t>
      </w:r>
      <w:r w:rsidR="007D2D1A">
        <w:rPr>
          <w:rFonts w:ascii="Arial" w:hAnsi="Arial" w:cs="Arial"/>
        </w:rPr>
        <w:t xml:space="preserve"> the method</w:t>
      </w:r>
      <w:r w:rsidR="00F248B0">
        <w:rPr>
          <w:rFonts w:ascii="Arial" w:hAnsi="Arial" w:cs="Arial"/>
        </w:rPr>
        <w:t>s</w:t>
      </w:r>
      <w:r w:rsidR="007D2D1A">
        <w:rPr>
          <w:rFonts w:ascii="Arial" w:hAnsi="Arial" w:cs="Arial"/>
        </w:rPr>
        <w:t xml:space="preserve"> you</w:t>
      </w:r>
      <w:r>
        <w:rPr>
          <w:rFonts w:ascii="Arial" w:hAnsi="Arial" w:cs="Arial"/>
        </w:rPr>
        <w:t xml:space="preserve"> used for their calculation.</w:t>
      </w:r>
    </w:p>
    <w:p w14:paraId="31E38B73" w14:textId="77777777" w:rsidR="00EB3372" w:rsidRPr="009768A5" w:rsidRDefault="00EB3372" w:rsidP="00EB3372">
      <w:pPr>
        <w:pStyle w:val="ListParagraph"/>
        <w:rPr>
          <w:rFonts w:ascii="Arial" w:hAnsi="Arial" w:cs="Arial"/>
          <w:b/>
        </w:rPr>
      </w:pPr>
    </w:p>
    <w:p w14:paraId="01699824" w14:textId="30628974" w:rsidR="00EB3372" w:rsidRDefault="00EB3372" w:rsidP="00AA26DC">
      <w:pPr>
        <w:pStyle w:val="ListParagraph"/>
        <w:numPr>
          <w:ilvl w:val="1"/>
          <w:numId w:val="7"/>
        </w:numPr>
        <w:rPr>
          <w:rFonts w:ascii="Arial" w:hAnsi="Arial" w:cs="Arial"/>
        </w:rPr>
      </w:pPr>
      <w:r w:rsidRPr="00EB3372">
        <w:rPr>
          <w:rFonts w:ascii="Arial" w:hAnsi="Arial" w:cs="Arial"/>
        </w:rPr>
        <w:t xml:space="preserve">For the continuous variable </w:t>
      </w:r>
      <w:r w:rsidR="001D5E6E">
        <w:rPr>
          <w:rFonts w:ascii="Arial" w:hAnsi="Arial" w:cs="Arial"/>
          <w:b/>
        </w:rPr>
        <w:t>male_partners</w:t>
      </w:r>
      <w:r w:rsidRPr="00EB3372">
        <w:rPr>
          <w:rFonts w:ascii="Arial" w:hAnsi="Arial" w:cs="Arial"/>
        </w:rPr>
        <w:t xml:space="preserve">, choose a reasonable number of categories and referent group to use for your analysis. </w:t>
      </w:r>
      <w:r w:rsidR="00CF7741">
        <w:rPr>
          <w:rFonts w:ascii="Arial" w:hAnsi="Arial" w:cs="Arial"/>
        </w:rPr>
        <w:t xml:space="preserve">In the space provided after the </w:t>
      </w:r>
      <w:r w:rsidR="007D2D1A" w:rsidRPr="00CF7741">
        <w:rPr>
          <w:rFonts w:ascii="Arial" w:hAnsi="Arial" w:cs="Arial"/>
        </w:rPr>
        <w:t xml:space="preserve">table, </w:t>
      </w:r>
      <w:r w:rsidR="007D2D1A" w:rsidRPr="007D2D1A">
        <w:rPr>
          <w:rFonts w:ascii="Arial" w:hAnsi="Arial" w:cs="Arial"/>
          <w:u w:val="single"/>
        </w:rPr>
        <w:t>b</w:t>
      </w:r>
      <w:r w:rsidR="004949BF" w:rsidRPr="007D2D1A">
        <w:rPr>
          <w:rFonts w:ascii="Arial" w:hAnsi="Arial" w:cs="Arial"/>
          <w:u w:val="single"/>
        </w:rPr>
        <w:t>riefly describe</w:t>
      </w:r>
      <w:r w:rsidR="004949BF">
        <w:rPr>
          <w:rFonts w:ascii="Arial" w:hAnsi="Arial" w:cs="Arial"/>
        </w:rPr>
        <w:t xml:space="preserve"> how you determined </w:t>
      </w:r>
      <w:proofErr w:type="spellStart"/>
      <w:r w:rsidR="004949BF">
        <w:rPr>
          <w:rFonts w:ascii="Arial" w:hAnsi="Arial" w:cs="Arial"/>
        </w:rPr>
        <w:t>cutpoints</w:t>
      </w:r>
      <w:proofErr w:type="spellEnd"/>
      <w:r w:rsidR="004949BF">
        <w:rPr>
          <w:rFonts w:ascii="Arial" w:hAnsi="Arial" w:cs="Arial"/>
        </w:rPr>
        <w:t xml:space="preserve"> for the variable and defined the categories.</w:t>
      </w:r>
      <w:r w:rsidR="004949BF" w:rsidRPr="00EB3372">
        <w:rPr>
          <w:rFonts w:ascii="Arial" w:hAnsi="Arial" w:cs="Arial"/>
        </w:rPr>
        <w:t xml:space="preserve"> </w:t>
      </w:r>
      <w:r w:rsidRPr="00EB3372">
        <w:rPr>
          <w:rFonts w:ascii="Arial" w:hAnsi="Arial" w:cs="Arial"/>
        </w:rPr>
        <w:t>Six lines are provided, but this does not necessarily</w:t>
      </w:r>
      <w:r w:rsidR="00202C6A">
        <w:rPr>
          <w:rFonts w:ascii="Arial" w:hAnsi="Arial" w:cs="Arial"/>
        </w:rPr>
        <w:t xml:space="preserve"> imply that all should be used! For this question, you only need to report one categorization method.</w:t>
      </w:r>
    </w:p>
    <w:p w14:paraId="4AFE5CFE" w14:textId="77777777" w:rsidR="00AA26DC" w:rsidRPr="00AA26DC" w:rsidRDefault="00AA26DC" w:rsidP="00AA26DC">
      <w:pPr>
        <w:pStyle w:val="ListParagraph"/>
        <w:rPr>
          <w:rFonts w:ascii="Arial" w:hAnsi="Arial" w:cs="Arial"/>
        </w:rPr>
      </w:pPr>
    </w:p>
    <w:p w14:paraId="1B4253CB" w14:textId="77777777" w:rsidR="00AA26DC" w:rsidRDefault="00AA26DC" w:rsidP="00AA26DC">
      <w:pPr>
        <w:pStyle w:val="ListParagraph"/>
        <w:numPr>
          <w:ilvl w:val="1"/>
          <w:numId w:val="7"/>
        </w:numPr>
        <w:rPr>
          <w:rFonts w:ascii="Arial" w:hAnsi="Arial" w:cs="Arial"/>
        </w:rPr>
      </w:pPr>
      <w:r>
        <w:rPr>
          <w:rFonts w:ascii="Arial" w:hAnsi="Arial" w:cs="Arial"/>
        </w:rPr>
        <w:t xml:space="preserve">Person-time should be reported in </w:t>
      </w:r>
      <w:r w:rsidRPr="007D2D1A">
        <w:rPr>
          <w:rFonts w:ascii="Arial" w:hAnsi="Arial" w:cs="Arial"/>
          <w:u w:val="single"/>
        </w:rPr>
        <w:t>years</w:t>
      </w:r>
      <w:r>
        <w:rPr>
          <w:rFonts w:ascii="Arial" w:hAnsi="Arial" w:cs="Arial"/>
        </w:rPr>
        <w:t>, not months.</w:t>
      </w:r>
    </w:p>
    <w:p w14:paraId="5A9557AE" w14:textId="77777777" w:rsidR="00E6289D" w:rsidRPr="00EB3372" w:rsidRDefault="00E6289D" w:rsidP="00EB3372">
      <w:pPr>
        <w:pStyle w:val="ListParagraph"/>
        <w:rPr>
          <w:rFonts w:ascii="Arial" w:hAnsi="Arial" w:cs="Arial"/>
        </w:rPr>
      </w:pPr>
    </w:p>
    <w:p w14:paraId="2E518C3F" w14:textId="686EC791" w:rsidR="00E6289D" w:rsidRPr="00EB3372" w:rsidRDefault="00E6289D" w:rsidP="00AA26DC">
      <w:pPr>
        <w:pStyle w:val="ListParagraph"/>
        <w:numPr>
          <w:ilvl w:val="1"/>
          <w:numId w:val="7"/>
        </w:numPr>
        <w:rPr>
          <w:rFonts w:ascii="Arial" w:hAnsi="Arial" w:cs="Arial"/>
        </w:rPr>
      </w:pPr>
      <w:r>
        <w:rPr>
          <w:rFonts w:ascii="Arial" w:hAnsi="Arial" w:cs="Arial"/>
        </w:rPr>
        <w:t>As an example, the row</w:t>
      </w:r>
      <w:r w:rsidR="00CF7741">
        <w:rPr>
          <w:rFonts w:ascii="Arial" w:hAnsi="Arial" w:cs="Arial"/>
        </w:rPr>
        <w:t>s</w:t>
      </w:r>
      <w:r>
        <w:rPr>
          <w:rFonts w:ascii="Arial" w:hAnsi="Arial" w:cs="Arial"/>
        </w:rPr>
        <w:t xml:space="preserve"> for </w:t>
      </w:r>
      <w:proofErr w:type="spellStart"/>
      <w:r w:rsidR="001D5E6E">
        <w:rPr>
          <w:rFonts w:ascii="Arial" w:hAnsi="Arial" w:cs="Arial"/>
          <w:b/>
        </w:rPr>
        <w:t>condom_use</w:t>
      </w:r>
      <w:proofErr w:type="spellEnd"/>
      <w:r w:rsidR="00CF7741">
        <w:rPr>
          <w:rFonts w:ascii="Arial" w:hAnsi="Arial" w:cs="Arial"/>
        </w:rPr>
        <w:t xml:space="preserve"> have</w:t>
      </w:r>
      <w:r>
        <w:rPr>
          <w:rFonts w:ascii="Arial" w:hAnsi="Arial" w:cs="Arial"/>
        </w:rPr>
        <w:t xml:space="preserve"> already been completed.</w:t>
      </w:r>
    </w:p>
    <w:p w14:paraId="097E2528" w14:textId="77777777" w:rsidR="00C72849" w:rsidRDefault="00C72849">
      <w:pPr>
        <w:rPr>
          <w:rFonts w:ascii="Arial" w:hAnsi="Arial" w:cs="Arial"/>
        </w:rPr>
      </w:pPr>
    </w:p>
    <w:p w14:paraId="476421F5" w14:textId="77777777" w:rsidR="009F0C92" w:rsidRPr="009768A5" w:rsidRDefault="009768A5">
      <w:pPr>
        <w:rPr>
          <w:rFonts w:ascii="Arial" w:hAnsi="Arial" w:cs="Arial"/>
        </w:rPr>
      </w:pPr>
      <w:r>
        <w:rPr>
          <w:rFonts w:ascii="Arial" w:hAnsi="Arial" w:cs="Arial"/>
          <w:u w:val="single"/>
        </w:rPr>
        <w:t xml:space="preserve">Table </w:t>
      </w:r>
      <w:r w:rsidR="0092649D">
        <w:rPr>
          <w:rFonts w:ascii="Arial" w:hAnsi="Arial" w:cs="Arial"/>
          <w:u w:val="single"/>
        </w:rPr>
        <w:t>1</w:t>
      </w:r>
      <w:r>
        <w:rPr>
          <w:rFonts w:ascii="Arial" w:hAnsi="Arial" w:cs="Arial"/>
          <w:u w:val="single"/>
        </w:rPr>
        <w:t>:</w:t>
      </w:r>
      <w:r>
        <w:rPr>
          <w:rFonts w:ascii="Arial" w:hAnsi="Arial" w:cs="Arial"/>
        </w:rPr>
        <w:t xml:space="preserve"> Characteristics of and HIV incidence among a cohort of 1,629 MSM in Washington, DC</w:t>
      </w:r>
    </w:p>
    <w:tbl>
      <w:tblPr>
        <w:tblStyle w:val="TableGrid"/>
        <w:tblW w:w="11367" w:type="dxa"/>
        <w:tblInd w:w="-27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2520"/>
        <w:gridCol w:w="1170"/>
        <w:gridCol w:w="1176"/>
        <w:gridCol w:w="1038"/>
        <w:gridCol w:w="1059"/>
        <w:gridCol w:w="948"/>
        <w:gridCol w:w="1269"/>
        <w:gridCol w:w="810"/>
        <w:gridCol w:w="27"/>
        <w:gridCol w:w="1350"/>
      </w:tblGrid>
      <w:tr w:rsidR="009768A5" w:rsidRPr="004945D8" w14:paraId="5AB1D60D" w14:textId="77777777" w:rsidTr="006634EA">
        <w:tc>
          <w:tcPr>
            <w:tcW w:w="2520" w:type="dxa"/>
            <w:tcBorders>
              <w:bottom w:val="nil"/>
              <w:right w:val="single" w:sz="8" w:space="0" w:color="000000" w:themeColor="text1"/>
            </w:tcBorders>
            <w:vAlign w:val="center"/>
          </w:tcPr>
          <w:p w14:paraId="67779735" w14:textId="77777777" w:rsidR="009768A5" w:rsidRPr="004945D8" w:rsidRDefault="009768A5" w:rsidP="00637149">
            <w:pPr>
              <w:jc w:val="center"/>
              <w:rPr>
                <w:rFonts w:ascii="Arial" w:hAnsi="Arial" w:cs="Arial"/>
                <w:b/>
                <w:color w:val="000000" w:themeColor="text1"/>
                <w:sz w:val="20"/>
                <w:szCs w:val="20"/>
              </w:rPr>
            </w:pPr>
            <w:r w:rsidRPr="004945D8">
              <w:rPr>
                <w:rFonts w:ascii="Arial" w:hAnsi="Arial" w:cs="Arial"/>
                <w:b/>
                <w:color w:val="000000" w:themeColor="text1"/>
                <w:sz w:val="20"/>
                <w:szCs w:val="20"/>
              </w:rPr>
              <w:t>Characteristic</w:t>
            </w:r>
          </w:p>
        </w:tc>
        <w:tc>
          <w:tcPr>
            <w:tcW w:w="2346" w:type="dxa"/>
            <w:gridSpan w:val="2"/>
            <w:tcBorders>
              <w:top w:val="single" w:sz="4" w:space="0" w:color="000000" w:themeColor="text1"/>
              <w:left w:val="single" w:sz="8" w:space="0" w:color="000000" w:themeColor="text1"/>
              <w:bottom w:val="nil"/>
              <w:right w:val="single" w:sz="8" w:space="0" w:color="000000" w:themeColor="text1"/>
            </w:tcBorders>
            <w:vAlign w:val="center"/>
          </w:tcPr>
          <w:p w14:paraId="71F0B8F9" w14:textId="77777777" w:rsidR="009768A5" w:rsidRDefault="009768A5" w:rsidP="009768A5">
            <w:pPr>
              <w:jc w:val="center"/>
              <w:rPr>
                <w:rFonts w:ascii="Arial" w:hAnsi="Arial" w:cs="Arial"/>
                <w:i/>
                <w:sz w:val="20"/>
                <w:szCs w:val="20"/>
              </w:rPr>
            </w:pPr>
            <w:r>
              <w:rPr>
                <w:rFonts w:ascii="Arial" w:hAnsi="Arial" w:cs="Arial"/>
                <w:i/>
                <w:sz w:val="20"/>
                <w:szCs w:val="20"/>
              </w:rPr>
              <w:t>Participants</w:t>
            </w:r>
          </w:p>
        </w:tc>
        <w:tc>
          <w:tcPr>
            <w:tcW w:w="1038" w:type="dxa"/>
            <w:tcBorders>
              <w:top w:val="single" w:sz="4" w:space="0" w:color="000000" w:themeColor="text1"/>
              <w:left w:val="single" w:sz="8" w:space="0" w:color="000000" w:themeColor="text1"/>
              <w:bottom w:val="nil"/>
            </w:tcBorders>
            <w:vAlign w:val="center"/>
          </w:tcPr>
          <w:p w14:paraId="3AF517CD" w14:textId="77777777" w:rsidR="009768A5" w:rsidRPr="00A87BF9" w:rsidRDefault="009768A5" w:rsidP="00352D0D">
            <w:pPr>
              <w:jc w:val="center"/>
              <w:rPr>
                <w:rFonts w:ascii="Arial" w:hAnsi="Arial" w:cs="Arial"/>
                <w:i/>
                <w:sz w:val="20"/>
                <w:szCs w:val="20"/>
              </w:rPr>
            </w:pPr>
            <w:r>
              <w:rPr>
                <w:rFonts w:ascii="Arial" w:hAnsi="Arial" w:cs="Arial"/>
                <w:i/>
                <w:sz w:val="20"/>
                <w:szCs w:val="20"/>
              </w:rPr>
              <w:t>HIV Infections</w:t>
            </w:r>
          </w:p>
        </w:tc>
        <w:tc>
          <w:tcPr>
            <w:tcW w:w="1059" w:type="dxa"/>
            <w:tcBorders>
              <w:top w:val="single" w:sz="4" w:space="0" w:color="000000" w:themeColor="text1"/>
              <w:bottom w:val="nil"/>
              <w:right w:val="single" w:sz="8" w:space="0" w:color="000000" w:themeColor="text1"/>
            </w:tcBorders>
            <w:vAlign w:val="center"/>
          </w:tcPr>
          <w:p w14:paraId="679EEA50" w14:textId="77777777" w:rsidR="009768A5" w:rsidRPr="00A87BF9" w:rsidRDefault="009768A5" w:rsidP="00352D0D">
            <w:pPr>
              <w:jc w:val="center"/>
              <w:rPr>
                <w:rFonts w:ascii="Arial" w:hAnsi="Arial" w:cs="Arial"/>
                <w:i/>
                <w:sz w:val="20"/>
                <w:szCs w:val="20"/>
              </w:rPr>
            </w:pPr>
            <w:r>
              <w:rPr>
                <w:rFonts w:ascii="Arial" w:hAnsi="Arial" w:cs="Arial"/>
                <w:i/>
                <w:sz w:val="20"/>
                <w:szCs w:val="20"/>
              </w:rPr>
              <w:t>Person-years</w:t>
            </w:r>
          </w:p>
        </w:tc>
        <w:tc>
          <w:tcPr>
            <w:tcW w:w="2217" w:type="dxa"/>
            <w:gridSpan w:val="2"/>
            <w:tcBorders>
              <w:top w:val="single" w:sz="4" w:space="0" w:color="000000" w:themeColor="text1"/>
              <w:left w:val="single" w:sz="8" w:space="0" w:color="000000" w:themeColor="text1"/>
              <w:bottom w:val="nil"/>
              <w:right w:val="single" w:sz="8" w:space="0" w:color="000000" w:themeColor="text1"/>
            </w:tcBorders>
            <w:vAlign w:val="center"/>
          </w:tcPr>
          <w:p w14:paraId="568FECE8" w14:textId="77777777" w:rsidR="009768A5" w:rsidRPr="00A87BF9" w:rsidRDefault="009768A5" w:rsidP="009768A5">
            <w:pPr>
              <w:jc w:val="center"/>
              <w:rPr>
                <w:rFonts w:ascii="Arial" w:hAnsi="Arial" w:cs="Arial"/>
                <w:i/>
                <w:sz w:val="20"/>
                <w:szCs w:val="20"/>
              </w:rPr>
            </w:pPr>
            <w:r>
              <w:rPr>
                <w:rFonts w:ascii="Arial" w:hAnsi="Arial" w:cs="Arial"/>
                <w:i/>
                <w:sz w:val="20"/>
                <w:szCs w:val="20"/>
              </w:rPr>
              <w:t xml:space="preserve">Incidence rate </w:t>
            </w:r>
          </w:p>
        </w:tc>
        <w:tc>
          <w:tcPr>
            <w:tcW w:w="2187" w:type="dxa"/>
            <w:gridSpan w:val="3"/>
            <w:tcBorders>
              <w:top w:val="single" w:sz="4" w:space="0" w:color="000000" w:themeColor="text1"/>
              <w:left w:val="single" w:sz="8" w:space="0" w:color="000000" w:themeColor="text1"/>
              <w:bottom w:val="nil"/>
              <w:right w:val="single" w:sz="8" w:space="0" w:color="000000" w:themeColor="text1"/>
            </w:tcBorders>
            <w:vAlign w:val="center"/>
          </w:tcPr>
          <w:p w14:paraId="6A80650F" w14:textId="77777777" w:rsidR="009768A5" w:rsidRPr="004945D8" w:rsidRDefault="009768A5" w:rsidP="009768A5">
            <w:pPr>
              <w:jc w:val="center"/>
              <w:rPr>
                <w:rFonts w:ascii="Arial" w:hAnsi="Arial" w:cs="Arial"/>
                <w:b/>
                <w:color w:val="000000" w:themeColor="text1"/>
                <w:sz w:val="20"/>
                <w:szCs w:val="20"/>
              </w:rPr>
            </w:pPr>
            <w:r>
              <w:rPr>
                <w:rFonts w:ascii="Arial" w:hAnsi="Arial" w:cs="Arial"/>
                <w:i/>
                <w:sz w:val="20"/>
                <w:szCs w:val="20"/>
              </w:rPr>
              <w:t xml:space="preserve">Incidence rate ratio </w:t>
            </w:r>
          </w:p>
        </w:tc>
      </w:tr>
      <w:tr w:rsidR="009768A5" w:rsidRPr="009768A5" w14:paraId="752070FF" w14:textId="77777777" w:rsidTr="006634EA">
        <w:tc>
          <w:tcPr>
            <w:tcW w:w="2520" w:type="dxa"/>
            <w:tcBorders>
              <w:top w:val="nil"/>
              <w:bottom w:val="single" w:sz="4" w:space="0" w:color="000000" w:themeColor="text1"/>
              <w:right w:val="single" w:sz="8" w:space="0" w:color="000000" w:themeColor="text1"/>
            </w:tcBorders>
          </w:tcPr>
          <w:p w14:paraId="736D963F" w14:textId="77777777" w:rsidR="009768A5" w:rsidRPr="009768A5" w:rsidRDefault="009768A5" w:rsidP="00352D0D">
            <w:pPr>
              <w:rPr>
                <w:rFonts w:ascii="Arial" w:hAnsi="Arial" w:cs="Arial"/>
                <w:i/>
                <w:color w:val="000000" w:themeColor="text1"/>
                <w:sz w:val="20"/>
                <w:szCs w:val="20"/>
              </w:rPr>
            </w:pPr>
          </w:p>
        </w:tc>
        <w:tc>
          <w:tcPr>
            <w:tcW w:w="1170" w:type="dxa"/>
            <w:tcBorders>
              <w:top w:val="nil"/>
              <w:left w:val="single" w:sz="8" w:space="0" w:color="000000" w:themeColor="text1"/>
              <w:bottom w:val="single" w:sz="4" w:space="0" w:color="000000" w:themeColor="text1"/>
            </w:tcBorders>
          </w:tcPr>
          <w:p w14:paraId="4E29F3CF" w14:textId="77777777" w:rsidR="009768A5" w:rsidRPr="009768A5" w:rsidRDefault="009768A5" w:rsidP="00352D0D">
            <w:pPr>
              <w:jc w:val="center"/>
              <w:rPr>
                <w:rFonts w:ascii="Arial" w:hAnsi="Arial" w:cs="Arial"/>
                <w:i/>
                <w:color w:val="000000" w:themeColor="text1"/>
                <w:sz w:val="20"/>
                <w:szCs w:val="20"/>
              </w:rPr>
            </w:pPr>
            <w:r w:rsidRPr="009768A5">
              <w:rPr>
                <w:rFonts w:ascii="Arial" w:hAnsi="Arial" w:cs="Arial"/>
                <w:i/>
                <w:color w:val="000000" w:themeColor="text1"/>
                <w:sz w:val="20"/>
                <w:szCs w:val="20"/>
              </w:rPr>
              <w:t>n</w:t>
            </w:r>
          </w:p>
        </w:tc>
        <w:tc>
          <w:tcPr>
            <w:tcW w:w="1176" w:type="dxa"/>
            <w:tcBorders>
              <w:top w:val="nil"/>
              <w:bottom w:val="single" w:sz="4" w:space="0" w:color="000000" w:themeColor="text1"/>
              <w:right w:val="single" w:sz="8" w:space="0" w:color="000000" w:themeColor="text1"/>
            </w:tcBorders>
          </w:tcPr>
          <w:p w14:paraId="3A7B2F08" w14:textId="77777777" w:rsidR="009768A5" w:rsidRPr="009768A5" w:rsidRDefault="009768A5" w:rsidP="00352D0D">
            <w:pPr>
              <w:jc w:val="center"/>
              <w:rPr>
                <w:rFonts w:ascii="Arial" w:hAnsi="Arial" w:cs="Arial"/>
                <w:i/>
                <w:color w:val="000000" w:themeColor="text1"/>
                <w:sz w:val="20"/>
                <w:szCs w:val="20"/>
              </w:rPr>
            </w:pPr>
            <w:r w:rsidRPr="009768A5">
              <w:rPr>
                <w:rFonts w:ascii="Arial" w:hAnsi="Arial" w:cs="Arial"/>
                <w:i/>
                <w:color w:val="000000" w:themeColor="text1"/>
                <w:sz w:val="20"/>
                <w:szCs w:val="20"/>
              </w:rPr>
              <w:t>(%)</w:t>
            </w:r>
          </w:p>
        </w:tc>
        <w:tc>
          <w:tcPr>
            <w:tcW w:w="1038" w:type="dxa"/>
            <w:tcBorders>
              <w:top w:val="nil"/>
              <w:left w:val="single" w:sz="8" w:space="0" w:color="000000" w:themeColor="text1"/>
              <w:bottom w:val="single" w:sz="4" w:space="0" w:color="000000" w:themeColor="text1"/>
            </w:tcBorders>
          </w:tcPr>
          <w:p w14:paraId="22C80FCA" w14:textId="77777777" w:rsidR="009768A5" w:rsidRPr="009768A5" w:rsidRDefault="009768A5" w:rsidP="00352D0D">
            <w:pPr>
              <w:jc w:val="center"/>
              <w:rPr>
                <w:rFonts w:ascii="Arial" w:hAnsi="Arial" w:cs="Arial"/>
                <w:i/>
                <w:color w:val="000000" w:themeColor="text1"/>
                <w:sz w:val="20"/>
                <w:szCs w:val="20"/>
              </w:rPr>
            </w:pPr>
            <w:r w:rsidRPr="009768A5">
              <w:rPr>
                <w:rFonts w:ascii="Arial" w:hAnsi="Arial" w:cs="Arial"/>
                <w:i/>
                <w:color w:val="000000" w:themeColor="text1"/>
                <w:sz w:val="20"/>
                <w:szCs w:val="20"/>
              </w:rPr>
              <w:t>#</w:t>
            </w:r>
          </w:p>
        </w:tc>
        <w:tc>
          <w:tcPr>
            <w:tcW w:w="1059" w:type="dxa"/>
            <w:tcBorders>
              <w:top w:val="nil"/>
              <w:bottom w:val="single" w:sz="4" w:space="0" w:color="000000" w:themeColor="text1"/>
              <w:right w:val="single" w:sz="8" w:space="0" w:color="000000" w:themeColor="text1"/>
            </w:tcBorders>
          </w:tcPr>
          <w:p w14:paraId="70126F9A" w14:textId="77777777" w:rsidR="009768A5" w:rsidRPr="009768A5" w:rsidRDefault="009768A5" w:rsidP="00352D0D">
            <w:pPr>
              <w:jc w:val="center"/>
              <w:rPr>
                <w:rFonts w:ascii="Arial" w:hAnsi="Arial" w:cs="Arial"/>
                <w:i/>
                <w:color w:val="000000" w:themeColor="text1"/>
                <w:sz w:val="20"/>
                <w:szCs w:val="20"/>
              </w:rPr>
            </w:pPr>
            <w:r w:rsidRPr="009768A5">
              <w:rPr>
                <w:rFonts w:ascii="Arial" w:hAnsi="Arial" w:cs="Arial"/>
                <w:i/>
                <w:color w:val="000000" w:themeColor="text1"/>
                <w:sz w:val="20"/>
                <w:szCs w:val="20"/>
              </w:rPr>
              <w:t>(PY)</w:t>
            </w:r>
          </w:p>
        </w:tc>
        <w:tc>
          <w:tcPr>
            <w:tcW w:w="948" w:type="dxa"/>
            <w:tcBorders>
              <w:top w:val="nil"/>
              <w:left w:val="single" w:sz="8" w:space="0" w:color="000000" w:themeColor="text1"/>
              <w:bottom w:val="single" w:sz="4" w:space="0" w:color="000000" w:themeColor="text1"/>
            </w:tcBorders>
          </w:tcPr>
          <w:p w14:paraId="0E506221" w14:textId="77777777" w:rsidR="009768A5" w:rsidRPr="009768A5" w:rsidRDefault="009768A5" w:rsidP="00352D0D">
            <w:pPr>
              <w:jc w:val="right"/>
              <w:rPr>
                <w:rFonts w:ascii="Arial" w:hAnsi="Arial" w:cs="Arial"/>
                <w:i/>
                <w:color w:val="000000" w:themeColor="text1"/>
                <w:sz w:val="20"/>
                <w:szCs w:val="20"/>
              </w:rPr>
            </w:pPr>
            <w:r w:rsidRPr="009768A5">
              <w:rPr>
                <w:rFonts w:ascii="Arial" w:hAnsi="Arial" w:cs="Arial"/>
                <w:i/>
                <w:color w:val="000000" w:themeColor="text1"/>
                <w:sz w:val="20"/>
                <w:szCs w:val="20"/>
              </w:rPr>
              <w:t>rate</w:t>
            </w:r>
            <w:r w:rsidRPr="009768A5">
              <w:rPr>
                <w:rFonts w:ascii="Arial" w:hAnsi="Arial" w:cs="Arial"/>
                <w:i/>
                <w:sz w:val="20"/>
                <w:szCs w:val="20"/>
              </w:rPr>
              <w:t xml:space="preserve"> per 100 PY</w:t>
            </w:r>
          </w:p>
        </w:tc>
        <w:tc>
          <w:tcPr>
            <w:tcW w:w="1269" w:type="dxa"/>
            <w:tcBorders>
              <w:top w:val="nil"/>
              <w:bottom w:val="single" w:sz="4" w:space="0" w:color="000000" w:themeColor="text1"/>
              <w:right w:val="single" w:sz="8" w:space="0" w:color="000000" w:themeColor="text1"/>
            </w:tcBorders>
          </w:tcPr>
          <w:p w14:paraId="3CD15724" w14:textId="77777777" w:rsidR="009768A5" w:rsidRPr="009768A5" w:rsidRDefault="009768A5" w:rsidP="00352D0D">
            <w:pPr>
              <w:rPr>
                <w:rFonts w:ascii="Arial" w:hAnsi="Arial" w:cs="Arial"/>
                <w:i/>
                <w:color w:val="000000" w:themeColor="text1"/>
                <w:sz w:val="20"/>
                <w:szCs w:val="20"/>
              </w:rPr>
            </w:pPr>
            <w:r w:rsidRPr="009768A5">
              <w:rPr>
                <w:rFonts w:ascii="Arial" w:hAnsi="Arial" w:cs="Arial"/>
                <w:i/>
                <w:sz w:val="20"/>
                <w:szCs w:val="20"/>
              </w:rPr>
              <w:t>(95% CI)</w:t>
            </w:r>
          </w:p>
        </w:tc>
        <w:tc>
          <w:tcPr>
            <w:tcW w:w="837" w:type="dxa"/>
            <w:gridSpan w:val="2"/>
            <w:tcBorders>
              <w:top w:val="nil"/>
              <w:left w:val="single" w:sz="8" w:space="0" w:color="000000" w:themeColor="text1"/>
              <w:bottom w:val="single" w:sz="4" w:space="0" w:color="000000" w:themeColor="text1"/>
            </w:tcBorders>
          </w:tcPr>
          <w:p w14:paraId="4608E109" w14:textId="77777777" w:rsidR="009768A5" w:rsidRPr="009768A5" w:rsidRDefault="009768A5" w:rsidP="00352D0D">
            <w:pPr>
              <w:jc w:val="right"/>
              <w:rPr>
                <w:rFonts w:ascii="Arial" w:hAnsi="Arial" w:cs="Arial"/>
                <w:i/>
                <w:color w:val="000000" w:themeColor="text1"/>
                <w:sz w:val="20"/>
                <w:szCs w:val="20"/>
              </w:rPr>
            </w:pPr>
            <w:r w:rsidRPr="009768A5">
              <w:rPr>
                <w:rFonts w:ascii="Arial" w:hAnsi="Arial" w:cs="Arial"/>
                <w:i/>
                <w:color w:val="000000" w:themeColor="text1"/>
                <w:sz w:val="20"/>
                <w:szCs w:val="20"/>
              </w:rPr>
              <w:t>RR</w:t>
            </w:r>
          </w:p>
        </w:tc>
        <w:tc>
          <w:tcPr>
            <w:tcW w:w="1350" w:type="dxa"/>
            <w:tcBorders>
              <w:top w:val="nil"/>
              <w:bottom w:val="single" w:sz="4" w:space="0" w:color="000000" w:themeColor="text1"/>
              <w:right w:val="single" w:sz="8" w:space="0" w:color="000000" w:themeColor="text1"/>
            </w:tcBorders>
          </w:tcPr>
          <w:p w14:paraId="5DADF1C1" w14:textId="77777777" w:rsidR="009768A5" w:rsidRPr="009768A5" w:rsidRDefault="009768A5" w:rsidP="00352D0D">
            <w:pPr>
              <w:rPr>
                <w:rFonts w:ascii="Arial" w:hAnsi="Arial" w:cs="Arial"/>
                <w:i/>
                <w:color w:val="000000" w:themeColor="text1"/>
                <w:sz w:val="20"/>
                <w:szCs w:val="20"/>
              </w:rPr>
            </w:pPr>
            <w:r w:rsidRPr="009768A5">
              <w:rPr>
                <w:rFonts w:ascii="Arial" w:hAnsi="Arial" w:cs="Arial"/>
                <w:i/>
                <w:sz w:val="20"/>
                <w:szCs w:val="20"/>
              </w:rPr>
              <w:t>(95% CI)</w:t>
            </w:r>
          </w:p>
        </w:tc>
      </w:tr>
      <w:tr w:rsidR="00656407" w:rsidRPr="004945D8" w14:paraId="0D5DEB1A" w14:textId="77777777" w:rsidTr="006634EA">
        <w:tc>
          <w:tcPr>
            <w:tcW w:w="2520" w:type="dxa"/>
            <w:tcBorders>
              <w:top w:val="single" w:sz="4" w:space="0" w:color="000000" w:themeColor="text1"/>
              <w:bottom w:val="single" w:sz="8" w:space="0" w:color="D9D9D9" w:themeColor="background1" w:themeShade="D9"/>
              <w:right w:val="single" w:sz="8" w:space="0" w:color="D9D9D9" w:themeColor="background1" w:themeShade="D9"/>
            </w:tcBorders>
          </w:tcPr>
          <w:p w14:paraId="789BD873" w14:textId="77777777" w:rsidR="00656407" w:rsidRPr="00D157B3" w:rsidRDefault="00656407" w:rsidP="00656407">
            <w:pPr>
              <w:rPr>
                <w:rFonts w:ascii="Arial" w:hAnsi="Arial" w:cs="Arial"/>
                <w:b/>
                <w:color w:val="000000" w:themeColor="text1"/>
                <w:sz w:val="20"/>
                <w:szCs w:val="20"/>
              </w:rPr>
            </w:pPr>
            <w:r>
              <w:rPr>
                <w:rFonts w:ascii="Arial" w:hAnsi="Arial" w:cs="Arial"/>
                <w:b/>
                <w:color w:val="000000" w:themeColor="text1"/>
                <w:sz w:val="20"/>
                <w:szCs w:val="20"/>
              </w:rPr>
              <w:t>Overall</w:t>
            </w:r>
          </w:p>
        </w:tc>
        <w:tc>
          <w:tcPr>
            <w:tcW w:w="1170" w:type="dxa"/>
            <w:tcBorders>
              <w:top w:val="single" w:sz="4" w:space="0" w:color="000000" w:themeColor="text1"/>
              <w:left w:val="single" w:sz="8" w:space="0" w:color="D9D9D9" w:themeColor="background1" w:themeShade="D9"/>
              <w:bottom w:val="single" w:sz="8" w:space="0" w:color="D9D9D9" w:themeColor="background1" w:themeShade="D9"/>
              <w:right w:val="single" w:sz="8" w:space="0" w:color="D9D9D9" w:themeColor="background1" w:themeShade="D9"/>
            </w:tcBorders>
          </w:tcPr>
          <w:p w14:paraId="0DCBB0B0" w14:textId="02C490B1" w:rsidR="00656407" w:rsidRPr="00D353E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1,834</w:t>
            </w:r>
          </w:p>
        </w:tc>
        <w:tc>
          <w:tcPr>
            <w:tcW w:w="1176" w:type="dxa"/>
            <w:tcBorders>
              <w:top w:val="single" w:sz="4" w:space="0" w:color="000000" w:themeColor="text1"/>
              <w:left w:val="single" w:sz="8" w:space="0" w:color="D9D9D9" w:themeColor="background1" w:themeShade="D9"/>
              <w:bottom w:val="single" w:sz="8" w:space="0" w:color="D9D9D9" w:themeColor="background1" w:themeShade="D9"/>
              <w:right w:val="single" w:sz="8" w:space="0" w:color="D9D9D9" w:themeColor="background1" w:themeShade="D9"/>
            </w:tcBorders>
          </w:tcPr>
          <w:p w14:paraId="5A45FB9F" w14:textId="77777777" w:rsidR="00656407" w:rsidRPr="00D353E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(100.0)</w:t>
            </w:r>
          </w:p>
        </w:tc>
        <w:tc>
          <w:tcPr>
            <w:tcW w:w="1038" w:type="dxa"/>
            <w:tcBorders>
              <w:top w:val="single" w:sz="4" w:space="0" w:color="000000" w:themeColor="text1"/>
              <w:left w:val="single" w:sz="8" w:space="0" w:color="D9D9D9" w:themeColor="background1" w:themeShade="D9"/>
              <w:bottom w:val="single" w:sz="8" w:space="0" w:color="D9D9D9" w:themeColor="background1" w:themeShade="D9"/>
              <w:right w:val="single" w:sz="8" w:space="0" w:color="D9D9D9" w:themeColor="background1" w:themeShade="D9"/>
            </w:tcBorders>
          </w:tcPr>
          <w:p w14:paraId="49D2D8A1" w14:textId="6240D9F8" w:rsidR="00656407" w:rsidRPr="00D353E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91</w:t>
            </w:r>
          </w:p>
        </w:tc>
        <w:tc>
          <w:tcPr>
            <w:tcW w:w="1059" w:type="dxa"/>
            <w:tcBorders>
              <w:top w:val="single" w:sz="4" w:space="0" w:color="000000" w:themeColor="text1"/>
              <w:left w:val="single" w:sz="8" w:space="0" w:color="D9D9D9" w:themeColor="background1" w:themeShade="D9"/>
              <w:bottom w:val="single" w:sz="8" w:space="0" w:color="D9D9D9" w:themeColor="background1" w:themeShade="D9"/>
              <w:right w:val="single" w:sz="8" w:space="0" w:color="D9D9D9" w:themeColor="background1" w:themeShade="D9"/>
            </w:tcBorders>
          </w:tcPr>
          <w:p w14:paraId="38CD7879" w14:textId="48DEEB4B" w:rsidR="00656407" w:rsidRPr="00E45EA2"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2,687</w:t>
            </w:r>
          </w:p>
        </w:tc>
        <w:tc>
          <w:tcPr>
            <w:tcW w:w="948" w:type="dxa"/>
            <w:tcBorders>
              <w:top w:val="single" w:sz="4" w:space="0" w:color="000000" w:themeColor="text1"/>
              <w:left w:val="single" w:sz="8" w:space="0" w:color="D9D9D9" w:themeColor="background1" w:themeShade="D9"/>
              <w:bottom w:val="single" w:sz="8" w:space="0" w:color="D9D9D9" w:themeColor="background1" w:themeShade="D9"/>
              <w:right w:val="single" w:sz="8" w:space="0" w:color="D9D9D9" w:themeColor="background1" w:themeShade="D9"/>
            </w:tcBorders>
          </w:tcPr>
          <w:p w14:paraId="3D938795" w14:textId="17AF0EBC" w:rsidR="00656407" w:rsidRPr="00E45EA2" w:rsidRDefault="00656407" w:rsidP="00656407">
            <w:pPr>
              <w:jc w:val="right"/>
              <w:rPr>
                <w:rFonts w:ascii="Arial" w:hAnsi="Arial" w:cs="Arial"/>
                <w:color w:val="000000" w:themeColor="text1"/>
                <w:sz w:val="20"/>
                <w:szCs w:val="20"/>
              </w:rPr>
            </w:pPr>
            <w:r w:rsidRPr="00AF6BBE">
              <w:rPr>
                <w:rFonts w:ascii="Arial" w:hAnsi="Arial" w:cs="Arial"/>
                <w:color w:val="FF0000"/>
                <w:sz w:val="20"/>
                <w:szCs w:val="20"/>
              </w:rPr>
              <w:t>3.39</w:t>
            </w:r>
          </w:p>
        </w:tc>
        <w:tc>
          <w:tcPr>
            <w:tcW w:w="1269" w:type="dxa"/>
            <w:tcBorders>
              <w:top w:val="single" w:sz="4" w:space="0" w:color="000000" w:themeColor="text1"/>
              <w:left w:val="single" w:sz="8" w:space="0" w:color="D9D9D9" w:themeColor="background1" w:themeShade="D9"/>
              <w:bottom w:val="single" w:sz="8" w:space="0" w:color="D9D9D9" w:themeColor="background1" w:themeShade="D9"/>
              <w:right w:val="single" w:sz="8" w:space="0" w:color="D9D9D9" w:themeColor="background1" w:themeShade="D9"/>
            </w:tcBorders>
          </w:tcPr>
          <w:p w14:paraId="5FC53FDC" w14:textId="35FC5351" w:rsidR="00656407" w:rsidRPr="00656407" w:rsidRDefault="00656407" w:rsidP="00656407">
            <w:pPr>
              <w:jc w:val="center"/>
              <w:rPr>
                <w:rFonts w:ascii="Arial" w:hAnsi="Arial" w:cs="Arial"/>
                <w:color w:val="FF0000"/>
                <w:sz w:val="20"/>
                <w:szCs w:val="20"/>
              </w:rPr>
            </w:pPr>
            <w:r w:rsidRPr="00656407">
              <w:rPr>
                <w:rFonts w:ascii="Arial" w:hAnsi="Arial" w:cs="Arial"/>
                <w:color w:val="FF0000"/>
                <w:sz w:val="20"/>
                <w:szCs w:val="20"/>
              </w:rPr>
              <w:t>(2.74, 4.14)</w:t>
            </w:r>
          </w:p>
        </w:tc>
        <w:tc>
          <w:tcPr>
            <w:tcW w:w="837" w:type="dxa"/>
            <w:gridSpan w:val="2"/>
            <w:tcBorders>
              <w:top w:val="single" w:sz="4" w:space="0" w:color="000000" w:themeColor="text1"/>
              <w:left w:val="single" w:sz="8" w:space="0" w:color="D9D9D9" w:themeColor="background1" w:themeShade="D9"/>
              <w:bottom w:val="single" w:sz="8" w:space="0" w:color="D9D9D9" w:themeColor="background1" w:themeShade="D9"/>
              <w:right w:val="single" w:sz="8" w:space="0" w:color="D9D9D9" w:themeColor="background1" w:themeShade="D9"/>
            </w:tcBorders>
          </w:tcPr>
          <w:p w14:paraId="2D2FC7DE" w14:textId="77777777" w:rsidR="00656407" w:rsidRPr="004945D8" w:rsidRDefault="00656407" w:rsidP="00656407">
            <w:pPr>
              <w:jc w:val="right"/>
              <w:rPr>
                <w:rFonts w:ascii="Arial" w:hAnsi="Arial" w:cs="Arial"/>
                <w:color w:val="000000" w:themeColor="text1"/>
                <w:sz w:val="20"/>
                <w:szCs w:val="20"/>
              </w:rPr>
            </w:pPr>
            <w:r>
              <w:rPr>
                <w:rFonts w:ascii="Arial" w:hAnsi="Arial" w:cs="Arial"/>
                <w:color w:val="000000" w:themeColor="text1"/>
                <w:sz w:val="20"/>
                <w:szCs w:val="20"/>
              </w:rPr>
              <w:t>--</w:t>
            </w:r>
          </w:p>
        </w:tc>
        <w:tc>
          <w:tcPr>
            <w:tcW w:w="1350" w:type="dxa"/>
            <w:tcBorders>
              <w:top w:val="single" w:sz="4" w:space="0" w:color="000000" w:themeColor="text1"/>
              <w:left w:val="single" w:sz="8" w:space="0" w:color="D9D9D9" w:themeColor="background1" w:themeShade="D9"/>
              <w:bottom w:val="single" w:sz="8" w:space="0" w:color="D9D9D9" w:themeColor="background1" w:themeShade="D9"/>
            </w:tcBorders>
          </w:tcPr>
          <w:p w14:paraId="1D136D89" w14:textId="77777777" w:rsidR="00656407" w:rsidRPr="004945D8" w:rsidRDefault="00656407" w:rsidP="00656407">
            <w:pPr>
              <w:rPr>
                <w:rFonts w:ascii="Arial" w:hAnsi="Arial" w:cs="Arial"/>
                <w:color w:val="000000" w:themeColor="text1"/>
                <w:sz w:val="20"/>
                <w:szCs w:val="20"/>
              </w:rPr>
            </w:pPr>
            <w:r>
              <w:rPr>
                <w:rFonts w:ascii="Arial" w:hAnsi="Arial" w:cs="Arial"/>
                <w:color w:val="000000" w:themeColor="text1"/>
                <w:sz w:val="20"/>
                <w:szCs w:val="20"/>
              </w:rPr>
              <w:t>--</w:t>
            </w:r>
          </w:p>
        </w:tc>
      </w:tr>
      <w:tr w:rsidR="00656407" w:rsidRPr="004945D8" w14:paraId="2B2C30A0"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6710FF1D" w14:textId="77777777" w:rsidR="00656407" w:rsidRDefault="00656407" w:rsidP="00656407">
            <w:pPr>
              <w:rPr>
                <w:rFonts w:ascii="Arial" w:hAnsi="Arial" w:cs="Arial"/>
                <w:b/>
                <w:color w:val="000000" w:themeColor="text1"/>
                <w:sz w:val="20"/>
                <w:szCs w:val="20"/>
              </w:rPr>
            </w:pP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217DDFE" w14:textId="77777777" w:rsidR="00656407" w:rsidRPr="004945D8" w:rsidRDefault="00656407" w:rsidP="00656407">
            <w:pPr>
              <w:jc w:val="center"/>
              <w:rPr>
                <w:rFonts w:ascii="Arial" w:hAnsi="Arial" w:cs="Arial"/>
                <w:color w:val="000000" w:themeColor="text1"/>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8AC26AD" w14:textId="77777777" w:rsidR="00656407" w:rsidRPr="004945D8" w:rsidRDefault="00656407" w:rsidP="00656407">
            <w:pPr>
              <w:jc w:val="center"/>
              <w:rPr>
                <w:rFonts w:ascii="Arial" w:hAnsi="Arial" w:cs="Arial"/>
                <w:color w:val="000000" w:themeColor="text1"/>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F5486AD" w14:textId="77777777" w:rsidR="00656407" w:rsidRPr="004945D8" w:rsidRDefault="00656407" w:rsidP="00656407">
            <w:pPr>
              <w:jc w:val="center"/>
              <w:rPr>
                <w:rFonts w:ascii="Arial" w:hAnsi="Arial" w:cs="Arial"/>
                <w:color w:val="000000" w:themeColor="text1"/>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8BF6DCC" w14:textId="77777777" w:rsidR="00656407" w:rsidRPr="004945D8" w:rsidRDefault="00656407" w:rsidP="00656407">
            <w:pPr>
              <w:jc w:val="center"/>
              <w:rPr>
                <w:rFonts w:ascii="Arial" w:hAnsi="Arial" w:cs="Arial"/>
                <w:color w:val="000000" w:themeColor="text1"/>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2E3E182" w14:textId="77777777" w:rsidR="00656407" w:rsidRPr="004945D8" w:rsidRDefault="00656407" w:rsidP="00656407">
            <w:pPr>
              <w:jc w:val="right"/>
              <w:rPr>
                <w:rFonts w:ascii="Arial" w:hAnsi="Arial" w:cs="Arial"/>
                <w:color w:val="000000" w:themeColor="text1"/>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B4F0D20" w14:textId="77777777" w:rsidR="00656407" w:rsidRPr="00656407" w:rsidRDefault="00656407" w:rsidP="00656407">
            <w:pPr>
              <w:jc w:val="cente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2B73061" w14:textId="77777777" w:rsidR="00656407" w:rsidRPr="004945D8" w:rsidRDefault="00656407" w:rsidP="00656407">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78C7FC6F" w14:textId="77777777" w:rsidR="00656407" w:rsidRPr="004945D8" w:rsidRDefault="00656407" w:rsidP="00656407">
            <w:pPr>
              <w:rPr>
                <w:rFonts w:ascii="Arial" w:hAnsi="Arial" w:cs="Arial"/>
                <w:color w:val="000000" w:themeColor="text1"/>
                <w:sz w:val="20"/>
                <w:szCs w:val="20"/>
              </w:rPr>
            </w:pPr>
          </w:p>
        </w:tc>
      </w:tr>
      <w:tr w:rsidR="00656407" w:rsidRPr="004945D8" w14:paraId="108E0DDC"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59523F2B" w14:textId="2E511343" w:rsidR="00656407" w:rsidRPr="004945D8" w:rsidRDefault="00656407" w:rsidP="00656407">
            <w:pPr>
              <w:rPr>
                <w:rFonts w:ascii="Arial" w:hAnsi="Arial" w:cs="Arial"/>
                <w:b/>
                <w:color w:val="000000" w:themeColor="text1"/>
                <w:sz w:val="20"/>
                <w:szCs w:val="20"/>
              </w:rPr>
            </w:pPr>
            <w:r>
              <w:rPr>
                <w:rFonts w:ascii="Arial" w:hAnsi="Arial" w:cs="Arial"/>
                <w:b/>
                <w:color w:val="000000" w:themeColor="text1"/>
                <w:sz w:val="20"/>
                <w:szCs w:val="20"/>
              </w:rPr>
              <w:t>STI at enrollment</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34E34AE" w14:textId="77777777" w:rsidR="00656407" w:rsidRPr="004945D8" w:rsidRDefault="00656407" w:rsidP="00656407">
            <w:pPr>
              <w:jc w:val="center"/>
              <w:rPr>
                <w:rFonts w:ascii="Arial" w:hAnsi="Arial" w:cs="Arial"/>
                <w:color w:val="000000" w:themeColor="text1"/>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A47CBCE" w14:textId="77777777" w:rsidR="00656407" w:rsidRPr="004945D8" w:rsidRDefault="00656407" w:rsidP="00656407">
            <w:pPr>
              <w:jc w:val="center"/>
              <w:rPr>
                <w:rFonts w:ascii="Arial" w:hAnsi="Arial" w:cs="Arial"/>
                <w:color w:val="000000" w:themeColor="text1"/>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F627A73" w14:textId="77777777" w:rsidR="00656407" w:rsidRPr="004945D8" w:rsidRDefault="00656407" w:rsidP="00656407">
            <w:pPr>
              <w:jc w:val="center"/>
              <w:rPr>
                <w:rFonts w:ascii="Arial" w:hAnsi="Arial" w:cs="Arial"/>
                <w:color w:val="000000" w:themeColor="text1"/>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00054BD" w14:textId="77777777" w:rsidR="00656407" w:rsidRPr="004945D8" w:rsidRDefault="00656407" w:rsidP="00656407">
            <w:pPr>
              <w:jc w:val="center"/>
              <w:rPr>
                <w:rFonts w:ascii="Arial" w:hAnsi="Arial" w:cs="Arial"/>
                <w:color w:val="000000" w:themeColor="text1"/>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7BF8AA9" w14:textId="77777777" w:rsidR="00656407" w:rsidRPr="004945D8" w:rsidRDefault="00656407" w:rsidP="00656407">
            <w:pPr>
              <w:jc w:val="right"/>
              <w:rPr>
                <w:rFonts w:ascii="Arial" w:hAnsi="Arial" w:cs="Arial"/>
                <w:color w:val="000000" w:themeColor="text1"/>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A37517C" w14:textId="77777777" w:rsidR="00656407" w:rsidRPr="00656407" w:rsidRDefault="00656407" w:rsidP="00656407">
            <w:pPr>
              <w:jc w:val="cente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73DBE96" w14:textId="77777777" w:rsidR="00656407" w:rsidRPr="004945D8" w:rsidRDefault="00656407" w:rsidP="00656407">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76C577B3" w14:textId="77777777" w:rsidR="00656407" w:rsidRPr="004945D8" w:rsidRDefault="00656407" w:rsidP="00656407">
            <w:pPr>
              <w:rPr>
                <w:rFonts w:ascii="Arial" w:hAnsi="Arial" w:cs="Arial"/>
                <w:color w:val="000000" w:themeColor="text1"/>
                <w:sz w:val="20"/>
                <w:szCs w:val="20"/>
              </w:rPr>
            </w:pPr>
          </w:p>
        </w:tc>
      </w:tr>
      <w:tr w:rsidR="00656407" w:rsidRPr="004945D8" w14:paraId="2227FDF5"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34B65FE7" w14:textId="77777777" w:rsidR="00656407" w:rsidRPr="00D157B3" w:rsidRDefault="00656407" w:rsidP="00656407">
            <w:pPr>
              <w:ind w:firstLine="90"/>
              <w:rPr>
                <w:rFonts w:ascii="Arial" w:hAnsi="Arial" w:cs="Arial"/>
                <w:color w:val="000000" w:themeColor="text1"/>
                <w:sz w:val="20"/>
                <w:szCs w:val="20"/>
              </w:rPr>
            </w:pPr>
            <w:r>
              <w:rPr>
                <w:rFonts w:ascii="Arial" w:hAnsi="Arial" w:cs="Arial"/>
                <w:color w:val="000000" w:themeColor="text1"/>
                <w:sz w:val="20"/>
                <w:szCs w:val="20"/>
              </w:rPr>
              <w:t>Yes</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389F67C" w14:textId="6D512D17"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896</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EC1DD84" w14:textId="5059AE09"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(48.9)</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E5C156E" w14:textId="2DDC7489"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67</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DAED5D5" w14:textId="0973CA50"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1,251</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74E210C" w14:textId="7BE4851E" w:rsidR="00656407" w:rsidRPr="000A046B" w:rsidRDefault="00656407" w:rsidP="00656407">
            <w:pPr>
              <w:jc w:val="right"/>
              <w:rPr>
                <w:rFonts w:ascii="Arial" w:hAnsi="Arial" w:cs="Arial"/>
                <w:color w:val="FF0000"/>
                <w:sz w:val="20"/>
                <w:szCs w:val="20"/>
              </w:rPr>
            </w:pPr>
            <w:r>
              <w:rPr>
                <w:rFonts w:ascii="Arial" w:hAnsi="Arial" w:cs="Arial"/>
                <w:color w:val="FF0000"/>
                <w:sz w:val="20"/>
                <w:szCs w:val="20"/>
              </w:rPr>
              <w:t>5.36</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B56ACF1" w14:textId="3FEF6F77" w:rsidR="00656407" w:rsidRPr="000A046B" w:rsidRDefault="00656407" w:rsidP="00656407">
            <w:pPr>
              <w:jc w:val="center"/>
              <w:rPr>
                <w:rFonts w:ascii="Arial" w:hAnsi="Arial" w:cs="Arial"/>
                <w:color w:val="FF0000"/>
                <w:sz w:val="20"/>
                <w:szCs w:val="20"/>
              </w:rPr>
            </w:pPr>
            <w:r w:rsidRPr="00656407">
              <w:rPr>
                <w:rFonts w:ascii="Arial" w:hAnsi="Arial" w:cs="Arial"/>
                <w:color w:val="FF0000"/>
                <w:sz w:val="20"/>
                <w:szCs w:val="20"/>
              </w:rPr>
              <w:t>(4.22, 6.80)</w:t>
            </w: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7355C62" w14:textId="5F6D3E11" w:rsidR="00656407" w:rsidRPr="000A046B" w:rsidRDefault="00AF6BBE" w:rsidP="00656407">
            <w:pPr>
              <w:jc w:val="right"/>
              <w:rPr>
                <w:rFonts w:ascii="Arial" w:hAnsi="Arial" w:cs="Arial"/>
                <w:color w:val="FF0000"/>
                <w:sz w:val="20"/>
                <w:szCs w:val="20"/>
              </w:rPr>
            </w:pPr>
            <w:r>
              <w:rPr>
                <w:rFonts w:ascii="Arial" w:hAnsi="Arial" w:cs="Arial"/>
                <w:color w:val="FF0000"/>
                <w:sz w:val="20"/>
                <w:szCs w:val="20"/>
              </w:rPr>
              <w:t>3.20</w:t>
            </w: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05261CB5" w14:textId="729221A6" w:rsidR="00656407" w:rsidRPr="000A046B" w:rsidRDefault="00656407" w:rsidP="00656407">
            <w:pPr>
              <w:rPr>
                <w:rFonts w:ascii="Arial" w:hAnsi="Arial" w:cs="Arial"/>
                <w:color w:val="FF0000"/>
                <w:sz w:val="20"/>
                <w:szCs w:val="20"/>
              </w:rPr>
            </w:pPr>
            <w:r>
              <w:rPr>
                <w:rFonts w:ascii="Arial" w:hAnsi="Arial" w:cs="Arial"/>
                <w:color w:val="FF0000"/>
                <w:sz w:val="20"/>
                <w:szCs w:val="20"/>
              </w:rPr>
              <w:t>(2.01, 5.11)</w:t>
            </w:r>
          </w:p>
        </w:tc>
      </w:tr>
      <w:tr w:rsidR="00656407" w:rsidRPr="004945D8" w14:paraId="0C3A239C"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73466E4D" w14:textId="77777777" w:rsidR="00656407" w:rsidRPr="00D157B3" w:rsidRDefault="00656407" w:rsidP="00656407">
            <w:pPr>
              <w:ind w:firstLine="90"/>
              <w:rPr>
                <w:rFonts w:ascii="Arial" w:hAnsi="Arial" w:cs="Arial"/>
                <w:color w:val="000000" w:themeColor="text1"/>
                <w:sz w:val="20"/>
                <w:szCs w:val="20"/>
              </w:rPr>
            </w:pPr>
            <w:r>
              <w:rPr>
                <w:rFonts w:ascii="Arial" w:hAnsi="Arial" w:cs="Arial"/>
                <w:color w:val="000000" w:themeColor="text1"/>
                <w:sz w:val="20"/>
                <w:szCs w:val="20"/>
              </w:rPr>
              <w:t>No</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002790E" w14:textId="5E3BB36E"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938</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9EAFC4F" w14:textId="61B9C370"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(51.1)</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6DE1DAB" w14:textId="5812945B"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24</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2250117" w14:textId="3A251D07"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1,436</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0A78C45" w14:textId="08D3CD08" w:rsidR="00656407" w:rsidRPr="000A046B" w:rsidRDefault="00656407" w:rsidP="00656407">
            <w:pPr>
              <w:jc w:val="right"/>
              <w:rPr>
                <w:rFonts w:ascii="Arial" w:hAnsi="Arial" w:cs="Arial"/>
                <w:color w:val="FF0000"/>
                <w:sz w:val="20"/>
                <w:szCs w:val="20"/>
              </w:rPr>
            </w:pPr>
            <w:r>
              <w:rPr>
                <w:rFonts w:ascii="Arial" w:hAnsi="Arial" w:cs="Arial"/>
                <w:color w:val="FF0000"/>
                <w:sz w:val="20"/>
                <w:szCs w:val="20"/>
              </w:rPr>
              <w:t>1.67</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6BD26C3" w14:textId="7AA8A3B6" w:rsidR="00656407" w:rsidRPr="000A046B" w:rsidRDefault="00656407" w:rsidP="00AF6BBE">
            <w:pPr>
              <w:jc w:val="center"/>
              <w:rPr>
                <w:rFonts w:ascii="Arial" w:hAnsi="Arial" w:cs="Arial"/>
                <w:color w:val="FF0000"/>
                <w:sz w:val="20"/>
                <w:szCs w:val="20"/>
              </w:rPr>
            </w:pPr>
            <w:r w:rsidRPr="00656407">
              <w:rPr>
                <w:rFonts w:ascii="Arial" w:hAnsi="Arial" w:cs="Arial"/>
                <w:color w:val="FF0000"/>
                <w:sz w:val="20"/>
                <w:szCs w:val="20"/>
              </w:rPr>
              <w:t>(1.12</w:t>
            </w:r>
            <w:r w:rsidR="00AF6BBE">
              <w:rPr>
                <w:rFonts w:ascii="Arial" w:hAnsi="Arial" w:cs="Arial"/>
                <w:color w:val="FF0000"/>
                <w:sz w:val="20"/>
                <w:szCs w:val="20"/>
              </w:rPr>
              <w:t>, 2.49</w:t>
            </w:r>
            <w:r w:rsidRPr="00656407">
              <w:rPr>
                <w:rFonts w:ascii="Arial" w:hAnsi="Arial" w:cs="Arial"/>
                <w:color w:val="FF0000"/>
                <w:sz w:val="20"/>
                <w:szCs w:val="20"/>
              </w:rPr>
              <w:t>)</w:t>
            </w:r>
          </w:p>
        </w:tc>
        <w:tc>
          <w:tcPr>
            <w:tcW w:w="2187" w:type="dxa"/>
            <w:gridSpan w:val="3"/>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7184BC56" w14:textId="77777777" w:rsidR="00656407" w:rsidRPr="004945D8" w:rsidRDefault="00656407" w:rsidP="00656407">
            <w:pPr>
              <w:jc w:val="center"/>
              <w:rPr>
                <w:rFonts w:ascii="Arial" w:hAnsi="Arial" w:cs="Arial"/>
                <w:color w:val="000000" w:themeColor="text1"/>
                <w:sz w:val="20"/>
                <w:szCs w:val="20"/>
              </w:rPr>
            </w:pPr>
            <w:r w:rsidRPr="00DC7019">
              <w:rPr>
                <w:rFonts w:ascii="Arial" w:hAnsi="Arial" w:cs="Arial"/>
                <w:i/>
                <w:color w:val="000000" w:themeColor="text1"/>
                <w:sz w:val="20"/>
                <w:szCs w:val="20"/>
              </w:rPr>
              <w:t>ref.</w:t>
            </w:r>
          </w:p>
        </w:tc>
      </w:tr>
      <w:tr w:rsidR="00656407" w:rsidRPr="004945D8" w14:paraId="35C5E475"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2D74CE99" w14:textId="77777777" w:rsidR="00656407" w:rsidRDefault="00656407" w:rsidP="00656407">
            <w:pPr>
              <w:ind w:firstLine="90"/>
              <w:rPr>
                <w:rFonts w:ascii="Arial" w:hAnsi="Arial" w:cs="Arial"/>
                <w:color w:val="000000" w:themeColor="text1"/>
                <w:sz w:val="20"/>
                <w:szCs w:val="20"/>
              </w:rPr>
            </w:pP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5267C86" w14:textId="77777777" w:rsidR="00656407" w:rsidRPr="004945D8" w:rsidRDefault="00656407" w:rsidP="00656407">
            <w:pPr>
              <w:jc w:val="center"/>
              <w:rPr>
                <w:rFonts w:ascii="Arial" w:hAnsi="Arial" w:cs="Arial"/>
                <w:color w:val="000000" w:themeColor="text1"/>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08422AE" w14:textId="77777777" w:rsidR="00656407" w:rsidRPr="004945D8" w:rsidRDefault="00656407" w:rsidP="00656407">
            <w:pPr>
              <w:jc w:val="center"/>
              <w:rPr>
                <w:rFonts w:ascii="Arial" w:hAnsi="Arial" w:cs="Arial"/>
                <w:color w:val="000000" w:themeColor="text1"/>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8334CBF" w14:textId="77777777" w:rsidR="00656407" w:rsidRPr="004945D8" w:rsidRDefault="00656407" w:rsidP="00656407">
            <w:pPr>
              <w:jc w:val="center"/>
              <w:rPr>
                <w:rFonts w:ascii="Arial" w:hAnsi="Arial" w:cs="Arial"/>
                <w:color w:val="000000" w:themeColor="text1"/>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3140590" w14:textId="77777777" w:rsidR="00656407" w:rsidRPr="004945D8" w:rsidRDefault="00656407" w:rsidP="00656407">
            <w:pPr>
              <w:jc w:val="center"/>
              <w:rPr>
                <w:rFonts w:ascii="Arial" w:hAnsi="Arial" w:cs="Arial"/>
                <w:color w:val="000000" w:themeColor="text1"/>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2265EC5" w14:textId="77777777" w:rsidR="00656407" w:rsidRPr="004945D8" w:rsidRDefault="00656407" w:rsidP="00656407">
            <w:pPr>
              <w:jc w:val="right"/>
              <w:rPr>
                <w:rFonts w:ascii="Arial" w:hAnsi="Arial" w:cs="Arial"/>
                <w:color w:val="000000" w:themeColor="text1"/>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50E9656" w14:textId="77777777" w:rsidR="00656407" w:rsidRPr="00656407" w:rsidRDefault="00656407" w:rsidP="00656407">
            <w:pPr>
              <w:jc w:val="cente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BAA5B3A" w14:textId="77777777" w:rsidR="00656407" w:rsidRPr="00DC7019" w:rsidRDefault="00656407" w:rsidP="00656407">
            <w:pPr>
              <w:jc w:val="right"/>
              <w:rPr>
                <w:rFonts w:ascii="Arial" w:hAnsi="Arial" w:cs="Arial"/>
                <w:i/>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617A8ED1" w14:textId="77777777" w:rsidR="00656407" w:rsidRPr="004945D8" w:rsidRDefault="00656407" w:rsidP="00656407">
            <w:pPr>
              <w:rPr>
                <w:rFonts w:ascii="Arial" w:hAnsi="Arial" w:cs="Arial"/>
                <w:color w:val="000000" w:themeColor="text1"/>
                <w:sz w:val="20"/>
                <w:szCs w:val="20"/>
              </w:rPr>
            </w:pPr>
          </w:p>
        </w:tc>
      </w:tr>
      <w:tr w:rsidR="00656407" w:rsidRPr="004945D8" w14:paraId="2FEACA12"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03DA3200" w14:textId="3CCEE230" w:rsidR="00656407" w:rsidRPr="004945D8" w:rsidRDefault="00656407" w:rsidP="00656407">
            <w:pPr>
              <w:rPr>
                <w:rFonts w:ascii="Arial" w:hAnsi="Arial" w:cs="Arial"/>
                <w:b/>
                <w:color w:val="000000" w:themeColor="text1"/>
                <w:sz w:val="20"/>
                <w:szCs w:val="20"/>
              </w:rPr>
            </w:pPr>
            <w:r>
              <w:rPr>
                <w:rFonts w:ascii="Arial" w:hAnsi="Arial" w:cs="Arial"/>
                <w:b/>
                <w:color w:val="000000" w:themeColor="text1"/>
                <w:sz w:val="20"/>
                <w:szCs w:val="20"/>
              </w:rPr>
              <w:t>Condom use</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4BCE724" w14:textId="77777777" w:rsidR="00656407" w:rsidRPr="004945D8" w:rsidRDefault="00656407" w:rsidP="00656407">
            <w:pPr>
              <w:jc w:val="center"/>
              <w:rPr>
                <w:rFonts w:ascii="Arial" w:hAnsi="Arial" w:cs="Arial"/>
                <w:color w:val="000000" w:themeColor="text1"/>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DFC324F" w14:textId="77777777" w:rsidR="00656407" w:rsidRPr="004945D8" w:rsidRDefault="00656407" w:rsidP="00656407">
            <w:pPr>
              <w:jc w:val="center"/>
              <w:rPr>
                <w:rFonts w:ascii="Arial" w:hAnsi="Arial" w:cs="Arial"/>
                <w:color w:val="000000" w:themeColor="text1"/>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F22DF90" w14:textId="77777777" w:rsidR="00656407" w:rsidRPr="004945D8" w:rsidRDefault="00656407" w:rsidP="00656407">
            <w:pPr>
              <w:jc w:val="center"/>
              <w:rPr>
                <w:rFonts w:ascii="Arial" w:hAnsi="Arial" w:cs="Arial"/>
                <w:color w:val="000000" w:themeColor="text1"/>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7E74924" w14:textId="77777777" w:rsidR="00656407" w:rsidRPr="004945D8" w:rsidRDefault="00656407" w:rsidP="00656407">
            <w:pPr>
              <w:jc w:val="center"/>
              <w:rPr>
                <w:rFonts w:ascii="Arial" w:hAnsi="Arial" w:cs="Arial"/>
                <w:color w:val="000000" w:themeColor="text1"/>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EEDBBE7" w14:textId="77777777" w:rsidR="00656407" w:rsidRPr="004945D8" w:rsidRDefault="00656407" w:rsidP="00656407">
            <w:pPr>
              <w:jc w:val="right"/>
              <w:rPr>
                <w:rFonts w:ascii="Arial" w:hAnsi="Arial" w:cs="Arial"/>
                <w:color w:val="000000" w:themeColor="text1"/>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14E4DE1" w14:textId="77777777" w:rsidR="00656407" w:rsidRPr="00656407" w:rsidRDefault="00656407" w:rsidP="00656407">
            <w:pPr>
              <w:jc w:val="cente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40E9D16" w14:textId="77777777" w:rsidR="00656407" w:rsidRPr="004945D8" w:rsidRDefault="00656407" w:rsidP="00656407">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7FAD217E" w14:textId="77777777" w:rsidR="00656407" w:rsidRPr="004945D8" w:rsidRDefault="00656407" w:rsidP="00656407">
            <w:pPr>
              <w:rPr>
                <w:rFonts w:ascii="Arial" w:hAnsi="Arial" w:cs="Arial"/>
                <w:color w:val="000000" w:themeColor="text1"/>
                <w:sz w:val="20"/>
                <w:szCs w:val="20"/>
              </w:rPr>
            </w:pPr>
          </w:p>
        </w:tc>
      </w:tr>
      <w:tr w:rsidR="00656407" w:rsidRPr="004945D8" w14:paraId="5231ACB0"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5D56F293" w14:textId="77777777" w:rsidR="00656407" w:rsidRPr="00D157B3" w:rsidRDefault="00656407" w:rsidP="00656407">
            <w:pPr>
              <w:ind w:firstLine="122"/>
              <w:rPr>
                <w:rFonts w:ascii="Arial" w:hAnsi="Arial" w:cs="Arial"/>
                <w:color w:val="000000" w:themeColor="text1"/>
                <w:sz w:val="20"/>
                <w:szCs w:val="20"/>
              </w:rPr>
            </w:pPr>
            <w:r w:rsidRPr="00D157B3">
              <w:rPr>
                <w:rFonts w:ascii="Arial" w:hAnsi="Arial" w:cs="Arial"/>
                <w:color w:val="000000" w:themeColor="text1"/>
                <w:sz w:val="20"/>
                <w:szCs w:val="20"/>
              </w:rPr>
              <w:t>Yes</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BA4C9AA" w14:textId="08503F3F"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1,041</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BD97DEA" w14:textId="1A4ED66F"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(56.8)</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1C036EC" w14:textId="17906629"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8</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607EF6C" w14:textId="2489576C"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1,571</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978ED76" w14:textId="307AA3BC" w:rsidR="00656407" w:rsidRPr="004945D8" w:rsidRDefault="00656407" w:rsidP="00656407">
            <w:pPr>
              <w:jc w:val="right"/>
              <w:rPr>
                <w:rFonts w:ascii="Arial" w:hAnsi="Arial" w:cs="Arial"/>
                <w:color w:val="000000" w:themeColor="text1"/>
                <w:sz w:val="20"/>
                <w:szCs w:val="20"/>
              </w:rPr>
            </w:pPr>
            <w:r>
              <w:rPr>
                <w:rFonts w:ascii="Arial" w:hAnsi="Arial" w:cs="Arial"/>
                <w:color w:val="000000" w:themeColor="text1"/>
                <w:sz w:val="20"/>
                <w:szCs w:val="20"/>
              </w:rPr>
              <w:t>0.51</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F3A7891" w14:textId="4049C41C" w:rsidR="00656407" w:rsidRPr="00656407" w:rsidRDefault="00656407" w:rsidP="00656407">
            <w:pPr>
              <w:jc w:val="center"/>
              <w:rPr>
                <w:rFonts w:ascii="Arial" w:hAnsi="Arial" w:cs="Arial"/>
                <w:sz w:val="20"/>
                <w:szCs w:val="20"/>
              </w:rPr>
            </w:pPr>
            <w:r w:rsidRPr="00656407">
              <w:rPr>
                <w:rFonts w:ascii="Arial" w:hAnsi="Arial" w:cs="Arial"/>
                <w:sz w:val="20"/>
                <w:szCs w:val="20"/>
              </w:rPr>
              <w:t>(0.22, 1.00)</w:t>
            </w:r>
          </w:p>
        </w:tc>
        <w:tc>
          <w:tcPr>
            <w:tcW w:w="2187" w:type="dxa"/>
            <w:gridSpan w:val="3"/>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364A0F17" w14:textId="65CEEA6A" w:rsidR="00656407" w:rsidRPr="00CF7741" w:rsidRDefault="00656407" w:rsidP="00656407">
            <w:pPr>
              <w:jc w:val="center"/>
              <w:rPr>
                <w:rFonts w:ascii="Arial" w:hAnsi="Arial" w:cs="Arial"/>
                <w:color w:val="000000" w:themeColor="text1"/>
                <w:sz w:val="20"/>
                <w:szCs w:val="20"/>
              </w:rPr>
            </w:pPr>
            <w:r w:rsidRPr="00DC7019">
              <w:rPr>
                <w:rFonts w:ascii="Arial" w:hAnsi="Arial" w:cs="Arial"/>
                <w:i/>
                <w:color w:val="000000" w:themeColor="text1"/>
                <w:sz w:val="20"/>
                <w:szCs w:val="20"/>
              </w:rPr>
              <w:t>ref.</w:t>
            </w:r>
          </w:p>
        </w:tc>
      </w:tr>
      <w:tr w:rsidR="00656407" w:rsidRPr="004945D8" w14:paraId="7DBD8E5E"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56BABE3E" w14:textId="77777777" w:rsidR="00656407" w:rsidRPr="00D157B3" w:rsidRDefault="00656407" w:rsidP="00656407">
            <w:pPr>
              <w:ind w:firstLine="122"/>
              <w:rPr>
                <w:rFonts w:ascii="Arial" w:hAnsi="Arial" w:cs="Arial"/>
                <w:color w:val="000000" w:themeColor="text1"/>
                <w:sz w:val="20"/>
                <w:szCs w:val="20"/>
              </w:rPr>
            </w:pPr>
            <w:r w:rsidRPr="00D157B3">
              <w:rPr>
                <w:rFonts w:ascii="Arial" w:hAnsi="Arial" w:cs="Arial"/>
                <w:color w:val="000000" w:themeColor="text1"/>
                <w:sz w:val="20"/>
                <w:szCs w:val="20"/>
              </w:rPr>
              <w:t>No</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521365A" w14:textId="305D34EF"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793</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62EEEC3" w14:textId="0C9DAAD3"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(43.2)</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18AA767" w14:textId="49EF7DF0"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83</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F44D7EF" w14:textId="2AF58945" w:rsidR="00656407" w:rsidRPr="004945D8" w:rsidRDefault="00656407" w:rsidP="00656407">
            <w:pPr>
              <w:jc w:val="center"/>
              <w:rPr>
                <w:rFonts w:ascii="Arial" w:hAnsi="Arial" w:cs="Arial"/>
                <w:color w:val="000000" w:themeColor="text1"/>
                <w:sz w:val="20"/>
                <w:szCs w:val="20"/>
              </w:rPr>
            </w:pPr>
            <w:r>
              <w:rPr>
                <w:rFonts w:ascii="Arial" w:hAnsi="Arial" w:cs="Arial"/>
                <w:color w:val="000000" w:themeColor="text1"/>
                <w:sz w:val="20"/>
                <w:szCs w:val="20"/>
              </w:rPr>
              <w:t>1,116</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F1CCA89" w14:textId="0F9A60A7" w:rsidR="00656407" w:rsidRPr="004945D8" w:rsidRDefault="00656407" w:rsidP="00656407">
            <w:pPr>
              <w:jc w:val="right"/>
              <w:rPr>
                <w:rFonts w:ascii="Arial" w:hAnsi="Arial" w:cs="Arial"/>
                <w:color w:val="000000" w:themeColor="text1"/>
                <w:sz w:val="20"/>
                <w:szCs w:val="20"/>
              </w:rPr>
            </w:pPr>
            <w:r>
              <w:rPr>
                <w:rFonts w:ascii="Arial" w:hAnsi="Arial" w:cs="Arial"/>
                <w:color w:val="000000" w:themeColor="text1"/>
                <w:sz w:val="20"/>
                <w:szCs w:val="20"/>
              </w:rPr>
              <w:t>7.44</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E92BF7D" w14:textId="21FC17E7" w:rsidR="00656407" w:rsidRPr="00656407" w:rsidRDefault="00656407" w:rsidP="00656407">
            <w:pPr>
              <w:jc w:val="center"/>
              <w:rPr>
                <w:rFonts w:ascii="Arial" w:hAnsi="Arial" w:cs="Arial"/>
                <w:sz w:val="20"/>
                <w:szCs w:val="20"/>
              </w:rPr>
            </w:pPr>
            <w:r w:rsidRPr="00656407">
              <w:rPr>
                <w:rFonts w:ascii="Arial" w:hAnsi="Arial" w:cs="Arial"/>
                <w:sz w:val="20"/>
                <w:szCs w:val="20"/>
              </w:rPr>
              <w:t>(5.92, 9.22)</w:t>
            </w:r>
          </w:p>
        </w:tc>
        <w:tc>
          <w:tcPr>
            <w:tcW w:w="81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1CA05993" w14:textId="5B63EB15" w:rsidR="00656407" w:rsidRPr="004945D8" w:rsidRDefault="00656407" w:rsidP="00656407">
            <w:pPr>
              <w:jc w:val="center"/>
              <w:rPr>
                <w:rFonts w:ascii="Arial" w:hAnsi="Arial" w:cs="Arial"/>
                <w:color w:val="000000" w:themeColor="text1"/>
                <w:sz w:val="20"/>
                <w:szCs w:val="20"/>
              </w:rPr>
            </w:pPr>
            <w:r w:rsidRPr="00CF7741">
              <w:rPr>
                <w:rFonts w:ascii="Arial" w:hAnsi="Arial" w:cs="Arial"/>
                <w:color w:val="000000" w:themeColor="text1"/>
                <w:sz w:val="20"/>
                <w:szCs w:val="20"/>
              </w:rPr>
              <w:t>14.59</w:t>
            </w:r>
          </w:p>
        </w:tc>
        <w:tc>
          <w:tcPr>
            <w:tcW w:w="137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7EC8F074" w14:textId="233E6883" w:rsidR="00656407" w:rsidRPr="004945D8" w:rsidRDefault="00656407" w:rsidP="00656407">
            <w:pPr>
              <w:jc w:val="center"/>
              <w:rPr>
                <w:rFonts w:ascii="Arial" w:hAnsi="Arial" w:cs="Arial"/>
                <w:color w:val="000000" w:themeColor="text1"/>
                <w:sz w:val="20"/>
                <w:szCs w:val="20"/>
              </w:rPr>
            </w:pPr>
            <w:r w:rsidRPr="00CF7741">
              <w:rPr>
                <w:rFonts w:ascii="Arial" w:hAnsi="Arial" w:cs="Arial"/>
                <w:color w:val="000000" w:themeColor="text1"/>
                <w:sz w:val="20"/>
                <w:szCs w:val="20"/>
              </w:rPr>
              <w:t>(7.39, 32.38)</w:t>
            </w:r>
          </w:p>
        </w:tc>
      </w:tr>
      <w:tr w:rsidR="00656407" w:rsidRPr="004945D8" w14:paraId="3B109747"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6C0BB2A4" w14:textId="77777777" w:rsidR="00656407" w:rsidRPr="00D157B3" w:rsidRDefault="00656407" w:rsidP="00656407">
            <w:pPr>
              <w:ind w:firstLine="180"/>
              <w:rPr>
                <w:rFonts w:ascii="Arial" w:hAnsi="Arial" w:cs="Arial"/>
                <w:color w:val="000000" w:themeColor="text1"/>
                <w:sz w:val="20"/>
                <w:szCs w:val="20"/>
              </w:rPr>
            </w:pP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7D13F95" w14:textId="77777777" w:rsidR="00656407" w:rsidRPr="004945D8" w:rsidRDefault="00656407" w:rsidP="00656407">
            <w:pPr>
              <w:jc w:val="center"/>
              <w:rPr>
                <w:rFonts w:ascii="Arial" w:hAnsi="Arial" w:cs="Arial"/>
                <w:color w:val="000000" w:themeColor="text1"/>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180F04C" w14:textId="77777777" w:rsidR="00656407" w:rsidRPr="004945D8" w:rsidRDefault="00656407" w:rsidP="00656407">
            <w:pPr>
              <w:jc w:val="center"/>
              <w:rPr>
                <w:rFonts w:ascii="Arial" w:hAnsi="Arial" w:cs="Arial"/>
                <w:color w:val="000000" w:themeColor="text1"/>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A8F8426" w14:textId="77777777" w:rsidR="00656407" w:rsidRPr="004945D8" w:rsidRDefault="00656407" w:rsidP="00656407">
            <w:pPr>
              <w:jc w:val="center"/>
              <w:rPr>
                <w:rFonts w:ascii="Arial" w:hAnsi="Arial" w:cs="Arial"/>
                <w:color w:val="000000" w:themeColor="text1"/>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ECD9F43" w14:textId="77777777" w:rsidR="00656407" w:rsidRPr="004945D8" w:rsidRDefault="00656407" w:rsidP="00656407">
            <w:pPr>
              <w:jc w:val="center"/>
              <w:rPr>
                <w:rFonts w:ascii="Arial" w:hAnsi="Arial" w:cs="Arial"/>
                <w:color w:val="000000" w:themeColor="text1"/>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163B80A" w14:textId="77777777" w:rsidR="00656407" w:rsidRPr="004945D8" w:rsidRDefault="00656407" w:rsidP="00656407">
            <w:pPr>
              <w:jc w:val="right"/>
              <w:rPr>
                <w:rFonts w:ascii="Arial" w:hAnsi="Arial" w:cs="Arial"/>
                <w:color w:val="000000" w:themeColor="text1"/>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9982449" w14:textId="77777777" w:rsidR="00656407" w:rsidRPr="00656407" w:rsidRDefault="00656407" w:rsidP="00656407">
            <w:pPr>
              <w:jc w:val="cente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CB4D764" w14:textId="5759C3F5" w:rsidR="00656407" w:rsidRPr="004945D8" w:rsidRDefault="00656407" w:rsidP="00656407">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50B7ED1F" w14:textId="3CCB1E64" w:rsidR="00656407" w:rsidRPr="004945D8" w:rsidRDefault="00656407" w:rsidP="00656407">
            <w:pPr>
              <w:rPr>
                <w:rFonts w:ascii="Arial" w:hAnsi="Arial" w:cs="Arial"/>
                <w:color w:val="000000" w:themeColor="text1"/>
                <w:sz w:val="20"/>
                <w:szCs w:val="20"/>
              </w:rPr>
            </w:pPr>
          </w:p>
        </w:tc>
      </w:tr>
      <w:tr w:rsidR="00656407" w:rsidRPr="004945D8" w14:paraId="0D0D8870"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0688508B" w14:textId="13A8D19E" w:rsidR="00656407" w:rsidRPr="004945D8" w:rsidRDefault="00656407" w:rsidP="00656407">
            <w:pPr>
              <w:rPr>
                <w:rFonts w:ascii="Arial" w:hAnsi="Arial" w:cs="Arial"/>
                <w:b/>
                <w:color w:val="000000" w:themeColor="text1"/>
                <w:sz w:val="20"/>
                <w:szCs w:val="20"/>
              </w:rPr>
            </w:pPr>
            <w:r>
              <w:rPr>
                <w:rFonts w:ascii="Arial" w:hAnsi="Arial" w:cs="Arial"/>
                <w:b/>
                <w:color w:val="000000" w:themeColor="text1"/>
                <w:sz w:val="20"/>
                <w:szCs w:val="20"/>
              </w:rPr>
              <w:t>ZIP risk</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6869E7E" w14:textId="77777777" w:rsidR="00656407" w:rsidRPr="004945D8" w:rsidRDefault="00656407" w:rsidP="00656407">
            <w:pPr>
              <w:jc w:val="center"/>
              <w:rPr>
                <w:rFonts w:ascii="Arial" w:hAnsi="Arial" w:cs="Arial"/>
                <w:color w:val="000000" w:themeColor="text1"/>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57B11E0" w14:textId="77777777" w:rsidR="00656407" w:rsidRPr="004945D8" w:rsidRDefault="00656407" w:rsidP="00656407">
            <w:pPr>
              <w:jc w:val="center"/>
              <w:rPr>
                <w:rFonts w:ascii="Arial" w:hAnsi="Arial" w:cs="Arial"/>
                <w:color w:val="000000" w:themeColor="text1"/>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D69B0DE" w14:textId="77777777" w:rsidR="00656407" w:rsidRPr="004945D8" w:rsidRDefault="00656407" w:rsidP="00656407">
            <w:pPr>
              <w:jc w:val="center"/>
              <w:rPr>
                <w:rFonts w:ascii="Arial" w:hAnsi="Arial" w:cs="Arial"/>
                <w:color w:val="000000" w:themeColor="text1"/>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AB2FD1B" w14:textId="77777777" w:rsidR="00656407" w:rsidRPr="004945D8" w:rsidRDefault="00656407" w:rsidP="00656407">
            <w:pPr>
              <w:jc w:val="center"/>
              <w:rPr>
                <w:rFonts w:ascii="Arial" w:hAnsi="Arial" w:cs="Arial"/>
                <w:color w:val="000000" w:themeColor="text1"/>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FA4C116" w14:textId="77777777" w:rsidR="00656407" w:rsidRPr="004945D8" w:rsidRDefault="00656407" w:rsidP="00656407">
            <w:pPr>
              <w:jc w:val="right"/>
              <w:rPr>
                <w:rFonts w:ascii="Arial" w:hAnsi="Arial" w:cs="Arial"/>
                <w:color w:val="000000" w:themeColor="text1"/>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E903F62" w14:textId="77777777" w:rsidR="00656407" w:rsidRPr="00656407" w:rsidRDefault="00656407" w:rsidP="00656407">
            <w:pPr>
              <w:jc w:val="cente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EDC7D01" w14:textId="77777777" w:rsidR="00656407" w:rsidRPr="000A046B" w:rsidRDefault="00656407" w:rsidP="00656407">
            <w:pPr>
              <w:jc w:val="right"/>
              <w:rPr>
                <w:rFonts w:ascii="Arial" w:hAnsi="Arial" w:cs="Arial"/>
                <w:color w:val="FF0000"/>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3BB44024" w14:textId="77777777" w:rsidR="00656407" w:rsidRPr="000A046B" w:rsidRDefault="00656407" w:rsidP="00656407">
            <w:pPr>
              <w:rPr>
                <w:rFonts w:ascii="Arial" w:hAnsi="Arial" w:cs="Arial"/>
                <w:color w:val="FF0000"/>
                <w:sz w:val="20"/>
                <w:szCs w:val="20"/>
              </w:rPr>
            </w:pPr>
          </w:p>
        </w:tc>
      </w:tr>
      <w:tr w:rsidR="00656407" w:rsidRPr="004945D8" w14:paraId="51AC51BE"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5B37DE9E" w14:textId="4C1EA23F" w:rsidR="00656407" w:rsidRPr="00D157B3" w:rsidRDefault="00656407" w:rsidP="00656407">
            <w:pPr>
              <w:ind w:firstLine="122"/>
              <w:rPr>
                <w:rFonts w:ascii="Arial" w:hAnsi="Arial" w:cs="Arial"/>
                <w:color w:val="000000" w:themeColor="text1"/>
                <w:sz w:val="20"/>
                <w:szCs w:val="20"/>
              </w:rPr>
            </w:pPr>
            <w:r>
              <w:rPr>
                <w:rFonts w:ascii="Arial" w:hAnsi="Arial" w:cs="Arial"/>
                <w:color w:val="000000" w:themeColor="text1"/>
                <w:sz w:val="20"/>
                <w:szCs w:val="20"/>
              </w:rPr>
              <w:t>High prevalence</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9643A81" w14:textId="278675FF"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848</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52517F0" w14:textId="7B7D888B"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(46.2)</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B14516A" w14:textId="39405089"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62</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58439AF" w14:textId="3CD777B3"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1,267</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CA5B0D0" w14:textId="406D6C92" w:rsidR="00656407" w:rsidRPr="000A046B" w:rsidRDefault="00656407" w:rsidP="00656407">
            <w:pPr>
              <w:jc w:val="right"/>
              <w:rPr>
                <w:rFonts w:ascii="Arial" w:hAnsi="Arial" w:cs="Arial"/>
                <w:color w:val="FF0000"/>
                <w:sz w:val="20"/>
                <w:szCs w:val="20"/>
              </w:rPr>
            </w:pPr>
            <w:r>
              <w:rPr>
                <w:rFonts w:ascii="Arial" w:hAnsi="Arial" w:cs="Arial"/>
                <w:color w:val="FF0000"/>
                <w:sz w:val="20"/>
                <w:szCs w:val="20"/>
              </w:rPr>
              <w:t>4.89</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B7CE4EA" w14:textId="12ECD23C" w:rsidR="00656407" w:rsidRPr="000A046B" w:rsidRDefault="00AF6BBE" w:rsidP="00656407">
            <w:pPr>
              <w:jc w:val="center"/>
              <w:rPr>
                <w:rFonts w:ascii="Arial" w:hAnsi="Arial" w:cs="Arial"/>
                <w:color w:val="FF0000"/>
                <w:sz w:val="20"/>
                <w:szCs w:val="20"/>
              </w:rPr>
            </w:pPr>
            <w:r>
              <w:rPr>
                <w:rFonts w:ascii="Arial" w:hAnsi="Arial" w:cs="Arial"/>
                <w:color w:val="FF0000"/>
                <w:sz w:val="20"/>
                <w:szCs w:val="20"/>
              </w:rPr>
              <w:t>(3.82</w:t>
            </w:r>
            <w:r w:rsidR="00656407" w:rsidRPr="00656407">
              <w:rPr>
                <w:rFonts w:ascii="Arial" w:hAnsi="Arial" w:cs="Arial"/>
                <w:color w:val="FF0000"/>
                <w:sz w:val="20"/>
                <w:szCs w:val="20"/>
              </w:rPr>
              <w:t>, 6.28)</w:t>
            </w: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166DE8B" w14:textId="611F20E9" w:rsidR="00656407" w:rsidRPr="000A046B" w:rsidRDefault="00656407" w:rsidP="00656407">
            <w:pPr>
              <w:jc w:val="right"/>
              <w:rPr>
                <w:rFonts w:ascii="Arial" w:hAnsi="Arial" w:cs="Arial"/>
                <w:color w:val="FF0000"/>
                <w:sz w:val="20"/>
                <w:szCs w:val="20"/>
              </w:rPr>
            </w:pPr>
            <w:r>
              <w:rPr>
                <w:rFonts w:ascii="Arial" w:hAnsi="Arial" w:cs="Arial"/>
                <w:color w:val="FF0000"/>
                <w:sz w:val="20"/>
                <w:szCs w:val="20"/>
              </w:rPr>
              <w:t>2.40</w:t>
            </w: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527445F3" w14:textId="49E13ABC" w:rsidR="00656407" w:rsidRPr="000A046B" w:rsidRDefault="00656407" w:rsidP="00656407">
            <w:pPr>
              <w:rPr>
                <w:rFonts w:ascii="Arial" w:hAnsi="Arial" w:cs="Arial"/>
                <w:color w:val="FF0000"/>
                <w:sz w:val="20"/>
                <w:szCs w:val="20"/>
              </w:rPr>
            </w:pPr>
            <w:r>
              <w:rPr>
                <w:rFonts w:ascii="Arial" w:hAnsi="Arial" w:cs="Arial"/>
                <w:color w:val="FF0000"/>
                <w:sz w:val="20"/>
                <w:szCs w:val="20"/>
              </w:rPr>
              <w:t>(1.54, 3.72)</w:t>
            </w:r>
          </w:p>
        </w:tc>
      </w:tr>
      <w:tr w:rsidR="00656407" w:rsidRPr="004945D8" w14:paraId="44411322"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5AC8D763" w14:textId="7EC85D8D" w:rsidR="00656407" w:rsidRPr="00D157B3" w:rsidRDefault="00656407" w:rsidP="00656407">
            <w:pPr>
              <w:ind w:firstLine="122"/>
              <w:rPr>
                <w:rFonts w:ascii="Arial" w:hAnsi="Arial" w:cs="Arial"/>
                <w:color w:val="000000" w:themeColor="text1"/>
                <w:sz w:val="20"/>
                <w:szCs w:val="20"/>
              </w:rPr>
            </w:pPr>
            <w:r>
              <w:rPr>
                <w:rFonts w:ascii="Arial" w:hAnsi="Arial" w:cs="Arial"/>
                <w:color w:val="000000" w:themeColor="text1"/>
                <w:sz w:val="20"/>
                <w:szCs w:val="20"/>
              </w:rPr>
              <w:t>Low prevalence</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5FBEA59" w14:textId="64E3835A"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986</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C5A3C11" w14:textId="3D64684D"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(53.8)</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CBF0295" w14:textId="7D6F7DF6"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29</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6D306FD" w14:textId="3117E5EB" w:rsidR="00656407" w:rsidRPr="000A046B" w:rsidRDefault="00656407" w:rsidP="00656407">
            <w:pPr>
              <w:jc w:val="center"/>
              <w:rPr>
                <w:rFonts w:ascii="Arial" w:hAnsi="Arial" w:cs="Arial"/>
                <w:color w:val="FF0000"/>
                <w:sz w:val="20"/>
                <w:szCs w:val="20"/>
              </w:rPr>
            </w:pPr>
            <w:r>
              <w:rPr>
                <w:rFonts w:ascii="Arial" w:hAnsi="Arial" w:cs="Arial"/>
                <w:color w:val="FF0000"/>
                <w:sz w:val="20"/>
                <w:szCs w:val="20"/>
              </w:rPr>
              <w:t>1,420</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8BFF14D" w14:textId="40EAED83" w:rsidR="00656407" w:rsidRPr="000A046B" w:rsidRDefault="00656407" w:rsidP="00656407">
            <w:pPr>
              <w:jc w:val="right"/>
              <w:rPr>
                <w:rFonts w:ascii="Arial" w:hAnsi="Arial" w:cs="Arial"/>
                <w:color w:val="FF0000"/>
                <w:sz w:val="20"/>
                <w:szCs w:val="20"/>
              </w:rPr>
            </w:pPr>
            <w:r>
              <w:rPr>
                <w:rFonts w:ascii="Arial" w:hAnsi="Arial" w:cs="Arial"/>
                <w:color w:val="FF0000"/>
                <w:sz w:val="20"/>
                <w:szCs w:val="20"/>
              </w:rPr>
              <w:t>2.04</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698E532" w14:textId="0D55BDB5" w:rsidR="00656407" w:rsidRPr="000A046B" w:rsidRDefault="00656407" w:rsidP="00656407">
            <w:pPr>
              <w:jc w:val="center"/>
              <w:rPr>
                <w:rFonts w:ascii="Arial" w:hAnsi="Arial" w:cs="Arial"/>
                <w:color w:val="FF0000"/>
                <w:sz w:val="20"/>
                <w:szCs w:val="20"/>
              </w:rPr>
            </w:pPr>
            <w:r w:rsidRPr="00656407">
              <w:rPr>
                <w:rFonts w:ascii="Arial" w:hAnsi="Arial" w:cs="Arial"/>
                <w:color w:val="FF0000"/>
                <w:sz w:val="20"/>
                <w:szCs w:val="20"/>
              </w:rPr>
              <w:t>(1.42, 2.94)</w:t>
            </w:r>
          </w:p>
        </w:tc>
        <w:tc>
          <w:tcPr>
            <w:tcW w:w="2187" w:type="dxa"/>
            <w:gridSpan w:val="3"/>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129DA148" w14:textId="77777777" w:rsidR="00656407" w:rsidRPr="004945D8" w:rsidRDefault="00656407" w:rsidP="00656407">
            <w:pPr>
              <w:jc w:val="center"/>
              <w:rPr>
                <w:rFonts w:ascii="Arial" w:hAnsi="Arial" w:cs="Arial"/>
                <w:color w:val="000000" w:themeColor="text1"/>
                <w:sz w:val="20"/>
                <w:szCs w:val="20"/>
              </w:rPr>
            </w:pPr>
            <w:r w:rsidRPr="00DC7019">
              <w:rPr>
                <w:rFonts w:ascii="Arial" w:hAnsi="Arial" w:cs="Arial"/>
                <w:i/>
                <w:color w:val="000000" w:themeColor="text1"/>
                <w:sz w:val="20"/>
                <w:szCs w:val="20"/>
              </w:rPr>
              <w:t>ref.</w:t>
            </w:r>
          </w:p>
        </w:tc>
      </w:tr>
      <w:tr w:rsidR="004231A8" w:rsidRPr="004945D8" w14:paraId="39F88E4A"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0F87E03D" w14:textId="77777777" w:rsidR="004231A8" w:rsidRPr="00D157B3" w:rsidRDefault="004231A8" w:rsidP="004231A8">
            <w:pPr>
              <w:ind w:firstLine="180"/>
              <w:rPr>
                <w:rFonts w:ascii="Arial" w:hAnsi="Arial" w:cs="Arial"/>
                <w:color w:val="000000" w:themeColor="text1"/>
                <w:sz w:val="20"/>
                <w:szCs w:val="20"/>
              </w:rPr>
            </w:pP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AB23250" w14:textId="77777777" w:rsidR="004231A8" w:rsidRPr="000A046B" w:rsidRDefault="004231A8" w:rsidP="004231A8">
            <w:pPr>
              <w:jc w:val="center"/>
              <w:rPr>
                <w:rFonts w:ascii="Arial" w:hAnsi="Arial" w:cs="Arial"/>
                <w:color w:val="FF0000"/>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1412311" w14:textId="77777777" w:rsidR="004231A8" w:rsidRPr="000A046B" w:rsidRDefault="004231A8" w:rsidP="004231A8">
            <w:pPr>
              <w:jc w:val="center"/>
              <w:rPr>
                <w:rFonts w:ascii="Arial" w:hAnsi="Arial" w:cs="Arial"/>
                <w:color w:val="FF0000"/>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AEB349E" w14:textId="77777777" w:rsidR="004231A8" w:rsidRPr="000A046B" w:rsidRDefault="004231A8" w:rsidP="004231A8">
            <w:pPr>
              <w:jc w:val="center"/>
              <w:rPr>
                <w:rFonts w:ascii="Arial" w:hAnsi="Arial" w:cs="Arial"/>
                <w:color w:val="FF0000"/>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C4E6B63" w14:textId="77777777" w:rsidR="004231A8" w:rsidRPr="000A046B" w:rsidRDefault="004231A8" w:rsidP="004231A8">
            <w:pPr>
              <w:jc w:val="center"/>
              <w:rPr>
                <w:rFonts w:ascii="Arial" w:hAnsi="Arial" w:cs="Arial"/>
                <w:color w:val="FF0000"/>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77A9493" w14:textId="77777777" w:rsidR="004231A8" w:rsidRPr="000A046B" w:rsidRDefault="004231A8" w:rsidP="004231A8">
            <w:pPr>
              <w:jc w:val="right"/>
              <w:rPr>
                <w:rFonts w:ascii="Arial" w:hAnsi="Arial" w:cs="Arial"/>
                <w:color w:val="FF0000"/>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4A29C8D" w14:textId="77777777" w:rsidR="004231A8" w:rsidRPr="000A046B" w:rsidRDefault="004231A8" w:rsidP="004231A8">
            <w:pP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D5C9C33" w14:textId="77777777" w:rsidR="004231A8" w:rsidRPr="004945D8" w:rsidRDefault="004231A8" w:rsidP="004231A8">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34E1153D" w14:textId="77777777" w:rsidR="004231A8" w:rsidRPr="004945D8" w:rsidRDefault="004231A8" w:rsidP="004231A8">
            <w:pPr>
              <w:rPr>
                <w:rFonts w:ascii="Arial" w:hAnsi="Arial" w:cs="Arial"/>
                <w:color w:val="000000" w:themeColor="text1"/>
                <w:sz w:val="20"/>
                <w:szCs w:val="20"/>
              </w:rPr>
            </w:pPr>
          </w:p>
        </w:tc>
      </w:tr>
      <w:tr w:rsidR="004231A8" w:rsidRPr="004945D8" w14:paraId="5FE6997E"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0F779184" w14:textId="0F10D70D" w:rsidR="004231A8" w:rsidRPr="004945D8" w:rsidRDefault="004231A8" w:rsidP="004231A8">
            <w:pPr>
              <w:rPr>
                <w:rFonts w:ascii="Arial" w:hAnsi="Arial" w:cs="Arial"/>
                <w:i/>
                <w:color w:val="000000" w:themeColor="text1"/>
                <w:sz w:val="20"/>
                <w:szCs w:val="20"/>
              </w:rPr>
            </w:pPr>
            <w:r>
              <w:rPr>
                <w:rFonts w:ascii="Arial" w:hAnsi="Arial" w:cs="Arial"/>
                <w:b/>
                <w:color w:val="000000" w:themeColor="text1"/>
                <w:sz w:val="20"/>
                <w:szCs w:val="20"/>
              </w:rPr>
              <w:t>Male partners</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9162641" w14:textId="77777777" w:rsidR="004231A8" w:rsidRPr="000A046B" w:rsidRDefault="004231A8" w:rsidP="004231A8">
            <w:pPr>
              <w:jc w:val="center"/>
              <w:rPr>
                <w:rFonts w:ascii="Arial" w:hAnsi="Arial" w:cs="Arial"/>
                <w:color w:val="FF0000"/>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1C67962" w14:textId="77777777" w:rsidR="004231A8" w:rsidRPr="000A046B" w:rsidRDefault="004231A8" w:rsidP="004231A8">
            <w:pPr>
              <w:jc w:val="center"/>
              <w:rPr>
                <w:rFonts w:ascii="Arial" w:hAnsi="Arial" w:cs="Arial"/>
                <w:color w:val="FF0000"/>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62B827D" w14:textId="77777777" w:rsidR="004231A8" w:rsidRPr="000A046B" w:rsidRDefault="004231A8" w:rsidP="004231A8">
            <w:pPr>
              <w:jc w:val="center"/>
              <w:rPr>
                <w:rFonts w:ascii="Arial" w:hAnsi="Arial" w:cs="Arial"/>
                <w:color w:val="FF0000"/>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E39BFBE" w14:textId="77777777" w:rsidR="004231A8" w:rsidRPr="000A046B" w:rsidRDefault="004231A8" w:rsidP="004231A8">
            <w:pPr>
              <w:jc w:val="center"/>
              <w:rPr>
                <w:rFonts w:ascii="Arial" w:hAnsi="Arial" w:cs="Arial"/>
                <w:color w:val="FF0000"/>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87D96B2" w14:textId="77777777" w:rsidR="004231A8" w:rsidRPr="000A046B" w:rsidRDefault="004231A8" w:rsidP="004231A8">
            <w:pPr>
              <w:jc w:val="right"/>
              <w:rPr>
                <w:rFonts w:ascii="Arial" w:hAnsi="Arial" w:cs="Arial"/>
                <w:color w:val="FF0000"/>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50AE6C1" w14:textId="77777777" w:rsidR="004231A8" w:rsidRPr="000A046B" w:rsidRDefault="004231A8" w:rsidP="004231A8">
            <w:pP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E436DE1" w14:textId="77777777" w:rsidR="004231A8" w:rsidRPr="004945D8" w:rsidRDefault="004231A8" w:rsidP="004231A8">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3BDB1CA4" w14:textId="77777777" w:rsidR="004231A8" w:rsidRPr="004945D8" w:rsidRDefault="004231A8" w:rsidP="004231A8">
            <w:pPr>
              <w:rPr>
                <w:rFonts w:ascii="Arial" w:hAnsi="Arial" w:cs="Arial"/>
                <w:color w:val="000000" w:themeColor="text1"/>
                <w:sz w:val="20"/>
                <w:szCs w:val="20"/>
              </w:rPr>
            </w:pPr>
          </w:p>
        </w:tc>
      </w:tr>
      <w:tr w:rsidR="00B84280" w:rsidRPr="004945D8" w14:paraId="519421BB" w14:textId="77777777" w:rsidTr="00AF6BBE">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2C9B4F6A" w14:textId="5659C28A" w:rsidR="00B84280" w:rsidRPr="000A046B" w:rsidRDefault="00B84280" w:rsidP="00B84280">
            <w:pPr>
              <w:ind w:firstLine="90"/>
              <w:rPr>
                <w:rFonts w:ascii="Arial" w:hAnsi="Arial" w:cs="Arial"/>
                <w:color w:val="FF0000"/>
                <w:sz w:val="20"/>
                <w:szCs w:val="20"/>
              </w:rPr>
            </w:pPr>
            <w:r>
              <w:rPr>
                <w:rFonts w:ascii="Arial" w:hAnsi="Arial" w:cs="Arial"/>
                <w:color w:val="FF0000"/>
                <w:sz w:val="20"/>
                <w:szCs w:val="20"/>
              </w:rPr>
              <w:t>1-3</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D426AC6" w14:textId="3822DA9D"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510</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80722E4" w14:textId="00CCFFE3"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(27.8)</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4D2736D" w14:textId="4902F874"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18</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8A2D3F8" w14:textId="5C09CB70"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754</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9AAB3D9" w14:textId="4516FF8F" w:rsidR="00B84280" w:rsidRPr="000A046B" w:rsidRDefault="00B84280" w:rsidP="00B84280">
            <w:pPr>
              <w:jc w:val="right"/>
              <w:rPr>
                <w:rFonts w:ascii="Arial" w:hAnsi="Arial" w:cs="Arial"/>
                <w:color w:val="FF0000"/>
                <w:sz w:val="20"/>
                <w:szCs w:val="20"/>
              </w:rPr>
            </w:pPr>
            <w:r>
              <w:rPr>
                <w:rFonts w:ascii="Arial" w:hAnsi="Arial" w:cs="Arial"/>
                <w:color w:val="FF0000"/>
                <w:sz w:val="20"/>
                <w:szCs w:val="20"/>
              </w:rPr>
              <w:t>2.39</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4C2751C" w14:textId="38A0E3C9" w:rsidR="00B84280" w:rsidRPr="000A046B" w:rsidRDefault="00B84280" w:rsidP="00B84280">
            <w:pPr>
              <w:rPr>
                <w:rFonts w:ascii="Arial" w:hAnsi="Arial" w:cs="Arial"/>
                <w:color w:val="FF0000"/>
                <w:sz w:val="20"/>
                <w:szCs w:val="20"/>
              </w:rPr>
            </w:pPr>
            <w:r w:rsidRPr="00B84280">
              <w:rPr>
                <w:rFonts w:ascii="Arial" w:hAnsi="Arial" w:cs="Arial"/>
                <w:color w:val="FF0000"/>
                <w:sz w:val="20"/>
                <w:szCs w:val="20"/>
              </w:rPr>
              <w:t>(1.50, 3.79)</w:t>
            </w:r>
          </w:p>
        </w:tc>
        <w:tc>
          <w:tcPr>
            <w:tcW w:w="2187" w:type="dxa"/>
            <w:gridSpan w:val="3"/>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0B839267" w14:textId="75C62AB8" w:rsidR="00B84280" w:rsidRPr="005D6BFC" w:rsidRDefault="00B84280" w:rsidP="00B84280">
            <w:pPr>
              <w:jc w:val="center"/>
              <w:rPr>
                <w:rFonts w:ascii="Arial" w:hAnsi="Arial" w:cs="Arial"/>
                <w:i/>
                <w:color w:val="FF0000"/>
                <w:sz w:val="20"/>
                <w:szCs w:val="20"/>
              </w:rPr>
            </w:pPr>
            <w:r>
              <w:rPr>
                <w:rFonts w:ascii="Arial" w:hAnsi="Arial" w:cs="Arial"/>
                <w:i/>
                <w:color w:val="FF0000"/>
                <w:sz w:val="20"/>
                <w:szCs w:val="20"/>
              </w:rPr>
              <w:t>ref.</w:t>
            </w:r>
          </w:p>
        </w:tc>
      </w:tr>
      <w:tr w:rsidR="00B84280" w:rsidRPr="004945D8" w14:paraId="23EDD322"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3ADED222" w14:textId="2358ED0C" w:rsidR="00B84280" w:rsidRPr="000A046B" w:rsidRDefault="00B84280" w:rsidP="00B84280">
            <w:pPr>
              <w:ind w:firstLine="90"/>
              <w:rPr>
                <w:rFonts w:ascii="Arial" w:hAnsi="Arial" w:cs="Arial"/>
                <w:color w:val="FF0000"/>
                <w:sz w:val="20"/>
                <w:szCs w:val="20"/>
              </w:rPr>
            </w:pPr>
            <w:r>
              <w:rPr>
                <w:rFonts w:ascii="Arial" w:hAnsi="Arial" w:cs="Arial"/>
                <w:color w:val="FF0000"/>
                <w:sz w:val="20"/>
                <w:szCs w:val="20"/>
              </w:rPr>
              <w:t>4-6</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1303BF8" w14:textId="64C37904"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460</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27955DD" w14:textId="42504883"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(25.1)</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3DFBEAE" w14:textId="4B6DD6AF"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27</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9A2BFF4" w14:textId="0ABE0990"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644</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3AABA97" w14:textId="15B250CE" w:rsidR="00B84280" w:rsidRPr="000A046B" w:rsidRDefault="00B84280" w:rsidP="00B84280">
            <w:pPr>
              <w:jc w:val="right"/>
              <w:rPr>
                <w:rFonts w:ascii="Arial" w:hAnsi="Arial" w:cs="Arial"/>
                <w:color w:val="FF0000"/>
                <w:sz w:val="20"/>
                <w:szCs w:val="20"/>
              </w:rPr>
            </w:pPr>
            <w:r>
              <w:rPr>
                <w:rFonts w:ascii="Arial" w:hAnsi="Arial" w:cs="Arial"/>
                <w:color w:val="FF0000"/>
                <w:sz w:val="20"/>
                <w:szCs w:val="20"/>
              </w:rPr>
              <w:t>4.19</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7C4FDEF" w14:textId="75D958B6" w:rsidR="00B84280" w:rsidRPr="000A046B" w:rsidRDefault="00B84280" w:rsidP="00B84280">
            <w:pPr>
              <w:rPr>
                <w:rFonts w:ascii="Arial" w:hAnsi="Arial" w:cs="Arial"/>
                <w:color w:val="FF0000"/>
                <w:sz w:val="20"/>
                <w:szCs w:val="20"/>
              </w:rPr>
            </w:pPr>
            <w:r w:rsidRPr="00B84280">
              <w:rPr>
                <w:rFonts w:ascii="Arial" w:hAnsi="Arial" w:cs="Arial"/>
                <w:color w:val="FF0000"/>
                <w:sz w:val="20"/>
                <w:szCs w:val="20"/>
              </w:rPr>
              <w:t>(2.88, 6.11)</w:t>
            </w: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B4E93D1" w14:textId="0384D9A8" w:rsidR="00B84280" w:rsidRPr="005D6BFC" w:rsidRDefault="00B84280" w:rsidP="00B84280">
            <w:pPr>
              <w:jc w:val="right"/>
              <w:rPr>
                <w:rFonts w:ascii="Arial" w:hAnsi="Arial" w:cs="Arial"/>
                <w:color w:val="FF0000"/>
                <w:sz w:val="20"/>
                <w:szCs w:val="20"/>
              </w:rPr>
            </w:pPr>
            <w:r w:rsidRPr="00B84280">
              <w:rPr>
                <w:rFonts w:ascii="Arial" w:hAnsi="Arial" w:cs="Arial"/>
                <w:color w:val="FF0000"/>
                <w:sz w:val="20"/>
                <w:szCs w:val="20"/>
              </w:rPr>
              <w:t>1.76</w:t>
            </w: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3089722C" w14:textId="54755B9B" w:rsidR="00B84280" w:rsidRPr="005D6BFC" w:rsidRDefault="00B84280" w:rsidP="00B84280">
            <w:pPr>
              <w:rPr>
                <w:rFonts w:ascii="Arial" w:hAnsi="Arial" w:cs="Arial"/>
                <w:color w:val="FF0000"/>
                <w:sz w:val="20"/>
                <w:szCs w:val="20"/>
              </w:rPr>
            </w:pPr>
            <w:r w:rsidRPr="00B84280">
              <w:rPr>
                <w:rFonts w:ascii="Arial" w:hAnsi="Arial" w:cs="Arial"/>
                <w:color w:val="FF0000"/>
                <w:sz w:val="20"/>
                <w:szCs w:val="20"/>
              </w:rPr>
              <w:t>(0.97, 3.19)</w:t>
            </w:r>
          </w:p>
        </w:tc>
      </w:tr>
      <w:tr w:rsidR="00B84280" w:rsidRPr="004945D8" w14:paraId="42EF15AA"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75C98E53" w14:textId="264B1C45" w:rsidR="00B84280" w:rsidRPr="000A046B" w:rsidRDefault="00B84280" w:rsidP="00B84280">
            <w:pPr>
              <w:ind w:firstLine="90"/>
              <w:rPr>
                <w:rFonts w:ascii="Arial" w:hAnsi="Arial" w:cs="Arial"/>
                <w:color w:val="FF0000"/>
                <w:sz w:val="20"/>
                <w:szCs w:val="20"/>
              </w:rPr>
            </w:pPr>
            <w:r>
              <w:rPr>
                <w:rFonts w:ascii="Arial" w:hAnsi="Arial" w:cs="Arial"/>
                <w:color w:val="FF0000"/>
                <w:sz w:val="20"/>
                <w:szCs w:val="20"/>
              </w:rPr>
              <w:t>7-9</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065F139" w14:textId="0025F521"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411</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1E40746" w14:textId="67F648A7"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(22.4)</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3F7F407" w14:textId="3DFA1116"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20</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A598416" w14:textId="7EA4C2D0"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629</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72D2E24" w14:textId="34C82748" w:rsidR="00B84280" w:rsidRPr="000A046B" w:rsidRDefault="00B84280" w:rsidP="00B84280">
            <w:pPr>
              <w:jc w:val="right"/>
              <w:rPr>
                <w:rFonts w:ascii="Arial" w:hAnsi="Arial" w:cs="Arial"/>
                <w:color w:val="FF0000"/>
                <w:sz w:val="20"/>
                <w:szCs w:val="20"/>
              </w:rPr>
            </w:pPr>
            <w:r>
              <w:rPr>
                <w:rFonts w:ascii="Arial" w:hAnsi="Arial" w:cs="Arial"/>
                <w:color w:val="FF0000"/>
                <w:sz w:val="20"/>
                <w:szCs w:val="20"/>
              </w:rPr>
              <w:t>3.18</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B4FCF00" w14:textId="1763B10F" w:rsidR="00B84280" w:rsidRPr="000A046B" w:rsidRDefault="00B84280" w:rsidP="00B84280">
            <w:pPr>
              <w:rPr>
                <w:rFonts w:ascii="Arial" w:hAnsi="Arial" w:cs="Arial"/>
                <w:color w:val="FF0000"/>
                <w:sz w:val="20"/>
                <w:szCs w:val="20"/>
              </w:rPr>
            </w:pPr>
            <w:r w:rsidRPr="00B84280">
              <w:rPr>
                <w:rFonts w:ascii="Arial" w:hAnsi="Arial" w:cs="Arial"/>
                <w:color w:val="FF0000"/>
                <w:sz w:val="20"/>
                <w:szCs w:val="20"/>
              </w:rPr>
              <w:t>(2.05, 4.93)</w:t>
            </w: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FC52E7B" w14:textId="2DA121A6" w:rsidR="00B84280" w:rsidRPr="005D6BFC" w:rsidRDefault="00B84280" w:rsidP="00B84280">
            <w:pPr>
              <w:jc w:val="right"/>
              <w:rPr>
                <w:rFonts w:ascii="Arial" w:hAnsi="Arial" w:cs="Arial"/>
                <w:color w:val="FF0000"/>
                <w:sz w:val="20"/>
                <w:szCs w:val="20"/>
              </w:rPr>
            </w:pPr>
            <w:r w:rsidRPr="00B84280">
              <w:rPr>
                <w:rFonts w:ascii="Arial" w:hAnsi="Arial" w:cs="Arial"/>
                <w:color w:val="FF0000"/>
                <w:sz w:val="20"/>
                <w:szCs w:val="20"/>
              </w:rPr>
              <w:t>1.33</w:t>
            </w: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7A950BB5" w14:textId="7599C245" w:rsidR="00B84280" w:rsidRPr="005D6BFC" w:rsidRDefault="00B84280" w:rsidP="00B84280">
            <w:pPr>
              <w:rPr>
                <w:rFonts w:ascii="Arial" w:hAnsi="Arial" w:cs="Arial"/>
                <w:color w:val="FF0000"/>
                <w:sz w:val="20"/>
                <w:szCs w:val="20"/>
              </w:rPr>
            </w:pPr>
            <w:r w:rsidRPr="00B84280">
              <w:rPr>
                <w:rFonts w:ascii="Arial" w:hAnsi="Arial" w:cs="Arial"/>
                <w:color w:val="FF0000"/>
                <w:sz w:val="20"/>
                <w:szCs w:val="20"/>
              </w:rPr>
              <w:t>(0.70, 2.52)</w:t>
            </w:r>
          </w:p>
        </w:tc>
      </w:tr>
      <w:tr w:rsidR="00B84280" w:rsidRPr="004945D8" w14:paraId="64D785CC"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691EFEC9" w14:textId="2EC65CFB" w:rsidR="00B84280" w:rsidRPr="000A046B" w:rsidRDefault="00B84280" w:rsidP="00B84280">
            <w:pPr>
              <w:ind w:firstLine="90"/>
              <w:rPr>
                <w:rFonts w:ascii="Arial" w:hAnsi="Arial" w:cs="Arial"/>
                <w:color w:val="FF0000"/>
                <w:sz w:val="20"/>
                <w:szCs w:val="20"/>
              </w:rPr>
            </w:pPr>
            <w:r>
              <w:rPr>
                <w:rFonts w:ascii="Arial" w:hAnsi="Arial" w:cs="Arial"/>
                <w:color w:val="FF0000"/>
                <w:sz w:val="20"/>
                <w:szCs w:val="20"/>
              </w:rPr>
              <w:t>1</w:t>
            </w:r>
            <w:r w:rsidR="00504A06">
              <w:rPr>
                <w:rFonts w:ascii="Arial" w:hAnsi="Arial" w:cs="Arial"/>
                <w:color w:val="FF0000"/>
                <w:sz w:val="20"/>
                <w:szCs w:val="20"/>
              </w:rPr>
              <w:t>0-20</w:t>
            </w: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652151AA" w14:textId="28FB0472"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453</w:t>
            </w: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A46CF22" w14:textId="4A4A762B"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(24.7)</w:t>
            </w: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985262B" w14:textId="58DA71D9"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26</w:t>
            </w: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2415F8CB" w14:textId="443DFB8F" w:rsidR="00B84280" w:rsidRPr="000A046B" w:rsidRDefault="00B84280" w:rsidP="00B84280">
            <w:pPr>
              <w:jc w:val="center"/>
              <w:rPr>
                <w:rFonts w:ascii="Arial" w:hAnsi="Arial" w:cs="Arial"/>
                <w:color w:val="FF0000"/>
                <w:sz w:val="20"/>
                <w:szCs w:val="20"/>
              </w:rPr>
            </w:pPr>
            <w:r>
              <w:rPr>
                <w:rFonts w:ascii="Arial" w:hAnsi="Arial" w:cs="Arial"/>
                <w:color w:val="FF0000"/>
                <w:sz w:val="20"/>
                <w:szCs w:val="20"/>
              </w:rPr>
              <w:t>660</w:t>
            </w: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9F64DEC" w14:textId="0EB8B916" w:rsidR="00B84280" w:rsidRPr="000A046B" w:rsidRDefault="00B84280" w:rsidP="00B84280">
            <w:pPr>
              <w:jc w:val="right"/>
              <w:rPr>
                <w:rFonts w:ascii="Arial" w:hAnsi="Arial" w:cs="Arial"/>
                <w:color w:val="FF0000"/>
                <w:sz w:val="20"/>
                <w:szCs w:val="20"/>
              </w:rPr>
            </w:pPr>
            <w:r>
              <w:rPr>
                <w:rFonts w:ascii="Arial" w:hAnsi="Arial" w:cs="Arial"/>
                <w:color w:val="FF0000"/>
                <w:sz w:val="20"/>
                <w:szCs w:val="20"/>
              </w:rPr>
              <w:t>3.94</w:t>
            </w: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9185031" w14:textId="2DD654C3" w:rsidR="00B84280" w:rsidRPr="000A046B" w:rsidRDefault="00B84280" w:rsidP="00B84280">
            <w:pPr>
              <w:rPr>
                <w:rFonts w:ascii="Arial" w:hAnsi="Arial" w:cs="Arial"/>
                <w:color w:val="FF0000"/>
                <w:sz w:val="20"/>
                <w:szCs w:val="20"/>
              </w:rPr>
            </w:pPr>
            <w:r w:rsidRPr="00B84280">
              <w:rPr>
                <w:rFonts w:ascii="Arial" w:hAnsi="Arial" w:cs="Arial"/>
                <w:color w:val="FF0000"/>
                <w:sz w:val="20"/>
                <w:szCs w:val="20"/>
              </w:rPr>
              <w:t>(2.68, 5.79)</w:t>
            </w: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4C95293" w14:textId="017A954D" w:rsidR="00B84280" w:rsidRPr="005D6BFC" w:rsidRDefault="00B84280" w:rsidP="00B84280">
            <w:pPr>
              <w:jc w:val="right"/>
              <w:rPr>
                <w:rFonts w:ascii="Arial" w:hAnsi="Arial" w:cs="Arial"/>
                <w:color w:val="FF0000"/>
                <w:sz w:val="20"/>
                <w:szCs w:val="20"/>
              </w:rPr>
            </w:pPr>
            <w:r w:rsidRPr="00B84280">
              <w:rPr>
                <w:rFonts w:ascii="Arial" w:hAnsi="Arial" w:cs="Arial"/>
                <w:color w:val="FF0000"/>
                <w:sz w:val="20"/>
                <w:szCs w:val="20"/>
              </w:rPr>
              <w:t>1.65</w:t>
            </w: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2A71A519" w14:textId="5EBBE4A6" w:rsidR="00B84280" w:rsidRPr="005D6BFC" w:rsidRDefault="00B84280" w:rsidP="00B84280">
            <w:pPr>
              <w:rPr>
                <w:rFonts w:ascii="Arial" w:hAnsi="Arial" w:cs="Arial"/>
                <w:color w:val="FF0000"/>
                <w:sz w:val="20"/>
                <w:szCs w:val="20"/>
              </w:rPr>
            </w:pPr>
            <w:r w:rsidRPr="00B84280">
              <w:rPr>
                <w:rFonts w:ascii="Arial" w:hAnsi="Arial" w:cs="Arial"/>
                <w:color w:val="FF0000"/>
                <w:sz w:val="20"/>
                <w:szCs w:val="20"/>
              </w:rPr>
              <w:t>(0.90, 3.01)</w:t>
            </w:r>
          </w:p>
        </w:tc>
      </w:tr>
      <w:tr w:rsidR="004231A8" w:rsidRPr="004945D8" w14:paraId="78228172" w14:textId="77777777" w:rsidTr="006634EA">
        <w:tc>
          <w:tcPr>
            <w:tcW w:w="2520" w:type="dxa"/>
            <w:tcBorders>
              <w:top w:val="single" w:sz="8" w:space="0" w:color="D9D9D9" w:themeColor="background1" w:themeShade="D9"/>
              <w:bottom w:val="single" w:sz="8" w:space="0" w:color="D9D9D9" w:themeColor="background1" w:themeShade="D9"/>
              <w:right w:val="single" w:sz="8" w:space="0" w:color="D9D9D9" w:themeColor="background1" w:themeShade="D9"/>
            </w:tcBorders>
          </w:tcPr>
          <w:p w14:paraId="3B34DB85" w14:textId="77777777" w:rsidR="004231A8" w:rsidRPr="00D157B3" w:rsidRDefault="004231A8" w:rsidP="004231A8">
            <w:pPr>
              <w:ind w:firstLine="180"/>
              <w:rPr>
                <w:rFonts w:ascii="Arial" w:hAnsi="Arial" w:cs="Arial"/>
                <w:color w:val="000000" w:themeColor="text1"/>
                <w:sz w:val="20"/>
                <w:szCs w:val="20"/>
              </w:rPr>
            </w:pPr>
          </w:p>
        </w:tc>
        <w:tc>
          <w:tcPr>
            <w:tcW w:w="117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75D6532E" w14:textId="77777777" w:rsidR="004231A8" w:rsidRPr="000A046B" w:rsidRDefault="004231A8" w:rsidP="004231A8">
            <w:pPr>
              <w:jc w:val="center"/>
              <w:rPr>
                <w:rFonts w:ascii="Arial" w:hAnsi="Arial" w:cs="Arial"/>
                <w:color w:val="FF0000"/>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3A42120F" w14:textId="77777777" w:rsidR="004231A8" w:rsidRPr="000A046B" w:rsidRDefault="004231A8" w:rsidP="004231A8">
            <w:pPr>
              <w:jc w:val="center"/>
              <w:rPr>
                <w:rFonts w:ascii="Arial" w:hAnsi="Arial" w:cs="Arial"/>
                <w:color w:val="FF0000"/>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3BB9727" w14:textId="77777777" w:rsidR="004231A8" w:rsidRPr="000A046B" w:rsidRDefault="004231A8" w:rsidP="004231A8">
            <w:pPr>
              <w:jc w:val="center"/>
              <w:rPr>
                <w:rFonts w:ascii="Arial" w:hAnsi="Arial" w:cs="Arial"/>
                <w:color w:val="FF0000"/>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1EA27482" w14:textId="77777777" w:rsidR="004231A8" w:rsidRPr="000A046B" w:rsidRDefault="004231A8" w:rsidP="004231A8">
            <w:pPr>
              <w:jc w:val="center"/>
              <w:rPr>
                <w:rFonts w:ascii="Arial" w:hAnsi="Arial" w:cs="Arial"/>
                <w:color w:val="FF0000"/>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595C61B0" w14:textId="77777777" w:rsidR="004231A8" w:rsidRPr="000A046B" w:rsidRDefault="004231A8" w:rsidP="004231A8">
            <w:pPr>
              <w:jc w:val="right"/>
              <w:rPr>
                <w:rFonts w:ascii="Arial" w:hAnsi="Arial" w:cs="Arial"/>
                <w:color w:val="FF0000"/>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481C7B32" w14:textId="77777777" w:rsidR="004231A8" w:rsidRPr="000A046B" w:rsidRDefault="004231A8" w:rsidP="004231A8">
            <w:pPr>
              <w:rPr>
                <w:rFonts w:ascii="Arial" w:hAnsi="Arial" w:cs="Arial"/>
                <w:color w:val="FF0000"/>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14:paraId="07AF1A57" w14:textId="77777777" w:rsidR="004231A8" w:rsidRPr="004945D8" w:rsidRDefault="004231A8" w:rsidP="004231A8">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D9D9D9" w:themeColor="background1" w:themeShade="D9"/>
            </w:tcBorders>
          </w:tcPr>
          <w:p w14:paraId="639221AB" w14:textId="77777777" w:rsidR="004231A8" w:rsidRPr="004945D8" w:rsidRDefault="004231A8" w:rsidP="004231A8">
            <w:pPr>
              <w:rPr>
                <w:rFonts w:ascii="Arial" w:hAnsi="Arial" w:cs="Arial"/>
                <w:color w:val="000000" w:themeColor="text1"/>
                <w:sz w:val="20"/>
                <w:szCs w:val="20"/>
              </w:rPr>
            </w:pPr>
          </w:p>
        </w:tc>
      </w:tr>
      <w:tr w:rsidR="004231A8" w:rsidRPr="004945D8" w14:paraId="184D7EB5" w14:textId="77777777" w:rsidTr="006634EA">
        <w:tc>
          <w:tcPr>
            <w:tcW w:w="2520" w:type="dxa"/>
            <w:tcBorders>
              <w:top w:val="single" w:sz="8" w:space="0" w:color="D9D9D9" w:themeColor="background1" w:themeShade="D9"/>
              <w:bottom w:val="single" w:sz="8" w:space="0" w:color="000000" w:themeColor="text1"/>
              <w:right w:val="single" w:sz="8" w:space="0" w:color="D9D9D9" w:themeColor="background1" w:themeShade="D9"/>
            </w:tcBorders>
          </w:tcPr>
          <w:p w14:paraId="5ECCFAEF" w14:textId="77777777" w:rsidR="004231A8" w:rsidRPr="00D157B3" w:rsidRDefault="004231A8" w:rsidP="004231A8">
            <w:pPr>
              <w:ind w:firstLine="180"/>
              <w:rPr>
                <w:rFonts w:ascii="Arial" w:hAnsi="Arial" w:cs="Arial"/>
                <w:color w:val="000000" w:themeColor="text1"/>
                <w:sz w:val="20"/>
                <w:szCs w:val="20"/>
              </w:rPr>
            </w:pPr>
          </w:p>
        </w:tc>
        <w:tc>
          <w:tcPr>
            <w:tcW w:w="1170" w:type="dxa"/>
            <w:tcBorders>
              <w:top w:val="single" w:sz="8" w:space="0" w:color="D9D9D9" w:themeColor="background1" w:themeShade="D9"/>
              <w:left w:val="single" w:sz="8" w:space="0" w:color="D9D9D9" w:themeColor="background1" w:themeShade="D9"/>
              <w:bottom w:val="single" w:sz="8" w:space="0" w:color="000000" w:themeColor="text1"/>
              <w:right w:val="single" w:sz="8" w:space="0" w:color="D9D9D9" w:themeColor="background1" w:themeShade="D9"/>
            </w:tcBorders>
          </w:tcPr>
          <w:p w14:paraId="78C37ADD" w14:textId="77777777" w:rsidR="004231A8" w:rsidRPr="004945D8" w:rsidRDefault="004231A8" w:rsidP="004231A8">
            <w:pPr>
              <w:jc w:val="center"/>
              <w:rPr>
                <w:rFonts w:ascii="Arial" w:hAnsi="Arial" w:cs="Arial"/>
                <w:color w:val="000000" w:themeColor="text1"/>
                <w:sz w:val="20"/>
                <w:szCs w:val="20"/>
              </w:rPr>
            </w:pPr>
          </w:p>
        </w:tc>
        <w:tc>
          <w:tcPr>
            <w:tcW w:w="1176" w:type="dxa"/>
            <w:tcBorders>
              <w:top w:val="single" w:sz="8" w:space="0" w:color="D9D9D9" w:themeColor="background1" w:themeShade="D9"/>
              <w:left w:val="single" w:sz="8" w:space="0" w:color="D9D9D9" w:themeColor="background1" w:themeShade="D9"/>
              <w:bottom w:val="single" w:sz="8" w:space="0" w:color="000000" w:themeColor="text1"/>
              <w:right w:val="single" w:sz="8" w:space="0" w:color="D9D9D9" w:themeColor="background1" w:themeShade="D9"/>
            </w:tcBorders>
          </w:tcPr>
          <w:p w14:paraId="7E4D5A88" w14:textId="77777777" w:rsidR="004231A8" w:rsidRPr="004945D8" w:rsidRDefault="004231A8" w:rsidP="004231A8">
            <w:pPr>
              <w:jc w:val="center"/>
              <w:rPr>
                <w:rFonts w:ascii="Arial" w:hAnsi="Arial" w:cs="Arial"/>
                <w:color w:val="000000" w:themeColor="text1"/>
                <w:sz w:val="20"/>
                <w:szCs w:val="20"/>
              </w:rPr>
            </w:pPr>
          </w:p>
        </w:tc>
        <w:tc>
          <w:tcPr>
            <w:tcW w:w="1038" w:type="dxa"/>
            <w:tcBorders>
              <w:top w:val="single" w:sz="8" w:space="0" w:color="D9D9D9" w:themeColor="background1" w:themeShade="D9"/>
              <w:left w:val="single" w:sz="8" w:space="0" w:color="D9D9D9" w:themeColor="background1" w:themeShade="D9"/>
              <w:bottom w:val="single" w:sz="8" w:space="0" w:color="000000" w:themeColor="text1"/>
              <w:right w:val="single" w:sz="8" w:space="0" w:color="D9D9D9" w:themeColor="background1" w:themeShade="D9"/>
            </w:tcBorders>
          </w:tcPr>
          <w:p w14:paraId="7897031F" w14:textId="77777777" w:rsidR="004231A8" w:rsidRPr="004945D8" w:rsidRDefault="004231A8" w:rsidP="004231A8">
            <w:pPr>
              <w:jc w:val="center"/>
              <w:rPr>
                <w:rFonts w:ascii="Arial" w:hAnsi="Arial" w:cs="Arial"/>
                <w:color w:val="000000" w:themeColor="text1"/>
                <w:sz w:val="20"/>
                <w:szCs w:val="20"/>
              </w:rPr>
            </w:pPr>
          </w:p>
        </w:tc>
        <w:tc>
          <w:tcPr>
            <w:tcW w:w="1059" w:type="dxa"/>
            <w:tcBorders>
              <w:top w:val="single" w:sz="8" w:space="0" w:color="D9D9D9" w:themeColor="background1" w:themeShade="D9"/>
              <w:left w:val="single" w:sz="8" w:space="0" w:color="D9D9D9" w:themeColor="background1" w:themeShade="D9"/>
              <w:bottom w:val="single" w:sz="8" w:space="0" w:color="000000" w:themeColor="text1"/>
              <w:right w:val="single" w:sz="8" w:space="0" w:color="D9D9D9" w:themeColor="background1" w:themeShade="D9"/>
            </w:tcBorders>
          </w:tcPr>
          <w:p w14:paraId="545FB5DF" w14:textId="77777777" w:rsidR="004231A8" w:rsidRPr="004945D8" w:rsidRDefault="004231A8" w:rsidP="004231A8">
            <w:pPr>
              <w:jc w:val="center"/>
              <w:rPr>
                <w:rFonts w:ascii="Arial" w:hAnsi="Arial" w:cs="Arial"/>
                <w:color w:val="000000" w:themeColor="text1"/>
                <w:sz w:val="20"/>
                <w:szCs w:val="20"/>
              </w:rPr>
            </w:pPr>
          </w:p>
        </w:tc>
        <w:tc>
          <w:tcPr>
            <w:tcW w:w="948" w:type="dxa"/>
            <w:tcBorders>
              <w:top w:val="single" w:sz="8" w:space="0" w:color="D9D9D9" w:themeColor="background1" w:themeShade="D9"/>
              <w:left w:val="single" w:sz="8" w:space="0" w:color="D9D9D9" w:themeColor="background1" w:themeShade="D9"/>
              <w:bottom w:val="single" w:sz="8" w:space="0" w:color="000000" w:themeColor="text1"/>
              <w:right w:val="single" w:sz="8" w:space="0" w:color="D9D9D9" w:themeColor="background1" w:themeShade="D9"/>
            </w:tcBorders>
          </w:tcPr>
          <w:p w14:paraId="76D0FE5B" w14:textId="77777777" w:rsidR="004231A8" w:rsidRPr="004945D8" w:rsidRDefault="004231A8" w:rsidP="004231A8">
            <w:pPr>
              <w:jc w:val="right"/>
              <w:rPr>
                <w:rFonts w:ascii="Arial" w:hAnsi="Arial" w:cs="Arial"/>
                <w:color w:val="000000" w:themeColor="text1"/>
                <w:sz w:val="20"/>
                <w:szCs w:val="20"/>
              </w:rPr>
            </w:pPr>
          </w:p>
        </w:tc>
        <w:tc>
          <w:tcPr>
            <w:tcW w:w="1269" w:type="dxa"/>
            <w:tcBorders>
              <w:top w:val="single" w:sz="8" w:space="0" w:color="D9D9D9" w:themeColor="background1" w:themeShade="D9"/>
              <w:left w:val="single" w:sz="8" w:space="0" w:color="D9D9D9" w:themeColor="background1" w:themeShade="D9"/>
              <w:bottom w:val="single" w:sz="8" w:space="0" w:color="000000" w:themeColor="text1"/>
              <w:right w:val="single" w:sz="8" w:space="0" w:color="D9D9D9" w:themeColor="background1" w:themeShade="D9"/>
            </w:tcBorders>
          </w:tcPr>
          <w:p w14:paraId="4ABADACD" w14:textId="77777777" w:rsidR="004231A8" w:rsidRPr="004945D8" w:rsidRDefault="004231A8" w:rsidP="004231A8">
            <w:pPr>
              <w:rPr>
                <w:rFonts w:ascii="Arial" w:hAnsi="Arial" w:cs="Arial"/>
                <w:color w:val="000000" w:themeColor="text1"/>
                <w:sz w:val="20"/>
                <w:szCs w:val="20"/>
              </w:rPr>
            </w:pPr>
          </w:p>
        </w:tc>
        <w:tc>
          <w:tcPr>
            <w:tcW w:w="837" w:type="dxa"/>
            <w:gridSpan w:val="2"/>
            <w:tcBorders>
              <w:top w:val="single" w:sz="8" w:space="0" w:color="D9D9D9" w:themeColor="background1" w:themeShade="D9"/>
              <w:left w:val="single" w:sz="8" w:space="0" w:color="D9D9D9" w:themeColor="background1" w:themeShade="D9"/>
              <w:bottom w:val="single" w:sz="8" w:space="0" w:color="000000" w:themeColor="text1"/>
              <w:right w:val="single" w:sz="8" w:space="0" w:color="D9D9D9" w:themeColor="background1" w:themeShade="D9"/>
            </w:tcBorders>
          </w:tcPr>
          <w:p w14:paraId="7D68BA1E" w14:textId="77777777" w:rsidR="004231A8" w:rsidRPr="004945D8" w:rsidRDefault="004231A8" w:rsidP="004231A8">
            <w:pPr>
              <w:jc w:val="right"/>
              <w:rPr>
                <w:rFonts w:ascii="Arial" w:hAnsi="Arial" w:cs="Arial"/>
                <w:color w:val="000000" w:themeColor="text1"/>
                <w:sz w:val="20"/>
                <w:szCs w:val="20"/>
              </w:rPr>
            </w:pPr>
          </w:p>
        </w:tc>
        <w:tc>
          <w:tcPr>
            <w:tcW w:w="1350" w:type="dxa"/>
            <w:tcBorders>
              <w:top w:val="single" w:sz="8" w:space="0" w:color="D9D9D9" w:themeColor="background1" w:themeShade="D9"/>
              <w:left w:val="single" w:sz="8" w:space="0" w:color="D9D9D9" w:themeColor="background1" w:themeShade="D9"/>
              <w:bottom w:val="single" w:sz="8" w:space="0" w:color="000000" w:themeColor="text1"/>
            </w:tcBorders>
          </w:tcPr>
          <w:p w14:paraId="35B91453" w14:textId="77777777" w:rsidR="004231A8" w:rsidRPr="004945D8" w:rsidRDefault="004231A8" w:rsidP="004231A8">
            <w:pPr>
              <w:rPr>
                <w:rFonts w:ascii="Arial" w:hAnsi="Arial" w:cs="Arial"/>
                <w:color w:val="000000" w:themeColor="text1"/>
                <w:sz w:val="20"/>
                <w:szCs w:val="20"/>
              </w:rPr>
            </w:pPr>
          </w:p>
        </w:tc>
      </w:tr>
    </w:tbl>
    <w:p w14:paraId="48B894F0" w14:textId="77777777" w:rsidR="00CF7741" w:rsidRDefault="00CF7741" w:rsidP="009716A3">
      <w:pPr>
        <w:rPr>
          <w:rFonts w:ascii="Arial" w:hAnsi="Arial" w:cs="Arial"/>
          <w:b/>
          <w:color w:val="FF0000"/>
          <w:u w:val="single"/>
        </w:rPr>
      </w:pPr>
    </w:p>
    <w:p w14:paraId="366C135C" w14:textId="293C5E51" w:rsidR="00CF7741" w:rsidRPr="00CF7741" w:rsidRDefault="00CF7741" w:rsidP="00CF7741">
      <w:pPr>
        <w:ind w:left="720"/>
        <w:rPr>
          <w:rFonts w:ascii="Arial" w:hAnsi="Arial" w:cs="Arial"/>
          <w:b/>
          <w:color w:val="000000" w:themeColor="text1"/>
        </w:rPr>
      </w:pPr>
      <w:r w:rsidRPr="00CF7741">
        <w:rPr>
          <w:rFonts w:ascii="Arial" w:hAnsi="Arial" w:cs="Arial"/>
          <w:b/>
          <w:color w:val="000000" w:themeColor="text1"/>
        </w:rPr>
        <w:t xml:space="preserve">2. </w:t>
      </w:r>
      <w:proofErr w:type="gramStart"/>
      <w:r w:rsidRPr="00CF7741">
        <w:rPr>
          <w:rFonts w:ascii="Arial" w:hAnsi="Arial" w:cs="Arial"/>
          <w:b/>
          <w:color w:val="000000" w:themeColor="text1"/>
        </w:rPr>
        <w:t>continued</w:t>
      </w:r>
      <w:proofErr w:type="gramEnd"/>
      <w:r>
        <w:rPr>
          <w:rFonts w:ascii="Arial" w:hAnsi="Arial" w:cs="Arial"/>
          <w:b/>
          <w:color w:val="000000" w:themeColor="text1"/>
        </w:rPr>
        <w:t>…</w:t>
      </w:r>
    </w:p>
    <w:p w14:paraId="13D8ECB7" w14:textId="77777777" w:rsidR="009716A3" w:rsidRPr="00CF7741" w:rsidRDefault="009716A3" w:rsidP="00CF7741">
      <w:pPr>
        <w:ind w:left="1440"/>
        <w:rPr>
          <w:rFonts w:ascii="Arial" w:hAnsi="Arial" w:cs="Arial"/>
          <w:b/>
          <w:color w:val="000000" w:themeColor="text1"/>
          <w:u w:val="single"/>
        </w:rPr>
      </w:pPr>
      <w:r w:rsidRPr="00CF7741">
        <w:rPr>
          <w:rFonts w:ascii="Arial" w:hAnsi="Arial" w:cs="Arial"/>
          <w:b/>
          <w:color w:val="000000" w:themeColor="text1"/>
          <w:u w:val="single"/>
        </w:rPr>
        <w:t xml:space="preserve">Method for confidence intervals: </w:t>
      </w:r>
    </w:p>
    <w:p w14:paraId="6CDC14BB" w14:textId="15A99E26" w:rsidR="001D25AA" w:rsidRPr="007E6D8D" w:rsidRDefault="00D75013" w:rsidP="00CF7741">
      <w:pPr>
        <w:ind w:left="1440"/>
        <w:rPr>
          <w:rFonts w:ascii="Arial" w:hAnsi="Arial" w:cs="Arial"/>
          <w:color w:val="FF0000"/>
        </w:rPr>
      </w:pPr>
      <w:r>
        <w:rPr>
          <w:rFonts w:ascii="Arial" w:hAnsi="Arial" w:cs="Arial"/>
          <w:color w:val="FF0000"/>
        </w:rPr>
        <w:t>Poisson regression.</w:t>
      </w:r>
    </w:p>
    <w:p w14:paraId="125C0C94" w14:textId="6C36A8BB" w:rsidR="000A046B" w:rsidRDefault="000A046B" w:rsidP="00CF7741">
      <w:pPr>
        <w:ind w:left="1440"/>
        <w:rPr>
          <w:rFonts w:ascii="Arial" w:hAnsi="Arial" w:cs="Arial"/>
          <w:b/>
          <w:color w:val="000000" w:themeColor="text1"/>
          <w:u w:val="single"/>
        </w:rPr>
      </w:pPr>
      <w:r w:rsidRPr="00CF7741">
        <w:rPr>
          <w:rFonts w:ascii="Arial" w:hAnsi="Arial" w:cs="Arial"/>
          <w:b/>
          <w:color w:val="000000" w:themeColor="text1"/>
          <w:u w:val="single"/>
        </w:rPr>
        <w:t xml:space="preserve">Male </w:t>
      </w:r>
      <w:proofErr w:type="gramStart"/>
      <w:r w:rsidRPr="00CF7741">
        <w:rPr>
          <w:rFonts w:ascii="Arial" w:hAnsi="Arial" w:cs="Arial"/>
          <w:b/>
          <w:color w:val="000000" w:themeColor="text1"/>
          <w:u w:val="single"/>
        </w:rPr>
        <w:t>partners</w:t>
      </w:r>
      <w:proofErr w:type="gramEnd"/>
      <w:r w:rsidRPr="00CF7741">
        <w:rPr>
          <w:rFonts w:ascii="Arial" w:hAnsi="Arial" w:cs="Arial"/>
          <w:b/>
          <w:color w:val="000000" w:themeColor="text1"/>
          <w:u w:val="single"/>
        </w:rPr>
        <w:t xml:space="preserve"> categorization</w:t>
      </w:r>
      <w:r w:rsidR="00CF7741" w:rsidRPr="00CF7741">
        <w:rPr>
          <w:rFonts w:ascii="Arial" w:hAnsi="Arial" w:cs="Arial"/>
          <w:b/>
          <w:color w:val="000000" w:themeColor="text1"/>
          <w:u w:val="single"/>
        </w:rPr>
        <w:t>:</w:t>
      </w:r>
    </w:p>
    <w:p w14:paraId="7CEAE3C8" w14:textId="51BF7C24" w:rsidR="00CF7741" w:rsidRDefault="00F83D91" w:rsidP="007E6D8D">
      <w:pPr>
        <w:ind w:left="1440"/>
        <w:rPr>
          <w:rFonts w:ascii="Arial" w:hAnsi="Arial" w:cs="Arial"/>
          <w:color w:val="FF0000"/>
        </w:rPr>
      </w:pPr>
      <w:r>
        <w:rPr>
          <w:rFonts w:ascii="Arial" w:hAnsi="Arial" w:cs="Arial"/>
          <w:color w:val="FF0000"/>
        </w:rPr>
        <w:t xml:space="preserve">The </w:t>
      </w:r>
      <w:proofErr w:type="spellStart"/>
      <w:r>
        <w:rPr>
          <w:rFonts w:ascii="Arial" w:hAnsi="Arial" w:cs="Arial"/>
          <w:color w:val="FF0000"/>
        </w:rPr>
        <w:t>cutpoints</w:t>
      </w:r>
      <w:proofErr w:type="spellEnd"/>
      <w:r>
        <w:rPr>
          <w:rFonts w:ascii="Arial" w:hAnsi="Arial" w:cs="Arial"/>
          <w:color w:val="FF0000"/>
        </w:rPr>
        <w:t xml:space="preserve"> are determined as the 1</w:t>
      </w:r>
      <w:r w:rsidRPr="00F83D91">
        <w:rPr>
          <w:rFonts w:ascii="Arial" w:hAnsi="Arial" w:cs="Arial"/>
          <w:color w:val="FF0000"/>
          <w:vertAlign w:val="superscript"/>
        </w:rPr>
        <w:t>st</w:t>
      </w:r>
      <w:r>
        <w:rPr>
          <w:rFonts w:ascii="Arial" w:hAnsi="Arial" w:cs="Arial"/>
          <w:color w:val="FF0000"/>
        </w:rPr>
        <w:t xml:space="preserve"> quartile, medium and the 3</w:t>
      </w:r>
      <w:r w:rsidRPr="00F83D91">
        <w:rPr>
          <w:rFonts w:ascii="Arial" w:hAnsi="Arial" w:cs="Arial"/>
          <w:color w:val="FF0000"/>
          <w:vertAlign w:val="superscript"/>
        </w:rPr>
        <w:t>rd</w:t>
      </w:r>
      <w:r>
        <w:rPr>
          <w:rFonts w:ascii="Arial" w:hAnsi="Arial" w:cs="Arial"/>
          <w:color w:val="FF0000"/>
        </w:rPr>
        <w:t xml:space="preserve"> quartile of number of male partners to enable the sample size of each </w:t>
      </w:r>
      <w:r w:rsidR="00656407">
        <w:rPr>
          <w:rFonts w:ascii="Arial" w:hAnsi="Arial" w:cs="Arial"/>
          <w:color w:val="FF0000"/>
        </w:rPr>
        <w:t>level</w:t>
      </w:r>
      <w:r>
        <w:rPr>
          <w:rFonts w:ascii="Arial" w:hAnsi="Arial" w:cs="Arial"/>
          <w:color w:val="FF0000"/>
        </w:rPr>
        <w:t xml:space="preserve"> relatively similar, so as to avoid problems of </w:t>
      </w:r>
      <w:r w:rsidR="00656407">
        <w:rPr>
          <w:rFonts w:ascii="Arial" w:hAnsi="Arial" w:cs="Arial"/>
          <w:color w:val="FF0000"/>
        </w:rPr>
        <w:t>sparse sample size when doing analysis.</w:t>
      </w:r>
    </w:p>
    <w:p w14:paraId="394D70B9" w14:textId="77777777" w:rsidR="00F83D91" w:rsidRPr="007E6D8D" w:rsidRDefault="00F83D91" w:rsidP="00F83D91">
      <w:pPr>
        <w:rPr>
          <w:rFonts w:ascii="Arial" w:hAnsi="Arial" w:cs="Arial"/>
          <w:color w:val="FF0000"/>
        </w:rPr>
      </w:pPr>
    </w:p>
    <w:p w14:paraId="6B0BE4E5" w14:textId="5A317541" w:rsidR="00A42565" w:rsidRDefault="007912A8" w:rsidP="007912A8">
      <w:pPr>
        <w:pStyle w:val="ListParagraph"/>
        <w:widowControl w:val="0"/>
        <w:numPr>
          <w:ilvl w:val="0"/>
          <w:numId w:val="5"/>
        </w:numPr>
        <w:tabs>
          <w:tab w:val="left" w:pos="9360"/>
        </w:tabs>
        <w:autoSpaceDE w:val="0"/>
        <w:autoSpaceDN w:val="0"/>
        <w:adjustRightInd w:val="0"/>
        <w:contextualSpacing w:val="0"/>
        <w:rPr>
          <w:rFonts w:ascii="Arial" w:hAnsi="Arial"/>
          <w:color w:val="000000"/>
        </w:rPr>
      </w:pPr>
      <w:r>
        <w:rPr>
          <w:rFonts w:ascii="Arial" w:hAnsi="Arial"/>
          <w:color w:val="000000"/>
        </w:rPr>
        <w:t xml:space="preserve"> </w:t>
      </w:r>
      <w:r>
        <w:rPr>
          <w:rFonts w:ascii="Arial" w:hAnsi="Arial"/>
          <w:color w:val="000000"/>
        </w:rPr>
        <w:tab/>
      </w:r>
      <w:r w:rsidRPr="003623C5">
        <w:rPr>
          <w:rFonts w:ascii="Arial" w:hAnsi="Arial" w:cs="Arial"/>
          <w:b/>
          <w:i/>
        </w:rPr>
        <w:t>(5 points)</w:t>
      </w:r>
      <w:r w:rsidRPr="003623C5">
        <w:rPr>
          <w:rFonts w:ascii="Arial" w:hAnsi="Arial"/>
          <w:color w:val="000000"/>
        </w:rPr>
        <w:br/>
      </w:r>
      <w:r w:rsidR="00A42565" w:rsidRPr="003623C5">
        <w:rPr>
          <w:rFonts w:ascii="Arial" w:hAnsi="Arial"/>
          <w:color w:val="000000"/>
        </w:rPr>
        <w:t>In no more than 2 sentences of plain language (i.e. so that your grandparent might understand</w:t>
      </w:r>
      <w:r w:rsidR="00F949F9" w:rsidRPr="003623C5">
        <w:rPr>
          <w:rFonts w:ascii="Arial" w:hAnsi="Arial"/>
          <w:color w:val="000000"/>
        </w:rPr>
        <w:t>, presuming he/she has no epidemiological training</w:t>
      </w:r>
      <w:r w:rsidR="00A42565" w:rsidRPr="003623C5">
        <w:rPr>
          <w:rFonts w:ascii="Arial" w:hAnsi="Arial"/>
          <w:color w:val="000000"/>
        </w:rPr>
        <w:t xml:space="preserve">), </w:t>
      </w:r>
      <w:r w:rsidR="00E61B0A" w:rsidRPr="003623C5">
        <w:rPr>
          <w:rFonts w:ascii="Arial" w:hAnsi="Arial"/>
          <w:color w:val="000000"/>
        </w:rPr>
        <w:t>interpret the meaning</w:t>
      </w:r>
      <w:r w:rsidR="00A42565" w:rsidRPr="003623C5">
        <w:rPr>
          <w:rFonts w:ascii="Arial" w:hAnsi="Arial"/>
          <w:color w:val="000000"/>
        </w:rPr>
        <w:t xml:space="preserve"> </w:t>
      </w:r>
      <w:r w:rsidR="00E61B0A" w:rsidRPr="003623C5">
        <w:rPr>
          <w:rFonts w:ascii="Arial" w:hAnsi="Arial"/>
          <w:color w:val="000000"/>
        </w:rPr>
        <w:t xml:space="preserve">of </w:t>
      </w:r>
      <w:r w:rsidR="00A42565" w:rsidRPr="003623C5">
        <w:rPr>
          <w:rFonts w:ascii="Arial" w:hAnsi="Arial"/>
          <w:color w:val="000000"/>
        </w:rPr>
        <w:t xml:space="preserve">the two values of the “incidence rate per 100 PY” for those </w:t>
      </w:r>
      <w:r w:rsidR="00F248B0" w:rsidRPr="003623C5">
        <w:rPr>
          <w:rFonts w:ascii="Arial" w:hAnsi="Arial"/>
          <w:color w:val="000000"/>
        </w:rPr>
        <w:t>with and without an STI</w:t>
      </w:r>
      <w:r w:rsidR="00A42565" w:rsidRPr="003623C5">
        <w:rPr>
          <w:rFonts w:ascii="Arial" w:hAnsi="Arial"/>
          <w:color w:val="000000"/>
        </w:rPr>
        <w:t xml:space="preserve"> </w:t>
      </w:r>
      <w:r w:rsidR="004949BF" w:rsidRPr="003623C5">
        <w:rPr>
          <w:rFonts w:ascii="Arial" w:hAnsi="Arial"/>
          <w:color w:val="000000"/>
        </w:rPr>
        <w:t>at enrollment</w:t>
      </w:r>
      <w:r w:rsidR="00A42565" w:rsidRPr="003623C5">
        <w:rPr>
          <w:rFonts w:ascii="Arial" w:hAnsi="Arial"/>
          <w:color w:val="000000"/>
        </w:rPr>
        <w:t>.</w:t>
      </w:r>
      <w:r w:rsidR="00570D34" w:rsidRPr="003623C5">
        <w:rPr>
          <w:rFonts w:ascii="Arial" w:hAnsi="Arial"/>
          <w:color w:val="000000"/>
        </w:rPr>
        <w:t xml:space="preserve"> There is no need to explain the 95% CI for these values.</w:t>
      </w:r>
      <w:r>
        <w:rPr>
          <w:rFonts w:ascii="Arial" w:hAnsi="Arial"/>
          <w:color w:val="000000"/>
        </w:rPr>
        <w:br/>
        <w:t xml:space="preserve"> </w:t>
      </w:r>
    </w:p>
    <w:p w14:paraId="425927DE" w14:textId="091DE6BB" w:rsidR="00A42565" w:rsidRPr="00A0011C" w:rsidRDefault="00DA45F5" w:rsidP="00A0011C">
      <w:pPr>
        <w:pStyle w:val="ListParagraph"/>
        <w:widowControl w:val="0"/>
        <w:tabs>
          <w:tab w:val="left" w:pos="9360"/>
        </w:tabs>
        <w:autoSpaceDE w:val="0"/>
        <w:autoSpaceDN w:val="0"/>
        <w:adjustRightInd w:val="0"/>
        <w:ind w:left="1260"/>
        <w:contextualSpacing w:val="0"/>
        <w:rPr>
          <w:rFonts w:ascii="Arial" w:hAnsi="Arial"/>
          <w:color w:val="FF0000"/>
        </w:rPr>
      </w:pPr>
      <w:r w:rsidRPr="00A0011C">
        <w:rPr>
          <w:rFonts w:ascii="Arial" w:hAnsi="Arial"/>
          <w:color w:val="FF0000"/>
        </w:rPr>
        <w:t>In each year, among 100 persons with sexual transmitted infections</w:t>
      </w:r>
      <w:r w:rsidR="003623C5">
        <w:rPr>
          <w:rFonts w:ascii="Arial" w:hAnsi="Arial"/>
          <w:color w:val="FF0000"/>
        </w:rPr>
        <w:t>,</w:t>
      </w:r>
      <w:r w:rsidR="00A0011C" w:rsidRPr="00A0011C">
        <w:rPr>
          <w:rFonts w:ascii="Arial" w:hAnsi="Arial"/>
          <w:color w:val="FF0000"/>
        </w:rPr>
        <w:t xml:space="preserve"> 5.36 persons </w:t>
      </w:r>
      <w:r w:rsidR="003623C5">
        <w:rPr>
          <w:rFonts w:ascii="Arial" w:hAnsi="Arial"/>
          <w:color w:val="FF0000"/>
        </w:rPr>
        <w:t xml:space="preserve">are at risk to be </w:t>
      </w:r>
      <w:r w:rsidR="00A0011C" w:rsidRPr="00A0011C">
        <w:rPr>
          <w:rFonts w:ascii="Arial" w:hAnsi="Arial"/>
          <w:color w:val="FF0000"/>
        </w:rPr>
        <w:t>infected by HIV, while among 100 persons without sexual transmitted infections</w:t>
      </w:r>
      <w:r w:rsidR="003623C5">
        <w:rPr>
          <w:rFonts w:ascii="Arial" w:hAnsi="Arial"/>
          <w:color w:val="FF0000"/>
        </w:rPr>
        <w:t>,</w:t>
      </w:r>
      <w:r w:rsidR="00A0011C" w:rsidRPr="00A0011C">
        <w:rPr>
          <w:rFonts w:ascii="Arial" w:hAnsi="Arial"/>
          <w:color w:val="FF0000"/>
        </w:rPr>
        <w:t xml:space="preserve"> 1.67 persons </w:t>
      </w:r>
      <w:r w:rsidR="003623C5">
        <w:rPr>
          <w:rFonts w:ascii="Arial" w:hAnsi="Arial"/>
          <w:color w:val="FF0000"/>
        </w:rPr>
        <w:t xml:space="preserve">are at risk to be </w:t>
      </w:r>
      <w:r w:rsidR="00A0011C" w:rsidRPr="00A0011C">
        <w:rPr>
          <w:rFonts w:ascii="Arial" w:hAnsi="Arial"/>
          <w:color w:val="FF0000"/>
        </w:rPr>
        <w:t>infected by HIV.</w:t>
      </w:r>
    </w:p>
    <w:p w14:paraId="715B4118" w14:textId="77777777" w:rsidR="00A42565" w:rsidRDefault="00A42565" w:rsidP="00A42565">
      <w:pPr>
        <w:pStyle w:val="ListParagraph"/>
        <w:rPr>
          <w:rFonts w:ascii="Arial" w:hAnsi="Arial" w:cs="Arial"/>
        </w:rPr>
      </w:pPr>
    </w:p>
    <w:p w14:paraId="54DD2091" w14:textId="77777777" w:rsidR="009768A5" w:rsidRPr="00EB3372" w:rsidRDefault="007912A8" w:rsidP="007912A8">
      <w:pPr>
        <w:pStyle w:val="ListParagraph"/>
        <w:numPr>
          <w:ilvl w:val="0"/>
          <w:numId w:val="5"/>
        </w:numPr>
        <w:tabs>
          <w:tab w:val="left" w:pos="9360"/>
        </w:tabs>
        <w:rPr>
          <w:rFonts w:ascii="Arial" w:hAnsi="Arial" w:cs="Arial"/>
        </w:rPr>
      </w:pPr>
      <w:r>
        <w:rPr>
          <w:rFonts w:ascii="Arial" w:hAnsi="Arial" w:cs="Arial"/>
          <w:b/>
          <w:i/>
        </w:rPr>
        <w:t xml:space="preserve"> </w:t>
      </w:r>
      <w:r>
        <w:rPr>
          <w:rFonts w:ascii="Arial" w:hAnsi="Arial" w:cs="Arial"/>
          <w:b/>
          <w:i/>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s="Arial"/>
        </w:rPr>
        <w:br/>
      </w:r>
      <w:r w:rsidR="009768A5" w:rsidRPr="00EB3372">
        <w:rPr>
          <w:rFonts w:ascii="Arial" w:hAnsi="Arial" w:cs="Arial"/>
        </w:rPr>
        <w:t xml:space="preserve">In studies of disease incidence, such as HIV, it is customary to represent the data as time to disease </w:t>
      </w:r>
      <w:r w:rsidR="00A42565">
        <w:rPr>
          <w:rFonts w:ascii="Arial" w:hAnsi="Arial" w:cs="Arial"/>
        </w:rPr>
        <w:t>(</w:t>
      </w:r>
      <w:r w:rsidR="009768A5" w:rsidRPr="00EB3372">
        <w:rPr>
          <w:rFonts w:ascii="Arial" w:hAnsi="Arial" w:cs="Arial"/>
        </w:rPr>
        <w:t>“failure”</w:t>
      </w:r>
      <w:r w:rsidR="00A42565">
        <w:rPr>
          <w:rFonts w:ascii="Arial" w:hAnsi="Arial" w:cs="Arial"/>
        </w:rPr>
        <w:t>)</w:t>
      </w:r>
      <w:r w:rsidR="009768A5" w:rsidRPr="00EB3372">
        <w:rPr>
          <w:rFonts w:ascii="Arial" w:hAnsi="Arial" w:cs="Arial"/>
        </w:rPr>
        <w:t xml:space="preserve"> in a disease-free population</w:t>
      </w:r>
      <w:r w:rsidR="00CB20D3">
        <w:rPr>
          <w:rFonts w:ascii="Arial" w:hAnsi="Arial" w:cs="Arial"/>
        </w:rPr>
        <w:t xml:space="preserve"> (a</w:t>
      </w:r>
      <w:r w:rsidR="009768A5" w:rsidRPr="00EB3372">
        <w:rPr>
          <w:rFonts w:ascii="Arial" w:hAnsi="Arial" w:cs="Arial"/>
        </w:rPr>
        <w:t>fter all, representing the data as “time surviving as HIV-free” is a pessimistic and stigmatizing viewpoint</w:t>
      </w:r>
      <w:r w:rsidR="00CB20D3">
        <w:rPr>
          <w:rFonts w:ascii="Arial" w:hAnsi="Arial" w:cs="Arial"/>
        </w:rPr>
        <w:t>)</w:t>
      </w:r>
      <w:r w:rsidR="009768A5" w:rsidRPr="00EB3372">
        <w:rPr>
          <w:rFonts w:ascii="Arial" w:hAnsi="Arial" w:cs="Arial"/>
        </w:rPr>
        <w:t>. Thus we will consider HIV infection in terms of failure</w:t>
      </w:r>
      <w:r w:rsidR="009768A5" w:rsidRPr="00EB3372">
        <w:rPr>
          <w:rFonts w:ascii="Arial" w:hAnsi="Arial" w:cs="Arial"/>
          <w:i/>
        </w:rPr>
        <w:t xml:space="preserve"> </w:t>
      </w:r>
      <w:proofErr w:type="gramStart"/>
      <w:r w:rsidR="009768A5" w:rsidRPr="00EB3372">
        <w:rPr>
          <w:rFonts w:ascii="Arial" w:hAnsi="Arial" w:cs="Arial"/>
          <w:i/>
        </w:rPr>
        <w:t>F(</w:t>
      </w:r>
      <w:proofErr w:type="gramEnd"/>
      <w:r w:rsidR="009768A5" w:rsidRPr="00EB3372">
        <w:rPr>
          <w:rFonts w:ascii="Arial" w:hAnsi="Arial" w:cs="Arial"/>
          <w:i/>
        </w:rPr>
        <w:t>t)</w:t>
      </w:r>
      <w:r w:rsidR="009768A5" w:rsidRPr="00EB3372">
        <w:rPr>
          <w:rFonts w:ascii="Arial" w:hAnsi="Arial" w:cs="Arial"/>
        </w:rPr>
        <w:t xml:space="preserve">, rather than survival </w:t>
      </w:r>
      <w:r w:rsidR="009768A5" w:rsidRPr="00EB3372">
        <w:rPr>
          <w:rFonts w:ascii="Arial" w:hAnsi="Arial" w:cs="Arial"/>
          <w:i/>
        </w:rPr>
        <w:t>S(t)</w:t>
      </w:r>
      <w:r w:rsidR="009768A5" w:rsidRPr="00EB3372">
        <w:rPr>
          <w:rFonts w:ascii="Arial" w:hAnsi="Arial" w:cs="Arial"/>
        </w:rPr>
        <w:t xml:space="preserve">, which is </w:t>
      </w:r>
      <w:r w:rsidR="009768A5" w:rsidRPr="00EB3372">
        <w:rPr>
          <w:rFonts w:ascii="Arial" w:hAnsi="Arial" w:cs="Arial"/>
          <w:i/>
        </w:rPr>
        <w:t>1-F(t).</w:t>
      </w:r>
      <w:r w:rsidR="009768A5" w:rsidRPr="00EB3372">
        <w:rPr>
          <w:rFonts w:ascii="Arial" w:hAnsi="Arial" w:cs="Arial"/>
        </w:rPr>
        <w:t xml:space="preserve"> The calculations involved in the survival analysis don’t meaningfully change and hazard ratio estimates are simply inverted. Similarly, survival curves will be inverted to become </w:t>
      </w:r>
      <w:r w:rsidR="009768A5" w:rsidRPr="00EB3372">
        <w:rPr>
          <w:rFonts w:ascii="Arial" w:hAnsi="Arial" w:cs="Arial"/>
          <w:i/>
        </w:rPr>
        <w:t>failure curves</w:t>
      </w:r>
      <w:r w:rsidR="004949BF">
        <w:rPr>
          <w:rFonts w:ascii="Arial" w:hAnsi="Arial" w:cs="Arial"/>
          <w:i/>
        </w:rPr>
        <w:t xml:space="preserve"> </w:t>
      </w:r>
      <w:r w:rsidR="004949BF">
        <w:rPr>
          <w:rFonts w:ascii="Arial" w:hAnsi="Arial" w:cs="Arial"/>
        </w:rPr>
        <w:t>(aka: incidence curves)</w:t>
      </w:r>
      <w:r w:rsidR="009768A5" w:rsidRPr="00EB3372">
        <w:rPr>
          <w:rFonts w:ascii="Arial" w:hAnsi="Arial" w:cs="Arial"/>
        </w:rPr>
        <w:t xml:space="preserve">, and originate at </w:t>
      </w:r>
      <w:proofErr w:type="gramStart"/>
      <w:r w:rsidR="009768A5" w:rsidRPr="00EB3372">
        <w:rPr>
          <w:rFonts w:ascii="Arial" w:hAnsi="Arial" w:cs="Arial"/>
          <w:i/>
        </w:rPr>
        <w:t>F(</w:t>
      </w:r>
      <w:proofErr w:type="gramEnd"/>
      <w:r w:rsidR="009768A5" w:rsidRPr="00EB3372">
        <w:rPr>
          <w:rFonts w:ascii="Arial" w:hAnsi="Arial" w:cs="Arial"/>
          <w:i/>
        </w:rPr>
        <w:t>t)=0</w:t>
      </w:r>
      <w:r w:rsidR="009768A5" w:rsidRPr="00EB3372">
        <w:rPr>
          <w:rFonts w:ascii="Arial" w:hAnsi="Arial" w:cs="Arial"/>
        </w:rPr>
        <w:t xml:space="preserve"> and increase to a maximum of 1. </w:t>
      </w:r>
    </w:p>
    <w:p w14:paraId="4237356A" w14:textId="77777777" w:rsidR="009768A5" w:rsidRDefault="00E6289D" w:rsidP="00E6289D">
      <w:pPr>
        <w:ind w:left="720"/>
        <w:rPr>
          <w:rFonts w:ascii="Arial" w:hAnsi="Arial" w:cs="Arial"/>
        </w:rPr>
      </w:pPr>
      <w:r>
        <w:rPr>
          <w:rFonts w:ascii="Arial" w:hAnsi="Arial" w:cs="Arial"/>
        </w:rPr>
        <w:t>U</w:t>
      </w:r>
      <w:r w:rsidR="009768A5">
        <w:rPr>
          <w:rFonts w:ascii="Arial" w:hAnsi="Arial" w:cs="Arial"/>
        </w:rPr>
        <w:t>se the SAS Help page for PROC LIFETEST to find the relevant option that switches the estimates and orientation of the graph to represent time-to-failure, found at</w:t>
      </w:r>
      <w:r w:rsidR="009716A3">
        <w:rPr>
          <w:rFonts w:ascii="Arial" w:hAnsi="Arial" w:cs="Arial"/>
        </w:rPr>
        <w:t xml:space="preserve"> (if clicking on the link does not work, then pasting it in your browser should work)</w:t>
      </w:r>
      <w:r w:rsidR="009768A5">
        <w:rPr>
          <w:rFonts w:ascii="Arial" w:hAnsi="Arial" w:cs="Arial"/>
        </w:rPr>
        <w:t>:</w:t>
      </w:r>
    </w:p>
    <w:p w14:paraId="5B08FC12" w14:textId="77777777" w:rsidR="009768A5" w:rsidRDefault="00B46169" w:rsidP="00E6289D">
      <w:pPr>
        <w:ind w:left="720"/>
        <w:rPr>
          <w:rFonts w:ascii="Arial" w:hAnsi="Arial" w:cs="Arial"/>
        </w:rPr>
      </w:pPr>
      <w:hyperlink r:id="rId10" w:anchor="statug_lifetest_sect004.htm" w:history="1">
        <w:r w:rsidR="009768A5" w:rsidRPr="007A6464">
          <w:rPr>
            <w:rStyle w:val="Hyperlink"/>
            <w:rFonts w:ascii="Arial" w:hAnsi="Arial" w:cs="Arial"/>
          </w:rPr>
          <w:t>http://support.sas.com/documentation/cdl/en/statug/63962/HTML/default/viewer.htm#statug_lifetest_sect004.htm</w:t>
        </w:r>
      </w:hyperlink>
    </w:p>
    <w:p w14:paraId="02BB3335" w14:textId="52915606" w:rsidR="00637149" w:rsidRDefault="00637149" w:rsidP="006A27D5">
      <w:pPr>
        <w:pStyle w:val="ListParagraph"/>
        <w:widowControl w:val="0"/>
        <w:numPr>
          <w:ilvl w:val="1"/>
          <w:numId w:val="5"/>
        </w:numPr>
        <w:autoSpaceDE w:val="0"/>
        <w:autoSpaceDN w:val="0"/>
        <w:adjustRightInd w:val="0"/>
        <w:contextualSpacing w:val="0"/>
        <w:rPr>
          <w:rFonts w:ascii="Arial" w:hAnsi="Arial"/>
          <w:color w:val="000000"/>
        </w:rPr>
      </w:pPr>
      <w:r w:rsidRPr="00637149">
        <w:rPr>
          <w:rFonts w:ascii="Arial" w:hAnsi="Arial"/>
          <w:color w:val="000000"/>
        </w:rPr>
        <w:t xml:space="preserve">Provide a plot of the Kaplan-Meier failure curves for both levels </w:t>
      </w:r>
      <w:r w:rsidR="001A5B11">
        <w:rPr>
          <w:rFonts w:ascii="Arial" w:hAnsi="Arial"/>
          <w:color w:val="000000"/>
        </w:rPr>
        <w:t xml:space="preserve">of </w:t>
      </w:r>
      <w:r w:rsidR="003A2E62">
        <w:rPr>
          <w:rFonts w:ascii="Arial" w:hAnsi="Arial"/>
          <w:b/>
          <w:color w:val="000000"/>
        </w:rPr>
        <w:t>STI</w:t>
      </w:r>
      <w:r w:rsidRPr="00637149">
        <w:rPr>
          <w:rFonts w:ascii="Arial" w:hAnsi="Arial"/>
          <w:color w:val="000000"/>
        </w:rPr>
        <w:t xml:space="preserve">. </w:t>
      </w:r>
    </w:p>
    <w:p w14:paraId="403589EA" w14:textId="77777777" w:rsidR="008D4F90" w:rsidRPr="008D4F90" w:rsidRDefault="008D4F90" w:rsidP="008D4F90">
      <w:pPr>
        <w:pStyle w:val="ListParagraph"/>
        <w:autoSpaceDE w:val="0"/>
        <w:autoSpaceDN w:val="0"/>
        <w:adjustRightInd w:val="0"/>
        <w:spacing w:after="0" w:line="240" w:lineRule="auto"/>
        <w:ind w:left="1980"/>
        <w:rPr>
          <w:rFonts w:ascii="Courier New" w:hAnsi="Courier New" w:cs="Courier New"/>
          <w:color w:val="000000"/>
          <w:sz w:val="20"/>
          <w:szCs w:val="20"/>
          <w:shd w:val="clear" w:color="auto" w:fill="FFFFFF"/>
        </w:rPr>
      </w:pPr>
      <w:proofErr w:type="spellStart"/>
      <w:proofErr w:type="gramStart"/>
      <w:r w:rsidRPr="008D4F90">
        <w:rPr>
          <w:rFonts w:ascii="Courier New" w:hAnsi="Courier New" w:cs="Courier New"/>
          <w:b/>
          <w:bCs/>
          <w:color w:val="000080"/>
          <w:sz w:val="20"/>
          <w:szCs w:val="20"/>
          <w:shd w:val="clear" w:color="auto" w:fill="FFFFFF"/>
        </w:rPr>
        <w:t>proc</w:t>
      </w:r>
      <w:proofErr w:type="spellEnd"/>
      <w:proofErr w:type="gramEnd"/>
      <w:r w:rsidRPr="008D4F90">
        <w:rPr>
          <w:rFonts w:ascii="Courier New" w:hAnsi="Courier New" w:cs="Courier New"/>
          <w:color w:val="000000"/>
          <w:sz w:val="20"/>
          <w:szCs w:val="20"/>
          <w:shd w:val="clear" w:color="auto" w:fill="FFFFFF"/>
        </w:rPr>
        <w:t xml:space="preserve"> </w:t>
      </w:r>
      <w:proofErr w:type="spellStart"/>
      <w:r w:rsidRPr="008D4F90">
        <w:rPr>
          <w:rFonts w:ascii="Courier New" w:hAnsi="Courier New" w:cs="Courier New"/>
          <w:b/>
          <w:bCs/>
          <w:color w:val="000080"/>
          <w:sz w:val="20"/>
          <w:szCs w:val="20"/>
          <w:shd w:val="clear" w:color="auto" w:fill="FFFFFF"/>
        </w:rPr>
        <w:t>lifetest</w:t>
      </w:r>
      <w:proofErr w:type="spellEnd"/>
      <w:r w:rsidRPr="008D4F90">
        <w:rPr>
          <w:rFonts w:ascii="Courier New" w:hAnsi="Courier New" w:cs="Courier New"/>
          <w:color w:val="000000"/>
          <w:sz w:val="20"/>
          <w:szCs w:val="20"/>
          <w:shd w:val="clear" w:color="auto" w:fill="FFFFFF"/>
        </w:rPr>
        <w:t xml:space="preserve"> </w:t>
      </w:r>
      <w:r w:rsidRPr="008D4F90">
        <w:rPr>
          <w:rFonts w:ascii="Courier New" w:hAnsi="Courier New" w:cs="Courier New"/>
          <w:color w:val="0000FF"/>
          <w:sz w:val="20"/>
          <w:szCs w:val="20"/>
          <w:shd w:val="clear" w:color="auto" w:fill="FFFFFF"/>
        </w:rPr>
        <w:t>data</w:t>
      </w:r>
      <w:r w:rsidRPr="008D4F90">
        <w:rPr>
          <w:rFonts w:ascii="Courier New" w:hAnsi="Courier New" w:cs="Courier New"/>
          <w:color w:val="000000"/>
          <w:sz w:val="20"/>
          <w:szCs w:val="20"/>
          <w:shd w:val="clear" w:color="auto" w:fill="FFFFFF"/>
        </w:rPr>
        <w:t xml:space="preserve">=final </w:t>
      </w:r>
      <w:r w:rsidRPr="008D4F90">
        <w:rPr>
          <w:rFonts w:ascii="Courier New" w:hAnsi="Courier New" w:cs="Courier New"/>
          <w:color w:val="0000FF"/>
          <w:sz w:val="20"/>
          <w:szCs w:val="20"/>
          <w:shd w:val="clear" w:color="auto" w:fill="FFFFFF"/>
        </w:rPr>
        <w:t>method</w:t>
      </w:r>
      <w:r w:rsidRPr="008D4F90">
        <w:rPr>
          <w:rFonts w:ascii="Courier New" w:hAnsi="Courier New" w:cs="Courier New"/>
          <w:color w:val="000000"/>
          <w:sz w:val="20"/>
          <w:szCs w:val="20"/>
          <w:shd w:val="clear" w:color="auto" w:fill="FFFFFF"/>
        </w:rPr>
        <w:t xml:space="preserve">=km </w:t>
      </w:r>
      <w:r w:rsidRPr="008D4F90">
        <w:rPr>
          <w:rFonts w:ascii="Courier New" w:hAnsi="Courier New" w:cs="Courier New"/>
          <w:color w:val="0000FF"/>
          <w:sz w:val="20"/>
          <w:szCs w:val="20"/>
          <w:highlight w:val="yellow"/>
          <w:shd w:val="clear" w:color="auto" w:fill="FFFFFF"/>
        </w:rPr>
        <w:t>plots</w:t>
      </w:r>
      <w:r w:rsidRPr="008D4F90">
        <w:rPr>
          <w:rFonts w:ascii="Courier New" w:hAnsi="Courier New" w:cs="Courier New"/>
          <w:color w:val="000000"/>
          <w:sz w:val="20"/>
          <w:szCs w:val="20"/>
          <w:highlight w:val="yellow"/>
          <w:shd w:val="clear" w:color="auto" w:fill="FFFFFF"/>
        </w:rPr>
        <w:t>=SURVIVAL(</w:t>
      </w:r>
      <w:r w:rsidRPr="008D4F90">
        <w:rPr>
          <w:rFonts w:ascii="Courier New" w:hAnsi="Courier New" w:cs="Courier New"/>
          <w:color w:val="0000FF"/>
          <w:sz w:val="20"/>
          <w:szCs w:val="20"/>
          <w:highlight w:val="yellow"/>
          <w:shd w:val="clear" w:color="auto" w:fill="FFFFFF"/>
        </w:rPr>
        <w:t>FAILURE</w:t>
      </w:r>
      <w:r w:rsidRPr="008D4F90">
        <w:rPr>
          <w:rFonts w:ascii="Courier New" w:hAnsi="Courier New" w:cs="Courier New"/>
          <w:color w:val="000000"/>
          <w:sz w:val="20"/>
          <w:szCs w:val="20"/>
          <w:highlight w:val="yellow"/>
          <w:shd w:val="clear" w:color="auto" w:fill="FFFFFF"/>
        </w:rPr>
        <w:t>)</w:t>
      </w:r>
      <w:r w:rsidRPr="008D4F90">
        <w:rPr>
          <w:rFonts w:ascii="Courier New" w:hAnsi="Courier New" w:cs="Courier New"/>
          <w:color w:val="000000"/>
          <w:sz w:val="20"/>
          <w:szCs w:val="20"/>
          <w:shd w:val="clear" w:color="auto" w:fill="FFFFFF"/>
        </w:rPr>
        <w:t>;</w:t>
      </w:r>
    </w:p>
    <w:p w14:paraId="60F8BEC2" w14:textId="77777777" w:rsidR="008D4F90" w:rsidRPr="008D4F90" w:rsidRDefault="008D4F90" w:rsidP="008D4F90">
      <w:pPr>
        <w:pStyle w:val="ListParagraph"/>
        <w:autoSpaceDE w:val="0"/>
        <w:autoSpaceDN w:val="0"/>
        <w:adjustRightInd w:val="0"/>
        <w:spacing w:after="0" w:line="240" w:lineRule="auto"/>
        <w:ind w:left="1980"/>
        <w:rPr>
          <w:rFonts w:ascii="Courier New" w:hAnsi="Courier New" w:cs="Courier New"/>
          <w:color w:val="000000"/>
          <w:sz w:val="20"/>
          <w:szCs w:val="20"/>
          <w:shd w:val="clear" w:color="auto" w:fill="FFFFFF"/>
        </w:rPr>
      </w:pPr>
      <w:proofErr w:type="gramStart"/>
      <w:r w:rsidRPr="008D4F90">
        <w:rPr>
          <w:rFonts w:ascii="Courier New" w:hAnsi="Courier New" w:cs="Courier New"/>
          <w:color w:val="0000FF"/>
          <w:sz w:val="20"/>
          <w:szCs w:val="20"/>
          <w:shd w:val="clear" w:color="auto" w:fill="FFFFFF"/>
        </w:rPr>
        <w:t>time</w:t>
      </w:r>
      <w:proofErr w:type="gramEnd"/>
      <w:r w:rsidRPr="008D4F90">
        <w:rPr>
          <w:rFonts w:ascii="Courier New" w:hAnsi="Courier New" w:cs="Courier New"/>
          <w:color w:val="000000"/>
          <w:sz w:val="20"/>
          <w:szCs w:val="20"/>
          <w:shd w:val="clear" w:color="auto" w:fill="FFFFFF"/>
        </w:rPr>
        <w:t xml:space="preserve"> </w:t>
      </w:r>
      <w:proofErr w:type="spellStart"/>
      <w:r w:rsidRPr="008D4F90">
        <w:rPr>
          <w:rFonts w:ascii="Courier New" w:hAnsi="Courier New" w:cs="Courier New"/>
          <w:color w:val="000000"/>
          <w:sz w:val="20"/>
          <w:szCs w:val="20"/>
          <w:shd w:val="clear" w:color="auto" w:fill="FFFFFF"/>
        </w:rPr>
        <w:t>hiv_pt_mo</w:t>
      </w:r>
      <w:proofErr w:type="spellEnd"/>
      <w:r w:rsidRPr="008D4F90">
        <w:rPr>
          <w:rFonts w:ascii="Courier New" w:hAnsi="Courier New" w:cs="Courier New"/>
          <w:color w:val="000000"/>
          <w:sz w:val="20"/>
          <w:szCs w:val="20"/>
          <w:shd w:val="clear" w:color="auto" w:fill="FFFFFF"/>
        </w:rPr>
        <w:t>*</w:t>
      </w:r>
      <w:proofErr w:type="spellStart"/>
      <w:r w:rsidRPr="008D4F90">
        <w:rPr>
          <w:rFonts w:ascii="Courier New" w:hAnsi="Courier New" w:cs="Courier New"/>
          <w:color w:val="000000"/>
          <w:sz w:val="20"/>
          <w:szCs w:val="20"/>
          <w:shd w:val="clear" w:color="auto" w:fill="FFFFFF"/>
        </w:rPr>
        <w:t>hiv_inc</w:t>
      </w:r>
      <w:proofErr w:type="spellEnd"/>
      <w:r w:rsidRPr="008D4F90">
        <w:rPr>
          <w:rFonts w:ascii="Courier New" w:hAnsi="Courier New" w:cs="Courier New"/>
          <w:color w:val="000000"/>
          <w:sz w:val="20"/>
          <w:szCs w:val="20"/>
          <w:shd w:val="clear" w:color="auto" w:fill="FFFFFF"/>
        </w:rPr>
        <w:t>(</w:t>
      </w:r>
      <w:r w:rsidRPr="008D4F90">
        <w:rPr>
          <w:rFonts w:ascii="Courier New" w:hAnsi="Courier New" w:cs="Courier New"/>
          <w:b/>
          <w:bCs/>
          <w:color w:val="008080"/>
          <w:sz w:val="20"/>
          <w:szCs w:val="20"/>
          <w:shd w:val="clear" w:color="auto" w:fill="FFFFFF"/>
        </w:rPr>
        <w:t>0</w:t>
      </w:r>
      <w:r w:rsidRPr="008D4F90">
        <w:rPr>
          <w:rFonts w:ascii="Courier New" w:hAnsi="Courier New" w:cs="Courier New"/>
          <w:color w:val="000000"/>
          <w:sz w:val="20"/>
          <w:szCs w:val="20"/>
          <w:shd w:val="clear" w:color="auto" w:fill="FFFFFF"/>
        </w:rPr>
        <w:t>);</w:t>
      </w:r>
    </w:p>
    <w:p w14:paraId="41BAEFC5" w14:textId="77777777" w:rsidR="008D4F90" w:rsidRPr="008D4F90" w:rsidRDefault="008D4F90" w:rsidP="008D4F90">
      <w:pPr>
        <w:pStyle w:val="ListParagraph"/>
        <w:autoSpaceDE w:val="0"/>
        <w:autoSpaceDN w:val="0"/>
        <w:adjustRightInd w:val="0"/>
        <w:spacing w:after="0" w:line="240" w:lineRule="auto"/>
        <w:ind w:left="1980"/>
        <w:rPr>
          <w:rFonts w:ascii="Courier New" w:hAnsi="Courier New" w:cs="Courier New"/>
          <w:color w:val="000000"/>
          <w:sz w:val="20"/>
          <w:szCs w:val="20"/>
          <w:shd w:val="clear" w:color="auto" w:fill="FFFFFF"/>
        </w:rPr>
      </w:pPr>
      <w:proofErr w:type="gramStart"/>
      <w:r w:rsidRPr="008D4F90">
        <w:rPr>
          <w:rFonts w:ascii="Courier New" w:hAnsi="Courier New" w:cs="Courier New"/>
          <w:color w:val="0000FF"/>
          <w:sz w:val="20"/>
          <w:szCs w:val="20"/>
          <w:shd w:val="clear" w:color="auto" w:fill="FFFFFF"/>
        </w:rPr>
        <w:t>strata</w:t>
      </w:r>
      <w:proofErr w:type="gramEnd"/>
      <w:r w:rsidRPr="008D4F90">
        <w:rPr>
          <w:rFonts w:ascii="Courier New" w:hAnsi="Courier New" w:cs="Courier New"/>
          <w:color w:val="000000"/>
          <w:sz w:val="20"/>
          <w:szCs w:val="20"/>
          <w:shd w:val="clear" w:color="auto" w:fill="FFFFFF"/>
        </w:rPr>
        <w:t xml:space="preserve"> </w:t>
      </w:r>
      <w:proofErr w:type="spellStart"/>
      <w:r w:rsidRPr="008D4F90">
        <w:rPr>
          <w:rFonts w:ascii="Courier New" w:hAnsi="Courier New" w:cs="Courier New"/>
          <w:color w:val="000000"/>
          <w:sz w:val="20"/>
          <w:szCs w:val="20"/>
          <w:shd w:val="clear" w:color="auto" w:fill="FFFFFF"/>
        </w:rPr>
        <w:t>sti</w:t>
      </w:r>
      <w:proofErr w:type="spellEnd"/>
      <w:r w:rsidRPr="008D4F90">
        <w:rPr>
          <w:rFonts w:ascii="Courier New" w:hAnsi="Courier New" w:cs="Courier New"/>
          <w:color w:val="000000"/>
          <w:sz w:val="20"/>
          <w:szCs w:val="20"/>
          <w:shd w:val="clear" w:color="auto" w:fill="FFFFFF"/>
        </w:rPr>
        <w:t>;</w:t>
      </w:r>
    </w:p>
    <w:p w14:paraId="3B8D237F" w14:textId="77777777" w:rsidR="008D4F90" w:rsidRPr="008D4F90" w:rsidRDefault="008D4F90" w:rsidP="008D4F90">
      <w:pPr>
        <w:pStyle w:val="ListParagraph"/>
        <w:autoSpaceDE w:val="0"/>
        <w:autoSpaceDN w:val="0"/>
        <w:adjustRightInd w:val="0"/>
        <w:spacing w:after="0" w:line="240" w:lineRule="auto"/>
        <w:ind w:left="1980"/>
        <w:rPr>
          <w:rFonts w:ascii="Courier New" w:hAnsi="Courier New" w:cs="Courier New"/>
          <w:color w:val="000000"/>
          <w:sz w:val="20"/>
          <w:szCs w:val="20"/>
          <w:shd w:val="clear" w:color="auto" w:fill="FFFFFF"/>
        </w:rPr>
      </w:pPr>
      <w:proofErr w:type="gramStart"/>
      <w:r w:rsidRPr="008D4F90">
        <w:rPr>
          <w:rFonts w:ascii="Courier New" w:hAnsi="Courier New" w:cs="Courier New"/>
          <w:color w:val="0000FF"/>
          <w:sz w:val="20"/>
          <w:szCs w:val="20"/>
          <w:shd w:val="clear" w:color="auto" w:fill="FFFFFF"/>
        </w:rPr>
        <w:t>label</w:t>
      </w:r>
      <w:proofErr w:type="gramEnd"/>
      <w:r w:rsidRPr="008D4F90">
        <w:rPr>
          <w:rFonts w:ascii="Courier New" w:hAnsi="Courier New" w:cs="Courier New"/>
          <w:color w:val="000000"/>
          <w:sz w:val="20"/>
          <w:szCs w:val="20"/>
          <w:shd w:val="clear" w:color="auto" w:fill="FFFFFF"/>
        </w:rPr>
        <w:t xml:space="preserve"> </w:t>
      </w:r>
      <w:proofErr w:type="spellStart"/>
      <w:r w:rsidRPr="008D4F90">
        <w:rPr>
          <w:rFonts w:ascii="Courier New" w:hAnsi="Courier New" w:cs="Courier New"/>
          <w:color w:val="000000"/>
          <w:sz w:val="20"/>
          <w:szCs w:val="20"/>
          <w:shd w:val="clear" w:color="auto" w:fill="FFFFFF"/>
        </w:rPr>
        <w:t>hiv_pt_mo</w:t>
      </w:r>
      <w:proofErr w:type="spellEnd"/>
      <w:r w:rsidRPr="008D4F90">
        <w:rPr>
          <w:rFonts w:ascii="Courier New" w:hAnsi="Courier New" w:cs="Courier New"/>
          <w:color w:val="000000"/>
          <w:sz w:val="20"/>
          <w:szCs w:val="20"/>
          <w:shd w:val="clear" w:color="auto" w:fill="FFFFFF"/>
        </w:rPr>
        <w:t>=</w:t>
      </w:r>
      <w:r w:rsidRPr="008D4F90">
        <w:rPr>
          <w:rFonts w:ascii="Courier New" w:hAnsi="Courier New" w:cs="Courier New"/>
          <w:color w:val="800080"/>
          <w:sz w:val="20"/>
          <w:szCs w:val="20"/>
          <w:shd w:val="clear" w:color="auto" w:fill="FFFFFF"/>
        </w:rPr>
        <w:t>"Months"</w:t>
      </w:r>
    </w:p>
    <w:p w14:paraId="30978B31" w14:textId="3BB51394" w:rsidR="008D4F90" w:rsidRPr="008D4F90" w:rsidRDefault="008D4F90" w:rsidP="008D4F90">
      <w:pPr>
        <w:pStyle w:val="ListParagraph"/>
        <w:autoSpaceDE w:val="0"/>
        <w:autoSpaceDN w:val="0"/>
        <w:adjustRightInd w:val="0"/>
        <w:spacing w:after="0" w:line="240" w:lineRule="auto"/>
        <w:ind w:left="1980"/>
        <w:rPr>
          <w:rFonts w:ascii="Courier New" w:hAnsi="Courier New" w:cs="Courier New"/>
          <w:color w:val="000000"/>
          <w:sz w:val="20"/>
          <w:szCs w:val="20"/>
          <w:shd w:val="clear" w:color="auto" w:fill="FFFFFF"/>
        </w:rPr>
      </w:pPr>
      <w:proofErr w:type="spellStart"/>
      <w:proofErr w:type="gramStart"/>
      <w:r w:rsidRPr="008D4F90">
        <w:rPr>
          <w:rFonts w:ascii="Courier New" w:hAnsi="Courier New" w:cs="Courier New"/>
          <w:color w:val="000000"/>
          <w:sz w:val="20"/>
          <w:szCs w:val="20"/>
          <w:shd w:val="clear" w:color="auto" w:fill="FFFFFF"/>
        </w:rPr>
        <w:t>sti</w:t>
      </w:r>
      <w:proofErr w:type="spellEnd"/>
      <w:proofErr w:type="gramEnd"/>
      <w:r w:rsidRPr="008D4F90">
        <w:rPr>
          <w:rFonts w:ascii="Courier New" w:hAnsi="Courier New" w:cs="Courier New"/>
          <w:color w:val="000000"/>
          <w:sz w:val="20"/>
          <w:szCs w:val="20"/>
          <w:shd w:val="clear" w:color="auto" w:fill="FFFFFF"/>
        </w:rPr>
        <w:t>=</w:t>
      </w:r>
      <w:r w:rsidRPr="008D4F90">
        <w:rPr>
          <w:rFonts w:ascii="Courier New" w:hAnsi="Courier New" w:cs="Courier New"/>
          <w:color w:val="800080"/>
          <w:sz w:val="20"/>
          <w:szCs w:val="20"/>
          <w:shd w:val="clear" w:color="auto" w:fill="FFFFFF"/>
        </w:rPr>
        <w:t>"Sexual Transmitted Infections (1=Yes, 0=No)"</w:t>
      </w:r>
      <w:r w:rsidRPr="008D4F90">
        <w:rPr>
          <w:rFonts w:ascii="Courier New" w:hAnsi="Courier New" w:cs="Courier New"/>
          <w:color w:val="000000"/>
          <w:sz w:val="20"/>
          <w:szCs w:val="20"/>
          <w:shd w:val="clear" w:color="auto" w:fill="FFFFFF"/>
        </w:rPr>
        <w:t>;</w:t>
      </w:r>
    </w:p>
    <w:p w14:paraId="294A4E4D" w14:textId="40C3984A" w:rsidR="008D4F90" w:rsidRDefault="008D4F90" w:rsidP="008D4F90">
      <w:pPr>
        <w:pStyle w:val="ListParagraph"/>
        <w:widowControl w:val="0"/>
        <w:autoSpaceDE w:val="0"/>
        <w:autoSpaceDN w:val="0"/>
        <w:adjustRightInd w:val="0"/>
        <w:ind w:left="1980"/>
        <w:contextualSpacing w:val="0"/>
        <w:rPr>
          <w:rFonts w:ascii="Arial" w:hAnsi="Arial"/>
          <w:color w:val="000000"/>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C12E1BE" w14:textId="743A83FC" w:rsidR="00194AF3" w:rsidRDefault="008A5908" w:rsidP="00194AF3">
      <w:pPr>
        <w:widowControl w:val="0"/>
        <w:autoSpaceDE w:val="0"/>
        <w:autoSpaceDN w:val="0"/>
        <w:adjustRightInd w:val="0"/>
        <w:jc w:val="center"/>
        <w:rPr>
          <w:rFonts w:ascii="Arial" w:hAnsi="Arial"/>
          <w:color w:val="000000"/>
        </w:rPr>
      </w:pPr>
      <w:r>
        <w:rPr>
          <w:rFonts w:ascii="Arial" w:hAnsi="Arial" w:cs="Arial"/>
          <w:noProof/>
          <w:color w:val="000000"/>
          <w:sz w:val="20"/>
          <w:szCs w:val="20"/>
        </w:rPr>
        <w:drawing>
          <wp:inline distT="0" distB="0" distL="0" distR="0" wp14:anchorId="1BDE90BB" wp14:editId="0F8B75FF">
            <wp:extent cx="6096000" cy="4572000"/>
            <wp:effectExtent l="0" t="0" r="0" b="0"/>
            <wp:docPr id="26" name="Picture 26"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duct-Limit Failure Curv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3E65E46" w14:textId="5780BD95" w:rsidR="008A5908" w:rsidRDefault="00B46169" w:rsidP="00B46169">
      <w:pPr>
        <w:widowControl w:val="0"/>
        <w:autoSpaceDE w:val="0"/>
        <w:autoSpaceDN w:val="0"/>
        <w:adjustRightInd w:val="0"/>
        <w:rPr>
          <w:rFonts w:ascii="Arial" w:hAnsi="Arial"/>
          <w:color w:val="000000"/>
          <w:sz w:val="20"/>
        </w:rPr>
      </w:pPr>
      <w:r>
        <w:rPr>
          <w:rFonts w:ascii="Arial" w:hAnsi="Arial"/>
          <w:b/>
          <w:color w:val="000000"/>
          <w:sz w:val="20"/>
        </w:rPr>
        <w:t xml:space="preserve">           </w:t>
      </w:r>
      <w:r w:rsidRPr="00B46169">
        <w:rPr>
          <w:rFonts w:ascii="Arial" w:hAnsi="Arial"/>
          <w:b/>
          <w:color w:val="000000"/>
          <w:sz w:val="20"/>
        </w:rPr>
        <w:t>Figure 1.</w:t>
      </w:r>
      <w:r w:rsidRPr="00B46169">
        <w:rPr>
          <w:rFonts w:ascii="Arial" w:hAnsi="Arial"/>
          <w:color w:val="000000"/>
          <w:sz w:val="20"/>
        </w:rPr>
        <w:t xml:space="preserve"> Kaplan-Meier failure curves by </w:t>
      </w:r>
      <w:r>
        <w:rPr>
          <w:rFonts w:ascii="Arial" w:hAnsi="Arial"/>
          <w:color w:val="000000"/>
          <w:sz w:val="20"/>
        </w:rPr>
        <w:t xml:space="preserve">levels of </w:t>
      </w:r>
      <w:r w:rsidRPr="00B46169">
        <w:rPr>
          <w:rFonts w:ascii="Arial" w:hAnsi="Arial"/>
          <w:color w:val="000000"/>
          <w:sz w:val="20"/>
        </w:rPr>
        <w:t>sexual transmitted infections (STI)</w:t>
      </w:r>
      <w:r>
        <w:rPr>
          <w:rFonts w:ascii="Arial" w:hAnsi="Arial"/>
          <w:color w:val="000000"/>
          <w:sz w:val="20"/>
        </w:rPr>
        <w:t>.</w:t>
      </w:r>
    </w:p>
    <w:p w14:paraId="1F7DD29D" w14:textId="77777777" w:rsidR="00B46169" w:rsidRPr="00B46169" w:rsidRDefault="00B46169" w:rsidP="00B46169">
      <w:pPr>
        <w:widowControl w:val="0"/>
        <w:autoSpaceDE w:val="0"/>
        <w:autoSpaceDN w:val="0"/>
        <w:adjustRightInd w:val="0"/>
        <w:rPr>
          <w:rFonts w:ascii="Arial" w:hAnsi="Arial"/>
          <w:color w:val="000000"/>
          <w:sz w:val="20"/>
        </w:rPr>
      </w:pPr>
    </w:p>
    <w:p w14:paraId="58E84994" w14:textId="1ED9ED3F" w:rsidR="00EC77C4" w:rsidRPr="00BC1EA0" w:rsidRDefault="00637149" w:rsidP="00BC1EA0">
      <w:pPr>
        <w:pStyle w:val="ListParagraph"/>
        <w:widowControl w:val="0"/>
        <w:numPr>
          <w:ilvl w:val="1"/>
          <w:numId w:val="5"/>
        </w:numPr>
        <w:autoSpaceDE w:val="0"/>
        <w:autoSpaceDN w:val="0"/>
        <w:adjustRightInd w:val="0"/>
        <w:contextualSpacing w:val="0"/>
        <w:rPr>
          <w:rFonts w:ascii="Arial" w:hAnsi="Arial"/>
          <w:color w:val="000000"/>
        </w:rPr>
      </w:pPr>
      <w:r w:rsidRPr="00637149">
        <w:rPr>
          <w:rFonts w:ascii="Arial" w:hAnsi="Arial"/>
          <w:color w:val="000000"/>
        </w:rPr>
        <w:t>Carry out a log-rank test</w:t>
      </w:r>
      <w:r w:rsidR="00CB20D3">
        <w:rPr>
          <w:rFonts w:ascii="Arial" w:hAnsi="Arial"/>
          <w:color w:val="000000"/>
        </w:rPr>
        <w:t xml:space="preserve"> to</w:t>
      </w:r>
      <w:r w:rsidRPr="00637149">
        <w:rPr>
          <w:rFonts w:ascii="Arial" w:hAnsi="Arial"/>
          <w:color w:val="000000"/>
        </w:rPr>
        <w:t xml:space="preserve"> determine if there is a significant difference between the </w:t>
      </w:r>
      <w:r>
        <w:rPr>
          <w:rFonts w:ascii="Arial" w:hAnsi="Arial"/>
          <w:color w:val="000000"/>
        </w:rPr>
        <w:t xml:space="preserve">2 </w:t>
      </w:r>
      <w:r w:rsidRPr="00637149">
        <w:rPr>
          <w:rFonts w:ascii="Arial" w:hAnsi="Arial"/>
          <w:color w:val="000000"/>
        </w:rPr>
        <w:t>curves</w:t>
      </w:r>
      <w:r>
        <w:rPr>
          <w:rFonts w:ascii="Arial" w:hAnsi="Arial"/>
          <w:color w:val="000000"/>
        </w:rPr>
        <w:t>.</w:t>
      </w:r>
      <w:r w:rsidR="001A5B11">
        <w:rPr>
          <w:rFonts w:ascii="Arial" w:hAnsi="Arial"/>
          <w:color w:val="000000"/>
        </w:rPr>
        <w:t xml:space="preserve"> </w:t>
      </w:r>
    </w:p>
    <w:p w14:paraId="3C68E8A1" w14:textId="46710EC7" w:rsidR="003378D7" w:rsidRPr="00EC77C4" w:rsidRDefault="003378D7"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Two failure curves are the same</w:t>
      </w:r>
    </w:p>
    <w:p w14:paraId="49E5CB16" w14:textId="7A50CAD2" w:rsidR="003378D7" w:rsidRPr="00EC77C4" w:rsidRDefault="003378D7"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Two failure curves are not the same</w:t>
      </w:r>
    </w:p>
    <w:p w14:paraId="6E76F483" w14:textId="7291B4D2" w:rsidR="003378D7" w:rsidRPr="00EC77C4" w:rsidRDefault="003378D7"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25.8506 ~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df = 1</w:t>
      </w:r>
      <w:r w:rsidR="00EC77C4" w:rsidRPr="00EC77C4">
        <w:rPr>
          <w:rFonts w:ascii="Arial" w:hAnsi="Arial"/>
          <w:color w:val="FF0000"/>
        </w:rPr>
        <w:t xml:space="preserve"> under H</w:t>
      </w:r>
      <w:r w:rsidR="00EC77C4" w:rsidRPr="00EC77C4">
        <w:rPr>
          <w:rFonts w:ascii="Arial" w:hAnsi="Arial"/>
          <w:color w:val="FF0000"/>
          <w:vertAlign w:val="subscript"/>
        </w:rPr>
        <w:t>0</w:t>
      </w:r>
      <w:r w:rsidR="00EC77C4" w:rsidRPr="00EC77C4">
        <w:rPr>
          <w:rFonts w:ascii="Arial" w:hAnsi="Arial"/>
          <w:color w:val="FF0000"/>
        </w:rPr>
        <w:t xml:space="preserve">; </w:t>
      </w:r>
      <w:r w:rsidRPr="00EC77C4">
        <w:rPr>
          <w:rFonts w:ascii="Arial" w:hAnsi="Arial"/>
          <w:color w:val="FF0000"/>
        </w:rPr>
        <w:t>p-value &lt; 0.0001.</w:t>
      </w:r>
    </w:p>
    <w:p w14:paraId="6542B8B2" w14:textId="39582A46" w:rsidR="003378D7" w:rsidRDefault="00EC77C4"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Under 5% significance level, the data provide sufficient evidence to conclude that</w:t>
      </w:r>
      <w:r w:rsidR="003378D7" w:rsidRPr="00EC77C4">
        <w:rPr>
          <w:rFonts w:ascii="Arial" w:hAnsi="Arial"/>
          <w:color w:val="FF0000"/>
        </w:rPr>
        <w:t xml:space="preserve"> there is </w:t>
      </w:r>
      <w:r w:rsidRPr="00EC77C4">
        <w:rPr>
          <w:rFonts w:ascii="Arial" w:hAnsi="Arial"/>
          <w:color w:val="FF0000"/>
        </w:rPr>
        <w:t xml:space="preserve">a </w:t>
      </w:r>
      <w:r w:rsidR="003378D7" w:rsidRPr="00EC77C4">
        <w:rPr>
          <w:rFonts w:ascii="Arial" w:hAnsi="Arial"/>
          <w:color w:val="FF0000"/>
        </w:rPr>
        <w:t>sign</w:t>
      </w:r>
      <w:r w:rsidRPr="00EC77C4">
        <w:rPr>
          <w:rFonts w:ascii="Arial" w:hAnsi="Arial"/>
          <w:color w:val="FF0000"/>
        </w:rPr>
        <w:t>ificant difference between the two</w:t>
      </w:r>
      <w:r w:rsidR="003378D7" w:rsidRPr="00EC77C4">
        <w:rPr>
          <w:rFonts w:ascii="Arial" w:hAnsi="Arial"/>
          <w:color w:val="FF0000"/>
        </w:rPr>
        <w:t xml:space="preserve"> curves.</w:t>
      </w:r>
    </w:p>
    <w:p w14:paraId="065A7FDF" w14:textId="77777777" w:rsidR="00EC77C4" w:rsidRPr="00EC77C4" w:rsidRDefault="00EC77C4" w:rsidP="003378D7">
      <w:pPr>
        <w:pStyle w:val="ListParagraph"/>
        <w:widowControl w:val="0"/>
        <w:autoSpaceDE w:val="0"/>
        <w:autoSpaceDN w:val="0"/>
        <w:adjustRightInd w:val="0"/>
        <w:ind w:left="1980"/>
        <w:contextualSpacing w:val="0"/>
        <w:rPr>
          <w:rFonts w:ascii="Arial" w:hAnsi="Arial"/>
          <w:color w:val="FF0000"/>
        </w:rPr>
      </w:pPr>
    </w:p>
    <w:p w14:paraId="679162E4" w14:textId="4FBD53F8" w:rsidR="00637149" w:rsidRDefault="00BD665B" w:rsidP="006A27D5">
      <w:pPr>
        <w:pStyle w:val="ListParagraph"/>
        <w:widowControl w:val="0"/>
        <w:numPr>
          <w:ilvl w:val="1"/>
          <w:numId w:val="5"/>
        </w:numPr>
        <w:autoSpaceDE w:val="0"/>
        <w:autoSpaceDN w:val="0"/>
        <w:adjustRightInd w:val="0"/>
        <w:contextualSpacing w:val="0"/>
        <w:rPr>
          <w:rFonts w:ascii="Arial" w:hAnsi="Arial"/>
          <w:color w:val="000000"/>
        </w:rPr>
      </w:pPr>
      <w:r>
        <w:rPr>
          <w:rFonts w:ascii="Arial" w:hAnsi="Arial"/>
          <w:color w:val="000000"/>
        </w:rPr>
        <w:t>Using language suitable for publication, i</w:t>
      </w:r>
      <w:r w:rsidR="00637149" w:rsidRPr="00637149">
        <w:rPr>
          <w:rFonts w:ascii="Arial" w:hAnsi="Arial"/>
          <w:color w:val="000000"/>
        </w:rPr>
        <w:t xml:space="preserve">nterpret </w:t>
      </w:r>
      <w:r w:rsidR="00637149">
        <w:rPr>
          <w:rFonts w:ascii="Arial" w:hAnsi="Arial"/>
          <w:color w:val="000000"/>
        </w:rPr>
        <w:t>the results</w:t>
      </w:r>
      <w:r w:rsidR="00637149" w:rsidRPr="00637149">
        <w:rPr>
          <w:rFonts w:ascii="Arial" w:hAnsi="Arial"/>
          <w:color w:val="000000"/>
        </w:rPr>
        <w:t xml:space="preserve"> </w:t>
      </w:r>
      <w:r w:rsidR="00AA26DC">
        <w:rPr>
          <w:rFonts w:ascii="Arial" w:hAnsi="Arial"/>
          <w:color w:val="000000"/>
        </w:rPr>
        <w:t>of the curves, log-rank test, and the rate ratio</w:t>
      </w:r>
      <w:r w:rsidR="00A42565">
        <w:rPr>
          <w:rFonts w:ascii="Arial" w:hAnsi="Arial"/>
          <w:color w:val="000000"/>
        </w:rPr>
        <w:t>’</w:t>
      </w:r>
      <w:r w:rsidR="00AA26DC">
        <w:rPr>
          <w:rFonts w:ascii="Arial" w:hAnsi="Arial"/>
          <w:color w:val="000000"/>
        </w:rPr>
        <w:t>s CI from Question 2</w:t>
      </w:r>
      <w:r w:rsidR="00C37777">
        <w:rPr>
          <w:rFonts w:ascii="Arial" w:hAnsi="Arial"/>
          <w:color w:val="000000"/>
        </w:rPr>
        <w:t>.</w:t>
      </w:r>
    </w:p>
    <w:p w14:paraId="14AFD40C" w14:textId="655A380D" w:rsidR="00CF7741" w:rsidRDefault="002F5A01" w:rsidP="00F51E74">
      <w:pPr>
        <w:pStyle w:val="ListParagraph"/>
        <w:widowControl w:val="0"/>
        <w:autoSpaceDE w:val="0"/>
        <w:autoSpaceDN w:val="0"/>
        <w:adjustRightInd w:val="0"/>
        <w:ind w:left="1980"/>
        <w:contextualSpacing w:val="0"/>
        <w:rPr>
          <w:rFonts w:ascii="Arial" w:hAnsi="Arial"/>
          <w:color w:val="FF0000"/>
        </w:rPr>
      </w:pPr>
      <w:r w:rsidRPr="007F451A">
        <w:rPr>
          <w:rFonts w:ascii="Arial" w:hAnsi="Arial"/>
          <w:color w:val="FF0000"/>
        </w:rPr>
        <w:t xml:space="preserve">Kaplan-Meier failure curves </w:t>
      </w:r>
      <w:r w:rsidR="002169FD">
        <w:rPr>
          <w:rFonts w:ascii="Arial" w:hAnsi="Arial"/>
          <w:color w:val="FF0000"/>
        </w:rPr>
        <w:t xml:space="preserve">suggest potential difference </w:t>
      </w:r>
      <w:r w:rsidR="002169FD" w:rsidRPr="007F451A">
        <w:rPr>
          <w:rFonts w:ascii="Arial" w:hAnsi="Arial"/>
          <w:color w:val="FF0000"/>
        </w:rPr>
        <w:t xml:space="preserve">in time to HIV infection </w:t>
      </w:r>
      <w:r w:rsidR="002169FD">
        <w:rPr>
          <w:rFonts w:ascii="Arial" w:hAnsi="Arial"/>
          <w:color w:val="FF0000"/>
        </w:rPr>
        <w:t xml:space="preserve">between two </w:t>
      </w:r>
      <w:r w:rsidR="002169FD" w:rsidRPr="007F451A">
        <w:rPr>
          <w:rFonts w:ascii="Arial" w:hAnsi="Arial"/>
          <w:color w:val="FF0000"/>
        </w:rPr>
        <w:t>levels of sexual transmitted infections</w:t>
      </w:r>
      <w:r w:rsidR="002169FD">
        <w:rPr>
          <w:rFonts w:ascii="Arial" w:hAnsi="Arial"/>
          <w:color w:val="FF0000"/>
        </w:rPr>
        <w:t xml:space="preserve">, </w:t>
      </w:r>
      <w:r w:rsidRPr="007F451A">
        <w:rPr>
          <w:rFonts w:ascii="Arial" w:hAnsi="Arial"/>
          <w:color w:val="FF0000"/>
        </w:rPr>
        <w:t>and log-rank test suggest significant difference in time to HIV infection between two levels of sexual transmitted infections (p &lt; 0.0001).</w:t>
      </w:r>
      <w:r w:rsidR="007F451A" w:rsidRPr="007F451A">
        <w:rPr>
          <w:rFonts w:ascii="Arial" w:hAnsi="Arial"/>
          <w:color w:val="FF0000"/>
        </w:rPr>
        <w:t xml:space="preserve"> Based on our sample data, we are 95% confident that the true incidence rate ratio </w:t>
      </w:r>
      <w:r w:rsidR="007F451A">
        <w:rPr>
          <w:rFonts w:ascii="Arial" w:hAnsi="Arial"/>
          <w:color w:val="FF0000"/>
        </w:rPr>
        <w:t xml:space="preserve">for HIV infection </w:t>
      </w:r>
      <w:r w:rsidR="007F451A" w:rsidRPr="007F451A">
        <w:rPr>
          <w:rFonts w:ascii="Arial" w:hAnsi="Arial"/>
          <w:color w:val="FF0000"/>
        </w:rPr>
        <w:t xml:space="preserve">comparing those with sexual transmitted infections and those without sexual transmitted infections is </w:t>
      </w:r>
      <w:r w:rsidR="007F451A" w:rsidRPr="00A44491">
        <w:rPr>
          <w:rFonts w:ascii="Arial" w:hAnsi="Arial"/>
          <w:color w:val="FF0000"/>
        </w:rPr>
        <w:t>between 2.01 and 5.11.</w:t>
      </w:r>
    </w:p>
    <w:p w14:paraId="498D2B26" w14:textId="77777777" w:rsidR="00F51E74" w:rsidRPr="00F51E74" w:rsidRDefault="00F51E74" w:rsidP="00F51E74">
      <w:pPr>
        <w:pStyle w:val="ListParagraph"/>
        <w:widowControl w:val="0"/>
        <w:autoSpaceDE w:val="0"/>
        <w:autoSpaceDN w:val="0"/>
        <w:adjustRightInd w:val="0"/>
        <w:ind w:left="1980"/>
        <w:contextualSpacing w:val="0"/>
        <w:rPr>
          <w:rFonts w:ascii="Arial" w:hAnsi="Arial"/>
          <w:color w:val="FF0000"/>
        </w:rPr>
      </w:pPr>
    </w:p>
    <w:p w14:paraId="7AD94FBE" w14:textId="58718735" w:rsidR="00E6289D" w:rsidRDefault="007912A8" w:rsidP="007912A8">
      <w:pPr>
        <w:pStyle w:val="ListParagraph"/>
        <w:widowControl w:val="0"/>
        <w:numPr>
          <w:ilvl w:val="0"/>
          <w:numId w:val="5"/>
        </w:numPr>
        <w:tabs>
          <w:tab w:val="left" w:pos="9360"/>
        </w:tabs>
        <w:autoSpaceDE w:val="0"/>
        <w:autoSpaceDN w:val="0"/>
        <w:adjustRightInd w:val="0"/>
        <w:rPr>
          <w:rFonts w:ascii="Arial" w:hAnsi="Arial"/>
          <w:color w:val="000000"/>
        </w:rPr>
      </w:pPr>
      <w:r>
        <w:rPr>
          <w:rFonts w:ascii="Arial" w:hAnsi="Arial"/>
          <w:color w:val="000000"/>
        </w:rPr>
        <w:t xml:space="preserve"> </w:t>
      </w:r>
      <w:r>
        <w:rPr>
          <w:rFonts w:ascii="Arial" w:hAnsi="Arial"/>
          <w:color w:val="000000"/>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olor w:val="000000"/>
        </w:rPr>
        <w:br/>
      </w:r>
      <w:r w:rsidR="00637149">
        <w:rPr>
          <w:rFonts w:ascii="Arial" w:hAnsi="Arial"/>
          <w:color w:val="000000"/>
        </w:rPr>
        <w:t xml:space="preserve">Similarly, </w:t>
      </w:r>
      <w:r w:rsidR="00637149" w:rsidRPr="001F6A78">
        <w:rPr>
          <w:rFonts w:ascii="Arial" w:hAnsi="Arial"/>
          <w:i/>
          <w:color w:val="000000"/>
          <w:u w:val="single"/>
        </w:rPr>
        <w:t>separately</w:t>
      </w:r>
      <w:r w:rsidR="00637149">
        <w:rPr>
          <w:rFonts w:ascii="Arial" w:hAnsi="Arial"/>
          <w:color w:val="000000"/>
        </w:rPr>
        <w:t xml:space="preserve">  </w:t>
      </w:r>
      <w:r w:rsidR="00BD665B">
        <w:rPr>
          <w:rFonts w:ascii="Arial" w:hAnsi="Arial"/>
          <w:color w:val="000000"/>
        </w:rPr>
        <w:t xml:space="preserve">(i.e. not adjusting for any other covariates) </w:t>
      </w:r>
      <w:r w:rsidR="00637149">
        <w:rPr>
          <w:rFonts w:ascii="Arial" w:hAnsi="Arial"/>
          <w:color w:val="000000"/>
        </w:rPr>
        <w:t>for</w:t>
      </w:r>
      <w:r w:rsidR="00E6289D" w:rsidRPr="00637149">
        <w:rPr>
          <w:rFonts w:ascii="Arial" w:hAnsi="Arial"/>
          <w:color w:val="000000"/>
        </w:rPr>
        <w:t xml:space="preserve"> each </w:t>
      </w:r>
      <w:r w:rsidR="00637149" w:rsidRPr="00637149">
        <w:rPr>
          <w:rFonts w:ascii="Arial" w:hAnsi="Arial"/>
          <w:color w:val="000000"/>
        </w:rPr>
        <w:t xml:space="preserve">of the </w:t>
      </w:r>
      <w:r w:rsidR="00637149">
        <w:rPr>
          <w:rFonts w:ascii="Arial" w:hAnsi="Arial"/>
          <w:color w:val="000000"/>
        </w:rPr>
        <w:t>3 covariates</w:t>
      </w:r>
      <w:r w:rsidR="00637149" w:rsidRPr="00637149">
        <w:rPr>
          <w:rFonts w:ascii="Arial" w:hAnsi="Arial"/>
          <w:color w:val="000000"/>
        </w:rPr>
        <w:t xml:space="preserve"> </w:t>
      </w:r>
      <w:r w:rsidR="001D5E6E">
        <w:rPr>
          <w:rFonts w:ascii="Arial" w:hAnsi="Arial"/>
          <w:b/>
          <w:color w:val="000000"/>
        </w:rPr>
        <w:t>male_partners</w:t>
      </w:r>
      <w:r w:rsidR="00637149" w:rsidRPr="00637149">
        <w:rPr>
          <w:rFonts w:ascii="Arial" w:hAnsi="Arial"/>
          <w:color w:val="000000"/>
        </w:rPr>
        <w:t xml:space="preserve">, </w:t>
      </w:r>
      <w:proofErr w:type="spellStart"/>
      <w:r w:rsidR="001D5E6E">
        <w:rPr>
          <w:rFonts w:ascii="Arial" w:hAnsi="Arial"/>
          <w:b/>
          <w:color w:val="000000"/>
        </w:rPr>
        <w:t>condom_use</w:t>
      </w:r>
      <w:proofErr w:type="spellEnd"/>
      <w:r w:rsidR="00637149" w:rsidRPr="00637149">
        <w:rPr>
          <w:rFonts w:ascii="Arial" w:hAnsi="Arial"/>
          <w:b/>
          <w:color w:val="000000"/>
        </w:rPr>
        <w:t xml:space="preserve">, </w:t>
      </w:r>
      <w:r w:rsidR="00637149" w:rsidRPr="00637149">
        <w:rPr>
          <w:rFonts w:ascii="Arial" w:hAnsi="Arial"/>
          <w:color w:val="000000"/>
        </w:rPr>
        <w:t>and</w:t>
      </w:r>
      <w:r w:rsidR="00637149" w:rsidRPr="00637149">
        <w:rPr>
          <w:rFonts w:ascii="Arial" w:hAnsi="Arial"/>
          <w:b/>
          <w:color w:val="000000"/>
        </w:rPr>
        <w:t xml:space="preserve"> </w:t>
      </w:r>
      <w:proofErr w:type="spellStart"/>
      <w:r w:rsidR="00F16E77">
        <w:rPr>
          <w:rFonts w:ascii="Arial" w:hAnsi="Arial"/>
          <w:b/>
          <w:color w:val="000000"/>
        </w:rPr>
        <w:t>ZIP_risk</w:t>
      </w:r>
      <w:proofErr w:type="spellEnd"/>
      <w:r w:rsidR="00637149">
        <w:rPr>
          <w:rFonts w:ascii="Arial" w:hAnsi="Arial"/>
          <w:color w:val="000000"/>
        </w:rPr>
        <w:t>:</w:t>
      </w:r>
    </w:p>
    <w:p w14:paraId="7DD51F42" w14:textId="5FF54F57" w:rsidR="00BD665B" w:rsidRPr="00BF0DBE" w:rsidRDefault="00BD665B" w:rsidP="00CF7741">
      <w:pPr>
        <w:pStyle w:val="NormalWeb"/>
        <w:widowControl w:val="0"/>
        <w:autoSpaceDE w:val="0"/>
        <w:autoSpaceDN w:val="0"/>
        <w:adjustRightInd w:val="0"/>
        <w:spacing w:before="0" w:beforeAutospacing="0" w:after="0" w:afterAutospacing="0"/>
        <w:ind w:left="720" w:firstLine="540"/>
        <w:rPr>
          <w:rFonts w:ascii="Arial" w:eastAsia="Times New Roman" w:hAnsi="Arial"/>
          <w:sz w:val="22"/>
          <w:szCs w:val="22"/>
        </w:rPr>
      </w:pPr>
      <w:r w:rsidRPr="00BF0DBE">
        <w:rPr>
          <w:rFonts w:ascii="Arial" w:eastAsia="Times New Roman" w:hAnsi="Arial"/>
          <w:i/>
          <w:sz w:val="22"/>
          <w:szCs w:val="22"/>
        </w:rPr>
        <w:t>Note:</w:t>
      </w:r>
      <w:r w:rsidRPr="00BF0DBE">
        <w:rPr>
          <w:rFonts w:ascii="Arial" w:eastAsia="Times New Roman" w:hAnsi="Arial"/>
          <w:sz w:val="22"/>
          <w:szCs w:val="22"/>
        </w:rPr>
        <w:t xml:space="preserve"> Use the same </w:t>
      </w:r>
      <w:r w:rsidR="001D5E6E">
        <w:rPr>
          <w:rFonts w:ascii="Arial" w:eastAsia="Times New Roman" w:hAnsi="Arial"/>
          <w:b/>
          <w:sz w:val="22"/>
          <w:szCs w:val="22"/>
        </w:rPr>
        <w:t>male_partners</w:t>
      </w:r>
      <w:r w:rsidRPr="00BF0DBE">
        <w:rPr>
          <w:rFonts w:ascii="Arial" w:eastAsia="Times New Roman" w:hAnsi="Arial"/>
          <w:sz w:val="22"/>
          <w:szCs w:val="22"/>
        </w:rPr>
        <w:t xml:space="preserve"> categories chosen in Question 2</w:t>
      </w:r>
    </w:p>
    <w:p w14:paraId="741D3543" w14:textId="77777777" w:rsidR="00BD665B" w:rsidRPr="00BF0DBE" w:rsidRDefault="00BD665B" w:rsidP="00BD665B">
      <w:pPr>
        <w:pStyle w:val="NormalWeb"/>
        <w:widowControl w:val="0"/>
        <w:autoSpaceDE w:val="0"/>
        <w:autoSpaceDN w:val="0"/>
        <w:adjustRightInd w:val="0"/>
        <w:spacing w:before="0" w:beforeAutospacing="0" w:after="0" w:afterAutospacing="0"/>
        <w:ind w:left="720"/>
        <w:rPr>
          <w:rFonts w:ascii="Arial" w:eastAsia="Times New Roman" w:hAnsi="Arial"/>
          <w:sz w:val="22"/>
          <w:szCs w:val="22"/>
        </w:rPr>
      </w:pPr>
    </w:p>
    <w:p w14:paraId="00C86D56" w14:textId="213CD50B" w:rsidR="00672859" w:rsidRPr="00BC1EA0" w:rsidRDefault="00637149" w:rsidP="00BC1EA0">
      <w:pPr>
        <w:pStyle w:val="ListParagraph"/>
        <w:widowControl w:val="0"/>
        <w:numPr>
          <w:ilvl w:val="1"/>
          <w:numId w:val="5"/>
        </w:numPr>
        <w:autoSpaceDE w:val="0"/>
        <w:autoSpaceDN w:val="0"/>
        <w:adjustRightInd w:val="0"/>
        <w:contextualSpacing w:val="0"/>
        <w:rPr>
          <w:rFonts w:ascii="Arial" w:hAnsi="Arial"/>
          <w:color w:val="000000"/>
        </w:rPr>
      </w:pPr>
      <w:r w:rsidRPr="00BF0DBE">
        <w:rPr>
          <w:rFonts w:ascii="Arial" w:hAnsi="Arial"/>
          <w:color w:val="000000"/>
        </w:rPr>
        <w:t xml:space="preserve">Provide a plot of the Kaplan-Meier failure curves for </w:t>
      </w:r>
      <w:r w:rsidR="001F6A78" w:rsidRPr="00BF0DBE">
        <w:rPr>
          <w:rFonts w:ascii="Arial" w:hAnsi="Arial"/>
          <w:color w:val="000000"/>
        </w:rPr>
        <w:t>the</w:t>
      </w:r>
      <w:r w:rsidRPr="00BF0DBE">
        <w:rPr>
          <w:rFonts w:ascii="Arial" w:hAnsi="Arial"/>
          <w:color w:val="000000"/>
        </w:rPr>
        <w:t xml:space="preserve"> levels of </w:t>
      </w:r>
      <w:r w:rsidR="001F6A78" w:rsidRPr="00BF0DBE">
        <w:rPr>
          <w:rFonts w:ascii="Arial" w:hAnsi="Arial"/>
          <w:color w:val="000000"/>
        </w:rPr>
        <w:t>the factor</w:t>
      </w:r>
      <w:r w:rsidRPr="00BF0DBE">
        <w:rPr>
          <w:rFonts w:ascii="Arial" w:hAnsi="Arial"/>
          <w:color w:val="000000"/>
        </w:rPr>
        <w:t xml:space="preserve">. </w:t>
      </w:r>
    </w:p>
    <w:p w14:paraId="0D1E35A9" w14:textId="77777777" w:rsidR="008A5908" w:rsidRDefault="008A5908" w:rsidP="00672859">
      <w:pPr>
        <w:widowControl w:val="0"/>
        <w:autoSpaceDE w:val="0"/>
        <w:autoSpaceDN w:val="0"/>
        <w:adjustRightInd w:val="0"/>
        <w:ind w:left="1980"/>
        <w:rPr>
          <w:rFonts w:ascii="Arial" w:hAnsi="Arial"/>
          <w:color w:val="FF0000"/>
        </w:rPr>
      </w:pPr>
    </w:p>
    <w:p w14:paraId="32D6810E" w14:textId="7FE23D08" w:rsidR="00672859" w:rsidRPr="00672859" w:rsidRDefault="00672859" w:rsidP="00672859">
      <w:pPr>
        <w:widowControl w:val="0"/>
        <w:autoSpaceDE w:val="0"/>
        <w:autoSpaceDN w:val="0"/>
        <w:adjustRightInd w:val="0"/>
        <w:ind w:left="1980"/>
        <w:rPr>
          <w:rFonts w:ascii="Arial" w:hAnsi="Arial"/>
          <w:color w:val="FF0000"/>
        </w:rPr>
      </w:pPr>
      <w:r w:rsidRPr="00A44491">
        <w:rPr>
          <w:rFonts w:ascii="Arial" w:hAnsi="Arial"/>
          <w:color w:val="FF0000"/>
        </w:rPr>
        <w:t>(1) Number of Male Partners</w:t>
      </w:r>
    </w:p>
    <w:p w14:paraId="5C85462E" w14:textId="35493B1D" w:rsidR="00672859" w:rsidRDefault="00A44491" w:rsidP="00672859">
      <w:pPr>
        <w:widowControl w:val="0"/>
        <w:autoSpaceDE w:val="0"/>
        <w:autoSpaceDN w:val="0"/>
        <w:adjustRightInd w:val="0"/>
        <w:jc w:val="center"/>
        <w:rPr>
          <w:rFonts w:ascii="Arial" w:hAnsi="Arial"/>
          <w:color w:val="000000"/>
        </w:rPr>
      </w:pPr>
      <w:r>
        <w:rPr>
          <w:rFonts w:ascii="Arial" w:hAnsi="Arial" w:cs="Arial"/>
          <w:noProof/>
          <w:color w:val="000000"/>
          <w:sz w:val="20"/>
          <w:szCs w:val="20"/>
        </w:rPr>
        <w:drawing>
          <wp:inline distT="0" distB="0" distL="0" distR="0" wp14:anchorId="54985445" wp14:editId="3F15757E">
            <wp:extent cx="6096000" cy="4572000"/>
            <wp:effectExtent l="0" t="0" r="0" b="0"/>
            <wp:docPr id="3" name="Picture 3"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Limit Failure Curv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333D3DF" w14:textId="2A248EA3" w:rsidR="00B46169" w:rsidRDefault="00B46169" w:rsidP="00B46169">
      <w:pPr>
        <w:widowControl w:val="0"/>
        <w:autoSpaceDE w:val="0"/>
        <w:autoSpaceDN w:val="0"/>
        <w:adjustRightInd w:val="0"/>
        <w:rPr>
          <w:rFonts w:ascii="Arial" w:hAnsi="Arial"/>
          <w:color w:val="000000"/>
          <w:sz w:val="20"/>
        </w:rPr>
      </w:pPr>
      <w:r>
        <w:rPr>
          <w:rFonts w:ascii="Arial" w:hAnsi="Arial"/>
          <w:b/>
          <w:color w:val="000000"/>
          <w:sz w:val="20"/>
        </w:rPr>
        <w:t xml:space="preserve">           Figure 2</w:t>
      </w:r>
      <w:r w:rsidRPr="00B46169">
        <w:rPr>
          <w:rFonts w:ascii="Arial" w:hAnsi="Arial"/>
          <w:b/>
          <w:color w:val="000000"/>
          <w:sz w:val="20"/>
        </w:rPr>
        <w:t>.</w:t>
      </w:r>
      <w:r w:rsidRPr="00B46169">
        <w:rPr>
          <w:rFonts w:ascii="Arial" w:hAnsi="Arial"/>
          <w:color w:val="000000"/>
          <w:sz w:val="20"/>
        </w:rPr>
        <w:t xml:space="preserve"> Kaplan-Meier failure curves by </w:t>
      </w:r>
      <w:r>
        <w:rPr>
          <w:rFonts w:ascii="Arial" w:hAnsi="Arial"/>
          <w:color w:val="000000"/>
          <w:sz w:val="20"/>
        </w:rPr>
        <w:t>levels of number of male partners.</w:t>
      </w:r>
    </w:p>
    <w:p w14:paraId="262462FD" w14:textId="77777777" w:rsidR="00672859" w:rsidRPr="00B46169" w:rsidRDefault="00672859" w:rsidP="00B46169">
      <w:pPr>
        <w:widowControl w:val="0"/>
        <w:autoSpaceDE w:val="0"/>
        <w:autoSpaceDN w:val="0"/>
        <w:adjustRightInd w:val="0"/>
        <w:rPr>
          <w:rFonts w:ascii="Arial" w:hAnsi="Arial"/>
          <w:color w:val="FF0000"/>
        </w:rPr>
      </w:pPr>
    </w:p>
    <w:p w14:paraId="5619A5EE" w14:textId="77777777" w:rsidR="00F51E74" w:rsidRDefault="00F51E74">
      <w:pPr>
        <w:rPr>
          <w:rFonts w:ascii="Arial" w:hAnsi="Arial"/>
          <w:color w:val="FF0000"/>
        </w:rPr>
      </w:pPr>
      <w:r>
        <w:rPr>
          <w:rFonts w:ascii="Arial" w:hAnsi="Arial"/>
          <w:color w:val="FF0000"/>
        </w:rPr>
        <w:br w:type="page"/>
      </w:r>
    </w:p>
    <w:p w14:paraId="3C7C965F" w14:textId="04BCB287" w:rsidR="00672859" w:rsidRDefault="00672859" w:rsidP="00672859">
      <w:pPr>
        <w:pStyle w:val="ListParagraph"/>
        <w:widowControl w:val="0"/>
        <w:autoSpaceDE w:val="0"/>
        <w:autoSpaceDN w:val="0"/>
        <w:adjustRightInd w:val="0"/>
        <w:ind w:left="1980"/>
        <w:contextualSpacing w:val="0"/>
        <w:rPr>
          <w:rFonts w:ascii="Arial" w:hAnsi="Arial"/>
          <w:color w:val="FF0000"/>
        </w:rPr>
      </w:pPr>
      <w:r>
        <w:rPr>
          <w:rFonts w:ascii="Arial" w:hAnsi="Arial"/>
          <w:color w:val="FF0000"/>
        </w:rPr>
        <w:t>(2</w:t>
      </w:r>
      <w:r w:rsidRPr="00672859">
        <w:rPr>
          <w:rFonts w:ascii="Arial" w:hAnsi="Arial"/>
          <w:color w:val="FF0000"/>
        </w:rPr>
        <w:t xml:space="preserve">) </w:t>
      </w:r>
      <w:r>
        <w:rPr>
          <w:rFonts w:ascii="Arial" w:hAnsi="Arial"/>
          <w:color w:val="FF0000"/>
        </w:rPr>
        <w:t>Condom Use</w:t>
      </w:r>
    </w:p>
    <w:p w14:paraId="48C5811A" w14:textId="120D8D53" w:rsidR="00672859" w:rsidRPr="00672859" w:rsidRDefault="008A5908" w:rsidP="00672859">
      <w:pPr>
        <w:widowControl w:val="0"/>
        <w:autoSpaceDE w:val="0"/>
        <w:autoSpaceDN w:val="0"/>
        <w:adjustRightInd w:val="0"/>
        <w:jc w:val="center"/>
        <w:rPr>
          <w:rFonts w:ascii="Arial" w:hAnsi="Arial"/>
          <w:color w:val="FF0000"/>
        </w:rPr>
      </w:pPr>
      <w:r>
        <w:rPr>
          <w:rFonts w:ascii="Arial" w:hAnsi="Arial" w:cs="Arial"/>
          <w:noProof/>
          <w:color w:val="000000"/>
          <w:sz w:val="20"/>
          <w:szCs w:val="20"/>
        </w:rPr>
        <w:drawing>
          <wp:inline distT="0" distB="0" distL="0" distR="0" wp14:anchorId="77EA9270" wp14:editId="33C7C641">
            <wp:extent cx="6096000" cy="4572000"/>
            <wp:effectExtent l="0" t="0" r="0" b="0"/>
            <wp:docPr id="28" name="Picture 28"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duct-Limit Failure Curv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7F715F8" w14:textId="1F3129C7" w:rsidR="00B46169" w:rsidRDefault="00B46169" w:rsidP="00B46169">
      <w:pPr>
        <w:widowControl w:val="0"/>
        <w:autoSpaceDE w:val="0"/>
        <w:autoSpaceDN w:val="0"/>
        <w:adjustRightInd w:val="0"/>
        <w:rPr>
          <w:rFonts w:ascii="Arial" w:hAnsi="Arial"/>
          <w:color w:val="000000"/>
          <w:sz w:val="20"/>
        </w:rPr>
      </w:pPr>
      <w:r>
        <w:rPr>
          <w:rFonts w:ascii="Arial" w:hAnsi="Arial"/>
          <w:b/>
          <w:color w:val="000000"/>
          <w:sz w:val="20"/>
        </w:rPr>
        <w:t xml:space="preserve">           Figure 3</w:t>
      </w:r>
      <w:r w:rsidRPr="00B46169">
        <w:rPr>
          <w:rFonts w:ascii="Arial" w:hAnsi="Arial"/>
          <w:b/>
          <w:color w:val="000000"/>
          <w:sz w:val="20"/>
        </w:rPr>
        <w:t>.</w:t>
      </w:r>
      <w:r w:rsidRPr="00B46169">
        <w:rPr>
          <w:rFonts w:ascii="Arial" w:hAnsi="Arial"/>
          <w:color w:val="000000"/>
          <w:sz w:val="20"/>
        </w:rPr>
        <w:t xml:space="preserve"> Kaplan-Meier failure curves by </w:t>
      </w:r>
      <w:r>
        <w:rPr>
          <w:rFonts w:ascii="Arial" w:hAnsi="Arial"/>
          <w:color w:val="000000"/>
          <w:sz w:val="20"/>
        </w:rPr>
        <w:t>levels of condom use.</w:t>
      </w:r>
    </w:p>
    <w:p w14:paraId="3F17A456" w14:textId="77777777" w:rsidR="00F51E74" w:rsidRPr="00F51E74" w:rsidRDefault="00F51E74" w:rsidP="00F51E74">
      <w:pPr>
        <w:widowControl w:val="0"/>
        <w:autoSpaceDE w:val="0"/>
        <w:autoSpaceDN w:val="0"/>
        <w:adjustRightInd w:val="0"/>
        <w:rPr>
          <w:rFonts w:ascii="Arial" w:hAnsi="Arial"/>
          <w:color w:val="FF0000"/>
        </w:rPr>
      </w:pPr>
    </w:p>
    <w:p w14:paraId="54FE88BA" w14:textId="77777777" w:rsidR="00F51E74" w:rsidRDefault="00F51E74">
      <w:pPr>
        <w:rPr>
          <w:rFonts w:ascii="Arial" w:hAnsi="Arial"/>
          <w:color w:val="FF0000"/>
        </w:rPr>
      </w:pPr>
      <w:r>
        <w:rPr>
          <w:rFonts w:ascii="Arial" w:hAnsi="Arial"/>
          <w:color w:val="FF0000"/>
        </w:rPr>
        <w:br w:type="page"/>
      </w:r>
    </w:p>
    <w:p w14:paraId="0252D73B" w14:textId="30FF80D7" w:rsidR="00F51E74" w:rsidRDefault="00F51E74" w:rsidP="00F51E74">
      <w:pPr>
        <w:pStyle w:val="ListParagraph"/>
        <w:widowControl w:val="0"/>
        <w:autoSpaceDE w:val="0"/>
        <w:autoSpaceDN w:val="0"/>
        <w:adjustRightInd w:val="0"/>
        <w:ind w:left="1980"/>
        <w:contextualSpacing w:val="0"/>
        <w:rPr>
          <w:rFonts w:ascii="Arial" w:hAnsi="Arial"/>
          <w:color w:val="FF0000"/>
        </w:rPr>
      </w:pPr>
      <w:r>
        <w:rPr>
          <w:rFonts w:ascii="Arial" w:hAnsi="Arial"/>
          <w:color w:val="FF0000"/>
        </w:rPr>
        <w:t>(3</w:t>
      </w:r>
      <w:r w:rsidRPr="00672859">
        <w:rPr>
          <w:rFonts w:ascii="Arial" w:hAnsi="Arial"/>
          <w:color w:val="FF0000"/>
        </w:rPr>
        <w:t xml:space="preserve">) </w:t>
      </w:r>
      <w:r>
        <w:rPr>
          <w:rFonts w:ascii="Arial" w:hAnsi="Arial"/>
          <w:color w:val="FF0000"/>
        </w:rPr>
        <w:t>ZIP Risk</w:t>
      </w:r>
    </w:p>
    <w:p w14:paraId="0B34BB05" w14:textId="0CBD0D0A" w:rsidR="00672859" w:rsidRDefault="006E24E3" w:rsidP="00672859">
      <w:pPr>
        <w:widowControl w:val="0"/>
        <w:autoSpaceDE w:val="0"/>
        <w:autoSpaceDN w:val="0"/>
        <w:adjustRightInd w:val="0"/>
        <w:jc w:val="center"/>
        <w:rPr>
          <w:rFonts w:ascii="Arial" w:hAnsi="Arial"/>
          <w:color w:val="000000"/>
        </w:rPr>
      </w:pPr>
      <w:r>
        <w:rPr>
          <w:rFonts w:ascii="Arial" w:hAnsi="Arial" w:cs="Arial"/>
          <w:noProof/>
          <w:color w:val="000000"/>
          <w:sz w:val="20"/>
          <w:szCs w:val="20"/>
        </w:rPr>
        <w:drawing>
          <wp:inline distT="0" distB="0" distL="0" distR="0" wp14:anchorId="61274815" wp14:editId="7B83DCDD">
            <wp:extent cx="6096000" cy="4572000"/>
            <wp:effectExtent l="0" t="0" r="0" b="0"/>
            <wp:docPr id="29" name="Picture 29"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duct-Limit Failure Curv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0F5EA14" w14:textId="539A70E8" w:rsidR="00B46169" w:rsidRDefault="00B46169" w:rsidP="00B46169">
      <w:pPr>
        <w:widowControl w:val="0"/>
        <w:autoSpaceDE w:val="0"/>
        <w:autoSpaceDN w:val="0"/>
        <w:adjustRightInd w:val="0"/>
        <w:rPr>
          <w:rFonts w:ascii="Arial" w:hAnsi="Arial"/>
          <w:color w:val="000000"/>
          <w:sz w:val="20"/>
        </w:rPr>
      </w:pPr>
      <w:r>
        <w:rPr>
          <w:rFonts w:ascii="Arial" w:hAnsi="Arial"/>
          <w:b/>
          <w:color w:val="000000"/>
          <w:sz w:val="20"/>
        </w:rPr>
        <w:t xml:space="preserve">           Figure 4</w:t>
      </w:r>
      <w:r w:rsidRPr="00B46169">
        <w:rPr>
          <w:rFonts w:ascii="Arial" w:hAnsi="Arial"/>
          <w:b/>
          <w:color w:val="000000"/>
          <w:sz w:val="20"/>
        </w:rPr>
        <w:t>.</w:t>
      </w:r>
      <w:r w:rsidRPr="00B46169">
        <w:rPr>
          <w:rFonts w:ascii="Arial" w:hAnsi="Arial"/>
          <w:color w:val="000000"/>
          <w:sz w:val="20"/>
        </w:rPr>
        <w:t xml:space="preserve"> Kaplan-Meier failure curves by </w:t>
      </w:r>
      <w:r>
        <w:rPr>
          <w:rFonts w:ascii="Arial" w:hAnsi="Arial"/>
          <w:color w:val="000000"/>
          <w:sz w:val="20"/>
        </w:rPr>
        <w:t>levels of ZIP risk.</w:t>
      </w:r>
    </w:p>
    <w:p w14:paraId="43D0327E" w14:textId="77777777" w:rsidR="00F51E74" w:rsidRDefault="00F51E74" w:rsidP="00B46169">
      <w:pPr>
        <w:widowControl w:val="0"/>
        <w:autoSpaceDE w:val="0"/>
        <w:autoSpaceDN w:val="0"/>
        <w:adjustRightInd w:val="0"/>
        <w:rPr>
          <w:rFonts w:ascii="Arial" w:hAnsi="Arial"/>
          <w:color w:val="000000"/>
        </w:rPr>
      </w:pPr>
    </w:p>
    <w:p w14:paraId="3CF477AD" w14:textId="09A00D4E" w:rsidR="00B46169" w:rsidRPr="00672859" w:rsidRDefault="00B46169" w:rsidP="00B46169">
      <w:pPr>
        <w:rPr>
          <w:rFonts w:ascii="Arial" w:hAnsi="Arial"/>
          <w:color w:val="000000"/>
        </w:rPr>
      </w:pPr>
      <w:r>
        <w:rPr>
          <w:rFonts w:ascii="Arial" w:hAnsi="Arial"/>
          <w:color w:val="000000"/>
        </w:rPr>
        <w:br w:type="page"/>
      </w:r>
    </w:p>
    <w:p w14:paraId="583C45D2" w14:textId="7BDEC512" w:rsidR="00672859" w:rsidRPr="00BC1EA0" w:rsidRDefault="00637149" w:rsidP="00BC1EA0">
      <w:pPr>
        <w:pStyle w:val="ListParagraph"/>
        <w:widowControl w:val="0"/>
        <w:numPr>
          <w:ilvl w:val="1"/>
          <w:numId w:val="5"/>
        </w:numPr>
        <w:autoSpaceDE w:val="0"/>
        <w:autoSpaceDN w:val="0"/>
        <w:adjustRightInd w:val="0"/>
        <w:contextualSpacing w:val="0"/>
        <w:rPr>
          <w:rFonts w:ascii="Arial" w:hAnsi="Arial"/>
          <w:color w:val="000000"/>
        </w:rPr>
      </w:pPr>
      <w:r w:rsidRPr="00BF0DBE">
        <w:rPr>
          <w:rFonts w:ascii="Arial" w:hAnsi="Arial"/>
          <w:color w:val="000000"/>
        </w:rPr>
        <w:t xml:space="preserve">Carry out a log-rank test </w:t>
      </w:r>
      <w:r w:rsidR="00202C6A">
        <w:rPr>
          <w:rFonts w:ascii="Arial" w:hAnsi="Arial"/>
          <w:color w:val="000000"/>
        </w:rPr>
        <w:t xml:space="preserve">to </w:t>
      </w:r>
      <w:r w:rsidRPr="00BF0DBE">
        <w:rPr>
          <w:rFonts w:ascii="Arial" w:hAnsi="Arial"/>
          <w:color w:val="000000"/>
        </w:rPr>
        <w:t xml:space="preserve">determine if there is a significant difference </w:t>
      </w:r>
      <w:r w:rsidR="001F6A78" w:rsidRPr="00BF0DBE">
        <w:rPr>
          <w:rFonts w:ascii="Arial" w:hAnsi="Arial"/>
          <w:color w:val="000000"/>
        </w:rPr>
        <w:t>bet</w:t>
      </w:r>
      <w:r w:rsidRPr="00BF0DBE">
        <w:rPr>
          <w:rFonts w:ascii="Arial" w:hAnsi="Arial"/>
          <w:color w:val="000000"/>
        </w:rPr>
        <w:t>ween</w:t>
      </w:r>
      <w:r w:rsidR="001F6A78" w:rsidRPr="00BF0DBE">
        <w:rPr>
          <w:rFonts w:ascii="Arial" w:hAnsi="Arial"/>
          <w:color w:val="000000"/>
        </w:rPr>
        <w:t xml:space="preserve"> any of</w:t>
      </w:r>
      <w:r w:rsidRPr="00BF0DBE">
        <w:rPr>
          <w:rFonts w:ascii="Arial" w:hAnsi="Arial"/>
          <w:color w:val="000000"/>
        </w:rPr>
        <w:t xml:space="preserve"> the curves.</w:t>
      </w:r>
    </w:p>
    <w:p w14:paraId="4A4CCC33" w14:textId="2EB692BF" w:rsidR="00672859" w:rsidRDefault="00672859" w:rsidP="00672859">
      <w:pPr>
        <w:pStyle w:val="ListParagraph"/>
        <w:widowControl w:val="0"/>
        <w:autoSpaceDE w:val="0"/>
        <w:autoSpaceDN w:val="0"/>
        <w:adjustRightInd w:val="0"/>
        <w:ind w:left="1980"/>
        <w:contextualSpacing w:val="0"/>
        <w:rPr>
          <w:rFonts w:ascii="Arial" w:hAnsi="Arial"/>
          <w:color w:val="FF0000"/>
        </w:rPr>
      </w:pPr>
      <w:r w:rsidRPr="00A44491">
        <w:rPr>
          <w:rFonts w:ascii="Arial" w:hAnsi="Arial"/>
          <w:color w:val="FF0000"/>
        </w:rPr>
        <w:t>(1) Number of Male Partners</w:t>
      </w:r>
    </w:p>
    <w:p w14:paraId="260D288A" w14:textId="55B7E083" w:rsidR="00672859" w:rsidRPr="00EC77C4"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All</w:t>
      </w:r>
      <w:r w:rsidRPr="00EC77C4">
        <w:rPr>
          <w:rFonts w:ascii="Arial" w:hAnsi="Arial"/>
          <w:color w:val="FF0000"/>
        </w:rPr>
        <w:t xml:space="preserve"> failure curves are the same</w:t>
      </w:r>
    </w:p>
    <w:p w14:paraId="61D90B2D" w14:textId="36D8D272" w:rsidR="00672859" w:rsidRPr="00EC77C4"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Not all failure curves are</w:t>
      </w:r>
      <w:r w:rsidRPr="00EC77C4">
        <w:rPr>
          <w:rFonts w:ascii="Arial" w:hAnsi="Arial"/>
          <w:color w:val="FF0000"/>
        </w:rPr>
        <w:t xml:space="preserve"> the same</w:t>
      </w:r>
    </w:p>
    <w:p w14:paraId="5E8E9D67" w14:textId="3732327D" w:rsidR="00672859" w:rsidRPr="00EC77C4"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00A44491" w:rsidRPr="00A44491">
        <w:rPr>
          <w:rFonts w:ascii="Arial" w:hAnsi="Arial"/>
          <w:color w:val="FF0000"/>
        </w:rPr>
        <w:t xml:space="preserve">4.1629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3</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Pr>
          <w:rFonts w:ascii="Arial" w:hAnsi="Arial"/>
          <w:color w:val="FF0000"/>
        </w:rPr>
        <w:t xml:space="preserve">= </w:t>
      </w:r>
      <w:r w:rsidR="00A44491" w:rsidRPr="00A44491">
        <w:rPr>
          <w:rFonts w:ascii="Arial" w:hAnsi="Arial"/>
          <w:color w:val="FF0000"/>
        </w:rPr>
        <w:t>0.2444</w:t>
      </w:r>
      <w:r w:rsidRPr="00EC77C4">
        <w:rPr>
          <w:rFonts w:ascii="Arial" w:hAnsi="Arial"/>
          <w:color w:val="FF0000"/>
        </w:rPr>
        <w:t>.</w:t>
      </w:r>
    </w:p>
    <w:p w14:paraId="20397361" w14:textId="10214AE3" w:rsidR="00672859"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w:t>
      </w:r>
      <w:r>
        <w:rPr>
          <w:rFonts w:ascii="Arial" w:hAnsi="Arial"/>
          <w:color w:val="FF0000"/>
        </w:rPr>
        <w:t xml:space="preserve">do not </w:t>
      </w:r>
      <w:r w:rsidRPr="00EC77C4">
        <w:rPr>
          <w:rFonts w:ascii="Arial" w:hAnsi="Arial"/>
          <w:color w:val="FF0000"/>
        </w:rPr>
        <w:t xml:space="preserve">provide sufficient evidence to conclude that there is a significant difference between </w:t>
      </w:r>
      <w:r>
        <w:rPr>
          <w:rFonts w:ascii="Arial" w:hAnsi="Arial"/>
          <w:color w:val="FF0000"/>
        </w:rPr>
        <w:t>any of the</w:t>
      </w:r>
      <w:r w:rsidRPr="00EC77C4">
        <w:rPr>
          <w:rFonts w:ascii="Arial" w:hAnsi="Arial"/>
          <w:color w:val="FF0000"/>
        </w:rPr>
        <w:t xml:space="preserve"> curves.</w:t>
      </w:r>
    </w:p>
    <w:p w14:paraId="68429691" w14:textId="77777777" w:rsidR="00672859" w:rsidRDefault="00672859" w:rsidP="00672859">
      <w:pPr>
        <w:pStyle w:val="ListParagraph"/>
        <w:widowControl w:val="0"/>
        <w:autoSpaceDE w:val="0"/>
        <w:autoSpaceDN w:val="0"/>
        <w:adjustRightInd w:val="0"/>
        <w:ind w:left="1980"/>
        <w:contextualSpacing w:val="0"/>
        <w:rPr>
          <w:rFonts w:ascii="Arial" w:hAnsi="Arial"/>
          <w:color w:val="FF0000"/>
        </w:rPr>
      </w:pPr>
    </w:p>
    <w:p w14:paraId="74367C57" w14:textId="7B17B9B5" w:rsidR="00672859" w:rsidRDefault="00672859" w:rsidP="00672859">
      <w:pPr>
        <w:pStyle w:val="ListParagraph"/>
        <w:widowControl w:val="0"/>
        <w:autoSpaceDE w:val="0"/>
        <w:autoSpaceDN w:val="0"/>
        <w:adjustRightInd w:val="0"/>
        <w:ind w:left="1980"/>
        <w:contextualSpacing w:val="0"/>
        <w:rPr>
          <w:rFonts w:ascii="Arial" w:hAnsi="Arial"/>
          <w:color w:val="FF0000"/>
        </w:rPr>
      </w:pPr>
      <w:r>
        <w:rPr>
          <w:rFonts w:ascii="Arial" w:hAnsi="Arial"/>
          <w:color w:val="FF0000"/>
        </w:rPr>
        <w:t>(2</w:t>
      </w:r>
      <w:r w:rsidRPr="00672859">
        <w:rPr>
          <w:rFonts w:ascii="Arial" w:hAnsi="Arial"/>
          <w:color w:val="FF0000"/>
        </w:rPr>
        <w:t xml:space="preserve">) </w:t>
      </w:r>
      <w:r>
        <w:rPr>
          <w:rFonts w:ascii="Arial" w:hAnsi="Arial"/>
          <w:color w:val="FF0000"/>
        </w:rPr>
        <w:t>Condom Use</w:t>
      </w:r>
    </w:p>
    <w:p w14:paraId="694CFAC2" w14:textId="35109417" w:rsidR="00672859" w:rsidRPr="00EC77C4"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sidR="004F5029">
        <w:rPr>
          <w:rFonts w:ascii="Arial" w:hAnsi="Arial"/>
          <w:color w:val="FF0000"/>
        </w:rPr>
        <w:t>Two</w:t>
      </w:r>
      <w:r w:rsidRPr="00EC77C4">
        <w:rPr>
          <w:rFonts w:ascii="Arial" w:hAnsi="Arial"/>
          <w:color w:val="FF0000"/>
        </w:rPr>
        <w:t xml:space="preserve"> failure curves are the same</w:t>
      </w:r>
    </w:p>
    <w:p w14:paraId="493CC6B5" w14:textId="4E39D612" w:rsidR="00672859" w:rsidRPr="00EC77C4"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sidR="004F5029">
        <w:rPr>
          <w:rFonts w:ascii="Arial" w:hAnsi="Arial"/>
          <w:color w:val="FF0000"/>
        </w:rPr>
        <w:t>Two</w:t>
      </w:r>
      <w:r>
        <w:rPr>
          <w:rFonts w:ascii="Arial" w:hAnsi="Arial"/>
          <w:color w:val="FF0000"/>
        </w:rPr>
        <w:t xml:space="preserve"> failure curves are</w:t>
      </w:r>
      <w:r w:rsidRPr="00EC77C4">
        <w:rPr>
          <w:rFonts w:ascii="Arial" w:hAnsi="Arial"/>
          <w:color w:val="FF0000"/>
        </w:rPr>
        <w:t xml:space="preserve"> </w:t>
      </w:r>
      <w:r w:rsidR="004F5029">
        <w:rPr>
          <w:rFonts w:ascii="Arial" w:hAnsi="Arial"/>
          <w:color w:val="FF0000"/>
        </w:rPr>
        <w:t xml:space="preserve">not </w:t>
      </w:r>
      <w:r w:rsidRPr="00EC77C4">
        <w:rPr>
          <w:rFonts w:ascii="Arial" w:hAnsi="Arial"/>
          <w:color w:val="FF0000"/>
        </w:rPr>
        <w:t>the same</w:t>
      </w:r>
    </w:p>
    <w:p w14:paraId="3B9FEC9D" w14:textId="79E9C87D" w:rsidR="00672859" w:rsidRPr="00EC77C4"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004F5029" w:rsidRPr="004F5029">
        <w:rPr>
          <w:rFonts w:ascii="Arial" w:hAnsi="Arial"/>
          <w:color w:val="FF0000"/>
        </w:rPr>
        <w:t>91.7417</w:t>
      </w:r>
      <w:r w:rsidRPr="00EC77C4">
        <w:rPr>
          <w:rFonts w:ascii="Arial" w:hAnsi="Arial"/>
          <w:color w:val="FF0000"/>
        </w:rPr>
        <w:t xml:space="preserve"> ~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sidR="004F5029">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sidR="004F5029" w:rsidRPr="004F5029">
        <w:rPr>
          <w:rFonts w:ascii="Arial" w:hAnsi="Arial"/>
          <w:color w:val="FF0000"/>
        </w:rPr>
        <w:t>&lt;</w:t>
      </w:r>
      <w:r w:rsidR="004F5029">
        <w:rPr>
          <w:rFonts w:ascii="Arial" w:hAnsi="Arial"/>
          <w:color w:val="FF0000"/>
        </w:rPr>
        <w:t xml:space="preserve"> 0</w:t>
      </w:r>
      <w:r w:rsidR="004F5029" w:rsidRPr="004F5029">
        <w:rPr>
          <w:rFonts w:ascii="Arial" w:hAnsi="Arial"/>
          <w:color w:val="FF0000"/>
        </w:rPr>
        <w:t>.0001</w:t>
      </w:r>
      <w:r w:rsidRPr="00EC77C4">
        <w:rPr>
          <w:rFonts w:ascii="Arial" w:hAnsi="Arial"/>
          <w:color w:val="FF0000"/>
        </w:rPr>
        <w:t>.</w:t>
      </w:r>
    </w:p>
    <w:p w14:paraId="01451B3B" w14:textId="5F247FBB" w:rsidR="00672859" w:rsidRDefault="00672859"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provide sufficient evidence to conclude that there is a significant difference between </w:t>
      </w:r>
      <w:r>
        <w:rPr>
          <w:rFonts w:ascii="Arial" w:hAnsi="Arial"/>
          <w:color w:val="FF0000"/>
        </w:rPr>
        <w:t>the</w:t>
      </w:r>
      <w:r w:rsidRPr="00EC77C4">
        <w:rPr>
          <w:rFonts w:ascii="Arial" w:hAnsi="Arial"/>
          <w:color w:val="FF0000"/>
        </w:rPr>
        <w:t xml:space="preserve"> </w:t>
      </w:r>
      <w:r w:rsidR="004F5029">
        <w:rPr>
          <w:rFonts w:ascii="Arial" w:hAnsi="Arial"/>
          <w:color w:val="FF0000"/>
        </w:rPr>
        <w:t xml:space="preserve">two </w:t>
      </w:r>
      <w:r w:rsidRPr="00EC77C4">
        <w:rPr>
          <w:rFonts w:ascii="Arial" w:hAnsi="Arial"/>
          <w:color w:val="FF0000"/>
        </w:rPr>
        <w:t>curves.</w:t>
      </w:r>
    </w:p>
    <w:p w14:paraId="5D972A0A" w14:textId="77777777" w:rsidR="00672859" w:rsidRDefault="00672859" w:rsidP="00672859">
      <w:pPr>
        <w:pStyle w:val="ListParagraph"/>
        <w:widowControl w:val="0"/>
        <w:autoSpaceDE w:val="0"/>
        <w:autoSpaceDN w:val="0"/>
        <w:adjustRightInd w:val="0"/>
        <w:ind w:left="1980"/>
        <w:contextualSpacing w:val="0"/>
        <w:rPr>
          <w:rFonts w:ascii="Arial" w:hAnsi="Arial"/>
          <w:color w:val="FF0000"/>
        </w:rPr>
      </w:pPr>
    </w:p>
    <w:p w14:paraId="127799D4" w14:textId="77777777" w:rsidR="00F51E74" w:rsidRDefault="00F51E74" w:rsidP="00F51E74">
      <w:pPr>
        <w:pStyle w:val="ListParagraph"/>
        <w:widowControl w:val="0"/>
        <w:autoSpaceDE w:val="0"/>
        <w:autoSpaceDN w:val="0"/>
        <w:adjustRightInd w:val="0"/>
        <w:ind w:left="1980"/>
        <w:contextualSpacing w:val="0"/>
        <w:rPr>
          <w:rFonts w:ascii="Arial" w:hAnsi="Arial"/>
          <w:color w:val="FF0000"/>
        </w:rPr>
      </w:pPr>
      <w:r>
        <w:rPr>
          <w:rFonts w:ascii="Arial" w:hAnsi="Arial"/>
          <w:color w:val="FF0000"/>
        </w:rPr>
        <w:t>(3</w:t>
      </w:r>
      <w:r w:rsidRPr="00672859">
        <w:rPr>
          <w:rFonts w:ascii="Arial" w:hAnsi="Arial"/>
          <w:color w:val="FF0000"/>
        </w:rPr>
        <w:t xml:space="preserve">) </w:t>
      </w:r>
      <w:r>
        <w:rPr>
          <w:rFonts w:ascii="Arial" w:hAnsi="Arial"/>
          <w:color w:val="FF0000"/>
        </w:rPr>
        <w:t>ZIP Risk</w:t>
      </w:r>
    </w:p>
    <w:p w14:paraId="370456F7" w14:textId="77777777" w:rsidR="00F51E74" w:rsidRPr="00EC77C4" w:rsidRDefault="00F51E74"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Two</w:t>
      </w:r>
      <w:r w:rsidRPr="00EC77C4">
        <w:rPr>
          <w:rFonts w:ascii="Arial" w:hAnsi="Arial"/>
          <w:color w:val="FF0000"/>
        </w:rPr>
        <w:t xml:space="preserve"> failure curves are the same</w:t>
      </w:r>
    </w:p>
    <w:p w14:paraId="3C891101" w14:textId="77777777" w:rsidR="00F51E74" w:rsidRPr="00EC77C4" w:rsidRDefault="00F51E74"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Two failure curves are</w:t>
      </w:r>
      <w:r w:rsidRPr="00EC77C4">
        <w:rPr>
          <w:rFonts w:ascii="Arial" w:hAnsi="Arial"/>
          <w:color w:val="FF0000"/>
        </w:rPr>
        <w:t xml:space="preserve"> </w:t>
      </w:r>
      <w:r>
        <w:rPr>
          <w:rFonts w:ascii="Arial" w:hAnsi="Arial"/>
          <w:color w:val="FF0000"/>
        </w:rPr>
        <w:t xml:space="preserve">not </w:t>
      </w:r>
      <w:r w:rsidRPr="00EC77C4">
        <w:rPr>
          <w:rFonts w:ascii="Arial" w:hAnsi="Arial"/>
          <w:color w:val="FF0000"/>
        </w:rPr>
        <w:t>the same</w:t>
      </w:r>
    </w:p>
    <w:p w14:paraId="715E33F1" w14:textId="6B488E66" w:rsidR="00F51E74" w:rsidRPr="00EC77C4" w:rsidRDefault="00F51E74"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Pr="00F51E74">
        <w:rPr>
          <w:rFonts w:ascii="Arial" w:hAnsi="Arial"/>
          <w:color w:val="FF0000"/>
        </w:rPr>
        <w:t>16.2210</w:t>
      </w:r>
      <w:r>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sidRPr="004F5029">
        <w:rPr>
          <w:rFonts w:ascii="Arial" w:hAnsi="Arial"/>
          <w:color w:val="FF0000"/>
        </w:rPr>
        <w:t>&lt;</w:t>
      </w:r>
      <w:r>
        <w:rPr>
          <w:rFonts w:ascii="Arial" w:hAnsi="Arial"/>
          <w:color w:val="FF0000"/>
        </w:rPr>
        <w:t xml:space="preserve"> 0</w:t>
      </w:r>
      <w:r w:rsidRPr="004F5029">
        <w:rPr>
          <w:rFonts w:ascii="Arial" w:hAnsi="Arial"/>
          <w:color w:val="FF0000"/>
        </w:rPr>
        <w:t>.0001</w:t>
      </w:r>
      <w:r w:rsidRPr="00EC77C4">
        <w:rPr>
          <w:rFonts w:ascii="Arial" w:hAnsi="Arial"/>
          <w:color w:val="FF0000"/>
        </w:rPr>
        <w:t>.</w:t>
      </w:r>
    </w:p>
    <w:p w14:paraId="45FBA9EC" w14:textId="77777777" w:rsidR="00F51E74" w:rsidRDefault="00F51E74" w:rsidP="00BC1EA0">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provide sufficient evidence to conclude that there is a significant difference between </w:t>
      </w:r>
      <w:r>
        <w:rPr>
          <w:rFonts w:ascii="Arial" w:hAnsi="Arial"/>
          <w:color w:val="FF0000"/>
        </w:rPr>
        <w:t>the</w:t>
      </w:r>
      <w:r w:rsidRPr="00EC77C4">
        <w:rPr>
          <w:rFonts w:ascii="Arial" w:hAnsi="Arial"/>
          <w:color w:val="FF0000"/>
        </w:rPr>
        <w:t xml:space="preserve"> </w:t>
      </w:r>
      <w:r>
        <w:rPr>
          <w:rFonts w:ascii="Arial" w:hAnsi="Arial"/>
          <w:color w:val="FF0000"/>
        </w:rPr>
        <w:t xml:space="preserve">two </w:t>
      </w:r>
      <w:r w:rsidRPr="00EC77C4">
        <w:rPr>
          <w:rFonts w:ascii="Arial" w:hAnsi="Arial"/>
          <w:color w:val="FF0000"/>
        </w:rPr>
        <w:t>curves.</w:t>
      </w:r>
    </w:p>
    <w:p w14:paraId="682ABACA" w14:textId="77777777" w:rsidR="00672859" w:rsidRPr="00F51E74" w:rsidRDefault="00672859" w:rsidP="00F51E74">
      <w:pPr>
        <w:widowControl w:val="0"/>
        <w:autoSpaceDE w:val="0"/>
        <w:autoSpaceDN w:val="0"/>
        <w:adjustRightInd w:val="0"/>
        <w:rPr>
          <w:rFonts w:ascii="Arial" w:hAnsi="Arial"/>
          <w:color w:val="000000"/>
        </w:rPr>
      </w:pPr>
    </w:p>
    <w:p w14:paraId="4355B0B8" w14:textId="50DFA53E" w:rsidR="00637149" w:rsidRDefault="00BD665B" w:rsidP="006A27D5">
      <w:pPr>
        <w:pStyle w:val="ListParagraph"/>
        <w:widowControl w:val="0"/>
        <w:numPr>
          <w:ilvl w:val="1"/>
          <w:numId w:val="5"/>
        </w:numPr>
        <w:autoSpaceDE w:val="0"/>
        <w:autoSpaceDN w:val="0"/>
        <w:adjustRightInd w:val="0"/>
        <w:contextualSpacing w:val="0"/>
        <w:rPr>
          <w:rFonts w:ascii="Arial" w:hAnsi="Arial"/>
          <w:color w:val="000000"/>
        </w:rPr>
      </w:pPr>
      <w:r>
        <w:rPr>
          <w:rFonts w:ascii="Arial" w:hAnsi="Arial"/>
          <w:color w:val="000000"/>
        </w:rPr>
        <w:t>For each covariate, i</w:t>
      </w:r>
      <w:r w:rsidR="00AA26DC" w:rsidRPr="00BF0DBE">
        <w:rPr>
          <w:rFonts w:ascii="Arial" w:hAnsi="Arial"/>
          <w:color w:val="000000"/>
        </w:rPr>
        <w:t xml:space="preserve">nterpret the results of the </w:t>
      </w:r>
      <w:r w:rsidR="00BF0DBE">
        <w:rPr>
          <w:rFonts w:ascii="Arial" w:hAnsi="Arial"/>
          <w:color w:val="000000"/>
        </w:rPr>
        <w:t xml:space="preserve">KM </w:t>
      </w:r>
      <w:r w:rsidR="00AA26DC" w:rsidRPr="00BF0DBE">
        <w:rPr>
          <w:rFonts w:ascii="Arial" w:hAnsi="Arial"/>
          <w:color w:val="000000"/>
        </w:rPr>
        <w:t>curves, log-rank test, and the rate ratio CI from Question 2</w:t>
      </w:r>
    </w:p>
    <w:p w14:paraId="363008D3" w14:textId="77777777" w:rsidR="00093704" w:rsidRPr="00BC1EA0" w:rsidRDefault="00093704" w:rsidP="00BC1EA0">
      <w:pPr>
        <w:widowControl w:val="0"/>
        <w:autoSpaceDE w:val="0"/>
        <w:autoSpaceDN w:val="0"/>
        <w:adjustRightInd w:val="0"/>
        <w:rPr>
          <w:rFonts w:ascii="Arial" w:hAnsi="Arial"/>
          <w:color w:val="000000"/>
        </w:rPr>
      </w:pPr>
    </w:p>
    <w:p w14:paraId="69D47E64" w14:textId="5794D7A5" w:rsidR="00093704" w:rsidRPr="00093704" w:rsidRDefault="00093704" w:rsidP="00093704">
      <w:pPr>
        <w:pStyle w:val="ListParagraph"/>
        <w:widowControl w:val="0"/>
        <w:autoSpaceDE w:val="0"/>
        <w:autoSpaceDN w:val="0"/>
        <w:adjustRightInd w:val="0"/>
        <w:ind w:left="1980"/>
        <w:contextualSpacing w:val="0"/>
        <w:rPr>
          <w:rFonts w:ascii="Arial" w:hAnsi="Arial"/>
          <w:color w:val="FF0000"/>
        </w:rPr>
      </w:pPr>
      <w:r w:rsidRPr="00504A06">
        <w:rPr>
          <w:rFonts w:ascii="Arial" w:hAnsi="Arial"/>
          <w:color w:val="FF0000"/>
        </w:rPr>
        <w:t>(1) Number of Male Partners</w:t>
      </w:r>
    </w:p>
    <w:p w14:paraId="0CDB1D47" w14:textId="2F4DE741" w:rsidR="00093704" w:rsidRDefault="00093704" w:rsidP="00093704">
      <w:pPr>
        <w:pStyle w:val="ListParagraph"/>
        <w:widowControl w:val="0"/>
        <w:autoSpaceDE w:val="0"/>
        <w:autoSpaceDN w:val="0"/>
        <w:adjustRightInd w:val="0"/>
        <w:ind w:left="1980"/>
        <w:contextualSpacing w:val="0"/>
        <w:rPr>
          <w:rFonts w:ascii="Arial" w:hAnsi="Arial"/>
          <w:color w:val="FF0000"/>
        </w:rPr>
      </w:pPr>
      <w:r w:rsidRPr="007F451A">
        <w:rPr>
          <w:rFonts w:ascii="Arial" w:hAnsi="Arial"/>
          <w:color w:val="FF0000"/>
        </w:rPr>
        <w:t xml:space="preserve">Kaplan-Meier failure curves </w:t>
      </w:r>
      <w:r>
        <w:rPr>
          <w:rFonts w:ascii="Arial" w:hAnsi="Arial"/>
          <w:color w:val="FF0000"/>
        </w:rPr>
        <w:t xml:space="preserve">suggest </w:t>
      </w:r>
      <w:r w:rsidR="00A44491">
        <w:rPr>
          <w:rFonts w:ascii="Arial" w:hAnsi="Arial"/>
          <w:color w:val="FF0000"/>
        </w:rPr>
        <w:t>slight</w:t>
      </w:r>
      <w:r>
        <w:rPr>
          <w:rFonts w:ascii="Arial" w:hAnsi="Arial"/>
          <w:color w:val="FF0000"/>
        </w:rPr>
        <w:t xml:space="preserve"> difference in time to HIV infection</w:t>
      </w:r>
      <w:r w:rsidR="00A44491">
        <w:rPr>
          <w:rFonts w:ascii="Arial" w:hAnsi="Arial"/>
          <w:color w:val="FF0000"/>
        </w:rPr>
        <w:t xml:space="preserve"> among four levels of number of male partners</w:t>
      </w:r>
      <w:r>
        <w:rPr>
          <w:rFonts w:ascii="Arial" w:hAnsi="Arial"/>
          <w:color w:val="FF0000"/>
        </w:rPr>
        <w:t>, while l</w:t>
      </w:r>
      <w:r w:rsidRPr="007F451A">
        <w:rPr>
          <w:rFonts w:ascii="Arial" w:hAnsi="Arial"/>
          <w:color w:val="FF0000"/>
        </w:rPr>
        <w:t xml:space="preserve">og-rank test </w:t>
      </w:r>
      <w:r>
        <w:rPr>
          <w:rFonts w:ascii="Arial" w:hAnsi="Arial"/>
          <w:color w:val="FF0000"/>
        </w:rPr>
        <w:t xml:space="preserve">does not </w:t>
      </w:r>
      <w:r w:rsidRPr="007F451A">
        <w:rPr>
          <w:rFonts w:ascii="Arial" w:hAnsi="Arial"/>
          <w:color w:val="FF0000"/>
        </w:rPr>
        <w:t xml:space="preserve">suggest significant difference in time to HIV infection </w:t>
      </w:r>
      <w:r>
        <w:rPr>
          <w:rFonts w:ascii="Arial" w:hAnsi="Arial"/>
          <w:color w:val="FF0000"/>
        </w:rPr>
        <w:t>among four levels of number of male partners</w:t>
      </w:r>
      <w:r w:rsidRPr="007F451A">
        <w:rPr>
          <w:rFonts w:ascii="Arial" w:hAnsi="Arial"/>
          <w:color w:val="FF0000"/>
        </w:rPr>
        <w:t xml:space="preserve"> (</w:t>
      </w:r>
      <w:r>
        <w:rPr>
          <w:rFonts w:ascii="Arial" w:hAnsi="Arial"/>
          <w:color w:val="FF0000"/>
        </w:rPr>
        <w:t xml:space="preserve">p = </w:t>
      </w:r>
      <w:r w:rsidRPr="00672859">
        <w:rPr>
          <w:rFonts w:ascii="Arial" w:hAnsi="Arial"/>
          <w:color w:val="FF0000"/>
        </w:rPr>
        <w:t>0.2</w:t>
      </w:r>
      <w:r w:rsidR="00A44491">
        <w:rPr>
          <w:rFonts w:ascii="Arial" w:hAnsi="Arial"/>
          <w:color w:val="FF0000"/>
        </w:rPr>
        <w:t>444</w:t>
      </w:r>
      <w:r w:rsidRPr="007F451A">
        <w:rPr>
          <w:rFonts w:ascii="Arial" w:hAnsi="Arial"/>
          <w:color w:val="FF0000"/>
        </w:rPr>
        <w:t xml:space="preserve">). </w:t>
      </w:r>
      <w:r w:rsidRPr="00A44491">
        <w:rPr>
          <w:rFonts w:ascii="Arial" w:hAnsi="Arial"/>
          <w:color w:val="FF0000"/>
        </w:rPr>
        <w:t xml:space="preserve">Based on our sample data, we are 95% confident that the true incidence rate ratio for HIV infection comparing those who have </w:t>
      </w:r>
      <w:r w:rsidR="00A44491">
        <w:rPr>
          <w:rFonts w:ascii="Arial" w:hAnsi="Arial"/>
          <w:color w:val="FF0000"/>
        </w:rPr>
        <w:t>4-6</w:t>
      </w:r>
      <w:r w:rsidRPr="00A44491">
        <w:rPr>
          <w:rFonts w:ascii="Arial" w:hAnsi="Arial"/>
          <w:color w:val="FF0000"/>
        </w:rPr>
        <w:t xml:space="preserve"> male partners and those who have 1-</w:t>
      </w:r>
      <w:r w:rsidR="00A44491">
        <w:rPr>
          <w:rFonts w:ascii="Arial" w:hAnsi="Arial"/>
          <w:color w:val="FF0000"/>
        </w:rPr>
        <w:t>3</w:t>
      </w:r>
      <w:r w:rsidRPr="00A44491">
        <w:rPr>
          <w:rFonts w:ascii="Arial" w:hAnsi="Arial"/>
          <w:color w:val="FF0000"/>
        </w:rPr>
        <w:t xml:space="preserve"> male </w:t>
      </w:r>
      <w:r w:rsidR="00416511" w:rsidRPr="00A44491">
        <w:rPr>
          <w:rFonts w:ascii="Arial" w:hAnsi="Arial"/>
          <w:color w:val="FF0000"/>
        </w:rPr>
        <w:t>is between 0.</w:t>
      </w:r>
      <w:r w:rsidR="00A44491">
        <w:rPr>
          <w:rFonts w:ascii="Arial" w:hAnsi="Arial"/>
          <w:color w:val="FF0000"/>
        </w:rPr>
        <w:t>97</w:t>
      </w:r>
      <w:r w:rsidR="00416511" w:rsidRPr="00A44491">
        <w:rPr>
          <w:rFonts w:ascii="Arial" w:hAnsi="Arial"/>
          <w:color w:val="FF0000"/>
        </w:rPr>
        <w:t xml:space="preserve"> and </w:t>
      </w:r>
      <w:r w:rsidR="00A44491">
        <w:rPr>
          <w:rFonts w:ascii="Arial" w:hAnsi="Arial"/>
          <w:color w:val="FF0000"/>
        </w:rPr>
        <w:t>3.19</w:t>
      </w:r>
      <w:r w:rsidR="00416511" w:rsidRPr="00A44491">
        <w:rPr>
          <w:rFonts w:ascii="Arial" w:hAnsi="Arial"/>
          <w:color w:val="FF0000"/>
        </w:rPr>
        <w:t xml:space="preserve">, true incidence rate ratio for HIV infection comparing those who have </w:t>
      </w:r>
      <w:r w:rsidR="00A44491">
        <w:rPr>
          <w:rFonts w:ascii="Arial" w:hAnsi="Arial"/>
          <w:color w:val="FF0000"/>
        </w:rPr>
        <w:t>7-9</w:t>
      </w:r>
      <w:r w:rsidR="00416511" w:rsidRPr="00A44491">
        <w:rPr>
          <w:rFonts w:ascii="Arial" w:hAnsi="Arial"/>
          <w:color w:val="FF0000"/>
        </w:rPr>
        <w:t xml:space="preserve"> male partners and those who have 1-</w:t>
      </w:r>
      <w:r w:rsidR="00A44491">
        <w:rPr>
          <w:rFonts w:ascii="Arial" w:hAnsi="Arial"/>
          <w:color w:val="FF0000"/>
        </w:rPr>
        <w:t>3</w:t>
      </w:r>
      <w:r w:rsidR="00416511" w:rsidRPr="00A44491">
        <w:rPr>
          <w:rFonts w:ascii="Arial" w:hAnsi="Arial"/>
          <w:color w:val="FF0000"/>
        </w:rPr>
        <w:t xml:space="preserve"> male is between 0.</w:t>
      </w:r>
      <w:r w:rsidR="00A44491">
        <w:rPr>
          <w:rFonts w:ascii="Arial" w:hAnsi="Arial"/>
          <w:color w:val="FF0000"/>
        </w:rPr>
        <w:t>70</w:t>
      </w:r>
      <w:r w:rsidR="00416511" w:rsidRPr="00A44491">
        <w:rPr>
          <w:rFonts w:ascii="Arial" w:hAnsi="Arial"/>
          <w:color w:val="FF0000"/>
        </w:rPr>
        <w:t xml:space="preserve"> and 2.</w:t>
      </w:r>
      <w:r w:rsidR="00A44491">
        <w:rPr>
          <w:rFonts w:ascii="Arial" w:hAnsi="Arial"/>
          <w:color w:val="FF0000"/>
        </w:rPr>
        <w:t>52</w:t>
      </w:r>
      <w:r w:rsidR="00416511" w:rsidRPr="00A44491">
        <w:rPr>
          <w:rFonts w:ascii="Arial" w:hAnsi="Arial"/>
          <w:color w:val="FF0000"/>
        </w:rPr>
        <w:t xml:space="preserve">, and true incidence rate ratio for HIV infection comparing those who have </w:t>
      </w:r>
      <w:r w:rsidR="00504A06">
        <w:rPr>
          <w:rFonts w:ascii="Arial" w:hAnsi="Arial"/>
          <w:color w:val="FF0000"/>
        </w:rPr>
        <w:t>more than or equal to 10</w:t>
      </w:r>
      <w:r w:rsidR="00A44491">
        <w:rPr>
          <w:rFonts w:ascii="Arial" w:hAnsi="Arial"/>
          <w:color w:val="FF0000"/>
        </w:rPr>
        <w:t xml:space="preserve"> </w:t>
      </w:r>
      <w:r w:rsidR="00416511" w:rsidRPr="00A44491">
        <w:rPr>
          <w:rFonts w:ascii="Arial" w:hAnsi="Arial"/>
          <w:color w:val="FF0000"/>
        </w:rPr>
        <w:t>male partners and those who have 1-</w:t>
      </w:r>
      <w:r w:rsidR="00A44491">
        <w:rPr>
          <w:rFonts w:ascii="Arial" w:hAnsi="Arial"/>
          <w:color w:val="FF0000"/>
        </w:rPr>
        <w:t>3</w:t>
      </w:r>
      <w:r w:rsidR="00416511" w:rsidRPr="00A44491">
        <w:rPr>
          <w:rFonts w:ascii="Arial" w:hAnsi="Arial"/>
          <w:color w:val="FF0000"/>
        </w:rPr>
        <w:t xml:space="preserve"> male is between 0.96 and </w:t>
      </w:r>
      <w:r w:rsidR="00504A06">
        <w:rPr>
          <w:rFonts w:ascii="Arial" w:hAnsi="Arial"/>
          <w:color w:val="FF0000"/>
        </w:rPr>
        <w:t>3.01</w:t>
      </w:r>
      <w:r w:rsidR="00416511" w:rsidRPr="00A44491">
        <w:rPr>
          <w:rFonts w:ascii="Arial" w:hAnsi="Arial"/>
          <w:color w:val="FF0000"/>
        </w:rPr>
        <w:t>.</w:t>
      </w:r>
    </w:p>
    <w:p w14:paraId="104D7DBA" w14:textId="77777777" w:rsidR="00416511" w:rsidRDefault="00416511" w:rsidP="00093704">
      <w:pPr>
        <w:pStyle w:val="ListParagraph"/>
        <w:widowControl w:val="0"/>
        <w:autoSpaceDE w:val="0"/>
        <w:autoSpaceDN w:val="0"/>
        <w:adjustRightInd w:val="0"/>
        <w:ind w:left="1980"/>
        <w:contextualSpacing w:val="0"/>
        <w:rPr>
          <w:rFonts w:ascii="Arial" w:hAnsi="Arial"/>
          <w:color w:val="FF0000"/>
        </w:rPr>
      </w:pPr>
    </w:p>
    <w:p w14:paraId="07DCFCB9" w14:textId="51D90750" w:rsidR="00416511" w:rsidRDefault="00416511" w:rsidP="00093704">
      <w:pPr>
        <w:pStyle w:val="ListParagraph"/>
        <w:widowControl w:val="0"/>
        <w:autoSpaceDE w:val="0"/>
        <w:autoSpaceDN w:val="0"/>
        <w:adjustRightInd w:val="0"/>
        <w:ind w:left="1980"/>
        <w:contextualSpacing w:val="0"/>
        <w:rPr>
          <w:rFonts w:ascii="Arial" w:hAnsi="Arial"/>
          <w:color w:val="FF0000"/>
        </w:rPr>
      </w:pPr>
      <w:r>
        <w:rPr>
          <w:rFonts w:ascii="Arial" w:hAnsi="Arial"/>
          <w:color w:val="FF0000"/>
        </w:rPr>
        <w:t>(2) Condom Use</w:t>
      </w:r>
    </w:p>
    <w:p w14:paraId="0DFA59AA" w14:textId="7DC8E6F5" w:rsidR="00416511" w:rsidRDefault="00416511" w:rsidP="00416511">
      <w:pPr>
        <w:pStyle w:val="ListParagraph"/>
        <w:widowControl w:val="0"/>
        <w:autoSpaceDE w:val="0"/>
        <w:autoSpaceDN w:val="0"/>
        <w:adjustRightInd w:val="0"/>
        <w:ind w:left="1980"/>
        <w:contextualSpacing w:val="0"/>
        <w:rPr>
          <w:rFonts w:ascii="Arial" w:hAnsi="Arial"/>
          <w:color w:val="FF0000"/>
        </w:rPr>
      </w:pPr>
      <w:r w:rsidRPr="007F451A">
        <w:rPr>
          <w:rFonts w:ascii="Arial" w:hAnsi="Arial"/>
          <w:color w:val="FF0000"/>
        </w:rPr>
        <w:t xml:space="preserve">Kaplan-Meier failure curves </w:t>
      </w:r>
      <w:r w:rsidR="005A32D7">
        <w:rPr>
          <w:rFonts w:ascii="Arial" w:hAnsi="Arial"/>
          <w:color w:val="FF0000"/>
        </w:rPr>
        <w:t>suggest potential difference in time to HIV infection between</w:t>
      </w:r>
      <w:r w:rsidR="005A32D7" w:rsidRPr="007F451A">
        <w:rPr>
          <w:rFonts w:ascii="Arial" w:hAnsi="Arial"/>
          <w:color w:val="FF0000"/>
        </w:rPr>
        <w:t xml:space="preserve"> two levels of </w:t>
      </w:r>
      <w:r w:rsidR="005A32D7">
        <w:rPr>
          <w:rFonts w:ascii="Arial" w:hAnsi="Arial"/>
          <w:color w:val="FF0000"/>
        </w:rPr>
        <w:t>condom use,</w:t>
      </w:r>
      <w:r w:rsidR="005A32D7" w:rsidRPr="007F451A">
        <w:rPr>
          <w:rFonts w:ascii="Arial" w:hAnsi="Arial"/>
          <w:color w:val="FF0000"/>
        </w:rPr>
        <w:t xml:space="preserve"> </w:t>
      </w:r>
      <w:r w:rsidRPr="007F451A">
        <w:rPr>
          <w:rFonts w:ascii="Arial" w:hAnsi="Arial"/>
          <w:color w:val="FF0000"/>
        </w:rPr>
        <w:t xml:space="preserve">and log-rank test suggest significant difference in time to HIV infection between two levels of </w:t>
      </w:r>
      <w:r>
        <w:rPr>
          <w:rFonts w:ascii="Arial" w:hAnsi="Arial"/>
          <w:color w:val="FF0000"/>
        </w:rPr>
        <w:t>condom use</w:t>
      </w:r>
      <w:r w:rsidRPr="007F451A">
        <w:rPr>
          <w:rFonts w:ascii="Arial" w:hAnsi="Arial"/>
          <w:color w:val="FF0000"/>
        </w:rPr>
        <w:t xml:space="preserve"> (p &lt; 0.0001). Based on our sample data, we are 95% confident that the true incidence rate ratio </w:t>
      </w:r>
      <w:r>
        <w:rPr>
          <w:rFonts w:ascii="Arial" w:hAnsi="Arial"/>
          <w:color w:val="FF0000"/>
        </w:rPr>
        <w:t>for HIV infection comparing those who are</w:t>
      </w:r>
      <w:r w:rsidRPr="007F451A">
        <w:rPr>
          <w:rFonts w:ascii="Arial" w:hAnsi="Arial"/>
          <w:color w:val="FF0000"/>
        </w:rPr>
        <w:t xml:space="preserve"> </w:t>
      </w:r>
      <w:r>
        <w:rPr>
          <w:rFonts w:ascii="Arial" w:hAnsi="Arial"/>
          <w:color w:val="FF0000"/>
        </w:rPr>
        <w:t>consistent condom user</w:t>
      </w:r>
      <w:r w:rsidRPr="007F451A">
        <w:rPr>
          <w:rFonts w:ascii="Arial" w:hAnsi="Arial"/>
          <w:color w:val="FF0000"/>
        </w:rPr>
        <w:t xml:space="preserve"> and those </w:t>
      </w:r>
      <w:r>
        <w:rPr>
          <w:rFonts w:ascii="Arial" w:hAnsi="Arial"/>
          <w:color w:val="FF0000"/>
        </w:rPr>
        <w:t xml:space="preserve">who are not is </w:t>
      </w:r>
      <w:r w:rsidRPr="00504A06">
        <w:rPr>
          <w:rFonts w:ascii="Arial" w:hAnsi="Arial"/>
          <w:color w:val="FF0000"/>
        </w:rPr>
        <w:t>between 7.39 and 32.38</w:t>
      </w:r>
      <w:r w:rsidRPr="007F451A">
        <w:rPr>
          <w:rFonts w:ascii="Arial" w:hAnsi="Arial"/>
          <w:color w:val="FF0000"/>
        </w:rPr>
        <w:t>.</w:t>
      </w:r>
    </w:p>
    <w:p w14:paraId="6E4CB6FA" w14:textId="77777777" w:rsidR="00416511" w:rsidRDefault="00416511" w:rsidP="00416511">
      <w:pPr>
        <w:pStyle w:val="ListParagraph"/>
        <w:widowControl w:val="0"/>
        <w:autoSpaceDE w:val="0"/>
        <w:autoSpaceDN w:val="0"/>
        <w:adjustRightInd w:val="0"/>
        <w:ind w:left="1980"/>
        <w:contextualSpacing w:val="0"/>
        <w:rPr>
          <w:rFonts w:ascii="Arial" w:hAnsi="Arial"/>
          <w:color w:val="FF0000"/>
        </w:rPr>
      </w:pPr>
    </w:p>
    <w:p w14:paraId="10148E82" w14:textId="7B8F0018" w:rsidR="00416511" w:rsidRDefault="00416511" w:rsidP="00416511">
      <w:pPr>
        <w:pStyle w:val="ListParagraph"/>
        <w:widowControl w:val="0"/>
        <w:autoSpaceDE w:val="0"/>
        <w:autoSpaceDN w:val="0"/>
        <w:adjustRightInd w:val="0"/>
        <w:ind w:left="1980"/>
        <w:contextualSpacing w:val="0"/>
        <w:rPr>
          <w:rFonts w:ascii="Arial" w:hAnsi="Arial"/>
          <w:color w:val="FF0000"/>
        </w:rPr>
      </w:pPr>
      <w:r>
        <w:rPr>
          <w:rFonts w:ascii="Arial" w:hAnsi="Arial"/>
          <w:color w:val="FF0000"/>
        </w:rPr>
        <w:t>(3) ZIP Risk</w:t>
      </w:r>
    </w:p>
    <w:p w14:paraId="6BCF5ACB" w14:textId="768416B2" w:rsidR="00093704" w:rsidRPr="005F4B17" w:rsidRDefault="00416511" w:rsidP="005F4B17">
      <w:pPr>
        <w:pStyle w:val="ListParagraph"/>
        <w:widowControl w:val="0"/>
        <w:autoSpaceDE w:val="0"/>
        <w:autoSpaceDN w:val="0"/>
        <w:adjustRightInd w:val="0"/>
        <w:ind w:left="1980"/>
        <w:contextualSpacing w:val="0"/>
        <w:rPr>
          <w:rFonts w:ascii="Arial" w:hAnsi="Arial"/>
          <w:color w:val="FF0000"/>
        </w:rPr>
      </w:pPr>
      <w:r w:rsidRPr="007F451A">
        <w:rPr>
          <w:rFonts w:ascii="Arial" w:hAnsi="Arial"/>
          <w:color w:val="FF0000"/>
        </w:rPr>
        <w:t xml:space="preserve">Kaplan-Meier failure curves </w:t>
      </w:r>
      <w:r w:rsidR="005A32D7">
        <w:rPr>
          <w:rFonts w:ascii="Arial" w:hAnsi="Arial"/>
          <w:color w:val="FF0000"/>
        </w:rPr>
        <w:t>suggest potential difference in time to HIV infection between</w:t>
      </w:r>
      <w:r w:rsidR="005A32D7" w:rsidRPr="007F451A">
        <w:rPr>
          <w:rFonts w:ascii="Arial" w:hAnsi="Arial"/>
          <w:color w:val="FF0000"/>
        </w:rPr>
        <w:t xml:space="preserve"> </w:t>
      </w:r>
      <w:r w:rsidR="005A32D7">
        <w:rPr>
          <w:rFonts w:ascii="Arial" w:hAnsi="Arial"/>
          <w:color w:val="FF0000"/>
        </w:rPr>
        <w:t xml:space="preserve">those who are </w:t>
      </w:r>
      <w:r w:rsidR="005A32D7" w:rsidRPr="00416511">
        <w:rPr>
          <w:rFonts w:ascii="Arial" w:hAnsi="Arial"/>
          <w:color w:val="FF0000"/>
        </w:rPr>
        <w:t>resident</w:t>
      </w:r>
      <w:r w:rsidR="005A32D7">
        <w:rPr>
          <w:rFonts w:ascii="Arial" w:hAnsi="Arial"/>
          <w:color w:val="FF0000"/>
        </w:rPr>
        <w:t>s</w:t>
      </w:r>
      <w:r w:rsidR="005A32D7" w:rsidRPr="00416511">
        <w:rPr>
          <w:rFonts w:ascii="Arial" w:hAnsi="Arial"/>
          <w:color w:val="FF0000"/>
        </w:rPr>
        <w:t xml:space="preserve"> in a ZIP code that has a high prevalence of both HIV and STI</w:t>
      </w:r>
      <w:r w:rsidR="005A32D7">
        <w:rPr>
          <w:rFonts w:ascii="Arial" w:hAnsi="Arial"/>
          <w:color w:val="FF0000"/>
        </w:rPr>
        <w:t xml:space="preserve"> and those who are not, </w:t>
      </w:r>
      <w:r w:rsidRPr="007F451A">
        <w:rPr>
          <w:rFonts w:ascii="Arial" w:hAnsi="Arial"/>
          <w:color w:val="FF0000"/>
        </w:rPr>
        <w:t xml:space="preserve">and log-rank test suggest significant difference in time to HIV infection between </w:t>
      </w:r>
      <w:r w:rsidR="005F4B17">
        <w:rPr>
          <w:rFonts w:ascii="Arial" w:hAnsi="Arial"/>
          <w:color w:val="FF0000"/>
        </w:rPr>
        <w:t xml:space="preserve">those who are </w:t>
      </w:r>
      <w:r w:rsidRPr="00416511">
        <w:rPr>
          <w:rFonts w:ascii="Arial" w:hAnsi="Arial"/>
          <w:color w:val="FF0000"/>
        </w:rPr>
        <w:t>resident</w:t>
      </w:r>
      <w:r w:rsidR="005F4B17">
        <w:rPr>
          <w:rFonts w:ascii="Arial" w:hAnsi="Arial"/>
          <w:color w:val="FF0000"/>
        </w:rPr>
        <w:t>s</w:t>
      </w:r>
      <w:r w:rsidRPr="00416511">
        <w:rPr>
          <w:rFonts w:ascii="Arial" w:hAnsi="Arial"/>
          <w:color w:val="FF0000"/>
        </w:rPr>
        <w:t xml:space="preserve"> in a ZIP code that has a high prevalence of both HIV and STI</w:t>
      </w:r>
      <w:r w:rsidR="005F4B17">
        <w:rPr>
          <w:rFonts w:ascii="Arial" w:hAnsi="Arial"/>
          <w:color w:val="FF0000"/>
        </w:rPr>
        <w:t xml:space="preserve"> and those who are not not</w:t>
      </w:r>
      <w:r w:rsidRPr="007F451A">
        <w:rPr>
          <w:rFonts w:ascii="Arial" w:hAnsi="Arial"/>
          <w:color w:val="FF0000"/>
        </w:rPr>
        <w:t xml:space="preserve"> (p &lt; 0.0001). Based on our sample data, we are 95% confident that the true incidence rate ratio </w:t>
      </w:r>
      <w:r>
        <w:rPr>
          <w:rFonts w:ascii="Arial" w:hAnsi="Arial"/>
          <w:color w:val="FF0000"/>
        </w:rPr>
        <w:t>for HIV infection comparing those who are</w:t>
      </w:r>
      <w:r w:rsidRPr="007F451A">
        <w:rPr>
          <w:rFonts w:ascii="Arial" w:hAnsi="Arial"/>
          <w:color w:val="FF0000"/>
        </w:rPr>
        <w:t xml:space="preserve"> </w:t>
      </w:r>
      <w:r w:rsidRPr="00416511">
        <w:rPr>
          <w:rFonts w:ascii="Arial" w:hAnsi="Arial"/>
          <w:color w:val="FF0000"/>
        </w:rPr>
        <w:t xml:space="preserve">resident in a ZIP code that has a high prevalence of both HIV and STI </w:t>
      </w:r>
      <w:r w:rsidRPr="007F451A">
        <w:rPr>
          <w:rFonts w:ascii="Arial" w:hAnsi="Arial"/>
          <w:color w:val="FF0000"/>
        </w:rPr>
        <w:t xml:space="preserve">and those </w:t>
      </w:r>
      <w:r>
        <w:rPr>
          <w:rFonts w:ascii="Arial" w:hAnsi="Arial"/>
          <w:color w:val="FF0000"/>
        </w:rPr>
        <w:t xml:space="preserve">who are not is </w:t>
      </w:r>
      <w:r w:rsidRPr="00504A06">
        <w:rPr>
          <w:rFonts w:ascii="Arial" w:hAnsi="Arial"/>
          <w:color w:val="FF0000"/>
        </w:rPr>
        <w:t>between 1.54 and 3.72</w:t>
      </w:r>
      <w:r w:rsidR="005F4B17" w:rsidRPr="00504A06">
        <w:rPr>
          <w:rFonts w:ascii="Arial" w:hAnsi="Arial"/>
          <w:color w:val="FF0000"/>
        </w:rPr>
        <w:t>.</w:t>
      </w:r>
    </w:p>
    <w:p w14:paraId="174A951F" w14:textId="77777777" w:rsidR="00047BA0" w:rsidRPr="00BF0DBE" w:rsidRDefault="00047BA0" w:rsidP="00E6289D">
      <w:pPr>
        <w:widowControl w:val="0"/>
        <w:autoSpaceDE w:val="0"/>
        <w:autoSpaceDN w:val="0"/>
        <w:adjustRightInd w:val="0"/>
        <w:rPr>
          <w:rFonts w:ascii="Arial" w:hAnsi="Arial"/>
          <w:color w:val="000000"/>
        </w:rPr>
      </w:pPr>
    </w:p>
    <w:p w14:paraId="163556C3" w14:textId="77777777" w:rsidR="00CF7741" w:rsidRPr="00CF7741" w:rsidRDefault="007912A8" w:rsidP="007912A8">
      <w:pPr>
        <w:pStyle w:val="ListParagraph"/>
        <w:widowControl w:val="0"/>
        <w:numPr>
          <w:ilvl w:val="0"/>
          <w:numId w:val="5"/>
        </w:numPr>
        <w:tabs>
          <w:tab w:val="left" w:pos="9360"/>
        </w:tabs>
        <w:autoSpaceDE w:val="0"/>
        <w:autoSpaceDN w:val="0"/>
        <w:adjustRightInd w:val="0"/>
        <w:rPr>
          <w:rFonts w:ascii="Arial" w:hAnsi="Arial"/>
          <w:color w:val="000000"/>
          <w:sz w:val="16"/>
        </w:rPr>
      </w:pPr>
      <w:r>
        <w:rPr>
          <w:rFonts w:ascii="Arial" w:hAnsi="Arial"/>
          <w:color w:val="000000"/>
        </w:rPr>
        <w:t xml:space="preserve"> </w:t>
      </w:r>
      <w:r>
        <w:rPr>
          <w:rFonts w:ascii="Arial" w:hAnsi="Arial"/>
          <w:color w:val="000000"/>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olor w:val="000000"/>
        </w:rPr>
        <w:br/>
      </w:r>
      <w:r w:rsidR="00E6289D" w:rsidRPr="00F6054E">
        <w:rPr>
          <w:rFonts w:ascii="Arial" w:hAnsi="Arial"/>
          <w:color w:val="000000"/>
        </w:rPr>
        <w:t xml:space="preserve">Consider </w:t>
      </w:r>
      <w:r w:rsidR="00E6289D" w:rsidRPr="00F6054E">
        <w:rPr>
          <w:rFonts w:ascii="Arial" w:hAnsi="Arial"/>
          <w:color w:val="000000"/>
          <w:u w:val="single"/>
        </w:rPr>
        <w:t>separately</w:t>
      </w:r>
      <w:r w:rsidR="00E6289D" w:rsidRPr="00F6054E">
        <w:rPr>
          <w:rFonts w:ascii="Arial" w:hAnsi="Arial"/>
          <w:color w:val="000000"/>
        </w:rPr>
        <w:t xml:space="preserve"> all </w:t>
      </w:r>
      <w:r w:rsidR="00F6054E">
        <w:rPr>
          <w:rFonts w:ascii="Arial" w:hAnsi="Arial"/>
          <w:color w:val="000000"/>
        </w:rPr>
        <w:t>four</w:t>
      </w:r>
      <w:r w:rsidR="00E6289D" w:rsidRPr="00F6054E">
        <w:rPr>
          <w:rFonts w:ascii="Arial" w:hAnsi="Arial"/>
          <w:color w:val="000000"/>
        </w:rPr>
        <w:t xml:space="preserve"> predictors </w:t>
      </w:r>
      <w:proofErr w:type="spellStart"/>
      <w:r w:rsidR="001A5B11">
        <w:rPr>
          <w:rFonts w:ascii="Arial" w:hAnsi="Arial"/>
          <w:b/>
          <w:color w:val="000000"/>
        </w:rPr>
        <w:t>sti</w:t>
      </w:r>
      <w:proofErr w:type="spellEnd"/>
      <w:r w:rsidR="00F6054E">
        <w:rPr>
          <w:rFonts w:ascii="Arial" w:hAnsi="Arial"/>
          <w:color w:val="000000"/>
        </w:rPr>
        <w:t xml:space="preserve">, </w:t>
      </w:r>
      <w:r w:rsidR="001D5E6E">
        <w:rPr>
          <w:rFonts w:ascii="Arial" w:hAnsi="Arial"/>
          <w:b/>
          <w:color w:val="000000"/>
        </w:rPr>
        <w:t>male_partners</w:t>
      </w:r>
      <w:r w:rsidR="00F6054E" w:rsidRPr="00637149">
        <w:rPr>
          <w:rFonts w:ascii="Arial" w:hAnsi="Arial"/>
          <w:color w:val="000000"/>
        </w:rPr>
        <w:t xml:space="preserve">, </w:t>
      </w:r>
      <w:proofErr w:type="spellStart"/>
      <w:r w:rsidR="001D5E6E">
        <w:rPr>
          <w:rFonts w:ascii="Arial" w:hAnsi="Arial"/>
          <w:b/>
          <w:color w:val="000000"/>
        </w:rPr>
        <w:t>condom_use</w:t>
      </w:r>
      <w:proofErr w:type="spellEnd"/>
      <w:r w:rsidR="00F6054E" w:rsidRPr="00637149">
        <w:rPr>
          <w:rFonts w:ascii="Arial" w:hAnsi="Arial"/>
          <w:b/>
          <w:color w:val="000000"/>
        </w:rPr>
        <w:t xml:space="preserve">, </w:t>
      </w:r>
      <w:r w:rsidR="00F6054E" w:rsidRPr="00637149">
        <w:rPr>
          <w:rFonts w:ascii="Arial" w:hAnsi="Arial"/>
          <w:color w:val="000000"/>
        </w:rPr>
        <w:t>and</w:t>
      </w:r>
      <w:r w:rsidR="00F6054E" w:rsidRPr="00637149">
        <w:rPr>
          <w:rFonts w:ascii="Arial" w:hAnsi="Arial"/>
          <w:b/>
          <w:color w:val="000000"/>
        </w:rPr>
        <w:t xml:space="preserve"> </w:t>
      </w:r>
      <w:proofErr w:type="spellStart"/>
      <w:r w:rsidR="00F16E77">
        <w:rPr>
          <w:rFonts w:ascii="Arial" w:hAnsi="Arial"/>
          <w:b/>
          <w:color w:val="000000"/>
        </w:rPr>
        <w:t>ZIP_risk</w:t>
      </w:r>
      <w:proofErr w:type="spellEnd"/>
      <w:r w:rsidR="00A42565" w:rsidRPr="00F6054E">
        <w:rPr>
          <w:rFonts w:ascii="Arial" w:hAnsi="Arial"/>
          <w:color w:val="000000"/>
        </w:rPr>
        <w:t xml:space="preserve">. Using plots of </w:t>
      </w:r>
      <w:proofErr w:type="spellStart"/>
      <w:r w:rsidR="00E6289D" w:rsidRPr="00F6054E">
        <w:rPr>
          <w:rFonts w:ascii="Arial" w:hAnsi="Arial"/>
          <w:color w:val="000000"/>
        </w:rPr>
        <w:t>l</w:t>
      </w:r>
      <w:r w:rsidR="002E00D1">
        <w:rPr>
          <w:rFonts w:ascii="Arial" w:hAnsi="Arial"/>
          <w:color w:val="000000"/>
        </w:rPr>
        <w:t>n</w:t>
      </w:r>
      <w:r w:rsidR="00E6289D" w:rsidRPr="00F6054E">
        <w:rPr>
          <w:rFonts w:ascii="Arial" w:hAnsi="Arial"/>
          <w:color w:val="000000"/>
        </w:rPr>
        <w:t>-l</w:t>
      </w:r>
      <w:r w:rsidR="002E00D1">
        <w:rPr>
          <w:rFonts w:ascii="Arial" w:hAnsi="Arial"/>
          <w:color w:val="000000"/>
        </w:rPr>
        <w:t>n</w:t>
      </w:r>
      <w:proofErr w:type="spellEnd"/>
      <w:r w:rsidR="00E6289D" w:rsidRPr="00F6054E">
        <w:rPr>
          <w:rFonts w:ascii="Arial" w:hAnsi="Arial"/>
          <w:color w:val="000000"/>
        </w:rPr>
        <w:t xml:space="preserve"> Kaplan-Meier curves, evaluate whether each variable satisfies the PH assumption. In answering this question, </w:t>
      </w:r>
      <w:r w:rsidR="00A42565" w:rsidRPr="00F6054E">
        <w:rPr>
          <w:rFonts w:ascii="Arial" w:hAnsi="Arial"/>
          <w:color w:val="000000"/>
        </w:rPr>
        <w:t xml:space="preserve">you need not be restricted to the same categories of </w:t>
      </w:r>
      <w:r w:rsidR="001D5E6E">
        <w:rPr>
          <w:rFonts w:ascii="Arial" w:hAnsi="Arial"/>
          <w:b/>
          <w:color w:val="000000"/>
        </w:rPr>
        <w:t>male_partners</w:t>
      </w:r>
      <w:r w:rsidR="00A42565" w:rsidRPr="00F6054E">
        <w:rPr>
          <w:rFonts w:ascii="Arial" w:hAnsi="Arial"/>
          <w:b/>
          <w:color w:val="000000"/>
        </w:rPr>
        <w:t xml:space="preserve"> </w:t>
      </w:r>
      <w:r w:rsidR="00A42565" w:rsidRPr="00F6054E">
        <w:rPr>
          <w:rFonts w:ascii="Arial" w:hAnsi="Arial"/>
          <w:color w:val="000000"/>
        </w:rPr>
        <w:t>used in Questions 2 and 5.</w:t>
      </w:r>
    </w:p>
    <w:p w14:paraId="67AB730D" w14:textId="174E3050" w:rsidR="00CF1B8B" w:rsidRPr="00CF1B8B" w:rsidRDefault="00CF1B8B" w:rsidP="00CF7741">
      <w:pPr>
        <w:pStyle w:val="ListParagraph"/>
        <w:widowControl w:val="0"/>
        <w:tabs>
          <w:tab w:val="left" w:pos="9360"/>
        </w:tabs>
        <w:autoSpaceDE w:val="0"/>
        <w:autoSpaceDN w:val="0"/>
        <w:adjustRightInd w:val="0"/>
        <w:ind w:left="1260"/>
        <w:rPr>
          <w:rFonts w:ascii="Arial" w:hAnsi="Arial"/>
          <w:color w:val="000000"/>
          <w:sz w:val="16"/>
        </w:rPr>
      </w:pPr>
      <w:r>
        <w:rPr>
          <w:rFonts w:ascii="Arial" w:hAnsi="Arial"/>
          <w:color w:val="000000"/>
        </w:rPr>
        <w:tab/>
      </w:r>
    </w:p>
    <w:p w14:paraId="7FCF4C54" w14:textId="6504396B" w:rsidR="008A4382" w:rsidRDefault="00CF1B8B" w:rsidP="00CF7741">
      <w:pPr>
        <w:pStyle w:val="ListParagraph"/>
        <w:widowControl w:val="0"/>
        <w:autoSpaceDE w:val="0"/>
        <w:autoSpaceDN w:val="0"/>
        <w:adjustRightInd w:val="0"/>
        <w:ind w:left="1260"/>
        <w:rPr>
          <w:rFonts w:ascii="Arial" w:hAnsi="Arial"/>
          <w:i/>
          <w:color w:val="000000"/>
        </w:rPr>
      </w:pPr>
      <w:r>
        <w:rPr>
          <w:rFonts w:ascii="Arial" w:hAnsi="Arial"/>
          <w:i/>
          <w:color w:val="000000"/>
        </w:rPr>
        <w:t xml:space="preserve">Note: PROC LIFETEST only produces </w:t>
      </w:r>
      <w:proofErr w:type="spellStart"/>
      <w:r>
        <w:rPr>
          <w:rFonts w:ascii="Arial" w:hAnsi="Arial"/>
          <w:i/>
          <w:color w:val="000000"/>
        </w:rPr>
        <w:t>l</w:t>
      </w:r>
      <w:r w:rsidR="002E00D1">
        <w:rPr>
          <w:rFonts w:ascii="Arial" w:hAnsi="Arial"/>
          <w:i/>
          <w:color w:val="000000"/>
        </w:rPr>
        <w:t>n</w:t>
      </w:r>
      <w:r>
        <w:rPr>
          <w:rFonts w:ascii="Arial" w:hAnsi="Arial"/>
          <w:i/>
          <w:color w:val="000000"/>
        </w:rPr>
        <w:t>-l</w:t>
      </w:r>
      <w:r w:rsidR="002E00D1">
        <w:rPr>
          <w:rFonts w:ascii="Arial" w:hAnsi="Arial"/>
          <w:i/>
          <w:color w:val="000000"/>
        </w:rPr>
        <w:t>n</w:t>
      </w:r>
      <w:proofErr w:type="spellEnd"/>
      <w:r>
        <w:rPr>
          <w:rFonts w:ascii="Arial" w:hAnsi="Arial"/>
          <w:i/>
          <w:color w:val="000000"/>
        </w:rPr>
        <w:t xml:space="preserve"> survival curves, not </w:t>
      </w:r>
      <w:proofErr w:type="spellStart"/>
      <w:r>
        <w:rPr>
          <w:rFonts w:ascii="Arial" w:hAnsi="Arial"/>
          <w:i/>
          <w:color w:val="000000"/>
        </w:rPr>
        <w:t>l</w:t>
      </w:r>
      <w:r w:rsidR="002E00D1">
        <w:rPr>
          <w:rFonts w:ascii="Arial" w:hAnsi="Arial"/>
          <w:i/>
          <w:color w:val="000000"/>
        </w:rPr>
        <w:t>n</w:t>
      </w:r>
      <w:r>
        <w:rPr>
          <w:rFonts w:ascii="Arial" w:hAnsi="Arial"/>
          <w:i/>
          <w:color w:val="000000"/>
        </w:rPr>
        <w:t>-l</w:t>
      </w:r>
      <w:r w:rsidR="002E00D1">
        <w:rPr>
          <w:rFonts w:ascii="Arial" w:hAnsi="Arial"/>
          <w:i/>
          <w:color w:val="000000"/>
        </w:rPr>
        <w:t>n</w:t>
      </w:r>
      <w:proofErr w:type="spellEnd"/>
      <w:r>
        <w:rPr>
          <w:rFonts w:ascii="Arial" w:hAnsi="Arial"/>
          <w:i/>
          <w:color w:val="000000"/>
        </w:rPr>
        <w:t xml:space="preserve"> failure curves. However, either may be equivalently used to assess the PH assumption.</w:t>
      </w:r>
    </w:p>
    <w:p w14:paraId="6E05E5A7" w14:textId="4917C611" w:rsidR="00B46169" w:rsidRPr="00B46169" w:rsidRDefault="00B46169" w:rsidP="00B46169">
      <w:pPr>
        <w:rPr>
          <w:rFonts w:ascii="Arial" w:hAnsi="Arial"/>
          <w:i/>
          <w:color w:val="000000"/>
        </w:rPr>
      </w:pPr>
      <w:r>
        <w:rPr>
          <w:rFonts w:ascii="Arial" w:hAnsi="Arial"/>
          <w:i/>
          <w:color w:val="000000"/>
        </w:rPr>
        <w:br w:type="page"/>
      </w:r>
    </w:p>
    <w:p w14:paraId="1AEBAF5D" w14:textId="4719B780" w:rsidR="005F4B17" w:rsidRDefault="005F4B17" w:rsidP="005F4B17">
      <w:pPr>
        <w:widowControl w:val="0"/>
        <w:autoSpaceDE w:val="0"/>
        <w:autoSpaceDN w:val="0"/>
        <w:adjustRightInd w:val="0"/>
        <w:ind w:left="1260"/>
        <w:rPr>
          <w:rFonts w:ascii="Arial" w:hAnsi="Arial"/>
          <w:color w:val="FF0000"/>
        </w:rPr>
      </w:pPr>
      <w:r w:rsidRPr="005F4B17">
        <w:rPr>
          <w:rFonts w:ascii="Arial" w:hAnsi="Arial"/>
          <w:color w:val="FF0000"/>
        </w:rPr>
        <w:t>(1) STI</w:t>
      </w:r>
    </w:p>
    <w:p w14:paraId="29E3E407" w14:textId="479D10C1" w:rsidR="005F4B17" w:rsidRDefault="006E24E3" w:rsidP="005F4B17">
      <w:pPr>
        <w:widowControl w:val="0"/>
        <w:autoSpaceDE w:val="0"/>
        <w:autoSpaceDN w:val="0"/>
        <w:adjustRightInd w:val="0"/>
        <w:jc w:val="center"/>
        <w:rPr>
          <w:rFonts w:ascii="Arial" w:hAnsi="Arial"/>
          <w:color w:val="FF0000"/>
          <w:sz w:val="16"/>
        </w:rPr>
      </w:pPr>
      <w:r>
        <w:rPr>
          <w:rFonts w:ascii="Arial" w:hAnsi="Arial" w:cs="Arial"/>
          <w:noProof/>
          <w:color w:val="000000"/>
          <w:sz w:val="20"/>
          <w:szCs w:val="20"/>
        </w:rPr>
        <w:drawing>
          <wp:inline distT="0" distB="0" distL="0" distR="0" wp14:anchorId="2F5533BF" wp14:editId="3E7FCB0A">
            <wp:extent cx="6096000" cy="4572000"/>
            <wp:effectExtent l="0" t="0" r="0" b="0"/>
            <wp:docPr id="30" name="Picture 30" descr="A Plot of the Log of Negative Log of the Estimated Survivor Functions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Plot of the Log of Negative Log of the Estimated Survivor Functions versus log of Ti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1492A27" w14:textId="383E3224" w:rsidR="00B46169" w:rsidRDefault="00B46169" w:rsidP="00B46169">
      <w:pPr>
        <w:widowControl w:val="0"/>
        <w:autoSpaceDE w:val="0"/>
        <w:autoSpaceDN w:val="0"/>
        <w:adjustRightInd w:val="0"/>
        <w:rPr>
          <w:rFonts w:ascii="Arial" w:hAnsi="Arial"/>
          <w:color w:val="000000"/>
          <w:sz w:val="20"/>
        </w:rPr>
      </w:pPr>
      <w:r>
        <w:rPr>
          <w:rFonts w:ascii="Arial" w:hAnsi="Arial"/>
          <w:b/>
          <w:color w:val="000000"/>
          <w:sz w:val="20"/>
        </w:rPr>
        <w:t xml:space="preserve">           Figure 5</w:t>
      </w:r>
      <w:r w:rsidRPr="00B46169">
        <w:rPr>
          <w:rFonts w:ascii="Arial" w:hAnsi="Arial"/>
          <w:b/>
          <w:color w:val="000000"/>
          <w:sz w:val="20"/>
        </w:rPr>
        <w:t>.</w:t>
      </w:r>
      <w:r w:rsidRPr="00B46169">
        <w:rPr>
          <w:rFonts w:ascii="Arial" w:hAnsi="Arial"/>
          <w:color w:val="000000"/>
          <w:sz w:val="20"/>
        </w:rPr>
        <w:t xml:space="preserve"> </w:t>
      </w:r>
      <w:r>
        <w:rPr>
          <w:rFonts w:ascii="Arial" w:hAnsi="Arial"/>
          <w:color w:val="000000"/>
          <w:sz w:val="20"/>
        </w:rPr>
        <w:t>Ln-</w:t>
      </w:r>
      <w:proofErr w:type="spellStart"/>
      <w:r>
        <w:rPr>
          <w:rFonts w:ascii="Arial" w:hAnsi="Arial"/>
          <w:color w:val="000000"/>
          <w:sz w:val="20"/>
        </w:rPr>
        <w:t>ln</w:t>
      </w:r>
      <w:proofErr w:type="spellEnd"/>
      <w:r>
        <w:rPr>
          <w:rFonts w:ascii="Arial" w:hAnsi="Arial"/>
          <w:color w:val="000000"/>
          <w:sz w:val="20"/>
        </w:rPr>
        <w:t xml:space="preserve"> </w:t>
      </w:r>
      <w:r w:rsidRPr="00B46169">
        <w:rPr>
          <w:rFonts w:ascii="Arial" w:hAnsi="Arial"/>
          <w:color w:val="000000"/>
          <w:sz w:val="20"/>
        </w:rPr>
        <w:t xml:space="preserve">Kaplan-Meier </w:t>
      </w:r>
      <w:r w:rsidR="00681E3C">
        <w:rPr>
          <w:rFonts w:ascii="Arial" w:hAnsi="Arial"/>
          <w:color w:val="000000"/>
          <w:sz w:val="20"/>
        </w:rPr>
        <w:t>survival</w:t>
      </w:r>
      <w:r w:rsidRPr="00B46169">
        <w:rPr>
          <w:rFonts w:ascii="Arial" w:hAnsi="Arial"/>
          <w:color w:val="000000"/>
          <w:sz w:val="20"/>
        </w:rPr>
        <w:t xml:space="preserve"> curves by </w:t>
      </w:r>
      <w:r>
        <w:rPr>
          <w:rFonts w:ascii="Arial" w:hAnsi="Arial"/>
          <w:color w:val="000000"/>
          <w:sz w:val="20"/>
        </w:rPr>
        <w:t>levels of STI.</w:t>
      </w:r>
    </w:p>
    <w:p w14:paraId="3016445B" w14:textId="77777777" w:rsidR="00B46169" w:rsidRDefault="00B46169" w:rsidP="005F4B17">
      <w:pPr>
        <w:widowControl w:val="0"/>
        <w:autoSpaceDE w:val="0"/>
        <w:autoSpaceDN w:val="0"/>
        <w:adjustRightInd w:val="0"/>
        <w:jc w:val="center"/>
        <w:rPr>
          <w:rFonts w:ascii="Arial" w:hAnsi="Arial"/>
          <w:color w:val="FF0000"/>
          <w:sz w:val="16"/>
        </w:rPr>
      </w:pPr>
    </w:p>
    <w:p w14:paraId="76E11B2D" w14:textId="065D1A5A" w:rsidR="005F4B17" w:rsidRDefault="00351531" w:rsidP="00351531">
      <w:pPr>
        <w:widowControl w:val="0"/>
        <w:autoSpaceDE w:val="0"/>
        <w:autoSpaceDN w:val="0"/>
        <w:adjustRightInd w:val="0"/>
        <w:ind w:left="1260"/>
        <w:rPr>
          <w:rFonts w:ascii="Arial" w:hAnsi="Arial"/>
          <w:color w:val="FF0000"/>
        </w:rPr>
      </w:pPr>
      <w:r>
        <w:rPr>
          <w:rFonts w:ascii="Arial" w:hAnsi="Arial"/>
          <w:color w:val="FF0000"/>
        </w:rPr>
        <w:t xml:space="preserve">The two </w:t>
      </w:r>
      <w:proofErr w:type="spellStart"/>
      <w:r>
        <w:rPr>
          <w:rFonts w:ascii="Arial" w:hAnsi="Arial"/>
          <w:color w:val="FF0000"/>
        </w:rPr>
        <w:t>ln-ln</w:t>
      </w:r>
      <w:proofErr w:type="spellEnd"/>
      <w:r>
        <w:rPr>
          <w:rFonts w:ascii="Arial" w:hAnsi="Arial"/>
          <w:color w:val="FF0000"/>
        </w:rPr>
        <w:t xml:space="preserve"> Kaplan-Meier curves do not cross, suggesting that the PH assumption </w:t>
      </w:r>
      <w:r w:rsidR="00B46169">
        <w:rPr>
          <w:rFonts w:ascii="Arial" w:hAnsi="Arial"/>
          <w:color w:val="FF0000"/>
        </w:rPr>
        <w:t>is probably</w:t>
      </w:r>
      <w:r>
        <w:rPr>
          <w:rFonts w:ascii="Arial" w:hAnsi="Arial"/>
          <w:color w:val="FF0000"/>
        </w:rPr>
        <w:t xml:space="preserve"> satisfied.</w:t>
      </w:r>
      <w:r w:rsidR="00B46169">
        <w:rPr>
          <w:rFonts w:ascii="Arial" w:hAnsi="Arial"/>
          <w:color w:val="FF0000"/>
        </w:rPr>
        <w:t xml:space="preserve"> </w:t>
      </w:r>
      <w:r w:rsidR="008A777A">
        <w:rPr>
          <w:rFonts w:ascii="Arial" w:hAnsi="Arial"/>
          <w:color w:val="FF0000"/>
        </w:rPr>
        <w:t>(</w:t>
      </w:r>
      <w:r w:rsidR="00B46169">
        <w:rPr>
          <w:rFonts w:ascii="Arial" w:hAnsi="Arial"/>
          <w:color w:val="FF0000"/>
        </w:rPr>
        <w:t xml:space="preserve">Since graphical method is relatively subjective, we cannot conclude </w:t>
      </w:r>
      <w:r w:rsidR="008A777A">
        <w:rPr>
          <w:rFonts w:ascii="Arial" w:hAnsi="Arial"/>
          <w:color w:val="FF0000"/>
        </w:rPr>
        <w:t>whether it is exactly satisfied before checking the other two methods.)</w:t>
      </w:r>
    </w:p>
    <w:p w14:paraId="11B3B5B3" w14:textId="77777777" w:rsidR="005F4B17" w:rsidRDefault="005F4B17">
      <w:pPr>
        <w:rPr>
          <w:rFonts w:ascii="Arial" w:hAnsi="Arial"/>
          <w:color w:val="FF0000"/>
        </w:rPr>
      </w:pPr>
      <w:r>
        <w:rPr>
          <w:rFonts w:ascii="Arial" w:hAnsi="Arial"/>
          <w:color w:val="FF0000"/>
        </w:rPr>
        <w:br w:type="page"/>
      </w:r>
    </w:p>
    <w:p w14:paraId="34449BCC" w14:textId="6DF9CBCB" w:rsidR="005F4B17" w:rsidRDefault="005F4B17" w:rsidP="005F4B17">
      <w:pPr>
        <w:widowControl w:val="0"/>
        <w:autoSpaceDE w:val="0"/>
        <w:autoSpaceDN w:val="0"/>
        <w:adjustRightInd w:val="0"/>
        <w:ind w:left="1260"/>
        <w:rPr>
          <w:rFonts w:ascii="Arial" w:hAnsi="Arial"/>
          <w:color w:val="FF0000"/>
        </w:rPr>
      </w:pPr>
      <w:r w:rsidRPr="00504A06">
        <w:rPr>
          <w:rFonts w:ascii="Arial" w:hAnsi="Arial"/>
          <w:color w:val="FF0000"/>
        </w:rPr>
        <w:t>(2) Male Partners</w:t>
      </w:r>
      <w:r w:rsidR="0008688E" w:rsidRPr="00504A06">
        <w:rPr>
          <w:rFonts w:ascii="Arial" w:hAnsi="Arial"/>
          <w:color w:val="FF0000"/>
        </w:rPr>
        <w:t xml:space="preserve"> (re-categorized as 1-</w:t>
      </w:r>
      <w:r w:rsidR="00504A06" w:rsidRPr="00504A06">
        <w:rPr>
          <w:rFonts w:ascii="Arial" w:hAnsi="Arial"/>
          <w:color w:val="FF0000"/>
        </w:rPr>
        <w:t>6</w:t>
      </w:r>
      <w:r w:rsidR="0008688E" w:rsidRPr="00504A06">
        <w:rPr>
          <w:rFonts w:ascii="Arial" w:hAnsi="Arial"/>
          <w:color w:val="FF0000"/>
        </w:rPr>
        <w:t xml:space="preserve"> male partners and </w:t>
      </w:r>
      <w:r w:rsidR="00504A06" w:rsidRPr="00504A06">
        <w:rPr>
          <w:rFonts w:ascii="Arial" w:hAnsi="Arial"/>
          <w:color w:val="FF0000"/>
        </w:rPr>
        <w:t>7</w:t>
      </w:r>
      <w:r w:rsidR="0008688E" w:rsidRPr="00504A06">
        <w:rPr>
          <w:rFonts w:ascii="Arial" w:hAnsi="Arial"/>
          <w:color w:val="FF0000"/>
        </w:rPr>
        <w:t>-20 male partners</w:t>
      </w:r>
      <w:r w:rsidR="00BC1EA0" w:rsidRPr="00504A06">
        <w:rPr>
          <w:rFonts w:ascii="Arial" w:hAnsi="Arial"/>
          <w:color w:val="FF0000"/>
        </w:rPr>
        <w:t xml:space="preserve">; ref = </w:t>
      </w:r>
      <w:r w:rsidR="00504A06" w:rsidRPr="00504A06">
        <w:rPr>
          <w:rFonts w:ascii="Arial" w:hAnsi="Arial"/>
          <w:color w:val="FF0000"/>
        </w:rPr>
        <w:t>1-6</w:t>
      </w:r>
      <w:r w:rsidR="0008688E" w:rsidRPr="00504A06">
        <w:rPr>
          <w:rFonts w:ascii="Arial" w:hAnsi="Arial"/>
          <w:color w:val="FF0000"/>
        </w:rPr>
        <w:t>)</w:t>
      </w:r>
    </w:p>
    <w:p w14:paraId="1C9455BF" w14:textId="4FC50B7E" w:rsidR="005F4B17" w:rsidRDefault="00504A06" w:rsidP="005F4B17">
      <w:pPr>
        <w:widowControl w:val="0"/>
        <w:autoSpaceDE w:val="0"/>
        <w:autoSpaceDN w:val="0"/>
        <w:adjustRightInd w:val="0"/>
        <w:jc w:val="center"/>
        <w:rPr>
          <w:rFonts w:ascii="Arial" w:hAnsi="Arial"/>
          <w:color w:val="FF0000"/>
        </w:rPr>
      </w:pPr>
      <w:r>
        <w:rPr>
          <w:rFonts w:ascii="Arial" w:hAnsi="Arial" w:cs="Arial"/>
          <w:noProof/>
          <w:color w:val="000000"/>
          <w:sz w:val="20"/>
          <w:szCs w:val="20"/>
        </w:rPr>
        <w:drawing>
          <wp:inline distT="0" distB="0" distL="0" distR="0" wp14:anchorId="51500354" wp14:editId="4146AF6F">
            <wp:extent cx="6096000" cy="4572000"/>
            <wp:effectExtent l="0" t="0" r="0" b="0"/>
            <wp:docPr id="5" name="Picture 5" descr="A Plot of the Log of Negative Log of the Estimated Survivor Functions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lot of the Log of Negative Log of the Estimated Survivor Functions versus log of Ti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AB1B7FA" w14:textId="449FE8C2" w:rsidR="008A777A" w:rsidRDefault="008A777A" w:rsidP="008A777A">
      <w:pPr>
        <w:widowControl w:val="0"/>
        <w:autoSpaceDE w:val="0"/>
        <w:autoSpaceDN w:val="0"/>
        <w:adjustRightInd w:val="0"/>
        <w:rPr>
          <w:rFonts w:ascii="Arial" w:hAnsi="Arial"/>
          <w:color w:val="000000"/>
          <w:sz w:val="20"/>
        </w:rPr>
      </w:pPr>
      <w:r>
        <w:rPr>
          <w:rFonts w:ascii="Arial" w:hAnsi="Arial"/>
          <w:b/>
          <w:color w:val="000000"/>
          <w:sz w:val="20"/>
        </w:rPr>
        <w:t xml:space="preserve">           Figure </w:t>
      </w:r>
      <w:r>
        <w:rPr>
          <w:rFonts w:ascii="Arial" w:hAnsi="Arial"/>
          <w:b/>
          <w:color w:val="000000"/>
          <w:sz w:val="20"/>
        </w:rPr>
        <w:t>6</w:t>
      </w:r>
      <w:r w:rsidRPr="00B46169">
        <w:rPr>
          <w:rFonts w:ascii="Arial" w:hAnsi="Arial"/>
          <w:b/>
          <w:color w:val="000000"/>
          <w:sz w:val="20"/>
        </w:rPr>
        <w:t>.</w:t>
      </w:r>
      <w:r w:rsidRPr="00B46169">
        <w:rPr>
          <w:rFonts w:ascii="Arial" w:hAnsi="Arial"/>
          <w:color w:val="000000"/>
          <w:sz w:val="20"/>
        </w:rPr>
        <w:t xml:space="preserve"> </w:t>
      </w:r>
      <w:r>
        <w:rPr>
          <w:rFonts w:ascii="Arial" w:hAnsi="Arial"/>
          <w:color w:val="000000"/>
          <w:sz w:val="20"/>
        </w:rPr>
        <w:t>Ln-</w:t>
      </w:r>
      <w:proofErr w:type="spellStart"/>
      <w:r>
        <w:rPr>
          <w:rFonts w:ascii="Arial" w:hAnsi="Arial"/>
          <w:color w:val="000000"/>
          <w:sz w:val="20"/>
        </w:rPr>
        <w:t>ln</w:t>
      </w:r>
      <w:proofErr w:type="spellEnd"/>
      <w:r>
        <w:rPr>
          <w:rFonts w:ascii="Arial" w:hAnsi="Arial"/>
          <w:color w:val="000000"/>
          <w:sz w:val="20"/>
        </w:rPr>
        <w:t xml:space="preserve"> </w:t>
      </w:r>
      <w:r w:rsidRPr="00B46169">
        <w:rPr>
          <w:rFonts w:ascii="Arial" w:hAnsi="Arial"/>
          <w:color w:val="000000"/>
          <w:sz w:val="20"/>
        </w:rPr>
        <w:t xml:space="preserve">Kaplan-Meier </w:t>
      </w:r>
      <w:r w:rsidR="00681E3C">
        <w:rPr>
          <w:rFonts w:ascii="Arial" w:hAnsi="Arial"/>
          <w:color w:val="000000"/>
          <w:sz w:val="20"/>
        </w:rPr>
        <w:t>survival</w:t>
      </w:r>
      <w:r w:rsidRPr="00B46169">
        <w:rPr>
          <w:rFonts w:ascii="Arial" w:hAnsi="Arial"/>
          <w:color w:val="000000"/>
          <w:sz w:val="20"/>
        </w:rPr>
        <w:t xml:space="preserve"> curves by </w:t>
      </w:r>
      <w:r>
        <w:rPr>
          <w:rFonts w:ascii="Arial" w:hAnsi="Arial"/>
          <w:color w:val="000000"/>
          <w:sz w:val="20"/>
        </w:rPr>
        <w:t xml:space="preserve">levels of </w:t>
      </w:r>
      <w:r>
        <w:rPr>
          <w:rFonts w:ascii="Arial" w:hAnsi="Arial"/>
          <w:color w:val="000000"/>
          <w:sz w:val="20"/>
        </w:rPr>
        <w:t>number of male partners</w:t>
      </w:r>
      <w:r>
        <w:rPr>
          <w:rFonts w:ascii="Arial" w:hAnsi="Arial"/>
          <w:color w:val="000000"/>
          <w:sz w:val="20"/>
        </w:rPr>
        <w:t>.</w:t>
      </w:r>
    </w:p>
    <w:p w14:paraId="1591F005" w14:textId="77777777" w:rsidR="008A777A" w:rsidRDefault="008A777A" w:rsidP="008A777A">
      <w:pPr>
        <w:widowControl w:val="0"/>
        <w:autoSpaceDE w:val="0"/>
        <w:autoSpaceDN w:val="0"/>
        <w:adjustRightInd w:val="0"/>
        <w:rPr>
          <w:rFonts w:ascii="Arial" w:hAnsi="Arial"/>
          <w:color w:val="FF0000"/>
        </w:rPr>
      </w:pPr>
    </w:p>
    <w:p w14:paraId="42B11EA4" w14:textId="134E4E42" w:rsidR="0008688E" w:rsidRDefault="0008688E" w:rsidP="005A32D7">
      <w:pPr>
        <w:widowControl w:val="0"/>
        <w:autoSpaceDE w:val="0"/>
        <w:autoSpaceDN w:val="0"/>
        <w:adjustRightInd w:val="0"/>
        <w:ind w:left="1260"/>
        <w:rPr>
          <w:rFonts w:ascii="Arial" w:hAnsi="Arial"/>
          <w:color w:val="FF0000"/>
        </w:rPr>
      </w:pPr>
      <w:r>
        <w:rPr>
          <w:rFonts w:ascii="Arial" w:hAnsi="Arial"/>
          <w:color w:val="FF0000"/>
        </w:rPr>
        <w:t xml:space="preserve">The two </w:t>
      </w:r>
      <w:proofErr w:type="spellStart"/>
      <w:r>
        <w:rPr>
          <w:rFonts w:ascii="Arial" w:hAnsi="Arial"/>
          <w:color w:val="FF0000"/>
        </w:rPr>
        <w:t>ln-ln</w:t>
      </w:r>
      <w:proofErr w:type="spellEnd"/>
      <w:r>
        <w:rPr>
          <w:rFonts w:ascii="Arial" w:hAnsi="Arial"/>
          <w:color w:val="FF0000"/>
        </w:rPr>
        <w:t xml:space="preserve"> Kaplan-Meier curves cross</w:t>
      </w:r>
      <w:r w:rsidR="00504A06">
        <w:rPr>
          <w:rFonts w:ascii="Arial" w:hAnsi="Arial"/>
          <w:color w:val="FF0000"/>
        </w:rPr>
        <w:t xml:space="preserve"> at several points</w:t>
      </w:r>
      <w:r>
        <w:rPr>
          <w:rFonts w:ascii="Arial" w:hAnsi="Arial"/>
          <w:color w:val="FF0000"/>
        </w:rPr>
        <w:t xml:space="preserve">, suggesting that the PH assumption </w:t>
      </w:r>
      <w:r w:rsidR="005A32D7">
        <w:rPr>
          <w:rFonts w:ascii="Arial" w:hAnsi="Arial"/>
          <w:color w:val="FF0000"/>
        </w:rPr>
        <w:t>could be</w:t>
      </w:r>
      <w:r>
        <w:rPr>
          <w:rFonts w:ascii="Arial" w:hAnsi="Arial"/>
          <w:color w:val="FF0000"/>
        </w:rPr>
        <w:t xml:space="preserve"> </w:t>
      </w:r>
      <w:r w:rsidR="00504A06">
        <w:rPr>
          <w:rFonts w:ascii="Arial" w:hAnsi="Arial"/>
          <w:color w:val="FF0000"/>
        </w:rPr>
        <w:t>violated</w:t>
      </w:r>
      <w:r>
        <w:rPr>
          <w:rFonts w:ascii="Arial" w:hAnsi="Arial"/>
          <w:color w:val="FF0000"/>
        </w:rPr>
        <w:t>.</w:t>
      </w:r>
      <w:r w:rsidR="008A777A">
        <w:rPr>
          <w:rFonts w:ascii="Arial" w:hAnsi="Arial"/>
          <w:color w:val="FF0000"/>
        </w:rPr>
        <w:t xml:space="preserve"> </w:t>
      </w:r>
      <w:r w:rsidR="008A777A">
        <w:rPr>
          <w:rFonts w:ascii="Arial" w:hAnsi="Arial"/>
          <w:color w:val="FF0000"/>
        </w:rPr>
        <w:t xml:space="preserve">(Since graphical method is relatively subjective, we cannot conclude whether it is exactly </w:t>
      </w:r>
      <w:r w:rsidR="008A777A">
        <w:rPr>
          <w:rFonts w:ascii="Arial" w:hAnsi="Arial"/>
          <w:color w:val="FF0000"/>
        </w:rPr>
        <w:t>violated</w:t>
      </w:r>
      <w:r w:rsidR="008A777A">
        <w:rPr>
          <w:rFonts w:ascii="Arial" w:hAnsi="Arial"/>
          <w:color w:val="FF0000"/>
        </w:rPr>
        <w:t xml:space="preserve"> before checking the other two methods.)</w:t>
      </w:r>
    </w:p>
    <w:p w14:paraId="4EE4E62F" w14:textId="77777777" w:rsidR="005F4B17" w:rsidRDefault="005F4B17">
      <w:pPr>
        <w:rPr>
          <w:rFonts w:ascii="Arial" w:hAnsi="Arial"/>
          <w:color w:val="FF0000"/>
        </w:rPr>
      </w:pPr>
      <w:r>
        <w:rPr>
          <w:rFonts w:ascii="Arial" w:hAnsi="Arial"/>
          <w:color w:val="FF0000"/>
        </w:rPr>
        <w:br w:type="page"/>
      </w:r>
    </w:p>
    <w:p w14:paraId="2BC032DF" w14:textId="1C3F9932" w:rsidR="005F4B17" w:rsidRDefault="005F4B17" w:rsidP="005F4B17">
      <w:pPr>
        <w:widowControl w:val="0"/>
        <w:autoSpaceDE w:val="0"/>
        <w:autoSpaceDN w:val="0"/>
        <w:adjustRightInd w:val="0"/>
        <w:ind w:left="1260"/>
        <w:rPr>
          <w:rFonts w:ascii="Arial" w:hAnsi="Arial"/>
          <w:color w:val="FF0000"/>
        </w:rPr>
      </w:pPr>
      <w:r>
        <w:rPr>
          <w:rFonts w:ascii="Arial" w:hAnsi="Arial"/>
          <w:color w:val="FF0000"/>
        </w:rPr>
        <w:t>(3</w:t>
      </w:r>
      <w:r w:rsidRPr="005F4B17">
        <w:rPr>
          <w:rFonts w:ascii="Arial" w:hAnsi="Arial"/>
          <w:color w:val="FF0000"/>
        </w:rPr>
        <w:t xml:space="preserve">) </w:t>
      </w:r>
      <w:r>
        <w:rPr>
          <w:rFonts w:ascii="Arial" w:hAnsi="Arial"/>
          <w:color w:val="FF0000"/>
        </w:rPr>
        <w:t>Condom Use</w:t>
      </w:r>
    </w:p>
    <w:p w14:paraId="6321470A" w14:textId="58BF3F6B" w:rsidR="005F4B17" w:rsidRDefault="006E24E3" w:rsidP="005F4B17">
      <w:pPr>
        <w:widowControl w:val="0"/>
        <w:autoSpaceDE w:val="0"/>
        <w:autoSpaceDN w:val="0"/>
        <w:adjustRightInd w:val="0"/>
        <w:jc w:val="center"/>
        <w:rPr>
          <w:rFonts w:ascii="Arial" w:hAnsi="Arial"/>
          <w:color w:val="FF0000"/>
        </w:rPr>
      </w:pPr>
      <w:r>
        <w:rPr>
          <w:rFonts w:ascii="Arial" w:hAnsi="Arial" w:cs="Arial"/>
          <w:noProof/>
          <w:color w:val="000000"/>
          <w:sz w:val="20"/>
          <w:szCs w:val="20"/>
        </w:rPr>
        <w:drawing>
          <wp:inline distT="0" distB="0" distL="0" distR="0" wp14:anchorId="1EF3CED5" wp14:editId="20397EB9">
            <wp:extent cx="6096000" cy="4572000"/>
            <wp:effectExtent l="0" t="0" r="0" b="0"/>
            <wp:docPr id="32" name="Picture 32" descr="A Plot of the Log of Negative Log of the Estimated Survivor Functions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lot of the Log of Negative Log of the Estimated Survivor Functions versus log of Ti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14D2655" w14:textId="0EB19959" w:rsidR="008A777A" w:rsidRDefault="008A777A" w:rsidP="008A777A">
      <w:pPr>
        <w:widowControl w:val="0"/>
        <w:autoSpaceDE w:val="0"/>
        <w:autoSpaceDN w:val="0"/>
        <w:adjustRightInd w:val="0"/>
        <w:rPr>
          <w:rFonts w:ascii="Arial" w:hAnsi="Arial"/>
          <w:color w:val="000000"/>
          <w:sz w:val="20"/>
        </w:rPr>
      </w:pPr>
      <w:r>
        <w:rPr>
          <w:rFonts w:ascii="Arial" w:hAnsi="Arial"/>
          <w:b/>
          <w:color w:val="000000"/>
          <w:sz w:val="20"/>
        </w:rPr>
        <w:t xml:space="preserve">           Figure </w:t>
      </w:r>
      <w:r>
        <w:rPr>
          <w:rFonts w:ascii="Arial" w:hAnsi="Arial"/>
          <w:b/>
          <w:color w:val="000000"/>
          <w:sz w:val="20"/>
        </w:rPr>
        <w:t>7</w:t>
      </w:r>
      <w:r w:rsidRPr="00B46169">
        <w:rPr>
          <w:rFonts w:ascii="Arial" w:hAnsi="Arial"/>
          <w:b/>
          <w:color w:val="000000"/>
          <w:sz w:val="20"/>
        </w:rPr>
        <w:t>.</w:t>
      </w:r>
      <w:r w:rsidRPr="00B46169">
        <w:rPr>
          <w:rFonts w:ascii="Arial" w:hAnsi="Arial"/>
          <w:color w:val="000000"/>
          <w:sz w:val="20"/>
        </w:rPr>
        <w:t xml:space="preserve"> </w:t>
      </w:r>
      <w:r>
        <w:rPr>
          <w:rFonts w:ascii="Arial" w:hAnsi="Arial"/>
          <w:color w:val="000000"/>
          <w:sz w:val="20"/>
        </w:rPr>
        <w:t>Ln-</w:t>
      </w:r>
      <w:proofErr w:type="spellStart"/>
      <w:r>
        <w:rPr>
          <w:rFonts w:ascii="Arial" w:hAnsi="Arial"/>
          <w:color w:val="000000"/>
          <w:sz w:val="20"/>
        </w:rPr>
        <w:t>ln</w:t>
      </w:r>
      <w:proofErr w:type="spellEnd"/>
      <w:r>
        <w:rPr>
          <w:rFonts w:ascii="Arial" w:hAnsi="Arial"/>
          <w:color w:val="000000"/>
          <w:sz w:val="20"/>
        </w:rPr>
        <w:t xml:space="preserve"> </w:t>
      </w:r>
      <w:r w:rsidR="00681E3C">
        <w:rPr>
          <w:rFonts w:ascii="Arial" w:hAnsi="Arial"/>
          <w:color w:val="000000"/>
          <w:sz w:val="20"/>
        </w:rPr>
        <w:t>Kaplan-Meier survival</w:t>
      </w:r>
      <w:r w:rsidRPr="00B46169">
        <w:rPr>
          <w:rFonts w:ascii="Arial" w:hAnsi="Arial"/>
          <w:color w:val="000000"/>
          <w:sz w:val="20"/>
        </w:rPr>
        <w:t xml:space="preserve"> curves by </w:t>
      </w:r>
      <w:r>
        <w:rPr>
          <w:rFonts w:ascii="Arial" w:hAnsi="Arial"/>
          <w:color w:val="000000"/>
          <w:sz w:val="20"/>
        </w:rPr>
        <w:t xml:space="preserve">levels of </w:t>
      </w:r>
      <w:r>
        <w:rPr>
          <w:rFonts w:ascii="Arial" w:hAnsi="Arial"/>
          <w:color w:val="000000"/>
          <w:sz w:val="20"/>
        </w:rPr>
        <w:t>condom use</w:t>
      </w:r>
      <w:r>
        <w:rPr>
          <w:rFonts w:ascii="Arial" w:hAnsi="Arial"/>
          <w:color w:val="000000"/>
          <w:sz w:val="20"/>
        </w:rPr>
        <w:t>.</w:t>
      </w:r>
    </w:p>
    <w:p w14:paraId="682F1533" w14:textId="77777777" w:rsidR="008A777A" w:rsidRDefault="008A777A" w:rsidP="008A777A">
      <w:pPr>
        <w:widowControl w:val="0"/>
        <w:autoSpaceDE w:val="0"/>
        <w:autoSpaceDN w:val="0"/>
        <w:adjustRightInd w:val="0"/>
        <w:rPr>
          <w:rFonts w:ascii="Arial" w:hAnsi="Arial"/>
          <w:color w:val="FF0000"/>
        </w:rPr>
      </w:pPr>
    </w:p>
    <w:p w14:paraId="5602C4E8" w14:textId="7A66236D" w:rsidR="000F16C4" w:rsidRDefault="000F16C4" w:rsidP="005A32D7">
      <w:pPr>
        <w:widowControl w:val="0"/>
        <w:autoSpaceDE w:val="0"/>
        <w:autoSpaceDN w:val="0"/>
        <w:adjustRightInd w:val="0"/>
        <w:ind w:left="1260"/>
        <w:rPr>
          <w:rFonts w:ascii="Arial" w:hAnsi="Arial"/>
          <w:color w:val="FF0000"/>
        </w:rPr>
      </w:pPr>
      <w:r>
        <w:rPr>
          <w:rFonts w:ascii="Arial" w:hAnsi="Arial"/>
          <w:color w:val="FF0000"/>
        </w:rPr>
        <w:t xml:space="preserve">The two </w:t>
      </w:r>
      <w:proofErr w:type="spellStart"/>
      <w:r>
        <w:rPr>
          <w:rFonts w:ascii="Arial" w:hAnsi="Arial"/>
          <w:color w:val="FF0000"/>
        </w:rPr>
        <w:t>ln-ln</w:t>
      </w:r>
      <w:proofErr w:type="spellEnd"/>
      <w:r>
        <w:rPr>
          <w:rFonts w:ascii="Arial" w:hAnsi="Arial"/>
          <w:color w:val="FF0000"/>
        </w:rPr>
        <w:t xml:space="preserve"> Kaplan-Meier curves do not cross, suggesting that the PH assumption </w:t>
      </w:r>
      <w:r w:rsidR="008A777A">
        <w:rPr>
          <w:rFonts w:ascii="Arial" w:hAnsi="Arial"/>
          <w:color w:val="FF0000"/>
        </w:rPr>
        <w:t>is probably</w:t>
      </w:r>
      <w:r>
        <w:rPr>
          <w:rFonts w:ascii="Arial" w:hAnsi="Arial"/>
          <w:color w:val="FF0000"/>
        </w:rPr>
        <w:t xml:space="preserve"> satisfied.</w:t>
      </w:r>
      <w:r w:rsidR="008A777A">
        <w:rPr>
          <w:rFonts w:ascii="Arial" w:hAnsi="Arial"/>
          <w:color w:val="FF0000"/>
        </w:rPr>
        <w:t xml:space="preserve"> </w:t>
      </w:r>
      <w:r w:rsidR="008A777A">
        <w:rPr>
          <w:rFonts w:ascii="Arial" w:hAnsi="Arial"/>
          <w:color w:val="FF0000"/>
        </w:rPr>
        <w:t>(Since graphical method is relatively subjective, we cannot conclude whether it is exactly satisfied before checking the other two methods.)</w:t>
      </w:r>
    </w:p>
    <w:p w14:paraId="7F749BD0" w14:textId="07732822" w:rsidR="00B13C7B" w:rsidRDefault="00B13C7B">
      <w:pPr>
        <w:rPr>
          <w:rFonts w:ascii="Arial" w:hAnsi="Arial"/>
          <w:color w:val="FF0000"/>
          <w:sz w:val="16"/>
        </w:rPr>
      </w:pPr>
    </w:p>
    <w:p w14:paraId="30A4352D" w14:textId="77777777" w:rsidR="000F16C4" w:rsidRDefault="000F16C4">
      <w:pPr>
        <w:rPr>
          <w:rFonts w:ascii="Arial" w:hAnsi="Arial"/>
          <w:color w:val="FF0000"/>
        </w:rPr>
      </w:pPr>
      <w:r>
        <w:rPr>
          <w:rFonts w:ascii="Arial" w:hAnsi="Arial"/>
          <w:color w:val="FF0000"/>
        </w:rPr>
        <w:br w:type="page"/>
      </w:r>
    </w:p>
    <w:p w14:paraId="48B3C4E7" w14:textId="11882FF3" w:rsidR="00B13C7B" w:rsidRDefault="00B13C7B" w:rsidP="00B13C7B">
      <w:pPr>
        <w:widowControl w:val="0"/>
        <w:autoSpaceDE w:val="0"/>
        <w:autoSpaceDN w:val="0"/>
        <w:adjustRightInd w:val="0"/>
        <w:ind w:left="1260"/>
        <w:rPr>
          <w:rFonts w:ascii="Arial" w:hAnsi="Arial"/>
          <w:color w:val="FF0000"/>
        </w:rPr>
      </w:pPr>
      <w:r>
        <w:rPr>
          <w:rFonts w:ascii="Arial" w:hAnsi="Arial"/>
          <w:color w:val="FF0000"/>
        </w:rPr>
        <w:t>(4</w:t>
      </w:r>
      <w:r w:rsidRPr="005F4B17">
        <w:rPr>
          <w:rFonts w:ascii="Arial" w:hAnsi="Arial"/>
          <w:color w:val="FF0000"/>
        </w:rPr>
        <w:t xml:space="preserve">) </w:t>
      </w:r>
      <w:r>
        <w:rPr>
          <w:rFonts w:ascii="Arial" w:hAnsi="Arial"/>
          <w:color w:val="FF0000"/>
        </w:rPr>
        <w:t>ZIP Risk</w:t>
      </w:r>
    </w:p>
    <w:p w14:paraId="775E27E8" w14:textId="17638DBF" w:rsidR="00B13C7B" w:rsidRDefault="006E24E3" w:rsidP="00B9285E">
      <w:pPr>
        <w:widowControl w:val="0"/>
        <w:autoSpaceDE w:val="0"/>
        <w:autoSpaceDN w:val="0"/>
        <w:adjustRightInd w:val="0"/>
        <w:jc w:val="center"/>
        <w:rPr>
          <w:rFonts w:ascii="Arial" w:hAnsi="Arial"/>
          <w:color w:val="FF0000"/>
        </w:rPr>
      </w:pPr>
      <w:r>
        <w:rPr>
          <w:rFonts w:ascii="Arial" w:hAnsi="Arial" w:cs="Arial"/>
          <w:noProof/>
          <w:color w:val="000000"/>
          <w:sz w:val="20"/>
          <w:szCs w:val="20"/>
        </w:rPr>
        <w:drawing>
          <wp:inline distT="0" distB="0" distL="0" distR="0" wp14:anchorId="6371FAAA" wp14:editId="64CC9456">
            <wp:extent cx="6096000" cy="4572000"/>
            <wp:effectExtent l="0" t="0" r="0" b="0"/>
            <wp:docPr id="33" name="Picture 33" descr="A Plot of the Log of Negative Log of the Estimated Survivor Functions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Plot of the Log of Negative Log of the Estimated Survivor Functions versus log of Ti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3770558" w14:textId="07208FB9" w:rsidR="008A777A" w:rsidRDefault="008A777A" w:rsidP="008A777A">
      <w:pPr>
        <w:widowControl w:val="0"/>
        <w:autoSpaceDE w:val="0"/>
        <w:autoSpaceDN w:val="0"/>
        <w:adjustRightInd w:val="0"/>
        <w:rPr>
          <w:rFonts w:ascii="Arial" w:hAnsi="Arial"/>
          <w:color w:val="000000"/>
          <w:sz w:val="20"/>
        </w:rPr>
      </w:pPr>
      <w:r>
        <w:rPr>
          <w:rFonts w:ascii="Arial" w:hAnsi="Arial"/>
          <w:b/>
          <w:color w:val="000000"/>
          <w:sz w:val="20"/>
        </w:rPr>
        <w:t xml:space="preserve">           Figure </w:t>
      </w:r>
      <w:r>
        <w:rPr>
          <w:rFonts w:ascii="Arial" w:hAnsi="Arial"/>
          <w:b/>
          <w:color w:val="000000"/>
          <w:sz w:val="20"/>
        </w:rPr>
        <w:t>8</w:t>
      </w:r>
      <w:r w:rsidRPr="00B46169">
        <w:rPr>
          <w:rFonts w:ascii="Arial" w:hAnsi="Arial"/>
          <w:b/>
          <w:color w:val="000000"/>
          <w:sz w:val="20"/>
        </w:rPr>
        <w:t>.</w:t>
      </w:r>
      <w:r w:rsidRPr="00B46169">
        <w:rPr>
          <w:rFonts w:ascii="Arial" w:hAnsi="Arial"/>
          <w:color w:val="000000"/>
          <w:sz w:val="20"/>
        </w:rPr>
        <w:t xml:space="preserve"> </w:t>
      </w:r>
      <w:r>
        <w:rPr>
          <w:rFonts w:ascii="Arial" w:hAnsi="Arial"/>
          <w:color w:val="000000"/>
          <w:sz w:val="20"/>
        </w:rPr>
        <w:t>Ln-</w:t>
      </w:r>
      <w:proofErr w:type="spellStart"/>
      <w:r>
        <w:rPr>
          <w:rFonts w:ascii="Arial" w:hAnsi="Arial"/>
          <w:color w:val="000000"/>
          <w:sz w:val="20"/>
        </w:rPr>
        <w:t>ln</w:t>
      </w:r>
      <w:proofErr w:type="spellEnd"/>
      <w:r>
        <w:rPr>
          <w:rFonts w:ascii="Arial" w:hAnsi="Arial"/>
          <w:color w:val="000000"/>
          <w:sz w:val="20"/>
        </w:rPr>
        <w:t xml:space="preserve"> </w:t>
      </w:r>
      <w:r w:rsidR="00681E3C">
        <w:rPr>
          <w:rFonts w:ascii="Arial" w:hAnsi="Arial"/>
          <w:color w:val="000000"/>
          <w:sz w:val="20"/>
        </w:rPr>
        <w:t>Kaplan-Meier survival</w:t>
      </w:r>
      <w:r w:rsidRPr="00B46169">
        <w:rPr>
          <w:rFonts w:ascii="Arial" w:hAnsi="Arial"/>
          <w:color w:val="000000"/>
          <w:sz w:val="20"/>
        </w:rPr>
        <w:t xml:space="preserve"> curves by </w:t>
      </w:r>
      <w:r>
        <w:rPr>
          <w:rFonts w:ascii="Arial" w:hAnsi="Arial"/>
          <w:color w:val="000000"/>
          <w:sz w:val="20"/>
        </w:rPr>
        <w:t xml:space="preserve">levels of </w:t>
      </w:r>
      <w:r>
        <w:rPr>
          <w:rFonts w:ascii="Arial" w:hAnsi="Arial"/>
          <w:color w:val="000000"/>
          <w:sz w:val="20"/>
        </w:rPr>
        <w:t>ZIP risk</w:t>
      </w:r>
      <w:r>
        <w:rPr>
          <w:rFonts w:ascii="Arial" w:hAnsi="Arial"/>
          <w:color w:val="000000"/>
          <w:sz w:val="20"/>
        </w:rPr>
        <w:t>.</w:t>
      </w:r>
    </w:p>
    <w:p w14:paraId="0B0BEC5B" w14:textId="77777777" w:rsidR="008A777A" w:rsidRDefault="008A777A" w:rsidP="00B9285E">
      <w:pPr>
        <w:widowControl w:val="0"/>
        <w:autoSpaceDE w:val="0"/>
        <w:autoSpaceDN w:val="0"/>
        <w:adjustRightInd w:val="0"/>
        <w:ind w:left="1260"/>
        <w:rPr>
          <w:rFonts w:ascii="Arial" w:hAnsi="Arial"/>
          <w:color w:val="FF0000"/>
        </w:rPr>
      </w:pPr>
    </w:p>
    <w:p w14:paraId="67D74660" w14:textId="7BDF4B64" w:rsidR="005F4B17" w:rsidRPr="005F4B17" w:rsidRDefault="000F16C4" w:rsidP="00B9285E">
      <w:pPr>
        <w:widowControl w:val="0"/>
        <w:autoSpaceDE w:val="0"/>
        <w:autoSpaceDN w:val="0"/>
        <w:adjustRightInd w:val="0"/>
        <w:ind w:left="1260"/>
        <w:rPr>
          <w:rFonts w:ascii="Arial" w:hAnsi="Arial"/>
          <w:color w:val="FF0000"/>
          <w:sz w:val="16"/>
        </w:rPr>
      </w:pPr>
      <w:r w:rsidRPr="00B9285E">
        <w:rPr>
          <w:rFonts w:ascii="Arial" w:hAnsi="Arial"/>
          <w:color w:val="FF0000"/>
        </w:rPr>
        <w:t>The</w:t>
      </w:r>
      <w:r w:rsidR="00B9285E" w:rsidRPr="00B9285E">
        <w:rPr>
          <w:rFonts w:ascii="Arial" w:hAnsi="Arial"/>
          <w:color w:val="FF0000"/>
        </w:rPr>
        <w:t xml:space="preserve"> two curves cross only at the left extreme of survival time while other parts do not cross. More methods should be checked to conclude if the PH assumption is satisfied or violated.</w:t>
      </w:r>
    </w:p>
    <w:p w14:paraId="2EE8E421" w14:textId="775D5C53" w:rsidR="001B6285" w:rsidRDefault="001B6285" w:rsidP="00F6054E">
      <w:pPr>
        <w:pStyle w:val="ListParagraph"/>
        <w:widowControl w:val="0"/>
        <w:autoSpaceDE w:val="0"/>
        <w:autoSpaceDN w:val="0"/>
        <w:adjustRightInd w:val="0"/>
        <w:rPr>
          <w:rFonts w:ascii="Arial" w:hAnsi="Arial"/>
          <w:color w:val="000000"/>
          <w:sz w:val="16"/>
        </w:rPr>
      </w:pPr>
    </w:p>
    <w:p w14:paraId="2E649719" w14:textId="29ED6DAF" w:rsidR="009D69E8" w:rsidRPr="00681E3C" w:rsidRDefault="00681E3C" w:rsidP="00681E3C">
      <w:pPr>
        <w:rPr>
          <w:rFonts w:ascii="Arial" w:hAnsi="Arial"/>
          <w:color w:val="000000"/>
          <w:sz w:val="16"/>
        </w:rPr>
      </w:pPr>
      <w:r>
        <w:rPr>
          <w:rFonts w:ascii="Arial" w:hAnsi="Arial"/>
          <w:color w:val="000000"/>
          <w:sz w:val="16"/>
        </w:rPr>
        <w:br w:type="page"/>
      </w:r>
    </w:p>
    <w:p w14:paraId="7353B7F2" w14:textId="01A7929A" w:rsidR="001B6285" w:rsidRPr="00CE56DC" w:rsidRDefault="001B6285" w:rsidP="00F6054E">
      <w:pPr>
        <w:pStyle w:val="ListParagraph"/>
        <w:widowControl w:val="0"/>
        <w:autoSpaceDE w:val="0"/>
        <w:autoSpaceDN w:val="0"/>
        <w:adjustRightInd w:val="0"/>
        <w:rPr>
          <w:rFonts w:ascii="Arial" w:hAnsi="Arial"/>
          <w:color w:val="000000"/>
          <w:sz w:val="16"/>
        </w:rPr>
      </w:pPr>
    </w:p>
    <w:p w14:paraId="6DC4C3E9" w14:textId="77777777" w:rsidR="00E6289D" w:rsidRPr="006602CF" w:rsidRDefault="007912A8" w:rsidP="007912A8">
      <w:pPr>
        <w:pStyle w:val="ListParagraph"/>
        <w:widowControl w:val="0"/>
        <w:numPr>
          <w:ilvl w:val="0"/>
          <w:numId w:val="5"/>
        </w:numPr>
        <w:tabs>
          <w:tab w:val="left" w:pos="9360"/>
        </w:tabs>
        <w:autoSpaceDE w:val="0"/>
        <w:autoSpaceDN w:val="0"/>
        <w:adjustRightInd w:val="0"/>
        <w:rPr>
          <w:rFonts w:ascii="Arial" w:hAnsi="Arial"/>
          <w:color w:val="000000"/>
        </w:rPr>
      </w:pPr>
      <w:r>
        <w:rPr>
          <w:rFonts w:ascii="Arial" w:hAnsi="Arial" w:cs="Arial"/>
          <w:b/>
          <w:i/>
        </w:rPr>
        <w:t xml:space="preserve"> </w:t>
      </w:r>
      <w:r>
        <w:rPr>
          <w:rFonts w:ascii="Arial" w:hAnsi="Arial" w:cs="Arial"/>
          <w:b/>
          <w:i/>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olor w:val="000000"/>
        </w:rPr>
        <w:br/>
      </w:r>
      <w:r w:rsidR="00E6289D" w:rsidRPr="00F6054E">
        <w:rPr>
          <w:rFonts w:ascii="Arial" w:hAnsi="Arial"/>
          <w:color w:val="000000"/>
        </w:rPr>
        <w:t xml:space="preserve">Consider </w:t>
      </w:r>
      <w:r w:rsidR="00E6289D" w:rsidRPr="00F6054E">
        <w:rPr>
          <w:rFonts w:ascii="Arial" w:hAnsi="Arial"/>
          <w:color w:val="000000"/>
          <w:u w:val="single"/>
        </w:rPr>
        <w:t>separately</w:t>
      </w:r>
      <w:r w:rsidR="00E6289D" w:rsidRPr="00F6054E">
        <w:rPr>
          <w:rFonts w:ascii="Arial" w:hAnsi="Arial"/>
          <w:color w:val="000000"/>
        </w:rPr>
        <w:t xml:space="preserve"> all </w:t>
      </w:r>
      <w:r w:rsidR="00F6054E">
        <w:rPr>
          <w:rFonts w:ascii="Arial" w:hAnsi="Arial"/>
          <w:color w:val="000000"/>
        </w:rPr>
        <w:t>4</w:t>
      </w:r>
      <w:r w:rsidR="00E6289D" w:rsidRPr="00F6054E">
        <w:rPr>
          <w:rFonts w:ascii="Arial" w:hAnsi="Arial"/>
          <w:color w:val="000000"/>
        </w:rPr>
        <w:t xml:space="preserve"> predictors again</w:t>
      </w:r>
      <w:r w:rsidR="00202C6A">
        <w:rPr>
          <w:rFonts w:ascii="Arial" w:hAnsi="Arial"/>
          <w:color w:val="000000"/>
        </w:rPr>
        <w:t xml:space="preserve"> (one-at-a-time)</w:t>
      </w:r>
      <w:r w:rsidR="00E6289D" w:rsidRPr="00F6054E">
        <w:rPr>
          <w:rFonts w:ascii="Arial" w:hAnsi="Arial"/>
          <w:color w:val="000000"/>
        </w:rPr>
        <w:t xml:space="preserve">. Using </w:t>
      </w:r>
      <w:proofErr w:type="spellStart"/>
      <w:r w:rsidR="00F6054E" w:rsidRPr="00F6054E">
        <w:rPr>
          <w:rFonts w:ascii="Arial" w:hAnsi="Arial"/>
          <w:color w:val="000000"/>
        </w:rPr>
        <w:t>Schoenfeld</w:t>
      </w:r>
      <w:proofErr w:type="spellEnd"/>
      <w:r w:rsidR="00F6054E" w:rsidRPr="00F6054E">
        <w:rPr>
          <w:rFonts w:ascii="Arial" w:hAnsi="Arial"/>
          <w:color w:val="000000"/>
        </w:rPr>
        <w:t xml:space="preserve"> residuals </w:t>
      </w:r>
      <w:r w:rsidR="00E6289D" w:rsidRPr="00F6054E">
        <w:rPr>
          <w:rFonts w:ascii="Arial" w:hAnsi="Arial"/>
          <w:color w:val="000000"/>
        </w:rPr>
        <w:t>GOF tests, evaluate whether each variab</w:t>
      </w:r>
      <w:r w:rsidR="00202C6A">
        <w:rPr>
          <w:rFonts w:ascii="Arial" w:hAnsi="Arial"/>
          <w:color w:val="000000"/>
        </w:rPr>
        <w:t>le satisfies the PH assumption</w:t>
      </w:r>
      <w:r w:rsidR="00E6289D" w:rsidRPr="00F6054E">
        <w:rPr>
          <w:rFonts w:ascii="Arial" w:hAnsi="Arial"/>
          <w:color w:val="000000"/>
        </w:rPr>
        <w:t>.</w:t>
      </w:r>
      <w:r w:rsidR="00E6289D" w:rsidRPr="00F6054E">
        <w:rPr>
          <w:rFonts w:ascii="Arial" w:hAnsi="Arial"/>
          <w:i/>
          <w:color w:val="000000"/>
        </w:rPr>
        <w:t xml:space="preserve"> </w:t>
      </w:r>
    </w:p>
    <w:p w14:paraId="44E1A568" w14:textId="77777777" w:rsidR="006602CF" w:rsidRDefault="006602CF" w:rsidP="006602CF">
      <w:pPr>
        <w:pStyle w:val="ListParagraph"/>
        <w:widowControl w:val="0"/>
        <w:autoSpaceDE w:val="0"/>
        <w:autoSpaceDN w:val="0"/>
        <w:adjustRightInd w:val="0"/>
        <w:ind w:left="1260"/>
        <w:contextualSpacing w:val="0"/>
        <w:rPr>
          <w:rFonts w:ascii="Arial" w:hAnsi="Arial"/>
          <w:color w:val="FF0000"/>
        </w:rPr>
      </w:pPr>
    </w:p>
    <w:p w14:paraId="77DD0E49" w14:textId="10277BFB" w:rsidR="006602CF" w:rsidRDefault="006602CF" w:rsidP="006602CF">
      <w:pPr>
        <w:pStyle w:val="ListParagraph"/>
        <w:widowControl w:val="0"/>
        <w:autoSpaceDE w:val="0"/>
        <w:autoSpaceDN w:val="0"/>
        <w:adjustRightInd w:val="0"/>
        <w:ind w:left="1260"/>
        <w:contextualSpacing w:val="0"/>
        <w:rPr>
          <w:rFonts w:ascii="Arial" w:hAnsi="Arial"/>
          <w:color w:val="FF0000"/>
        </w:rPr>
      </w:pPr>
      <w:r w:rsidRPr="00672859">
        <w:rPr>
          <w:rFonts w:ascii="Arial" w:hAnsi="Arial"/>
          <w:color w:val="FF0000"/>
        </w:rPr>
        <w:t xml:space="preserve">(1) </w:t>
      </w:r>
      <w:r>
        <w:rPr>
          <w:rFonts w:ascii="Arial" w:hAnsi="Arial"/>
          <w:color w:val="FF0000"/>
        </w:rPr>
        <w:t>STI</w:t>
      </w:r>
    </w:p>
    <w:p w14:paraId="7679F676" w14:textId="67CC057C" w:rsidR="006602CF" w:rsidRPr="00EC77C4" w:rsidRDefault="006602CF"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w:t>
      </w:r>
    </w:p>
    <w:p w14:paraId="3FF0F518" w14:textId="7FF1AF65" w:rsidR="006602CF" w:rsidRPr="00EC77C4" w:rsidRDefault="006602CF"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w:t>
      </w:r>
    </w:p>
    <w:p w14:paraId="19F766AC" w14:textId="6576184D" w:rsidR="006602CF" w:rsidRPr="00EC77C4" w:rsidRDefault="00A21361"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Pearson correlation coefficient</w:t>
      </w:r>
      <w:r w:rsidR="006602CF" w:rsidRPr="00EC77C4">
        <w:rPr>
          <w:rFonts w:ascii="Arial" w:hAnsi="Arial"/>
          <w:color w:val="FF0000"/>
        </w:rPr>
        <w:t xml:space="preserve"> = </w:t>
      </w:r>
      <w:r>
        <w:rPr>
          <w:rFonts w:ascii="Arial" w:hAnsi="Arial"/>
          <w:color w:val="FF0000"/>
        </w:rPr>
        <w:t>-0.4049</w:t>
      </w:r>
      <w:r w:rsidR="006602CF" w:rsidRPr="00EC77C4">
        <w:rPr>
          <w:rFonts w:ascii="Arial" w:hAnsi="Arial"/>
          <w:color w:val="FF0000"/>
        </w:rPr>
        <w:t xml:space="preserve">; p-value </w:t>
      </w:r>
      <w:r w:rsidRPr="00A21361">
        <w:rPr>
          <w:rFonts w:ascii="Arial" w:hAnsi="Arial"/>
          <w:color w:val="FF0000"/>
        </w:rPr>
        <w:t>&lt;</w:t>
      </w:r>
      <w:r>
        <w:rPr>
          <w:rFonts w:ascii="Arial" w:hAnsi="Arial"/>
          <w:color w:val="FF0000"/>
        </w:rPr>
        <w:t xml:space="preserve"> 0</w:t>
      </w:r>
      <w:r w:rsidRPr="00A21361">
        <w:rPr>
          <w:rFonts w:ascii="Arial" w:hAnsi="Arial"/>
          <w:color w:val="FF0000"/>
        </w:rPr>
        <w:t>.0001</w:t>
      </w:r>
      <w:r w:rsidR="006602CF" w:rsidRPr="00EC77C4">
        <w:rPr>
          <w:rFonts w:ascii="Arial" w:hAnsi="Arial"/>
          <w:color w:val="FF0000"/>
        </w:rPr>
        <w:t>.</w:t>
      </w:r>
    </w:p>
    <w:p w14:paraId="432A9CDE" w14:textId="3AE35634" w:rsidR="006602CF" w:rsidRDefault="006602CF"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sidR="00A21361">
        <w:rPr>
          <w:rFonts w:ascii="Arial" w:hAnsi="Arial"/>
          <w:color w:val="FF0000"/>
        </w:rPr>
        <w:t>PH assumption is violated for STI</w:t>
      </w:r>
      <w:r w:rsidRPr="00EC77C4">
        <w:rPr>
          <w:rFonts w:ascii="Arial" w:hAnsi="Arial"/>
          <w:color w:val="FF0000"/>
        </w:rPr>
        <w:t>.</w:t>
      </w:r>
    </w:p>
    <w:p w14:paraId="125E7A9A" w14:textId="77777777" w:rsidR="006602CF" w:rsidRDefault="006602CF" w:rsidP="006602CF">
      <w:pPr>
        <w:pStyle w:val="ListParagraph"/>
        <w:widowControl w:val="0"/>
        <w:autoSpaceDE w:val="0"/>
        <w:autoSpaceDN w:val="0"/>
        <w:adjustRightInd w:val="0"/>
        <w:ind w:left="1260"/>
        <w:contextualSpacing w:val="0"/>
        <w:rPr>
          <w:rFonts w:ascii="Arial" w:hAnsi="Arial"/>
          <w:color w:val="FF0000"/>
        </w:rPr>
      </w:pPr>
    </w:p>
    <w:p w14:paraId="7A216C7C" w14:textId="48614C02" w:rsidR="006602CF" w:rsidRDefault="006602CF" w:rsidP="006602CF">
      <w:pPr>
        <w:pStyle w:val="ListParagraph"/>
        <w:widowControl w:val="0"/>
        <w:autoSpaceDE w:val="0"/>
        <w:autoSpaceDN w:val="0"/>
        <w:adjustRightInd w:val="0"/>
        <w:ind w:left="1260"/>
        <w:contextualSpacing w:val="0"/>
        <w:rPr>
          <w:rFonts w:ascii="Arial" w:hAnsi="Arial"/>
          <w:color w:val="FF0000"/>
        </w:rPr>
      </w:pPr>
      <w:r w:rsidRPr="00504A06">
        <w:rPr>
          <w:rFonts w:ascii="Arial" w:hAnsi="Arial"/>
          <w:color w:val="FF0000"/>
        </w:rPr>
        <w:t>(2) Number of Male Partners</w:t>
      </w:r>
      <w:r w:rsidR="003E2BD5" w:rsidRPr="00504A06">
        <w:rPr>
          <w:rFonts w:ascii="Arial" w:hAnsi="Arial"/>
          <w:color w:val="FF0000"/>
        </w:rPr>
        <w:t xml:space="preserve"> (use the same categorization as in Question 6)</w:t>
      </w:r>
    </w:p>
    <w:p w14:paraId="2685E324" w14:textId="77777777" w:rsidR="00A21361" w:rsidRPr="00EC77C4" w:rsidRDefault="00A21361"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w:t>
      </w:r>
    </w:p>
    <w:p w14:paraId="7967970B" w14:textId="77777777" w:rsidR="00A21361" w:rsidRPr="00EC77C4" w:rsidRDefault="00A21361"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w:t>
      </w:r>
    </w:p>
    <w:p w14:paraId="161A7F54" w14:textId="4847E59A" w:rsidR="00A21361" w:rsidRPr="00EC77C4" w:rsidRDefault="00A21361"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Pearson correlation coefficient</w:t>
      </w:r>
      <w:r w:rsidRPr="00EC77C4">
        <w:rPr>
          <w:rFonts w:ascii="Arial" w:hAnsi="Arial"/>
          <w:color w:val="FF0000"/>
        </w:rPr>
        <w:t xml:space="preserve"> = </w:t>
      </w:r>
      <w:r w:rsidR="00504A06">
        <w:rPr>
          <w:rFonts w:ascii="Arial" w:hAnsi="Arial"/>
          <w:color w:val="FF0000"/>
        </w:rPr>
        <w:t>-0.0702</w:t>
      </w:r>
      <w:r w:rsidRPr="00EC77C4">
        <w:rPr>
          <w:rFonts w:ascii="Arial" w:hAnsi="Arial"/>
          <w:color w:val="FF0000"/>
        </w:rPr>
        <w:t xml:space="preserve">; p-value </w:t>
      </w:r>
      <w:r>
        <w:rPr>
          <w:rFonts w:ascii="Arial" w:hAnsi="Arial"/>
          <w:color w:val="FF0000"/>
        </w:rPr>
        <w:t xml:space="preserve">= </w:t>
      </w:r>
      <w:r w:rsidR="00504A06" w:rsidRPr="00504A06">
        <w:rPr>
          <w:rFonts w:ascii="Arial" w:hAnsi="Arial"/>
          <w:color w:val="FF0000"/>
        </w:rPr>
        <w:t>0.5088</w:t>
      </w:r>
      <w:r w:rsidRPr="00EC77C4">
        <w:rPr>
          <w:rFonts w:ascii="Arial" w:hAnsi="Arial"/>
          <w:color w:val="FF0000"/>
        </w:rPr>
        <w:t>.</w:t>
      </w:r>
    </w:p>
    <w:p w14:paraId="11937696" w14:textId="7AE1FC78" w:rsidR="00A21361" w:rsidRDefault="00A21361"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sidR="009D69E8">
        <w:rPr>
          <w:rFonts w:ascii="Arial" w:hAnsi="Arial"/>
          <w:color w:val="FF0000"/>
        </w:rPr>
        <w:t>PH assumption is satisfied for number of male partners</w:t>
      </w:r>
      <w:r w:rsidRPr="00EC77C4">
        <w:rPr>
          <w:rFonts w:ascii="Arial" w:hAnsi="Arial"/>
          <w:color w:val="FF0000"/>
        </w:rPr>
        <w:t>.</w:t>
      </w:r>
    </w:p>
    <w:p w14:paraId="603375A8" w14:textId="77777777" w:rsidR="006602CF" w:rsidRDefault="006602CF" w:rsidP="006602CF">
      <w:pPr>
        <w:pStyle w:val="ListParagraph"/>
        <w:widowControl w:val="0"/>
        <w:autoSpaceDE w:val="0"/>
        <w:autoSpaceDN w:val="0"/>
        <w:adjustRightInd w:val="0"/>
        <w:ind w:left="1260"/>
        <w:contextualSpacing w:val="0"/>
        <w:rPr>
          <w:rFonts w:ascii="Arial" w:hAnsi="Arial"/>
          <w:color w:val="FF0000"/>
        </w:rPr>
      </w:pPr>
    </w:p>
    <w:p w14:paraId="31358EEA" w14:textId="2B77B422" w:rsidR="006602CF" w:rsidRDefault="006602CF" w:rsidP="006602CF">
      <w:pPr>
        <w:pStyle w:val="ListParagraph"/>
        <w:widowControl w:val="0"/>
        <w:autoSpaceDE w:val="0"/>
        <w:autoSpaceDN w:val="0"/>
        <w:adjustRightInd w:val="0"/>
        <w:ind w:left="1260"/>
        <w:contextualSpacing w:val="0"/>
        <w:rPr>
          <w:rFonts w:ascii="Arial" w:hAnsi="Arial"/>
          <w:color w:val="FF0000"/>
        </w:rPr>
      </w:pPr>
      <w:r>
        <w:rPr>
          <w:rFonts w:ascii="Arial" w:hAnsi="Arial"/>
          <w:color w:val="FF0000"/>
        </w:rPr>
        <w:t>(3</w:t>
      </w:r>
      <w:r w:rsidRPr="00672859">
        <w:rPr>
          <w:rFonts w:ascii="Arial" w:hAnsi="Arial"/>
          <w:color w:val="FF0000"/>
        </w:rPr>
        <w:t xml:space="preserve">) </w:t>
      </w:r>
      <w:r>
        <w:rPr>
          <w:rFonts w:ascii="Arial" w:hAnsi="Arial"/>
          <w:color w:val="FF0000"/>
        </w:rPr>
        <w:t>Condom Use</w:t>
      </w:r>
    </w:p>
    <w:p w14:paraId="68D5B977" w14:textId="77777777" w:rsidR="009D69E8" w:rsidRPr="00EC77C4" w:rsidRDefault="009D69E8"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w:t>
      </w:r>
    </w:p>
    <w:p w14:paraId="6A38FCF2" w14:textId="77777777" w:rsidR="009D69E8" w:rsidRPr="00EC77C4" w:rsidRDefault="009D69E8"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w:t>
      </w:r>
    </w:p>
    <w:p w14:paraId="274CAD47" w14:textId="21E73984" w:rsidR="009D69E8" w:rsidRPr="00EC77C4" w:rsidRDefault="009D69E8"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Pearson correlation coefficient</w:t>
      </w:r>
      <w:r w:rsidRPr="00EC77C4">
        <w:rPr>
          <w:rFonts w:ascii="Arial" w:hAnsi="Arial"/>
          <w:color w:val="FF0000"/>
        </w:rPr>
        <w:t xml:space="preserve"> = </w:t>
      </w:r>
      <w:r>
        <w:rPr>
          <w:rFonts w:ascii="Arial" w:hAnsi="Arial"/>
          <w:color w:val="FF0000"/>
        </w:rPr>
        <w:t>-0.1007</w:t>
      </w:r>
      <w:r w:rsidRPr="00EC77C4">
        <w:rPr>
          <w:rFonts w:ascii="Arial" w:hAnsi="Arial"/>
          <w:color w:val="FF0000"/>
        </w:rPr>
        <w:t xml:space="preserve">; p-value </w:t>
      </w:r>
      <w:r>
        <w:rPr>
          <w:rFonts w:ascii="Arial" w:hAnsi="Arial"/>
          <w:color w:val="FF0000"/>
        </w:rPr>
        <w:t xml:space="preserve">= </w:t>
      </w:r>
      <w:r w:rsidRPr="009D69E8">
        <w:rPr>
          <w:rFonts w:ascii="Arial" w:hAnsi="Arial"/>
          <w:color w:val="FF0000"/>
        </w:rPr>
        <w:t>0.3422</w:t>
      </w:r>
      <w:r w:rsidRPr="00EC77C4">
        <w:rPr>
          <w:rFonts w:ascii="Arial" w:hAnsi="Arial"/>
          <w:color w:val="FF0000"/>
        </w:rPr>
        <w:t>.</w:t>
      </w:r>
    </w:p>
    <w:p w14:paraId="43A03CB5" w14:textId="016BEF8E" w:rsidR="009D69E8" w:rsidRDefault="009D69E8"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Pr>
          <w:rFonts w:ascii="Arial" w:hAnsi="Arial"/>
          <w:color w:val="FF0000"/>
        </w:rPr>
        <w:t>PH assumption is satisfied for condom use</w:t>
      </w:r>
      <w:r w:rsidRPr="00EC77C4">
        <w:rPr>
          <w:rFonts w:ascii="Arial" w:hAnsi="Arial"/>
          <w:color w:val="FF0000"/>
        </w:rPr>
        <w:t>.</w:t>
      </w:r>
    </w:p>
    <w:p w14:paraId="38177D8D" w14:textId="77777777" w:rsidR="006602CF" w:rsidRDefault="006602CF" w:rsidP="006602CF">
      <w:pPr>
        <w:pStyle w:val="ListParagraph"/>
        <w:widowControl w:val="0"/>
        <w:autoSpaceDE w:val="0"/>
        <w:autoSpaceDN w:val="0"/>
        <w:adjustRightInd w:val="0"/>
        <w:ind w:left="1260"/>
        <w:contextualSpacing w:val="0"/>
        <w:rPr>
          <w:rFonts w:ascii="Arial" w:hAnsi="Arial"/>
          <w:color w:val="FF0000"/>
        </w:rPr>
      </w:pPr>
    </w:p>
    <w:p w14:paraId="78385BBE" w14:textId="653AA06E" w:rsidR="006602CF" w:rsidRDefault="006602CF" w:rsidP="006602CF">
      <w:pPr>
        <w:pStyle w:val="ListParagraph"/>
        <w:widowControl w:val="0"/>
        <w:autoSpaceDE w:val="0"/>
        <w:autoSpaceDN w:val="0"/>
        <w:adjustRightInd w:val="0"/>
        <w:ind w:left="1260"/>
        <w:contextualSpacing w:val="0"/>
        <w:rPr>
          <w:rFonts w:ascii="Arial" w:hAnsi="Arial"/>
          <w:color w:val="FF0000"/>
        </w:rPr>
      </w:pPr>
      <w:r>
        <w:rPr>
          <w:rFonts w:ascii="Arial" w:hAnsi="Arial"/>
          <w:color w:val="FF0000"/>
        </w:rPr>
        <w:t>(4</w:t>
      </w:r>
      <w:r w:rsidRPr="00672859">
        <w:rPr>
          <w:rFonts w:ascii="Arial" w:hAnsi="Arial"/>
          <w:color w:val="FF0000"/>
        </w:rPr>
        <w:t xml:space="preserve">) </w:t>
      </w:r>
      <w:r>
        <w:rPr>
          <w:rFonts w:ascii="Arial" w:hAnsi="Arial"/>
          <w:color w:val="FF0000"/>
        </w:rPr>
        <w:t>ZIP Risk</w:t>
      </w:r>
    </w:p>
    <w:p w14:paraId="6CDD58F7" w14:textId="77777777" w:rsidR="009D69E8" w:rsidRPr="00EC77C4" w:rsidRDefault="009D69E8"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w:t>
      </w:r>
    </w:p>
    <w:p w14:paraId="02AADA98" w14:textId="77777777" w:rsidR="009D69E8" w:rsidRPr="00EC77C4" w:rsidRDefault="009D69E8"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w:t>
      </w:r>
    </w:p>
    <w:p w14:paraId="6F90AB31" w14:textId="7B6B8EB2" w:rsidR="009D69E8" w:rsidRPr="00EC77C4" w:rsidRDefault="009D69E8"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Pearson correlation coefficient</w:t>
      </w:r>
      <w:r w:rsidRPr="00EC77C4">
        <w:rPr>
          <w:rFonts w:ascii="Arial" w:hAnsi="Arial"/>
          <w:color w:val="FF0000"/>
        </w:rPr>
        <w:t xml:space="preserve"> = </w:t>
      </w:r>
      <w:r>
        <w:rPr>
          <w:rFonts w:ascii="Arial" w:hAnsi="Arial"/>
          <w:color w:val="FF0000"/>
        </w:rPr>
        <w:t>0.2043</w:t>
      </w:r>
      <w:r w:rsidRPr="00EC77C4">
        <w:rPr>
          <w:rFonts w:ascii="Arial" w:hAnsi="Arial"/>
          <w:color w:val="FF0000"/>
        </w:rPr>
        <w:t xml:space="preserve">; p-value </w:t>
      </w:r>
      <w:r>
        <w:rPr>
          <w:rFonts w:ascii="Arial" w:hAnsi="Arial"/>
          <w:color w:val="FF0000"/>
        </w:rPr>
        <w:t xml:space="preserve">= </w:t>
      </w:r>
      <w:r w:rsidRPr="009D69E8">
        <w:rPr>
          <w:rFonts w:ascii="Arial" w:hAnsi="Arial"/>
          <w:color w:val="FF0000"/>
        </w:rPr>
        <w:t>0.0521</w:t>
      </w:r>
      <w:r w:rsidRPr="00EC77C4">
        <w:rPr>
          <w:rFonts w:ascii="Arial" w:hAnsi="Arial"/>
          <w:color w:val="FF0000"/>
        </w:rPr>
        <w:t>.</w:t>
      </w:r>
    </w:p>
    <w:p w14:paraId="3CE4FD44" w14:textId="30D8ADCC" w:rsidR="006602CF" w:rsidRPr="00034F59" w:rsidRDefault="009D69E8"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Pr>
          <w:rFonts w:ascii="Arial" w:hAnsi="Arial"/>
          <w:color w:val="FF0000"/>
        </w:rPr>
        <w:t xml:space="preserve">PH assumption is </w:t>
      </w:r>
      <w:r w:rsidR="00BA63B1">
        <w:rPr>
          <w:rFonts w:ascii="Arial" w:hAnsi="Arial"/>
          <w:color w:val="FF0000"/>
        </w:rPr>
        <w:t>satisfied</w:t>
      </w:r>
      <w:r>
        <w:rPr>
          <w:rFonts w:ascii="Arial" w:hAnsi="Arial"/>
          <w:color w:val="FF0000"/>
        </w:rPr>
        <w:t xml:space="preserve"> for ZIP risk</w:t>
      </w:r>
      <w:r w:rsidRPr="00EC77C4">
        <w:rPr>
          <w:rFonts w:ascii="Arial" w:hAnsi="Arial"/>
          <w:color w:val="FF0000"/>
        </w:rPr>
        <w:t>.</w:t>
      </w:r>
    </w:p>
    <w:p w14:paraId="25C0285A" w14:textId="4D1289E3" w:rsidR="00070BB0" w:rsidRDefault="00070BB0" w:rsidP="00070BB0">
      <w:pPr>
        <w:widowControl w:val="0"/>
        <w:autoSpaceDE w:val="0"/>
        <w:autoSpaceDN w:val="0"/>
        <w:adjustRightInd w:val="0"/>
        <w:jc w:val="center"/>
        <w:rPr>
          <w:rFonts w:ascii="Arial" w:hAnsi="Arial"/>
          <w:color w:val="000000"/>
          <w:sz w:val="16"/>
        </w:rPr>
      </w:pPr>
    </w:p>
    <w:p w14:paraId="2B140AA3" w14:textId="77777777" w:rsidR="00BC1EA0" w:rsidRPr="00CE56DC" w:rsidRDefault="00BC1EA0" w:rsidP="00070BB0">
      <w:pPr>
        <w:widowControl w:val="0"/>
        <w:autoSpaceDE w:val="0"/>
        <w:autoSpaceDN w:val="0"/>
        <w:adjustRightInd w:val="0"/>
        <w:jc w:val="center"/>
        <w:rPr>
          <w:rFonts w:ascii="Arial" w:hAnsi="Arial"/>
          <w:color w:val="000000"/>
          <w:sz w:val="16"/>
        </w:rPr>
      </w:pPr>
    </w:p>
    <w:p w14:paraId="5B2D2448" w14:textId="77777777" w:rsidR="00E6289D" w:rsidRPr="009A60E3" w:rsidRDefault="007912A8" w:rsidP="007912A8">
      <w:pPr>
        <w:pStyle w:val="ListParagraph"/>
        <w:numPr>
          <w:ilvl w:val="0"/>
          <w:numId w:val="5"/>
        </w:numPr>
        <w:tabs>
          <w:tab w:val="left" w:pos="9360"/>
        </w:tabs>
        <w:rPr>
          <w:rFonts w:ascii="Arial" w:hAnsi="Arial" w:cs="Arial"/>
        </w:rPr>
      </w:pPr>
      <w:r>
        <w:rPr>
          <w:rFonts w:ascii="Arial" w:hAnsi="Arial"/>
          <w:color w:val="000000"/>
        </w:rPr>
        <w:t xml:space="preserve"> </w:t>
      </w:r>
      <w:r>
        <w:rPr>
          <w:rFonts w:ascii="Arial" w:hAnsi="Arial"/>
          <w:color w:val="000000"/>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olor w:val="000000"/>
        </w:rPr>
        <w:br/>
      </w:r>
      <w:r w:rsidR="00E6289D" w:rsidRPr="00F6054E">
        <w:rPr>
          <w:rFonts w:ascii="Arial" w:hAnsi="Arial"/>
          <w:color w:val="000000"/>
        </w:rPr>
        <w:t xml:space="preserve">Consider </w:t>
      </w:r>
      <w:r w:rsidR="00E6289D" w:rsidRPr="00202C6A">
        <w:rPr>
          <w:rFonts w:ascii="Arial" w:hAnsi="Arial"/>
          <w:color w:val="000000"/>
          <w:u w:val="single"/>
        </w:rPr>
        <w:t>separately</w:t>
      </w:r>
      <w:r w:rsidR="00E6289D" w:rsidRPr="00F6054E">
        <w:rPr>
          <w:rFonts w:ascii="Arial" w:hAnsi="Arial"/>
          <w:color w:val="000000"/>
        </w:rPr>
        <w:t xml:space="preserve"> all </w:t>
      </w:r>
      <w:r w:rsidR="00F6054E">
        <w:rPr>
          <w:rFonts w:ascii="Arial" w:hAnsi="Arial"/>
          <w:color w:val="000000"/>
        </w:rPr>
        <w:t>4</w:t>
      </w:r>
      <w:r w:rsidR="00E6289D" w:rsidRPr="00F6054E">
        <w:rPr>
          <w:rFonts w:ascii="Arial" w:hAnsi="Arial"/>
          <w:color w:val="000000"/>
        </w:rPr>
        <w:t xml:space="preserve"> predictors once more. Using an extended Cox model that contains each predictor and a product term of the form </w:t>
      </w:r>
      <w:r w:rsidR="00E6289D" w:rsidRPr="00F6054E">
        <w:rPr>
          <w:rFonts w:ascii="Arial" w:hAnsi="Arial"/>
          <w:b/>
          <w:color w:val="000000"/>
        </w:rPr>
        <w:t xml:space="preserve">V </w:t>
      </w:r>
      <w:r w:rsidR="00E6289D" w:rsidRPr="00F6054E">
        <w:rPr>
          <w:rFonts w:ascii="Arial" w:hAnsi="Arial" w:cs="Arial"/>
          <w:color w:val="000000"/>
        </w:rPr>
        <w:t>×</w:t>
      </w:r>
      <w:r w:rsidR="00E6289D" w:rsidRPr="00F6054E">
        <w:rPr>
          <w:rFonts w:ascii="Arial" w:hAnsi="Arial"/>
          <w:b/>
          <w:color w:val="000000"/>
        </w:rPr>
        <w:t xml:space="preserve"> t</w:t>
      </w:r>
      <w:r w:rsidR="00E6289D" w:rsidRPr="00F6054E">
        <w:rPr>
          <w:rFonts w:ascii="Arial" w:hAnsi="Arial"/>
          <w:color w:val="000000"/>
        </w:rPr>
        <w:t xml:space="preserve">, where </w:t>
      </w:r>
      <w:r w:rsidR="00E6289D" w:rsidRPr="00F6054E">
        <w:rPr>
          <w:rFonts w:ascii="Arial" w:hAnsi="Arial"/>
          <w:b/>
          <w:color w:val="000000"/>
        </w:rPr>
        <w:t>V</w:t>
      </w:r>
      <w:r w:rsidR="00E6289D" w:rsidRPr="00F6054E">
        <w:rPr>
          <w:rFonts w:ascii="Arial" w:hAnsi="Arial"/>
          <w:color w:val="000000"/>
        </w:rPr>
        <w:t xml:space="preserve"> denotes a given predictor and </w:t>
      </w:r>
      <w:r w:rsidR="00E6289D" w:rsidRPr="00F6054E">
        <w:rPr>
          <w:rFonts w:ascii="Arial" w:hAnsi="Arial"/>
          <w:b/>
          <w:color w:val="000000"/>
        </w:rPr>
        <w:t>t</w:t>
      </w:r>
      <w:r w:rsidR="00E6289D" w:rsidRPr="00F6054E">
        <w:rPr>
          <w:rFonts w:ascii="Arial" w:hAnsi="Arial"/>
          <w:color w:val="000000"/>
        </w:rPr>
        <w:t xml:space="preserve"> denotes month (a continuous variable), evaluate whether each predictor variable satisfies the PH</w:t>
      </w:r>
      <w:r w:rsidR="00570D34">
        <w:rPr>
          <w:rFonts w:ascii="Arial" w:hAnsi="Arial"/>
          <w:color w:val="000000"/>
        </w:rPr>
        <w:t xml:space="preserve"> assumption.</w:t>
      </w:r>
    </w:p>
    <w:p w14:paraId="3EBA3531" w14:textId="77777777" w:rsidR="009A60E3" w:rsidRDefault="009A60E3" w:rsidP="009A60E3">
      <w:pPr>
        <w:pStyle w:val="ListParagraph"/>
        <w:tabs>
          <w:tab w:val="left" w:pos="9360"/>
        </w:tabs>
        <w:ind w:left="1260"/>
        <w:rPr>
          <w:rFonts w:ascii="Arial" w:hAnsi="Arial"/>
          <w:color w:val="000000"/>
        </w:rPr>
      </w:pPr>
    </w:p>
    <w:p w14:paraId="32121E95" w14:textId="77777777" w:rsidR="008B3C4F" w:rsidRDefault="008B3C4F" w:rsidP="009A60E3">
      <w:pPr>
        <w:pStyle w:val="ListParagraph"/>
        <w:tabs>
          <w:tab w:val="left" w:pos="9360"/>
        </w:tabs>
        <w:ind w:left="1260"/>
        <w:rPr>
          <w:rFonts w:ascii="Arial" w:hAnsi="Arial"/>
          <w:color w:val="000000"/>
        </w:rPr>
      </w:pPr>
    </w:p>
    <w:p w14:paraId="6568AED6" w14:textId="7CA662DE" w:rsidR="003E2BD5" w:rsidRDefault="00DA1749" w:rsidP="003E2BD5">
      <w:pPr>
        <w:pStyle w:val="ListParagraph"/>
        <w:widowControl w:val="0"/>
        <w:autoSpaceDE w:val="0"/>
        <w:autoSpaceDN w:val="0"/>
        <w:adjustRightInd w:val="0"/>
        <w:ind w:left="1260"/>
        <w:contextualSpacing w:val="0"/>
        <w:rPr>
          <w:rFonts w:ascii="Arial" w:hAnsi="Arial"/>
          <w:color w:val="FF0000"/>
        </w:rPr>
      </w:pPr>
      <w:r w:rsidRPr="00672859">
        <w:rPr>
          <w:rFonts w:ascii="Arial" w:hAnsi="Arial"/>
          <w:color w:val="FF0000"/>
        </w:rPr>
        <w:t xml:space="preserve"> </w:t>
      </w:r>
      <w:r w:rsidR="003E2BD5" w:rsidRPr="00672859">
        <w:rPr>
          <w:rFonts w:ascii="Arial" w:hAnsi="Arial"/>
          <w:color w:val="FF0000"/>
        </w:rPr>
        <w:t xml:space="preserve">(1) </w:t>
      </w:r>
      <w:r w:rsidR="003E2BD5">
        <w:rPr>
          <w:rFonts w:ascii="Arial" w:hAnsi="Arial"/>
          <w:color w:val="FF0000"/>
        </w:rPr>
        <w:t>STI</w:t>
      </w:r>
    </w:p>
    <w:p w14:paraId="7C082C25" w14:textId="76DAABBC" w:rsidR="003E2BD5" w:rsidRPr="00EC77C4" w:rsidRDefault="003E2BD5"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w:t>
      </w:r>
      <w:r w:rsidR="00DA1749">
        <w:rPr>
          <w:rFonts w:ascii="Arial" w:hAnsi="Arial"/>
          <w:color w:val="FF0000"/>
        </w:rPr>
        <w:t xml:space="preserve"> (</w:t>
      </w:r>
      <w:r w:rsidR="00C100E1">
        <w:rPr>
          <w:rFonts w:ascii="Arial" w:hAnsi="Arial" w:cs="Arial"/>
          <w:color w:val="FF0000"/>
        </w:rPr>
        <w:t>δ = 0)</w:t>
      </w:r>
    </w:p>
    <w:p w14:paraId="04BD6024" w14:textId="77777777" w:rsidR="008B3C4F" w:rsidRDefault="003E2BD5" w:rsidP="00BC1EA0">
      <w:pPr>
        <w:pStyle w:val="ListParagraph"/>
        <w:widowControl w:val="0"/>
        <w:autoSpaceDE w:val="0"/>
        <w:autoSpaceDN w:val="0"/>
        <w:adjustRightInd w:val="0"/>
        <w:spacing w:after="0"/>
        <w:ind w:left="1260"/>
        <w:contextualSpacing w:val="0"/>
        <w:rPr>
          <w:rFonts w:ascii="Arial" w:hAnsi="Arial" w:cs="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w:t>
      </w:r>
      <w:r w:rsidR="00C100E1">
        <w:rPr>
          <w:rFonts w:ascii="Arial" w:hAnsi="Arial"/>
          <w:color w:val="FF0000"/>
        </w:rPr>
        <w:t xml:space="preserve"> (</w:t>
      </w:r>
      <w:r w:rsidR="00C100E1">
        <w:rPr>
          <w:rFonts w:ascii="Arial" w:hAnsi="Arial" w:cs="Arial"/>
          <w:color w:val="FF0000"/>
        </w:rPr>
        <w:t xml:space="preserve">δ </w:t>
      </w:r>
      <w:r w:rsidR="008B3C4F">
        <w:rPr>
          <w:rFonts w:ascii="Arial" w:hAnsi="Arial" w:cs="Arial"/>
          <w:color w:val="FF0000"/>
        </w:rPr>
        <w:t>≠</w:t>
      </w:r>
      <w:r w:rsidR="00C100E1">
        <w:rPr>
          <w:rFonts w:ascii="Arial" w:hAnsi="Arial" w:cs="Arial"/>
          <w:color w:val="FF0000"/>
        </w:rPr>
        <w:t xml:space="preserve"> 0)</w:t>
      </w:r>
    </w:p>
    <w:p w14:paraId="56F517A1" w14:textId="486916C9" w:rsidR="008B3C4F" w:rsidRDefault="008B3C4F"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Test</w:t>
      </w:r>
      <w:r w:rsidRPr="008B3C4F">
        <w:rPr>
          <w:rFonts w:ascii="Arial" w:hAnsi="Arial"/>
          <w:color w:val="FF0000"/>
        </w:rPr>
        <w:t xml:space="preserve"> statistics = </w:t>
      </w:r>
      <w:r w:rsidR="002B69CE" w:rsidRPr="002B69CE">
        <w:rPr>
          <w:rFonts w:ascii="Arial" w:hAnsi="Arial"/>
          <w:color w:val="FF0000"/>
        </w:rPr>
        <w:t>12.7875</w:t>
      </w:r>
      <w:r w:rsidR="002B69CE">
        <w:rPr>
          <w:rFonts w:ascii="Arial" w:hAnsi="Arial"/>
          <w:color w:val="FF0000"/>
        </w:rPr>
        <w:t xml:space="preserve"> </w:t>
      </w:r>
      <w:r w:rsidRPr="008B3C4F">
        <w:rPr>
          <w:rFonts w:ascii="Arial" w:hAnsi="Arial"/>
          <w:color w:val="FF0000"/>
        </w:rPr>
        <w:t xml:space="preserve">~ </w:t>
      </w:r>
      <w:r w:rsidRPr="008B3C4F">
        <w:rPr>
          <w:rFonts w:ascii="Arial" w:hAnsi="Arial" w:cs="Arial"/>
          <w:i/>
          <w:color w:val="FF0000"/>
        </w:rPr>
        <w:t xml:space="preserve">Χ </w:t>
      </w:r>
      <w:r w:rsidRPr="008B3C4F">
        <w:rPr>
          <w:rFonts w:ascii="Arial" w:hAnsi="Arial" w:cs="Arial"/>
          <w:color w:val="FF0000"/>
          <w:vertAlign w:val="superscript"/>
        </w:rPr>
        <w:t>2</w:t>
      </w:r>
      <w:r w:rsidRPr="008B3C4F">
        <w:rPr>
          <w:rFonts w:ascii="Arial" w:hAnsi="Arial"/>
          <w:color w:val="FF0000"/>
          <w:vertAlign w:val="subscript"/>
        </w:rPr>
        <w:t>df = 1</w:t>
      </w:r>
      <w:r w:rsidRPr="008B3C4F">
        <w:rPr>
          <w:rFonts w:ascii="Arial" w:hAnsi="Arial"/>
          <w:color w:val="FF0000"/>
        </w:rPr>
        <w:t xml:space="preserve"> under H</w:t>
      </w:r>
      <w:r w:rsidRPr="008B3C4F">
        <w:rPr>
          <w:rFonts w:ascii="Arial" w:hAnsi="Arial"/>
          <w:color w:val="FF0000"/>
          <w:vertAlign w:val="subscript"/>
        </w:rPr>
        <w:t>0</w:t>
      </w:r>
      <w:r w:rsidRPr="008B3C4F">
        <w:rPr>
          <w:rFonts w:ascii="Arial" w:hAnsi="Arial"/>
          <w:color w:val="FF0000"/>
        </w:rPr>
        <w:t xml:space="preserve">; p-value </w:t>
      </w:r>
      <w:r w:rsidR="00CB1D16">
        <w:rPr>
          <w:rFonts w:ascii="Arial" w:hAnsi="Arial"/>
          <w:color w:val="FF0000"/>
        </w:rPr>
        <w:t>= 0.0003</w:t>
      </w:r>
      <w:r w:rsidRPr="008B3C4F">
        <w:rPr>
          <w:rFonts w:ascii="Arial" w:hAnsi="Arial"/>
          <w:color w:val="FF0000"/>
        </w:rPr>
        <w:t>.</w:t>
      </w:r>
    </w:p>
    <w:p w14:paraId="4A56A75C" w14:textId="77777777" w:rsidR="00CB1D16" w:rsidRDefault="00CB1D16" w:rsidP="00CB1D16">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Pr>
          <w:rFonts w:ascii="Arial" w:hAnsi="Arial"/>
          <w:color w:val="FF0000"/>
        </w:rPr>
        <w:t>PH assumption is violated for STI</w:t>
      </w:r>
      <w:r w:rsidRPr="00EC77C4">
        <w:rPr>
          <w:rFonts w:ascii="Arial" w:hAnsi="Arial"/>
          <w:color w:val="FF0000"/>
        </w:rPr>
        <w:t>.</w:t>
      </w:r>
    </w:p>
    <w:p w14:paraId="3277B56A" w14:textId="77777777" w:rsidR="003E2BD5" w:rsidRDefault="003E2BD5" w:rsidP="003E2BD5">
      <w:pPr>
        <w:pStyle w:val="ListParagraph"/>
        <w:widowControl w:val="0"/>
        <w:autoSpaceDE w:val="0"/>
        <w:autoSpaceDN w:val="0"/>
        <w:adjustRightInd w:val="0"/>
        <w:ind w:left="1260"/>
        <w:contextualSpacing w:val="0"/>
        <w:rPr>
          <w:rFonts w:ascii="Arial" w:hAnsi="Arial"/>
          <w:color w:val="FF0000"/>
        </w:rPr>
      </w:pPr>
    </w:p>
    <w:p w14:paraId="357761B3" w14:textId="77777777" w:rsidR="003E2BD5" w:rsidRDefault="003E2BD5" w:rsidP="003E2BD5">
      <w:pPr>
        <w:pStyle w:val="ListParagraph"/>
        <w:widowControl w:val="0"/>
        <w:autoSpaceDE w:val="0"/>
        <w:autoSpaceDN w:val="0"/>
        <w:adjustRightInd w:val="0"/>
        <w:ind w:left="1260"/>
        <w:contextualSpacing w:val="0"/>
        <w:rPr>
          <w:rFonts w:ascii="Arial" w:hAnsi="Arial"/>
          <w:color w:val="FF0000"/>
        </w:rPr>
      </w:pPr>
      <w:r w:rsidRPr="00504A06">
        <w:rPr>
          <w:rFonts w:ascii="Arial" w:hAnsi="Arial"/>
          <w:color w:val="FF0000"/>
        </w:rPr>
        <w:t>(2) Number of Male Partners (use the same categorization as in Question 6)</w:t>
      </w:r>
    </w:p>
    <w:p w14:paraId="3AEE2479" w14:textId="77777777" w:rsidR="008B3C4F" w:rsidRPr="00EC77C4" w:rsidRDefault="008B3C4F"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 (</w:t>
      </w:r>
      <w:r>
        <w:rPr>
          <w:rFonts w:ascii="Arial" w:hAnsi="Arial" w:cs="Arial"/>
          <w:color w:val="FF0000"/>
        </w:rPr>
        <w:t>δ = 0)</w:t>
      </w:r>
    </w:p>
    <w:p w14:paraId="5CFA1783" w14:textId="77777777" w:rsidR="008B3C4F" w:rsidRDefault="008B3C4F" w:rsidP="00BC1EA0">
      <w:pPr>
        <w:pStyle w:val="ListParagraph"/>
        <w:widowControl w:val="0"/>
        <w:autoSpaceDE w:val="0"/>
        <w:autoSpaceDN w:val="0"/>
        <w:adjustRightInd w:val="0"/>
        <w:spacing w:after="0"/>
        <w:ind w:left="1260"/>
        <w:contextualSpacing w:val="0"/>
        <w:rPr>
          <w:rFonts w:ascii="Arial" w:hAnsi="Arial" w:cs="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 (</w:t>
      </w:r>
      <w:r>
        <w:rPr>
          <w:rFonts w:ascii="Arial" w:hAnsi="Arial" w:cs="Arial"/>
          <w:color w:val="FF0000"/>
        </w:rPr>
        <w:t>δ ≠ 0)</w:t>
      </w:r>
    </w:p>
    <w:p w14:paraId="0164E977" w14:textId="01F504F2" w:rsidR="008B3C4F" w:rsidRDefault="008B3C4F"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Test</w:t>
      </w:r>
      <w:r w:rsidRPr="008B3C4F">
        <w:rPr>
          <w:rFonts w:ascii="Arial" w:hAnsi="Arial"/>
          <w:color w:val="FF0000"/>
        </w:rPr>
        <w:t xml:space="preserve"> statistics = </w:t>
      </w:r>
      <w:r w:rsidR="009A3B43" w:rsidRPr="009A3B43">
        <w:rPr>
          <w:rFonts w:ascii="Arial" w:hAnsi="Arial"/>
          <w:color w:val="FF0000"/>
        </w:rPr>
        <w:t>0.3302</w:t>
      </w:r>
      <w:r w:rsidR="00CB1D16">
        <w:rPr>
          <w:rFonts w:ascii="Arial" w:hAnsi="Arial"/>
          <w:color w:val="FF0000"/>
        </w:rPr>
        <w:t xml:space="preserve"> </w:t>
      </w:r>
      <w:r w:rsidRPr="008B3C4F">
        <w:rPr>
          <w:rFonts w:ascii="Arial" w:hAnsi="Arial"/>
          <w:color w:val="FF0000"/>
        </w:rPr>
        <w:t xml:space="preserve">~ </w:t>
      </w:r>
      <w:r w:rsidRPr="008B3C4F">
        <w:rPr>
          <w:rFonts w:ascii="Arial" w:hAnsi="Arial" w:cs="Arial"/>
          <w:i/>
          <w:color w:val="FF0000"/>
        </w:rPr>
        <w:t xml:space="preserve">Χ </w:t>
      </w:r>
      <w:r w:rsidRPr="008B3C4F">
        <w:rPr>
          <w:rFonts w:ascii="Arial" w:hAnsi="Arial" w:cs="Arial"/>
          <w:color w:val="FF0000"/>
          <w:vertAlign w:val="superscript"/>
        </w:rPr>
        <w:t>2</w:t>
      </w:r>
      <w:r w:rsidRPr="008B3C4F">
        <w:rPr>
          <w:rFonts w:ascii="Arial" w:hAnsi="Arial"/>
          <w:color w:val="FF0000"/>
          <w:vertAlign w:val="subscript"/>
        </w:rPr>
        <w:t>df = 1</w:t>
      </w:r>
      <w:r w:rsidRPr="008B3C4F">
        <w:rPr>
          <w:rFonts w:ascii="Arial" w:hAnsi="Arial"/>
          <w:color w:val="FF0000"/>
        </w:rPr>
        <w:t xml:space="preserve"> under H</w:t>
      </w:r>
      <w:r w:rsidRPr="008B3C4F">
        <w:rPr>
          <w:rFonts w:ascii="Arial" w:hAnsi="Arial"/>
          <w:color w:val="FF0000"/>
          <w:vertAlign w:val="subscript"/>
        </w:rPr>
        <w:t>0</w:t>
      </w:r>
      <w:r w:rsidRPr="008B3C4F">
        <w:rPr>
          <w:rFonts w:ascii="Arial" w:hAnsi="Arial"/>
          <w:color w:val="FF0000"/>
        </w:rPr>
        <w:t xml:space="preserve">; p-value </w:t>
      </w:r>
      <w:r w:rsidR="00CB1D16">
        <w:rPr>
          <w:rFonts w:ascii="Arial" w:hAnsi="Arial"/>
          <w:color w:val="FF0000"/>
        </w:rPr>
        <w:t xml:space="preserve">= </w:t>
      </w:r>
      <w:r w:rsidR="009A3B43" w:rsidRPr="009A3B43">
        <w:rPr>
          <w:rFonts w:ascii="Arial" w:hAnsi="Arial"/>
          <w:color w:val="FF0000"/>
        </w:rPr>
        <w:t>0.5655</w:t>
      </w:r>
      <w:r w:rsidRPr="008B3C4F">
        <w:rPr>
          <w:rFonts w:ascii="Arial" w:hAnsi="Arial"/>
          <w:color w:val="FF0000"/>
        </w:rPr>
        <w:t>.</w:t>
      </w:r>
    </w:p>
    <w:p w14:paraId="7DDF4D16" w14:textId="77777777" w:rsidR="00CB1D16" w:rsidRDefault="00CB1D16" w:rsidP="00CB1D16">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Pr>
          <w:rFonts w:ascii="Arial" w:hAnsi="Arial"/>
          <w:color w:val="FF0000"/>
        </w:rPr>
        <w:t>PH assumption is satisfied for number of male partners</w:t>
      </w:r>
      <w:r w:rsidRPr="00EC77C4">
        <w:rPr>
          <w:rFonts w:ascii="Arial" w:hAnsi="Arial"/>
          <w:color w:val="FF0000"/>
        </w:rPr>
        <w:t>.</w:t>
      </w:r>
    </w:p>
    <w:p w14:paraId="0D1FEC13" w14:textId="77777777" w:rsidR="003E2BD5" w:rsidRDefault="003E2BD5" w:rsidP="003E2BD5">
      <w:pPr>
        <w:pStyle w:val="ListParagraph"/>
        <w:widowControl w:val="0"/>
        <w:autoSpaceDE w:val="0"/>
        <w:autoSpaceDN w:val="0"/>
        <w:adjustRightInd w:val="0"/>
        <w:ind w:left="1260"/>
        <w:contextualSpacing w:val="0"/>
        <w:rPr>
          <w:rFonts w:ascii="Arial" w:hAnsi="Arial"/>
          <w:color w:val="FF0000"/>
        </w:rPr>
      </w:pPr>
    </w:p>
    <w:p w14:paraId="1CB05CC3" w14:textId="77777777" w:rsidR="003E2BD5" w:rsidRDefault="003E2BD5" w:rsidP="003E2BD5">
      <w:pPr>
        <w:pStyle w:val="ListParagraph"/>
        <w:widowControl w:val="0"/>
        <w:autoSpaceDE w:val="0"/>
        <w:autoSpaceDN w:val="0"/>
        <w:adjustRightInd w:val="0"/>
        <w:ind w:left="1260"/>
        <w:contextualSpacing w:val="0"/>
        <w:rPr>
          <w:rFonts w:ascii="Arial" w:hAnsi="Arial"/>
          <w:color w:val="FF0000"/>
        </w:rPr>
      </w:pPr>
      <w:r>
        <w:rPr>
          <w:rFonts w:ascii="Arial" w:hAnsi="Arial"/>
          <w:color w:val="FF0000"/>
        </w:rPr>
        <w:t>(3</w:t>
      </w:r>
      <w:r w:rsidRPr="00672859">
        <w:rPr>
          <w:rFonts w:ascii="Arial" w:hAnsi="Arial"/>
          <w:color w:val="FF0000"/>
        </w:rPr>
        <w:t xml:space="preserve">) </w:t>
      </w:r>
      <w:r>
        <w:rPr>
          <w:rFonts w:ascii="Arial" w:hAnsi="Arial"/>
          <w:color w:val="FF0000"/>
        </w:rPr>
        <w:t>Condom Use</w:t>
      </w:r>
    </w:p>
    <w:p w14:paraId="6C3F2F78" w14:textId="77777777" w:rsidR="008B3C4F" w:rsidRPr="00EC77C4" w:rsidRDefault="008B3C4F"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 (</w:t>
      </w:r>
      <w:r>
        <w:rPr>
          <w:rFonts w:ascii="Arial" w:hAnsi="Arial" w:cs="Arial"/>
          <w:color w:val="FF0000"/>
        </w:rPr>
        <w:t>δ = 0)</w:t>
      </w:r>
    </w:p>
    <w:p w14:paraId="4F0CFAC1" w14:textId="77777777" w:rsidR="008B3C4F" w:rsidRDefault="008B3C4F" w:rsidP="00BC1EA0">
      <w:pPr>
        <w:pStyle w:val="ListParagraph"/>
        <w:widowControl w:val="0"/>
        <w:autoSpaceDE w:val="0"/>
        <w:autoSpaceDN w:val="0"/>
        <w:adjustRightInd w:val="0"/>
        <w:spacing w:after="0"/>
        <w:ind w:left="1260"/>
        <w:contextualSpacing w:val="0"/>
        <w:rPr>
          <w:rFonts w:ascii="Arial" w:hAnsi="Arial" w:cs="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 (</w:t>
      </w:r>
      <w:r>
        <w:rPr>
          <w:rFonts w:ascii="Arial" w:hAnsi="Arial" w:cs="Arial"/>
          <w:color w:val="FF0000"/>
        </w:rPr>
        <w:t>δ ≠ 0)</w:t>
      </w:r>
    </w:p>
    <w:p w14:paraId="3FFC8C6A" w14:textId="24437D31" w:rsidR="008B3C4F" w:rsidRDefault="008B3C4F"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Test</w:t>
      </w:r>
      <w:r w:rsidRPr="008B3C4F">
        <w:rPr>
          <w:rFonts w:ascii="Arial" w:hAnsi="Arial"/>
          <w:color w:val="FF0000"/>
        </w:rPr>
        <w:t xml:space="preserve"> statistics = </w:t>
      </w:r>
      <w:r w:rsidR="00CB1D16" w:rsidRPr="00CB1D16">
        <w:rPr>
          <w:rFonts w:ascii="Arial" w:hAnsi="Arial"/>
          <w:color w:val="FF0000"/>
        </w:rPr>
        <w:t>0.7382</w:t>
      </w:r>
      <w:r w:rsidR="00CB1D16">
        <w:rPr>
          <w:rFonts w:ascii="Arial" w:hAnsi="Arial"/>
          <w:color w:val="FF0000"/>
        </w:rPr>
        <w:t xml:space="preserve"> </w:t>
      </w:r>
      <w:r w:rsidRPr="008B3C4F">
        <w:rPr>
          <w:rFonts w:ascii="Arial" w:hAnsi="Arial"/>
          <w:color w:val="FF0000"/>
        </w:rPr>
        <w:t xml:space="preserve">~ </w:t>
      </w:r>
      <w:r w:rsidRPr="008B3C4F">
        <w:rPr>
          <w:rFonts w:ascii="Arial" w:hAnsi="Arial" w:cs="Arial"/>
          <w:i/>
          <w:color w:val="FF0000"/>
        </w:rPr>
        <w:t xml:space="preserve">Χ </w:t>
      </w:r>
      <w:r w:rsidRPr="008B3C4F">
        <w:rPr>
          <w:rFonts w:ascii="Arial" w:hAnsi="Arial" w:cs="Arial"/>
          <w:color w:val="FF0000"/>
          <w:vertAlign w:val="superscript"/>
        </w:rPr>
        <w:t>2</w:t>
      </w:r>
      <w:r w:rsidRPr="008B3C4F">
        <w:rPr>
          <w:rFonts w:ascii="Arial" w:hAnsi="Arial"/>
          <w:color w:val="FF0000"/>
          <w:vertAlign w:val="subscript"/>
        </w:rPr>
        <w:t>df = 1</w:t>
      </w:r>
      <w:r w:rsidRPr="008B3C4F">
        <w:rPr>
          <w:rFonts w:ascii="Arial" w:hAnsi="Arial"/>
          <w:color w:val="FF0000"/>
        </w:rPr>
        <w:t xml:space="preserve"> under H</w:t>
      </w:r>
      <w:r w:rsidRPr="008B3C4F">
        <w:rPr>
          <w:rFonts w:ascii="Arial" w:hAnsi="Arial"/>
          <w:color w:val="FF0000"/>
          <w:vertAlign w:val="subscript"/>
        </w:rPr>
        <w:t>0</w:t>
      </w:r>
      <w:r w:rsidRPr="008B3C4F">
        <w:rPr>
          <w:rFonts w:ascii="Arial" w:hAnsi="Arial"/>
          <w:color w:val="FF0000"/>
        </w:rPr>
        <w:t xml:space="preserve">; p-value </w:t>
      </w:r>
      <w:r w:rsidR="00CB1D16">
        <w:rPr>
          <w:rFonts w:ascii="Arial" w:hAnsi="Arial"/>
          <w:color w:val="FF0000"/>
        </w:rPr>
        <w:t xml:space="preserve">= </w:t>
      </w:r>
      <w:r w:rsidR="00CB1D16" w:rsidRPr="00CB1D16">
        <w:rPr>
          <w:rFonts w:ascii="Arial" w:hAnsi="Arial"/>
          <w:color w:val="FF0000"/>
        </w:rPr>
        <w:t>0.3902</w:t>
      </w:r>
      <w:r w:rsidRPr="008B3C4F">
        <w:rPr>
          <w:rFonts w:ascii="Arial" w:hAnsi="Arial"/>
          <w:color w:val="FF0000"/>
        </w:rPr>
        <w:t>.</w:t>
      </w:r>
    </w:p>
    <w:p w14:paraId="5B879392" w14:textId="77777777" w:rsidR="00CB1D16" w:rsidRDefault="00CB1D16" w:rsidP="00CB1D16">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Pr>
          <w:rFonts w:ascii="Arial" w:hAnsi="Arial"/>
          <w:color w:val="FF0000"/>
        </w:rPr>
        <w:t>PH assumption is satisfied for condom use</w:t>
      </w:r>
      <w:r w:rsidRPr="00EC77C4">
        <w:rPr>
          <w:rFonts w:ascii="Arial" w:hAnsi="Arial"/>
          <w:color w:val="FF0000"/>
        </w:rPr>
        <w:t>.</w:t>
      </w:r>
    </w:p>
    <w:p w14:paraId="214B495C" w14:textId="77777777" w:rsidR="003E2BD5" w:rsidRDefault="003E2BD5" w:rsidP="003E2BD5">
      <w:pPr>
        <w:pStyle w:val="ListParagraph"/>
        <w:widowControl w:val="0"/>
        <w:autoSpaceDE w:val="0"/>
        <w:autoSpaceDN w:val="0"/>
        <w:adjustRightInd w:val="0"/>
        <w:ind w:left="1260"/>
        <w:contextualSpacing w:val="0"/>
        <w:rPr>
          <w:rFonts w:ascii="Arial" w:hAnsi="Arial"/>
          <w:color w:val="FF0000"/>
        </w:rPr>
      </w:pPr>
    </w:p>
    <w:p w14:paraId="604A13BB" w14:textId="77777777" w:rsidR="003E2BD5" w:rsidRDefault="003E2BD5" w:rsidP="003E2BD5">
      <w:pPr>
        <w:pStyle w:val="ListParagraph"/>
        <w:widowControl w:val="0"/>
        <w:autoSpaceDE w:val="0"/>
        <w:autoSpaceDN w:val="0"/>
        <w:adjustRightInd w:val="0"/>
        <w:ind w:left="1260"/>
        <w:contextualSpacing w:val="0"/>
        <w:rPr>
          <w:rFonts w:ascii="Arial" w:hAnsi="Arial"/>
          <w:color w:val="FF0000"/>
        </w:rPr>
      </w:pPr>
      <w:r>
        <w:rPr>
          <w:rFonts w:ascii="Arial" w:hAnsi="Arial"/>
          <w:color w:val="FF0000"/>
        </w:rPr>
        <w:t>(4</w:t>
      </w:r>
      <w:r w:rsidRPr="00672859">
        <w:rPr>
          <w:rFonts w:ascii="Arial" w:hAnsi="Arial"/>
          <w:color w:val="FF0000"/>
        </w:rPr>
        <w:t xml:space="preserve">) </w:t>
      </w:r>
      <w:r>
        <w:rPr>
          <w:rFonts w:ascii="Arial" w:hAnsi="Arial"/>
          <w:color w:val="FF0000"/>
        </w:rPr>
        <w:t>ZIP Risk</w:t>
      </w:r>
    </w:p>
    <w:p w14:paraId="5C074C4A" w14:textId="77777777" w:rsidR="008B3C4F" w:rsidRPr="00EC77C4" w:rsidRDefault="008B3C4F" w:rsidP="00BC1EA0">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PH assumption satisfied (</w:t>
      </w:r>
      <w:r>
        <w:rPr>
          <w:rFonts w:ascii="Arial" w:hAnsi="Arial" w:cs="Arial"/>
          <w:color w:val="FF0000"/>
        </w:rPr>
        <w:t>δ = 0)</w:t>
      </w:r>
    </w:p>
    <w:p w14:paraId="1F069424" w14:textId="77777777" w:rsidR="008B3C4F" w:rsidRDefault="008B3C4F" w:rsidP="00BC1EA0">
      <w:pPr>
        <w:pStyle w:val="ListParagraph"/>
        <w:widowControl w:val="0"/>
        <w:autoSpaceDE w:val="0"/>
        <w:autoSpaceDN w:val="0"/>
        <w:adjustRightInd w:val="0"/>
        <w:spacing w:after="0"/>
        <w:ind w:left="1260"/>
        <w:contextualSpacing w:val="0"/>
        <w:rPr>
          <w:rFonts w:ascii="Arial" w:hAnsi="Arial" w:cs="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PH assumption not satisfied (</w:t>
      </w:r>
      <w:r>
        <w:rPr>
          <w:rFonts w:ascii="Arial" w:hAnsi="Arial" w:cs="Arial"/>
          <w:color w:val="FF0000"/>
        </w:rPr>
        <w:t>δ ≠ 0)</w:t>
      </w:r>
    </w:p>
    <w:p w14:paraId="5A6DFA13" w14:textId="41E9391E" w:rsidR="008B3C4F" w:rsidRDefault="008B3C4F" w:rsidP="00BC1EA0">
      <w:pPr>
        <w:pStyle w:val="ListParagraph"/>
        <w:widowControl w:val="0"/>
        <w:autoSpaceDE w:val="0"/>
        <w:autoSpaceDN w:val="0"/>
        <w:adjustRightInd w:val="0"/>
        <w:spacing w:after="0"/>
        <w:ind w:left="1260"/>
        <w:contextualSpacing w:val="0"/>
        <w:rPr>
          <w:rFonts w:ascii="Arial" w:hAnsi="Arial"/>
          <w:color w:val="FF0000"/>
        </w:rPr>
      </w:pPr>
      <w:r>
        <w:rPr>
          <w:rFonts w:ascii="Arial" w:hAnsi="Arial"/>
          <w:color w:val="FF0000"/>
        </w:rPr>
        <w:t>Test</w:t>
      </w:r>
      <w:r w:rsidRPr="008B3C4F">
        <w:rPr>
          <w:rFonts w:ascii="Arial" w:hAnsi="Arial"/>
          <w:color w:val="FF0000"/>
        </w:rPr>
        <w:t xml:space="preserve"> statistics = </w:t>
      </w:r>
      <w:r w:rsidR="00CB1D16" w:rsidRPr="00CB1D16">
        <w:rPr>
          <w:rFonts w:ascii="Arial" w:hAnsi="Arial"/>
          <w:color w:val="FF0000"/>
        </w:rPr>
        <w:t>3.4130</w:t>
      </w:r>
      <w:r w:rsidR="00CB1D16">
        <w:rPr>
          <w:rFonts w:ascii="Arial" w:hAnsi="Arial"/>
          <w:color w:val="FF0000"/>
        </w:rPr>
        <w:t xml:space="preserve"> </w:t>
      </w:r>
      <w:r w:rsidRPr="008B3C4F">
        <w:rPr>
          <w:rFonts w:ascii="Arial" w:hAnsi="Arial"/>
          <w:color w:val="FF0000"/>
        </w:rPr>
        <w:t xml:space="preserve">~ </w:t>
      </w:r>
      <w:r w:rsidRPr="008B3C4F">
        <w:rPr>
          <w:rFonts w:ascii="Arial" w:hAnsi="Arial" w:cs="Arial"/>
          <w:i/>
          <w:color w:val="FF0000"/>
        </w:rPr>
        <w:t xml:space="preserve">Χ </w:t>
      </w:r>
      <w:r w:rsidRPr="008B3C4F">
        <w:rPr>
          <w:rFonts w:ascii="Arial" w:hAnsi="Arial" w:cs="Arial"/>
          <w:color w:val="FF0000"/>
          <w:vertAlign w:val="superscript"/>
        </w:rPr>
        <w:t>2</w:t>
      </w:r>
      <w:r w:rsidRPr="008B3C4F">
        <w:rPr>
          <w:rFonts w:ascii="Arial" w:hAnsi="Arial"/>
          <w:color w:val="FF0000"/>
          <w:vertAlign w:val="subscript"/>
        </w:rPr>
        <w:t>df = 1</w:t>
      </w:r>
      <w:r w:rsidRPr="008B3C4F">
        <w:rPr>
          <w:rFonts w:ascii="Arial" w:hAnsi="Arial"/>
          <w:color w:val="FF0000"/>
        </w:rPr>
        <w:t xml:space="preserve"> under H</w:t>
      </w:r>
      <w:r w:rsidRPr="008B3C4F">
        <w:rPr>
          <w:rFonts w:ascii="Arial" w:hAnsi="Arial"/>
          <w:color w:val="FF0000"/>
          <w:vertAlign w:val="subscript"/>
        </w:rPr>
        <w:t>0</w:t>
      </w:r>
      <w:r w:rsidRPr="008B3C4F">
        <w:rPr>
          <w:rFonts w:ascii="Arial" w:hAnsi="Arial"/>
          <w:color w:val="FF0000"/>
        </w:rPr>
        <w:t xml:space="preserve">; p-value </w:t>
      </w:r>
      <w:r w:rsidR="00CB1D16">
        <w:rPr>
          <w:rFonts w:ascii="Arial" w:hAnsi="Arial"/>
          <w:color w:val="FF0000"/>
        </w:rPr>
        <w:t xml:space="preserve">= </w:t>
      </w:r>
      <w:r w:rsidR="00CB1D16" w:rsidRPr="00CB1D16">
        <w:rPr>
          <w:rFonts w:ascii="Arial" w:hAnsi="Arial"/>
          <w:color w:val="FF0000"/>
        </w:rPr>
        <w:t>0.0647</w:t>
      </w:r>
      <w:r w:rsidRPr="008B3C4F">
        <w:rPr>
          <w:rFonts w:ascii="Arial" w:hAnsi="Arial"/>
          <w:color w:val="FF0000"/>
        </w:rPr>
        <w:t>.</w:t>
      </w:r>
    </w:p>
    <w:p w14:paraId="4C04B2C5" w14:textId="443984A7" w:rsidR="00CB1D16" w:rsidRDefault="00CB1D16" w:rsidP="00CB1D16">
      <w:pPr>
        <w:pStyle w:val="ListParagraph"/>
        <w:widowControl w:val="0"/>
        <w:autoSpaceDE w:val="0"/>
        <w:autoSpaceDN w:val="0"/>
        <w:adjustRightInd w:val="0"/>
        <w:spacing w:after="0"/>
        <w:ind w:left="1260"/>
        <w:contextualSpacing w:val="0"/>
        <w:rPr>
          <w:rFonts w:ascii="Arial" w:hAnsi="Arial"/>
          <w:color w:val="FF0000"/>
        </w:rPr>
      </w:pPr>
      <w:r w:rsidRPr="00EC77C4">
        <w:rPr>
          <w:rFonts w:ascii="Arial" w:hAnsi="Arial"/>
          <w:color w:val="FF0000"/>
        </w:rPr>
        <w:t xml:space="preserve">Under 5% significance level, </w:t>
      </w:r>
      <w:r>
        <w:rPr>
          <w:rFonts w:ascii="Arial" w:hAnsi="Arial"/>
          <w:color w:val="FF0000"/>
        </w:rPr>
        <w:t>PH assumption is satisfied for ZIP risk</w:t>
      </w:r>
      <w:r w:rsidRPr="00EC77C4">
        <w:rPr>
          <w:rFonts w:ascii="Arial" w:hAnsi="Arial"/>
          <w:color w:val="FF0000"/>
        </w:rPr>
        <w:t>.</w:t>
      </w:r>
    </w:p>
    <w:p w14:paraId="6DD5C8A0" w14:textId="77777777" w:rsidR="005C3339" w:rsidRDefault="005C3339" w:rsidP="005C3339">
      <w:pPr>
        <w:pStyle w:val="ListParagraph"/>
        <w:spacing w:after="0" w:line="240" w:lineRule="auto"/>
        <w:ind w:right="120"/>
        <w:rPr>
          <w:rFonts w:ascii="Arial" w:eastAsia="Times New Roman" w:hAnsi="Arial" w:cs="Arial"/>
          <w:color w:val="000000"/>
          <w:sz w:val="20"/>
          <w:szCs w:val="20"/>
        </w:rPr>
      </w:pPr>
    </w:p>
    <w:p w14:paraId="5FDA8475" w14:textId="77777777" w:rsidR="007912A8" w:rsidRDefault="007912A8">
      <w:pPr>
        <w:rPr>
          <w:rFonts w:ascii="Arial" w:hAnsi="Arial" w:cs="Arial"/>
        </w:rPr>
      </w:pPr>
    </w:p>
    <w:p w14:paraId="5D187463" w14:textId="77777777" w:rsidR="00F6054E" w:rsidRPr="00AB5963" w:rsidRDefault="007912A8" w:rsidP="007912A8">
      <w:pPr>
        <w:pStyle w:val="ListParagraph"/>
        <w:widowControl w:val="0"/>
        <w:numPr>
          <w:ilvl w:val="0"/>
          <w:numId w:val="5"/>
        </w:numPr>
        <w:tabs>
          <w:tab w:val="left" w:pos="9360"/>
        </w:tabs>
        <w:autoSpaceDE w:val="0"/>
        <w:autoSpaceDN w:val="0"/>
        <w:adjustRightInd w:val="0"/>
        <w:rPr>
          <w:rFonts w:ascii="Arial" w:hAnsi="Arial"/>
          <w:b/>
          <w:color w:val="000000"/>
        </w:rPr>
      </w:pPr>
      <w:r>
        <w:rPr>
          <w:rFonts w:ascii="Arial" w:hAnsi="Arial"/>
          <w:color w:val="000000"/>
        </w:rPr>
        <w:t xml:space="preserve"> </w:t>
      </w:r>
      <w:r>
        <w:rPr>
          <w:rFonts w:ascii="Arial" w:hAnsi="Arial"/>
          <w:color w:val="000000"/>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olor w:val="000000"/>
        </w:rPr>
        <w:br/>
      </w:r>
      <w:r w:rsidR="00F6054E" w:rsidRPr="00F6054E">
        <w:rPr>
          <w:rFonts w:ascii="Arial" w:hAnsi="Arial"/>
          <w:color w:val="000000"/>
        </w:rPr>
        <w:t>Based on your results for questions 6, 7, and 8, what can you conclude about which of</w:t>
      </w:r>
      <w:r w:rsidR="00F6054E">
        <w:rPr>
          <w:rFonts w:ascii="Arial" w:hAnsi="Arial"/>
          <w:color w:val="000000"/>
        </w:rPr>
        <w:t xml:space="preserve"> </w:t>
      </w:r>
      <w:r w:rsidR="00F6054E" w:rsidRPr="00F6054E">
        <w:rPr>
          <w:rFonts w:ascii="Arial" w:hAnsi="Arial"/>
          <w:color w:val="000000"/>
        </w:rPr>
        <w:t xml:space="preserve">the </w:t>
      </w:r>
      <w:r w:rsidR="00202C6A">
        <w:rPr>
          <w:rFonts w:ascii="Arial" w:hAnsi="Arial"/>
          <w:color w:val="000000"/>
        </w:rPr>
        <w:t>four</w:t>
      </w:r>
      <w:r w:rsidR="00F6054E" w:rsidRPr="00F6054E">
        <w:rPr>
          <w:rFonts w:ascii="Arial" w:hAnsi="Arial"/>
          <w:color w:val="000000"/>
        </w:rPr>
        <w:t xml:space="preserve"> variables satisfy the PH assumption and which do not? (Note: A summary table would help here</w:t>
      </w:r>
      <w:r w:rsidR="009716A3">
        <w:rPr>
          <w:rFonts w:ascii="Arial" w:hAnsi="Arial"/>
          <w:color w:val="000000"/>
        </w:rPr>
        <w:t>.) How would you criticize the</w:t>
      </w:r>
      <w:r w:rsidR="00F6054E" w:rsidRPr="00F6054E">
        <w:rPr>
          <w:rFonts w:ascii="Arial" w:hAnsi="Arial"/>
          <w:color w:val="000000"/>
        </w:rPr>
        <w:t xml:space="preserve"> conclusions</w:t>
      </w:r>
      <w:r w:rsidR="009716A3">
        <w:rPr>
          <w:rFonts w:ascii="Arial" w:hAnsi="Arial"/>
          <w:color w:val="000000"/>
        </w:rPr>
        <w:t xml:space="preserve"> based on these methods</w:t>
      </w:r>
      <w:r w:rsidR="00F6054E" w:rsidRPr="00F6054E">
        <w:rPr>
          <w:rFonts w:ascii="Arial" w:hAnsi="Arial"/>
          <w:color w:val="000000"/>
        </w:rPr>
        <w:t xml:space="preserve">? </w:t>
      </w:r>
      <w:r w:rsidR="00F6054E" w:rsidRPr="00F6054E">
        <w:rPr>
          <w:rFonts w:ascii="Arial" w:hAnsi="Arial"/>
          <w:i/>
          <w:color w:val="000000"/>
        </w:rPr>
        <w:t xml:space="preserve"> </w:t>
      </w:r>
    </w:p>
    <w:p w14:paraId="306AE298" w14:textId="77777777" w:rsidR="00AB5963" w:rsidRDefault="00AB5963" w:rsidP="00AB5963">
      <w:pPr>
        <w:pStyle w:val="ListParagraph"/>
        <w:widowControl w:val="0"/>
        <w:tabs>
          <w:tab w:val="left" w:pos="9360"/>
        </w:tabs>
        <w:autoSpaceDE w:val="0"/>
        <w:autoSpaceDN w:val="0"/>
        <w:adjustRightInd w:val="0"/>
        <w:ind w:left="1260"/>
        <w:rPr>
          <w:rFonts w:ascii="Arial" w:hAnsi="Arial"/>
          <w:b/>
          <w:color w:val="000000"/>
        </w:rPr>
      </w:pPr>
    </w:p>
    <w:p w14:paraId="136FB934" w14:textId="77777777" w:rsidR="00BC1EA0" w:rsidRPr="00F6054E" w:rsidRDefault="00BC1EA0" w:rsidP="00AB5963">
      <w:pPr>
        <w:pStyle w:val="ListParagraph"/>
        <w:widowControl w:val="0"/>
        <w:tabs>
          <w:tab w:val="left" w:pos="9360"/>
        </w:tabs>
        <w:autoSpaceDE w:val="0"/>
        <w:autoSpaceDN w:val="0"/>
        <w:adjustRightInd w:val="0"/>
        <w:ind w:left="1260"/>
        <w:rPr>
          <w:rFonts w:ascii="Arial" w:hAnsi="Arial"/>
          <w:b/>
          <w:color w:val="000000"/>
        </w:rPr>
      </w:pPr>
    </w:p>
    <w:tbl>
      <w:tblPr>
        <w:tblW w:w="9820" w:type="dxa"/>
        <w:jc w:val="center"/>
        <w:tblLook w:val="04A0" w:firstRow="1" w:lastRow="0" w:firstColumn="1" w:lastColumn="0" w:noHBand="0" w:noVBand="1"/>
      </w:tblPr>
      <w:tblGrid>
        <w:gridCol w:w="2700"/>
        <w:gridCol w:w="1953"/>
        <w:gridCol w:w="1920"/>
        <w:gridCol w:w="3247"/>
      </w:tblGrid>
      <w:tr w:rsidR="00AB5963" w:rsidRPr="00AA07F4" w14:paraId="144C5973" w14:textId="77777777" w:rsidTr="00AB5963">
        <w:trPr>
          <w:trHeight w:val="300"/>
          <w:jc w:val="center"/>
        </w:trPr>
        <w:tc>
          <w:tcPr>
            <w:tcW w:w="2700" w:type="dxa"/>
            <w:vMerge w:val="restart"/>
            <w:tcBorders>
              <w:top w:val="single" w:sz="4" w:space="0" w:color="auto"/>
              <w:left w:val="nil"/>
              <w:bottom w:val="single" w:sz="4" w:space="0" w:color="000000"/>
              <w:right w:val="nil"/>
            </w:tcBorders>
            <w:shd w:val="clear" w:color="auto" w:fill="auto"/>
            <w:noWrap/>
            <w:vAlign w:val="center"/>
            <w:hideMark/>
          </w:tcPr>
          <w:p w14:paraId="185F47A9" w14:textId="77777777" w:rsidR="00AB5963" w:rsidRPr="00AA07F4" w:rsidRDefault="00AB5963" w:rsidP="00AB5963">
            <w:pPr>
              <w:spacing w:after="0" w:line="240" w:lineRule="auto"/>
              <w:rPr>
                <w:rFonts w:ascii="Arial" w:eastAsia="Times New Roman" w:hAnsi="Arial" w:cs="Arial"/>
                <w:color w:val="FF0000"/>
              </w:rPr>
            </w:pPr>
            <w:r w:rsidRPr="00AA07F4">
              <w:rPr>
                <w:rFonts w:ascii="Arial" w:eastAsia="Times New Roman" w:hAnsi="Arial" w:cs="Arial"/>
                <w:color w:val="FF0000"/>
              </w:rPr>
              <w:t>Predictors</w:t>
            </w:r>
          </w:p>
        </w:tc>
        <w:tc>
          <w:tcPr>
            <w:tcW w:w="7120" w:type="dxa"/>
            <w:gridSpan w:val="3"/>
            <w:tcBorders>
              <w:top w:val="single" w:sz="4" w:space="0" w:color="auto"/>
              <w:left w:val="nil"/>
              <w:bottom w:val="single" w:sz="4" w:space="0" w:color="auto"/>
              <w:right w:val="nil"/>
            </w:tcBorders>
            <w:shd w:val="clear" w:color="auto" w:fill="auto"/>
            <w:noWrap/>
            <w:vAlign w:val="center"/>
            <w:hideMark/>
          </w:tcPr>
          <w:p w14:paraId="1A4CEDD2"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PH assumption</w:t>
            </w:r>
          </w:p>
        </w:tc>
      </w:tr>
      <w:tr w:rsidR="00AB5963" w:rsidRPr="00AA07F4" w14:paraId="39EFB0A3" w14:textId="77777777" w:rsidTr="00AB5963">
        <w:trPr>
          <w:trHeight w:val="300"/>
          <w:jc w:val="center"/>
        </w:trPr>
        <w:tc>
          <w:tcPr>
            <w:tcW w:w="2700" w:type="dxa"/>
            <w:vMerge/>
            <w:tcBorders>
              <w:top w:val="single" w:sz="4" w:space="0" w:color="auto"/>
              <w:left w:val="nil"/>
              <w:bottom w:val="single" w:sz="4" w:space="0" w:color="000000"/>
              <w:right w:val="nil"/>
            </w:tcBorders>
            <w:vAlign w:val="center"/>
            <w:hideMark/>
          </w:tcPr>
          <w:p w14:paraId="5010412E" w14:textId="77777777" w:rsidR="00AB5963" w:rsidRPr="00AA07F4" w:rsidRDefault="00AB5963" w:rsidP="00AB5963">
            <w:pPr>
              <w:spacing w:after="0" w:line="240" w:lineRule="auto"/>
              <w:rPr>
                <w:rFonts w:ascii="Arial" w:eastAsia="Times New Roman" w:hAnsi="Arial" w:cs="Arial"/>
                <w:color w:val="FF0000"/>
              </w:rPr>
            </w:pPr>
          </w:p>
        </w:tc>
        <w:tc>
          <w:tcPr>
            <w:tcW w:w="1953" w:type="dxa"/>
            <w:tcBorders>
              <w:top w:val="nil"/>
              <w:left w:val="nil"/>
              <w:bottom w:val="single" w:sz="4" w:space="0" w:color="auto"/>
              <w:right w:val="nil"/>
            </w:tcBorders>
            <w:shd w:val="clear" w:color="auto" w:fill="auto"/>
            <w:noWrap/>
            <w:vAlign w:val="center"/>
            <w:hideMark/>
          </w:tcPr>
          <w:p w14:paraId="1AA16897" w14:textId="77777777" w:rsidR="00AB5963" w:rsidRPr="00AA07F4" w:rsidRDefault="00AB5963" w:rsidP="00AB5963">
            <w:pPr>
              <w:spacing w:after="0" w:line="240" w:lineRule="auto"/>
              <w:jc w:val="center"/>
              <w:rPr>
                <w:rFonts w:ascii="Arial" w:eastAsia="Times New Roman" w:hAnsi="Arial" w:cs="Arial"/>
                <w:color w:val="FF0000"/>
              </w:rPr>
            </w:pPr>
            <w:proofErr w:type="spellStart"/>
            <w:r w:rsidRPr="00AA07F4">
              <w:rPr>
                <w:rFonts w:ascii="Arial" w:eastAsia="Times New Roman" w:hAnsi="Arial" w:cs="Arial"/>
                <w:color w:val="FF0000"/>
              </w:rPr>
              <w:t>ln-ln</w:t>
            </w:r>
            <w:proofErr w:type="spellEnd"/>
            <w:r w:rsidRPr="00AA07F4">
              <w:rPr>
                <w:rFonts w:ascii="Arial" w:eastAsia="Times New Roman" w:hAnsi="Arial" w:cs="Arial"/>
                <w:color w:val="FF0000"/>
              </w:rPr>
              <w:t xml:space="preserve"> KM Curves</w:t>
            </w:r>
          </w:p>
        </w:tc>
        <w:tc>
          <w:tcPr>
            <w:tcW w:w="1920" w:type="dxa"/>
            <w:tcBorders>
              <w:top w:val="nil"/>
              <w:left w:val="nil"/>
              <w:bottom w:val="single" w:sz="4" w:space="0" w:color="auto"/>
              <w:right w:val="nil"/>
            </w:tcBorders>
            <w:shd w:val="clear" w:color="auto" w:fill="auto"/>
            <w:noWrap/>
            <w:vAlign w:val="center"/>
            <w:hideMark/>
          </w:tcPr>
          <w:p w14:paraId="3D362B64"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GOF Test</w:t>
            </w:r>
          </w:p>
        </w:tc>
        <w:tc>
          <w:tcPr>
            <w:tcW w:w="3247" w:type="dxa"/>
            <w:tcBorders>
              <w:top w:val="nil"/>
              <w:left w:val="nil"/>
              <w:bottom w:val="single" w:sz="4" w:space="0" w:color="auto"/>
              <w:right w:val="nil"/>
            </w:tcBorders>
            <w:shd w:val="clear" w:color="auto" w:fill="auto"/>
            <w:noWrap/>
            <w:vAlign w:val="center"/>
            <w:hideMark/>
          </w:tcPr>
          <w:p w14:paraId="622B808E"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Time-dependent variables</w:t>
            </w:r>
          </w:p>
        </w:tc>
      </w:tr>
      <w:tr w:rsidR="00AB5963" w:rsidRPr="00AA07F4" w14:paraId="48ED8112" w14:textId="77777777" w:rsidTr="00AB5963">
        <w:trPr>
          <w:trHeight w:val="300"/>
          <w:jc w:val="center"/>
        </w:trPr>
        <w:tc>
          <w:tcPr>
            <w:tcW w:w="2700" w:type="dxa"/>
            <w:tcBorders>
              <w:top w:val="nil"/>
              <w:left w:val="nil"/>
              <w:bottom w:val="nil"/>
              <w:right w:val="nil"/>
            </w:tcBorders>
            <w:shd w:val="clear" w:color="auto" w:fill="auto"/>
            <w:noWrap/>
            <w:vAlign w:val="center"/>
            <w:hideMark/>
          </w:tcPr>
          <w:p w14:paraId="3B582A04" w14:textId="77777777" w:rsidR="00AB5963" w:rsidRPr="00AA07F4" w:rsidRDefault="00AB5963" w:rsidP="00AB5963">
            <w:pPr>
              <w:spacing w:after="0" w:line="240" w:lineRule="auto"/>
              <w:rPr>
                <w:rFonts w:ascii="Arial" w:eastAsia="Times New Roman" w:hAnsi="Arial" w:cs="Arial"/>
                <w:color w:val="FF0000"/>
              </w:rPr>
            </w:pPr>
            <w:r w:rsidRPr="00AA07F4">
              <w:rPr>
                <w:rFonts w:ascii="Arial" w:eastAsia="Times New Roman" w:hAnsi="Arial" w:cs="Arial"/>
                <w:color w:val="FF0000"/>
              </w:rPr>
              <w:t>STI</w:t>
            </w:r>
          </w:p>
        </w:tc>
        <w:tc>
          <w:tcPr>
            <w:tcW w:w="1953" w:type="dxa"/>
            <w:tcBorders>
              <w:top w:val="nil"/>
              <w:left w:val="nil"/>
              <w:bottom w:val="nil"/>
              <w:right w:val="nil"/>
            </w:tcBorders>
            <w:shd w:val="clear" w:color="auto" w:fill="auto"/>
            <w:noWrap/>
            <w:vAlign w:val="center"/>
            <w:hideMark/>
          </w:tcPr>
          <w:p w14:paraId="4050BC43"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satisfied</w:t>
            </w:r>
          </w:p>
        </w:tc>
        <w:tc>
          <w:tcPr>
            <w:tcW w:w="1920" w:type="dxa"/>
            <w:tcBorders>
              <w:top w:val="nil"/>
              <w:left w:val="nil"/>
              <w:bottom w:val="nil"/>
              <w:right w:val="nil"/>
            </w:tcBorders>
            <w:shd w:val="clear" w:color="auto" w:fill="auto"/>
            <w:noWrap/>
            <w:vAlign w:val="center"/>
            <w:hideMark/>
          </w:tcPr>
          <w:p w14:paraId="745323E3"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violated</w:t>
            </w:r>
          </w:p>
        </w:tc>
        <w:tc>
          <w:tcPr>
            <w:tcW w:w="3247" w:type="dxa"/>
            <w:tcBorders>
              <w:top w:val="nil"/>
              <w:left w:val="nil"/>
              <w:bottom w:val="nil"/>
              <w:right w:val="nil"/>
            </w:tcBorders>
            <w:shd w:val="clear" w:color="auto" w:fill="auto"/>
            <w:noWrap/>
            <w:vAlign w:val="center"/>
            <w:hideMark/>
          </w:tcPr>
          <w:p w14:paraId="3494BB98"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violated</w:t>
            </w:r>
          </w:p>
        </w:tc>
      </w:tr>
      <w:tr w:rsidR="00AB5963" w:rsidRPr="00AA07F4" w14:paraId="0063119B" w14:textId="77777777" w:rsidTr="00AB5963">
        <w:trPr>
          <w:trHeight w:val="300"/>
          <w:jc w:val="center"/>
        </w:trPr>
        <w:tc>
          <w:tcPr>
            <w:tcW w:w="2700" w:type="dxa"/>
            <w:tcBorders>
              <w:top w:val="nil"/>
              <w:left w:val="nil"/>
              <w:bottom w:val="nil"/>
              <w:right w:val="nil"/>
            </w:tcBorders>
            <w:shd w:val="clear" w:color="auto" w:fill="auto"/>
            <w:noWrap/>
            <w:vAlign w:val="center"/>
            <w:hideMark/>
          </w:tcPr>
          <w:p w14:paraId="5A7D7AFC" w14:textId="77777777" w:rsidR="00AB5963" w:rsidRPr="00AA07F4" w:rsidRDefault="00AB5963" w:rsidP="00AB5963">
            <w:pPr>
              <w:spacing w:after="0" w:line="240" w:lineRule="auto"/>
              <w:rPr>
                <w:rFonts w:ascii="Arial" w:eastAsia="Times New Roman" w:hAnsi="Arial" w:cs="Arial"/>
                <w:color w:val="FF0000"/>
              </w:rPr>
            </w:pPr>
            <w:r w:rsidRPr="00AA07F4">
              <w:rPr>
                <w:rFonts w:ascii="Arial" w:eastAsia="Times New Roman" w:hAnsi="Arial" w:cs="Arial"/>
                <w:color w:val="FF0000"/>
              </w:rPr>
              <w:t>Number of Male Partners</w:t>
            </w:r>
          </w:p>
        </w:tc>
        <w:tc>
          <w:tcPr>
            <w:tcW w:w="1953" w:type="dxa"/>
            <w:tcBorders>
              <w:top w:val="nil"/>
              <w:left w:val="nil"/>
              <w:bottom w:val="nil"/>
              <w:right w:val="nil"/>
            </w:tcBorders>
            <w:shd w:val="clear" w:color="auto" w:fill="auto"/>
            <w:noWrap/>
            <w:vAlign w:val="center"/>
            <w:hideMark/>
          </w:tcPr>
          <w:p w14:paraId="1AE40185" w14:textId="3E5467B3" w:rsidR="00AB5963" w:rsidRPr="00AA07F4" w:rsidRDefault="009A3B43" w:rsidP="00AB5963">
            <w:pPr>
              <w:spacing w:after="0" w:line="240" w:lineRule="auto"/>
              <w:jc w:val="center"/>
              <w:rPr>
                <w:rFonts w:ascii="Arial" w:eastAsia="Times New Roman" w:hAnsi="Arial" w:cs="Arial"/>
                <w:color w:val="FF0000"/>
              </w:rPr>
            </w:pPr>
            <w:r>
              <w:rPr>
                <w:rFonts w:ascii="Arial" w:eastAsia="Times New Roman" w:hAnsi="Arial" w:cs="Arial"/>
                <w:color w:val="FF0000"/>
              </w:rPr>
              <w:t>violated</w:t>
            </w:r>
          </w:p>
        </w:tc>
        <w:tc>
          <w:tcPr>
            <w:tcW w:w="1920" w:type="dxa"/>
            <w:tcBorders>
              <w:top w:val="nil"/>
              <w:left w:val="nil"/>
              <w:bottom w:val="nil"/>
              <w:right w:val="nil"/>
            </w:tcBorders>
            <w:shd w:val="clear" w:color="auto" w:fill="auto"/>
            <w:noWrap/>
            <w:vAlign w:val="center"/>
            <w:hideMark/>
          </w:tcPr>
          <w:p w14:paraId="381B1B57"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satisfied</w:t>
            </w:r>
          </w:p>
        </w:tc>
        <w:tc>
          <w:tcPr>
            <w:tcW w:w="3247" w:type="dxa"/>
            <w:tcBorders>
              <w:top w:val="nil"/>
              <w:left w:val="nil"/>
              <w:bottom w:val="nil"/>
              <w:right w:val="nil"/>
            </w:tcBorders>
            <w:shd w:val="clear" w:color="auto" w:fill="auto"/>
            <w:noWrap/>
            <w:vAlign w:val="center"/>
            <w:hideMark/>
          </w:tcPr>
          <w:p w14:paraId="02F4B226" w14:textId="504DEEC6" w:rsidR="00AB5963" w:rsidRPr="00AA07F4" w:rsidRDefault="00CB1D16" w:rsidP="00AB5963">
            <w:pPr>
              <w:spacing w:after="0" w:line="240" w:lineRule="auto"/>
              <w:jc w:val="center"/>
              <w:rPr>
                <w:rFonts w:ascii="Arial" w:eastAsia="Times New Roman" w:hAnsi="Arial" w:cs="Arial"/>
                <w:color w:val="FF0000"/>
              </w:rPr>
            </w:pPr>
            <w:r>
              <w:rPr>
                <w:rFonts w:ascii="Arial" w:eastAsia="Times New Roman" w:hAnsi="Arial" w:cs="Arial"/>
                <w:color w:val="FF0000"/>
              </w:rPr>
              <w:t>satisfied</w:t>
            </w:r>
          </w:p>
        </w:tc>
      </w:tr>
      <w:tr w:rsidR="00AB5963" w:rsidRPr="00AA07F4" w14:paraId="322C6C5F" w14:textId="77777777" w:rsidTr="00AB5963">
        <w:trPr>
          <w:trHeight w:val="300"/>
          <w:jc w:val="center"/>
        </w:trPr>
        <w:tc>
          <w:tcPr>
            <w:tcW w:w="2700" w:type="dxa"/>
            <w:tcBorders>
              <w:top w:val="nil"/>
              <w:left w:val="nil"/>
              <w:bottom w:val="nil"/>
              <w:right w:val="nil"/>
            </w:tcBorders>
            <w:shd w:val="clear" w:color="auto" w:fill="auto"/>
            <w:noWrap/>
            <w:vAlign w:val="center"/>
            <w:hideMark/>
          </w:tcPr>
          <w:p w14:paraId="73A72AD2" w14:textId="77777777" w:rsidR="00AB5963" w:rsidRPr="00AA07F4" w:rsidRDefault="00AB5963" w:rsidP="00AB5963">
            <w:pPr>
              <w:spacing w:after="0" w:line="240" w:lineRule="auto"/>
              <w:rPr>
                <w:rFonts w:ascii="Arial" w:eastAsia="Times New Roman" w:hAnsi="Arial" w:cs="Arial"/>
                <w:color w:val="FF0000"/>
              </w:rPr>
            </w:pPr>
            <w:r w:rsidRPr="00AA07F4">
              <w:rPr>
                <w:rFonts w:ascii="Arial" w:eastAsia="Times New Roman" w:hAnsi="Arial" w:cs="Arial"/>
                <w:color w:val="FF0000"/>
              </w:rPr>
              <w:t>Condom Use</w:t>
            </w:r>
          </w:p>
        </w:tc>
        <w:tc>
          <w:tcPr>
            <w:tcW w:w="1953" w:type="dxa"/>
            <w:tcBorders>
              <w:top w:val="nil"/>
              <w:left w:val="nil"/>
              <w:bottom w:val="nil"/>
              <w:right w:val="nil"/>
            </w:tcBorders>
            <w:shd w:val="clear" w:color="auto" w:fill="auto"/>
            <w:noWrap/>
            <w:vAlign w:val="center"/>
            <w:hideMark/>
          </w:tcPr>
          <w:p w14:paraId="6F229E03"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satisfied</w:t>
            </w:r>
          </w:p>
        </w:tc>
        <w:tc>
          <w:tcPr>
            <w:tcW w:w="1920" w:type="dxa"/>
            <w:tcBorders>
              <w:top w:val="nil"/>
              <w:left w:val="nil"/>
              <w:bottom w:val="nil"/>
              <w:right w:val="nil"/>
            </w:tcBorders>
            <w:shd w:val="clear" w:color="auto" w:fill="auto"/>
            <w:noWrap/>
            <w:vAlign w:val="center"/>
            <w:hideMark/>
          </w:tcPr>
          <w:p w14:paraId="1E14C01E"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satisfied</w:t>
            </w:r>
          </w:p>
        </w:tc>
        <w:tc>
          <w:tcPr>
            <w:tcW w:w="3247" w:type="dxa"/>
            <w:tcBorders>
              <w:top w:val="nil"/>
              <w:left w:val="nil"/>
              <w:bottom w:val="nil"/>
              <w:right w:val="nil"/>
            </w:tcBorders>
            <w:shd w:val="clear" w:color="auto" w:fill="auto"/>
            <w:noWrap/>
            <w:vAlign w:val="center"/>
            <w:hideMark/>
          </w:tcPr>
          <w:p w14:paraId="1D1B0F73" w14:textId="52EE371F" w:rsidR="00AB5963" w:rsidRPr="00AA07F4" w:rsidRDefault="00CB1D16" w:rsidP="00AB5963">
            <w:pPr>
              <w:spacing w:after="0" w:line="240" w:lineRule="auto"/>
              <w:jc w:val="center"/>
              <w:rPr>
                <w:rFonts w:ascii="Arial" w:eastAsia="Times New Roman" w:hAnsi="Arial" w:cs="Arial"/>
                <w:color w:val="FF0000"/>
              </w:rPr>
            </w:pPr>
            <w:r>
              <w:rPr>
                <w:rFonts w:ascii="Arial" w:eastAsia="Times New Roman" w:hAnsi="Arial" w:cs="Arial"/>
                <w:color w:val="FF0000"/>
              </w:rPr>
              <w:t>satisfied</w:t>
            </w:r>
          </w:p>
        </w:tc>
      </w:tr>
      <w:tr w:rsidR="00AB5963" w:rsidRPr="00AA07F4" w14:paraId="5FB5EF8C" w14:textId="77777777" w:rsidTr="00AB5963">
        <w:trPr>
          <w:trHeight w:val="300"/>
          <w:jc w:val="center"/>
        </w:trPr>
        <w:tc>
          <w:tcPr>
            <w:tcW w:w="2700" w:type="dxa"/>
            <w:tcBorders>
              <w:top w:val="nil"/>
              <w:left w:val="nil"/>
              <w:bottom w:val="single" w:sz="4" w:space="0" w:color="auto"/>
              <w:right w:val="nil"/>
            </w:tcBorders>
            <w:shd w:val="clear" w:color="auto" w:fill="auto"/>
            <w:noWrap/>
            <w:vAlign w:val="center"/>
            <w:hideMark/>
          </w:tcPr>
          <w:p w14:paraId="6D4637D3" w14:textId="42B8896F" w:rsidR="00AB5963" w:rsidRPr="00AA07F4" w:rsidRDefault="00CB1D16" w:rsidP="00AB5963">
            <w:pPr>
              <w:spacing w:after="0" w:line="240" w:lineRule="auto"/>
              <w:rPr>
                <w:rFonts w:ascii="Arial" w:eastAsia="Times New Roman" w:hAnsi="Arial" w:cs="Arial"/>
                <w:color w:val="FF0000"/>
              </w:rPr>
            </w:pPr>
            <w:r>
              <w:rPr>
                <w:rFonts w:ascii="Arial" w:eastAsia="Times New Roman" w:hAnsi="Arial" w:cs="Arial"/>
                <w:color w:val="FF0000"/>
              </w:rPr>
              <w:t>ZIP</w:t>
            </w:r>
            <w:r w:rsidR="00AB5963" w:rsidRPr="00AA07F4">
              <w:rPr>
                <w:rFonts w:ascii="Arial" w:eastAsia="Times New Roman" w:hAnsi="Arial" w:cs="Arial"/>
                <w:color w:val="FF0000"/>
              </w:rPr>
              <w:t xml:space="preserve"> Risk</w:t>
            </w:r>
          </w:p>
        </w:tc>
        <w:tc>
          <w:tcPr>
            <w:tcW w:w="1953" w:type="dxa"/>
            <w:tcBorders>
              <w:top w:val="nil"/>
              <w:left w:val="nil"/>
              <w:bottom w:val="single" w:sz="4" w:space="0" w:color="auto"/>
              <w:right w:val="nil"/>
            </w:tcBorders>
            <w:shd w:val="clear" w:color="auto" w:fill="auto"/>
            <w:noWrap/>
            <w:vAlign w:val="center"/>
            <w:hideMark/>
          </w:tcPr>
          <w:p w14:paraId="39D88626" w14:textId="77777777" w:rsidR="00AB5963" w:rsidRPr="00AA07F4" w:rsidRDefault="00AB5963" w:rsidP="00AB5963">
            <w:pPr>
              <w:spacing w:after="0" w:line="240" w:lineRule="auto"/>
              <w:jc w:val="center"/>
              <w:rPr>
                <w:rFonts w:ascii="Arial" w:eastAsia="Times New Roman" w:hAnsi="Arial" w:cs="Arial"/>
                <w:color w:val="FF0000"/>
              </w:rPr>
            </w:pPr>
            <w:r w:rsidRPr="00AA07F4">
              <w:rPr>
                <w:rFonts w:ascii="Arial" w:eastAsia="Times New Roman" w:hAnsi="Arial" w:cs="Arial"/>
                <w:color w:val="FF0000"/>
              </w:rPr>
              <w:t>slightly violated</w:t>
            </w:r>
          </w:p>
        </w:tc>
        <w:tc>
          <w:tcPr>
            <w:tcW w:w="1920" w:type="dxa"/>
            <w:tcBorders>
              <w:top w:val="nil"/>
              <w:left w:val="nil"/>
              <w:bottom w:val="single" w:sz="4" w:space="0" w:color="auto"/>
              <w:right w:val="nil"/>
            </w:tcBorders>
            <w:shd w:val="clear" w:color="auto" w:fill="auto"/>
            <w:noWrap/>
            <w:vAlign w:val="center"/>
            <w:hideMark/>
          </w:tcPr>
          <w:p w14:paraId="429F3A3E" w14:textId="1661A5CF" w:rsidR="00AB5963" w:rsidRPr="00AA07F4" w:rsidRDefault="00BA63B1" w:rsidP="00AB5963">
            <w:pPr>
              <w:spacing w:after="0" w:line="240" w:lineRule="auto"/>
              <w:jc w:val="center"/>
              <w:rPr>
                <w:rFonts w:ascii="Arial" w:eastAsia="Times New Roman" w:hAnsi="Arial" w:cs="Arial"/>
                <w:color w:val="FF0000"/>
              </w:rPr>
            </w:pPr>
            <w:r>
              <w:rPr>
                <w:rFonts w:ascii="Arial" w:eastAsia="Times New Roman" w:hAnsi="Arial" w:cs="Arial"/>
                <w:color w:val="FF0000"/>
              </w:rPr>
              <w:t>satisfied</w:t>
            </w:r>
          </w:p>
        </w:tc>
        <w:tc>
          <w:tcPr>
            <w:tcW w:w="3247" w:type="dxa"/>
            <w:tcBorders>
              <w:top w:val="nil"/>
              <w:left w:val="nil"/>
              <w:bottom w:val="single" w:sz="4" w:space="0" w:color="auto"/>
              <w:right w:val="nil"/>
            </w:tcBorders>
            <w:shd w:val="clear" w:color="auto" w:fill="auto"/>
            <w:noWrap/>
            <w:vAlign w:val="center"/>
            <w:hideMark/>
          </w:tcPr>
          <w:p w14:paraId="718A3F93" w14:textId="73FB13F2" w:rsidR="00AB5963" w:rsidRPr="00AA07F4" w:rsidRDefault="00CB1D16" w:rsidP="00AB5963">
            <w:pPr>
              <w:spacing w:after="0" w:line="240" w:lineRule="auto"/>
              <w:jc w:val="center"/>
              <w:rPr>
                <w:rFonts w:ascii="Arial" w:eastAsia="Times New Roman" w:hAnsi="Arial" w:cs="Arial"/>
                <w:color w:val="FF0000"/>
              </w:rPr>
            </w:pPr>
            <w:r>
              <w:rPr>
                <w:rFonts w:ascii="Arial" w:eastAsia="Times New Roman" w:hAnsi="Arial" w:cs="Arial"/>
                <w:color w:val="FF0000"/>
              </w:rPr>
              <w:t>satisfied</w:t>
            </w:r>
          </w:p>
        </w:tc>
      </w:tr>
    </w:tbl>
    <w:p w14:paraId="0E35EBC9" w14:textId="666F5F57" w:rsidR="00CF7741" w:rsidRDefault="00CF7741">
      <w:pPr>
        <w:rPr>
          <w:rFonts w:ascii="Arial" w:hAnsi="Arial" w:cs="Arial"/>
        </w:rPr>
      </w:pPr>
    </w:p>
    <w:p w14:paraId="6036F34A" w14:textId="46A0B544" w:rsidR="001800AA" w:rsidRDefault="001800AA" w:rsidP="00FE1713">
      <w:pPr>
        <w:pStyle w:val="ListParagraph"/>
        <w:tabs>
          <w:tab w:val="left" w:pos="9360"/>
        </w:tabs>
        <w:ind w:left="1260"/>
        <w:rPr>
          <w:rFonts w:ascii="Arial" w:hAnsi="Arial"/>
          <w:color w:val="FF0000"/>
        </w:rPr>
      </w:pPr>
      <w:r w:rsidRPr="001800AA">
        <w:rPr>
          <w:rFonts w:ascii="Arial" w:hAnsi="Arial"/>
          <w:color w:val="FF0000"/>
        </w:rPr>
        <w:t xml:space="preserve">Based on the summary table, </w:t>
      </w:r>
      <w:r w:rsidR="009A3B43">
        <w:rPr>
          <w:rFonts w:ascii="Arial" w:hAnsi="Arial"/>
          <w:color w:val="FF0000"/>
        </w:rPr>
        <w:t>PH assumption</w:t>
      </w:r>
      <w:r w:rsidR="00CB1D16">
        <w:rPr>
          <w:rFonts w:ascii="Arial" w:hAnsi="Arial"/>
          <w:color w:val="FF0000"/>
        </w:rPr>
        <w:t xml:space="preserve"> </w:t>
      </w:r>
      <w:r w:rsidR="009A3B43">
        <w:rPr>
          <w:rFonts w:ascii="Arial" w:hAnsi="Arial"/>
          <w:color w:val="FF0000"/>
        </w:rPr>
        <w:t>is</w:t>
      </w:r>
      <w:r w:rsidR="00CB1D16">
        <w:rPr>
          <w:rFonts w:ascii="Arial" w:hAnsi="Arial"/>
          <w:color w:val="FF0000"/>
        </w:rPr>
        <w:t xml:space="preserve"> satisfied for condom use, since all three methods</w:t>
      </w:r>
      <w:r w:rsidR="009A3B43">
        <w:rPr>
          <w:rFonts w:ascii="Arial" w:hAnsi="Arial"/>
          <w:color w:val="FF0000"/>
        </w:rPr>
        <w:t xml:space="preserve"> result in satisfied conclusion</w:t>
      </w:r>
      <w:r w:rsidR="00BA63B1">
        <w:rPr>
          <w:rFonts w:ascii="Arial" w:hAnsi="Arial"/>
          <w:color w:val="FF0000"/>
        </w:rPr>
        <w:t>;</w:t>
      </w:r>
      <w:r w:rsidR="00CB1D16">
        <w:rPr>
          <w:rFonts w:ascii="Arial" w:hAnsi="Arial"/>
          <w:color w:val="FF0000"/>
        </w:rPr>
        <w:t xml:space="preserve"> </w:t>
      </w:r>
      <w:r w:rsidR="00BA63B1">
        <w:rPr>
          <w:rFonts w:ascii="Arial" w:hAnsi="Arial"/>
          <w:color w:val="FF0000"/>
        </w:rPr>
        <w:t xml:space="preserve">PH assumption </w:t>
      </w:r>
      <w:r w:rsidR="009A3B43">
        <w:rPr>
          <w:rFonts w:ascii="Arial" w:hAnsi="Arial"/>
          <w:color w:val="FF0000"/>
        </w:rPr>
        <w:t>is possible to be</w:t>
      </w:r>
      <w:r w:rsidR="00BA63B1">
        <w:rPr>
          <w:rFonts w:ascii="Arial" w:hAnsi="Arial"/>
          <w:color w:val="FF0000"/>
        </w:rPr>
        <w:t xml:space="preserve"> violated for STI since two </w:t>
      </w:r>
      <w:r w:rsidR="00EB6297">
        <w:rPr>
          <w:rFonts w:ascii="Arial" w:hAnsi="Arial"/>
          <w:color w:val="FF0000"/>
        </w:rPr>
        <w:t xml:space="preserve">out </w:t>
      </w:r>
      <w:r w:rsidR="00BA63B1">
        <w:rPr>
          <w:rFonts w:ascii="Arial" w:hAnsi="Arial"/>
          <w:color w:val="FF0000"/>
        </w:rPr>
        <w:t>of three methods result in violated conclusion; PH assumption</w:t>
      </w:r>
      <w:r w:rsidR="009A3B43">
        <w:rPr>
          <w:rFonts w:ascii="Arial" w:hAnsi="Arial"/>
          <w:color w:val="FF0000"/>
        </w:rPr>
        <w:t>s</w:t>
      </w:r>
      <w:r w:rsidR="00BA63B1">
        <w:rPr>
          <w:rFonts w:ascii="Arial" w:hAnsi="Arial"/>
          <w:color w:val="FF0000"/>
        </w:rPr>
        <w:t xml:space="preserve"> </w:t>
      </w:r>
      <w:r w:rsidR="009A3B43">
        <w:rPr>
          <w:rFonts w:ascii="Arial" w:hAnsi="Arial"/>
          <w:color w:val="FF0000"/>
        </w:rPr>
        <w:t>are</w:t>
      </w:r>
      <w:r w:rsidR="00BA63B1">
        <w:rPr>
          <w:rFonts w:ascii="Arial" w:hAnsi="Arial"/>
          <w:color w:val="FF0000"/>
        </w:rPr>
        <w:t xml:space="preserve"> </w:t>
      </w:r>
      <w:r w:rsidR="009A3B43">
        <w:rPr>
          <w:rFonts w:ascii="Arial" w:hAnsi="Arial"/>
          <w:color w:val="FF0000"/>
        </w:rPr>
        <w:t xml:space="preserve">possible to be </w:t>
      </w:r>
      <w:r w:rsidR="00BA63B1">
        <w:rPr>
          <w:rFonts w:ascii="Arial" w:hAnsi="Arial"/>
          <w:color w:val="FF0000"/>
        </w:rPr>
        <w:t xml:space="preserve">satisfied for </w:t>
      </w:r>
      <w:r w:rsidR="009A3B43">
        <w:rPr>
          <w:rFonts w:ascii="Arial" w:hAnsi="Arial"/>
          <w:color w:val="FF0000"/>
        </w:rPr>
        <w:t xml:space="preserve">number of male partners and </w:t>
      </w:r>
      <w:r w:rsidR="00BA63B1">
        <w:rPr>
          <w:rFonts w:ascii="Arial" w:hAnsi="Arial"/>
          <w:color w:val="FF0000"/>
        </w:rPr>
        <w:t xml:space="preserve">ZIP risk since two </w:t>
      </w:r>
      <w:r w:rsidR="00EB6297">
        <w:rPr>
          <w:rFonts w:ascii="Arial" w:hAnsi="Arial"/>
          <w:color w:val="FF0000"/>
        </w:rPr>
        <w:t xml:space="preserve">out </w:t>
      </w:r>
      <w:r w:rsidR="00BA63B1">
        <w:rPr>
          <w:rFonts w:ascii="Arial" w:hAnsi="Arial"/>
          <w:color w:val="FF0000"/>
        </w:rPr>
        <w:t>of three methods result in satisfied conclusion</w:t>
      </w:r>
      <w:r w:rsidR="009A3B43">
        <w:rPr>
          <w:rFonts w:ascii="Arial" w:hAnsi="Arial"/>
          <w:color w:val="FF0000"/>
        </w:rPr>
        <w:t>s for them</w:t>
      </w:r>
      <w:r w:rsidR="00BA63B1">
        <w:rPr>
          <w:rFonts w:ascii="Arial" w:hAnsi="Arial"/>
          <w:color w:val="FF0000"/>
        </w:rPr>
        <w:t>. However, t</w:t>
      </w:r>
      <w:r w:rsidR="00CB1D16">
        <w:rPr>
          <w:rFonts w:ascii="Arial" w:hAnsi="Arial"/>
          <w:color w:val="FF0000"/>
        </w:rPr>
        <w:t>he</w:t>
      </w:r>
      <w:r w:rsidR="00FE1713">
        <w:rPr>
          <w:rFonts w:ascii="Arial" w:hAnsi="Arial"/>
          <w:color w:val="FF0000"/>
        </w:rPr>
        <w:t xml:space="preserve"> conclusions based on these methods are questionable since each predictor was evaluated separately but not jointly (i.e. not adjusted for other predictors).</w:t>
      </w:r>
    </w:p>
    <w:p w14:paraId="52BF3F4D" w14:textId="77777777" w:rsidR="00FE1713" w:rsidRDefault="00FE1713" w:rsidP="00FE1713">
      <w:pPr>
        <w:pStyle w:val="ListParagraph"/>
        <w:tabs>
          <w:tab w:val="left" w:pos="9360"/>
        </w:tabs>
        <w:ind w:left="1260"/>
        <w:rPr>
          <w:rFonts w:ascii="Arial" w:hAnsi="Arial"/>
          <w:color w:val="FF0000"/>
        </w:rPr>
      </w:pPr>
    </w:p>
    <w:p w14:paraId="3AE8E396" w14:textId="77777777" w:rsidR="00BC1EA0" w:rsidRPr="00FE1713" w:rsidRDefault="00BC1EA0" w:rsidP="00FE1713">
      <w:pPr>
        <w:pStyle w:val="ListParagraph"/>
        <w:tabs>
          <w:tab w:val="left" w:pos="9360"/>
        </w:tabs>
        <w:ind w:left="1260"/>
        <w:rPr>
          <w:rFonts w:ascii="Arial" w:hAnsi="Arial"/>
          <w:color w:val="FF0000"/>
        </w:rPr>
      </w:pPr>
    </w:p>
    <w:p w14:paraId="372047E8" w14:textId="77777777" w:rsidR="001800AA" w:rsidRPr="001800AA" w:rsidRDefault="001800AA" w:rsidP="001800AA">
      <w:pPr>
        <w:pStyle w:val="ListParagraph"/>
        <w:tabs>
          <w:tab w:val="left" w:pos="9360"/>
        </w:tabs>
        <w:ind w:left="1260"/>
        <w:rPr>
          <w:rFonts w:ascii="Arial" w:hAnsi="Arial"/>
          <w:color w:val="000000"/>
        </w:rPr>
      </w:pPr>
    </w:p>
    <w:p w14:paraId="185B73C9" w14:textId="4C91C398" w:rsidR="007B2CF0" w:rsidRPr="007B2CF0" w:rsidRDefault="007912A8" w:rsidP="007912A8">
      <w:pPr>
        <w:pStyle w:val="ListParagraph"/>
        <w:numPr>
          <w:ilvl w:val="0"/>
          <w:numId w:val="5"/>
        </w:numPr>
        <w:tabs>
          <w:tab w:val="left" w:pos="9360"/>
        </w:tabs>
        <w:rPr>
          <w:rFonts w:ascii="Arial" w:hAnsi="Arial" w:cs="Arial"/>
        </w:rPr>
      </w:pPr>
      <w:r>
        <w:rPr>
          <w:rFonts w:ascii="Arial" w:hAnsi="Arial"/>
          <w:color w:val="000000"/>
        </w:rPr>
        <w:t xml:space="preserve"> </w:t>
      </w:r>
      <w:r>
        <w:rPr>
          <w:rFonts w:ascii="Arial" w:hAnsi="Arial"/>
          <w:color w:val="000000"/>
        </w:rPr>
        <w:tab/>
      </w:r>
      <w:r w:rsidRPr="007912A8">
        <w:rPr>
          <w:rFonts w:ascii="Arial" w:hAnsi="Arial" w:cs="Arial"/>
          <w:b/>
          <w:i/>
        </w:rPr>
        <w:t>(</w:t>
      </w:r>
      <w:r w:rsidR="003A2E62">
        <w:rPr>
          <w:rFonts w:ascii="Arial" w:hAnsi="Arial" w:cs="Arial"/>
          <w:b/>
          <w:i/>
        </w:rPr>
        <w:t>10</w:t>
      </w:r>
      <w:r w:rsidRPr="007912A8">
        <w:rPr>
          <w:rFonts w:ascii="Arial" w:hAnsi="Arial" w:cs="Arial"/>
          <w:b/>
          <w:i/>
        </w:rPr>
        <w:t xml:space="preserve"> points)</w:t>
      </w:r>
      <w:r>
        <w:rPr>
          <w:rFonts w:ascii="Arial" w:hAnsi="Arial"/>
          <w:color w:val="000000"/>
        </w:rPr>
        <w:br/>
      </w:r>
      <w:r w:rsidR="008E35B2" w:rsidRPr="00BF5F00">
        <w:rPr>
          <w:rFonts w:ascii="Arial" w:hAnsi="Arial"/>
          <w:color w:val="000000"/>
        </w:rPr>
        <w:t xml:space="preserve">In a no-interaction Cox model that </w:t>
      </w:r>
      <w:r w:rsidR="00BF5F00" w:rsidRPr="00BF5F00">
        <w:rPr>
          <w:rFonts w:ascii="Arial" w:hAnsi="Arial"/>
          <w:color w:val="000000"/>
        </w:rPr>
        <w:t>contains</w:t>
      </w:r>
      <w:r w:rsidR="008E35B2" w:rsidRPr="00BF5F00">
        <w:rPr>
          <w:rFonts w:ascii="Arial" w:hAnsi="Arial"/>
          <w:color w:val="000000"/>
        </w:rPr>
        <w:t xml:space="preserve"> </w:t>
      </w:r>
      <w:r w:rsidR="00791BFA">
        <w:rPr>
          <w:rFonts w:ascii="Arial" w:hAnsi="Arial"/>
          <w:b/>
          <w:color w:val="000000"/>
        </w:rPr>
        <w:t>STI</w:t>
      </w:r>
      <w:r w:rsidR="008E35B2" w:rsidRPr="00BF5F00">
        <w:rPr>
          <w:rFonts w:ascii="Arial" w:hAnsi="Arial"/>
          <w:color w:val="000000"/>
        </w:rPr>
        <w:t xml:space="preserve"> and </w:t>
      </w:r>
      <w:r w:rsidR="00BF5F00" w:rsidRPr="00BF5F00">
        <w:rPr>
          <w:rFonts w:ascii="Arial" w:hAnsi="Arial"/>
          <w:color w:val="000000"/>
        </w:rPr>
        <w:t xml:space="preserve">controls for </w:t>
      </w:r>
      <w:r w:rsidR="001D5E6E">
        <w:rPr>
          <w:rFonts w:ascii="Arial" w:hAnsi="Arial"/>
          <w:b/>
          <w:color w:val="000000"/>
        </w:rPr>
        <w:t>male_partners</w:t>
      </w:r>
      <w:r w:rsidR="008E35B2" w:rsidRPr="00BF5F00">
        <w:rPr>
          <w:rFonts w:ascii="Arial" w:hAnsi="Arial"/>
          <w:color w:val="000000"/>
        </w:rPr>
        <w:t xml:space="preserve">, </w:t>
      </w:r>
      <w:proofErr w:type="spellStart"/>
      <w:r w:rsidR="001D5E6E">
        <w:rPr>
          <w:rFonts w:ascii="Arial" w:hAnsi="Arial"/>
          <w:b/>
          <w:color w:val="000000"/>
        </w:rPr>
        <w:t>condom_use</w:t>
      </w:r>
      <w:proofErr w:type="spellEnd"/>
      <w:r w:rsidR="008E35B2" w:rsidRPr="00BF5F00">
        <w:rPr>
          <w:rFonts w:ascii="Arial" w:hAnsi="Arial"/>
          <w:b/>
          <w:color w:val="000000"/>
        </w:rPr>
        <w:t xml:space="preserve">, </w:t>
      </w:r>
      <w:r w:rsidR="008E35B2" w:rsidRPr="00BF5F00">
        <w:rPr>
          <w:rFonts w:ascii="Arial" w:hAnsi="Arial"/>
          <w:color w:val="000000"/>
        </w:rPr>
        <w:t>and</w:t>
      </w:r>
      <w:r w:rsidR="008E35B2" w:rsidRPr="00BF5F00">
        <w:rPr>
          <w:rFonts w:ascii="Arial" w:hAnsi="Arial"/>
          <w:b/>
          <w:color w:val="000000"/>
        </w:rPr>
        <w:t xml:space="preserve"> </w:t>
      </w:r>
      <w:proofErr w:type="spellStart"/>
      <w:r w:rsidR="00F16E77">
        <w:rPr>
          <w:rFonts w:ascii="Arial" w:hAnsi="Arial"/>
          <w:b/>
          <w:color w:val="000000"/>
        </w:rPr>
        <w:t>ZIP_risk</w:t>
      </w:r>
      <w:proofErr w:type="spellEnd"/>
      <w:r w:rsidR="00BF5F00" w:rsidRPr="00BF5F00">
        <w:rPr>
          <w:rFonts w:ascii="Arial" w:hAnsi="Arial"/>
          <w:b/>
          <w:color w:val="000000"/>
        </w:rPr>
        <w:t xml:space="preserve">, </w:t>
      </w:r>
      <w:r w:rsidR="00BF5F00">
        <w:rPr>
          <w:rFonts w:ascii="Arial" w:hAnsi="Arial"/>
          <w:color w:val="000000"/>
        </w:rPr>
        <w:t xml:space="preserve">evaluate the PH assumption for </w:t>
      </w:r>
      <w:proofErr w:type="spellStart"/>
      <w:r w:rsidR="00F16E77">
        <w:rPr>
          <w:rFonts w:ascii="Arial" w:hAnsi="Arial"/>
          <w:b/>
          <w:color w:val="000000"/>
        </w:rPr>
        <w:t>ZIP_risk</w:t>
      </w:r>
      <w:proofErr w:type="spellEnd"/>
      <w:r w:rsidR="00BF5F00">
        <w:rPr>
          <w:rFonts w:ascii="Arial" w:hAnsi="Arial"/>
          <w:b/>
          <w:color w:val="000000"/>
        </w:rPr>
        <w:t xml:space="preserve"> </w:t>
      </w:r>
      <w:r w:rsidR="00BF5F00">
        <w:rPr>
          <w:rFonts w:ascii="Arial" w:hAnsi="Arial"/>
          <w:color w:val="000000"/>
        </w:rPr>
        <w:t>,using</w:t>
      </w:r>
      <w:r w:rsidR="007B2CF0">
        <w:rPr>
          <w:rFonts w:ascii="Arial" w:hAnsi="Arial"/>
          <w:color w:val="000000"/>
        </w:rPr>
        <w:t>:</w:t>
      </w:r>
    </w:p>
    <w:p w14:paraId="16515DB4" w14:textId="2E819566" w:rsidR="00C37777" w:rsidRDefault="00C37777" w:rsidP="00C37777">
      <w:pPr>
        <w:pStyle w:val="ListParagraph"/>
        <w:ind w:firstLine="540"/>
        <w:rPr>
          <w:rFonts w:ascii="Arial" w:hAnsi="Arial" w:cs="Arial"/>
          <w:i/>
        </w:rPr>
      </w:pPr>
      <w:r w:rsidRPr="00100B84">
        <w:rPr>
          <w:rFonts w:ascii="Arial" w:hAnsi="Arial" w:cs="Arial"/>
          <w:i/>
        </w:rPr>
        <w:t>(</w:t>
      </w:r>
      <w:proofErr w:type="gramStart"/>
      <w:r w:rsidRPr="00100B84">
        <w:rPr>
          <w:rFonts w:ascii="Arial" w:hAnsi="Arial" w:cs="Arial"/>
          <w:i/>
        </w:rPr>
        <w:t>note</w:t>
      </w:r>
      <w:proofErr w:type="gramEnd"/>
      <w:r w:rsidRPr="00100B84">
        <w:rPr>
          <w:rFonts w:ascii="Arial" w:hAnsi="Arial" w:cs="Arial"/>
          <w:i/>
        </w:rPr>
        <w:t>: for question</w:t>
      </w:r>
      <w:r>
        <w:rPr>
          <w:rFonts w:ascii="Arial" w:hAnsi="Arial" w:cs="Arial"/>
          <w:i/>
        </w:rPr>
        <w:t xml:space="preserve"> 10</w:t>
      </w:r>
      <w:r w:rsidRPr="00100B84">
        <w:rPr>
          <w:rFonts w:ascii="Arial" w:hAnsi="Arial" w:cs="Arial"/>
          <w:i/>
        </w:rPr>
        <w:t xml:space="preserve">, dichotomize </w:t>
      </w:r>
      <w:r w:rsidRPr="003A2E62">
        <w:rPr>
          <w:rFonts w:ascii="Arial" w:hAnsi="Arial" w:cs="Arial"/>
          <w:b/>
          <w:i/>
        </w:rPr>
        <w:t>male_partners</w:t>
      </w:r>
      <w:r w:rsidRPr="00100B84">
        <w:rPr>
          <w:rFonts w:ascii="Arial" w:hAnsi="Arial" w:cs="Arial"/>
          <w:i/>
        </w:rPr>
        <w:t xml:space="preserve"> at &lt;</w:t>
      </w:r>
      <w:r>
        <w:rPr>
          <w:rFonts w:ascii="Arial" w:hAnsi="Arial" w:cs="Arial"/>
          <w:i/>
        </w:rPr>
        <w:t>7</w:t>
      </w:r>
      <w:r w:rsidRPr="00100B84">
        <w:rPr>
          <w:rFonts w:ascii="Arial" w:hAnsi="Arial" w:cs="Arial"/>
          <w:i/>
        </w:rPr>
        <w:t xml:space="preserve"> and ≥</w:t>
      </w:r>
      <w:r>
        <w:rPr>
          <w:rFonts w:ascii="Arial" w:hAnsi="Arial" w:cs="Arial"/>
          <w:i/>
        </w:rPr>
        <w:t>7</w:t>
      </w:r>
      <w:r w:rsidRPr="00100B84">
        <w:rPr>
          <w:rFonts w:ascii="Arial" w:hAnsi="Arial" w:cs="Arial"/>
          <w:i/>
        </w:rPr>
        <w:t>.)</w:t>
      </w:r>
    </w:p>
    <w:p w14:paraId="740736F5" w14:textId="77777777" w:rsidR="007B2CF0" w:rsidRPr="007B2CF0" w:rsidRDefault="007B2CF0" w:rsidP="007B2CF0">
      <w:pPr>
        <w:pStyle w:val="ListParagraph"/>
        <w:tabs>
          <w:tab w:val="left" w:pos="9360"/>
        </w:tabs>
        <w:ind w:left="1260"/>
        <w:rPr>
          <w:rFonts w:ascii="Arial" w:hAnsi="Arial" w:cs="Arial"/>
        </w:rPr>
      </w:pPr>
    </w:p>
    <w:p w14:paraId="5D2F3E7D" w14:textId="45CA5888" w:rsidR="0049205A" w:rsidRDefault="007F7AF0" w:rsidP="0049205A">
      <w:pPr>
        <w:pStyle w:val="ListParagraph"/>
        <w:numPr>
          <w:ilvl w:val="1"/>
          <w:numId w:val="5"/>
        </w:numPr>
        <w:rPr>
          <w:rFonts w:ascii="Arial" w:hAnsi="Arial" w:cs="Arial"/>
        </w:rPr>
      </w:pPr>
      <w:r>
        <w:rPr>
          <w:rFonts w:ascii="Arial" w:hAnsi="Arial" w:cs="Arial"/>
        </w:rPr>
        <w:t xml:space="preserve">Adjusted </w:t>
      </w:r>
      <w:proofErr w:type="spellStart"/>
      <w:r>
        <w:rPr>
          <w:rFonts w:ascii="Arial" w:hAnsi="Arial" w:cs="Arial"/>
        </w:rPr>
        <w:t>ln-ln</w:t>
      </w:r>
      <w:proofErr w:type="spellEnd"/>
      <w:r>
        <w:rPr>
          <w:rFonts w:ascii="Arial" w:hAnsi="Arial" w:cs="Arial"/>
        </w:rPr>
        <w:t xml:space="preserve"> survival curves. </w:t>
      </w:r>
      <w:r>
        <w:rPr>
          <w:rFonts w:ascii="Arial" w:hAnsi="Arial" w:cs="Arial"/>
        </w:rPr>
        <w:br/>
      </w:r>
      <w:proofErr w:type="gramStart"/>
      <w:r w:rsidRPr="007F7AF0">
        <w:rPr>
          <w:rFonts w:ascii="Arial" w:hAnsi="Arial" w:cs="Arial"/>
          <w:i/>
        </w:rPr>
        <w:t>note</w:t>
      </w:r>
      <w:proofErr w:type="gramEnd"/>
      <w:r w:rsidRPr="007F7AF0">
        <w:rPr>
          <w:rFonts w:ascii="Arial" w:hAnsi="Arial" w:cs="Arial"/>
          <w:i/>
        </w:rPr>
        <w:t>: be sure to choose appropriate values for the covariates when estimating these!</w:t>
      </w:r>
      <w:r>
        <w:rPr>
          <w:rFonts w:ascii="Arial" w:hAnsi="Arial" w:cs="Arial"/>
        </w:rPr>
        <w:t xml:space="preserve"> </w:t>
      </w:r>
    </w:p>
    <w:p w14:paraId="7EB3429A" w14:textId="77777777" w:rsidR="0049205A" w:rsidRDefault="0049205A" w:rsidP="0049205A">
      <w:pPr>
        <w:pStyle w:val="ListParagraph"/>
        <w:ind w:left="1980"/>
        <w:rPr>
          <w:rFonts w:ascii="Arial" w:hAnsi="Arial" w:cs="Arial"/>
        </w:rPr>
      </w:pPr>
    </w:p>
    <w:p w14:paraId="146F5BD1" w14:textId="77777777" w:rsidR="00B44FBA" w:rsidRDefault="00B44FBA" w:rsidP="00B44FBA">
      <w:pPr>
        <w:pStyle w:val="ListParagraph"/>
        <w:ind w:left="2160"/>
        <w:rPr>
          <w:rFonts w:ascii="Courier New" w:hAnsi="Courier New" w:cs="Courier New"/>
          <w:b/>
          <w:bCs/>
          <w:color w:val="000080"/>
          <w:sz w:val="20"/>
          <w:szCs w:val="20"/>
          <w:shd w:val="clear" w:color="auto" w:fill="FFFFFF"/>
        </w:rPr>
      </w:pPr>
    </w:p>
    <w:p w14:paraId="207D1C92" w14:textId="77777777" w:rsidR="00681E3C" w:rsidRPr="00B44FBA" w:rsidRDefault="00681E3C" w:rsidP="00B44FBA">
      <w:pPr>
        <w:pStyle w:val="ListParagraph"/>
        <w:ind w:left="2160"/>
        <w:rPr>
          <w:rFonts w:ascii="Arial" w:hAnsi="Arial" w:cs="Arial"/>
        </w:rPr>
      </w:pPr>
    </w:p>
    <w:p w14:paraId="691A73D6" w14:textId="6C143E33" w:rsidR="0049205A" w:rsidRPr="0049205A" w:rsidRDefault="008C7A45" w:rsidP="0049205A">
      <w:pPr>
        <w:jc w:val="center"/>
        <w:rPr>
          <w:rFonts w:ascii="Arial" w:hAnsi="Arial" w:cs="Arial"/>
        </w:rPr>
      </w:pPr>
      <w:r>
        <w:rPr>
          <w:rFonts w:ascii="Arial" w:hAnsi="Arial" w:cs="Arial"/>
          <w:noProof/>
          <w:color w:val="000000"/>
          <w:sz w:val="20"/>
          <w:szCs w:val="20"/>
        </w:rPr>
        <w:drawing>
          <wp:inline distT="0" distB="0" distL="0" distR="0" wp14:anchorId="0D79C285" wp14:editId="40DFFDB1">
            <wp:extent cx="6096000" cy="4572000"/>
            <wp:effectExtent l="0" t="0" r="0" b="0"/>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B36B9C8" w14:textId="43AB0E4A" w:rsidR="00681E3C" w:rsidRDefault="00681E3C" w:rsidP="00681E3C">
      <w:pPr>
        <w:widowControl w:val="0"/>
        <w:autoSpaceDE w:val="0"/>
        <w:autoSpaceDN w:val="0"/>
        <w:adjustRightInd w:val="0"/>
        <w:rPr>
          <w:rFonts w:ascii="Arial" w:hAnsi="Arial"/>
          <w:color w:val="000000"/>
          <w:sz w:val="20"/>
        </w:rPr>
      </w:pPr>
      <w:r>
        <w:rPr>
          <w:rFonts w:ascii="Arial" w:hAnsi="Arial"/>
          <w:b/>
          <w:color w:val="000000"/>
          <w:sz w:val="20"/>
        </w:rPr>
        <w:t xml:space="preserve">           Figure </w:t>
      </w:r>
      <w:r>
        <w:rPr>
          <w:rFonts w:ascii="Arial" w:hAnsi="Arial"/>
          <w:b/>
          <w:color w:val="000000"/>
          <w:sz w:val="20"/>
        </w:rPr>
        <w:t>9</w:t>
      </w:r>
      <w:r w:rsidRPr="00B46169">
        <w:rPr>
          <w:rFonts w:ascii="Arial" w:hAnsi="Arial"/>
          <w:b/>
          <w:color w:val="000000"/>
          <w:sz w:val="20"/>
        </w:rPr>
        <w:t>.</w:t>
      </w:r>
      <w:r w:rsidRPr="00B46169">
        <w:rPr>
          <w:rFonts w:ascii="Arial" w:hAnsi="Arial"/>
          <w:color w:val="000000"/>
          <w:sz w:val="20"/>
        </w:rPr>
        <w:t xml:space="preserve"> </w:t>
      </w:r>
      <w:r>
        <w:rPr>
          <w:rFonts w:ascii="Arial" w:hAnsi="Arial"/>
          <w:color w:val="000000"/>
          <w:sz w:val="20"/>
        </w:rPr>
        <w:t xml:space="preserve">Adjusted </w:t>
      </w:r>
      <w:proofErr w:type="spellStart"/>
      <w:r>
        <w:rPr>
          <w:rFonts w:ascii="Arial" w:hAnsi="Arial"/>
          <w:color w:val="000000"/>
          <w:sz w:val="20"/>
        </w:rPr>
        <w:t>l</w:t>
      </w:r>
      <w:r>
        <w:rPr>
          <w:rFonts w:ascii="Arial" w:hAnsi="Arial"/>
          <w:color w:val="000000"/>
          <w:sz w:val="20"/>
        </w:rPr>
        <w:t>n-ln</w:t>
      </w:r>
      <w:proofErr w:type="spellEnd"/>
      <w:r>
        <w:rPr>
          <w:rFonts w:ascii="Arial" w:hAnsi="Arial"/>
          <w:color w:val="000000"/>
          <w:sz w:val="20"/>
        </w:rPr>
        <w:t xml:space="preserve"> </w:t>
      </w:r>
      <w:r w:rsidR="00954660">
        <w:rPr>
          <w:rFonts w:ascii="Arial" w:hAnsi="Arial"/>
          <w:color w:val="000000"/>
          <w:sz w:val="20"/>
        </w:rPr>
        <w:t>survival</w:t>
      </w:r>
      <w:r w:rsidRPr="00B46169">
        <w:rPr>
          <w:rFonts w:ascii="Arial" w:hAnsi="Arial"/>
          <w:color w:val="000000"/>
          <w:sz w:val="20"/>
        </w:rPr>
        <w:t xml:space="preserve"> curves by </w:t>
      </w:r>
      <w:r>
        <w:rPr>
          <w:rFonts w:ascii="Arial" w:hAnsi="Arial"/>
          <w:color w:val="000000"/>
          <w:sz w:val="20"/>
        </w:rPr>
        <w:t>levels of ZIP risk.</w:t>
      </w:r>
    </w:p>
    <w:p w14:paraId="4AFEC775" w14:textId="77777777" w:rsidR="00681E3C" w:rsidRDefault="00681E3C" w:rsidP="007B2CF0">
      <w:pPr>
        <w:pStyle w:val="ListParagraph"/>
        <w:ind w:left="1980"/>
        <w:rPr>
          <w:rFonts w:ascii="Arial" w:hAnsi="Arial"/>
          <w:color w:val="FF0000"/>
        </w:rPr>
      </w:pPr>
    </w:p>
    <w:p w14:paraId="7B628F43" w14:textId="3196FB2D" w:rsidR="007F7AF0" w:rsidRDefault="00576E3C" w:rsidP="007B2CF0">
      <w:pPr>
        <w:pStyle w:val="ListParagraph"/>
        <w:ind w:left="1980"/>
        <w:rPr>
          <w:rFonts w:ascii="Arial" w:hAnsi="Arial"/>
          <w:color w:val="FF0000"/>
        </w:rPr>
      </w:pPr>
      <w:r>
        <w:rPr>
          <w:rFonts w:ascii="Arial" w:hAnsi="Arial"/>
          <w:color w:val="FF0000"/>
        </w:rPr>
        <w:t xml:space="preserve">The two </w:t>
      </w:r>
      <w:proofErr w:type="spellStart"/>
      <w:r>
        <w:rPr>
          <w:rFonts w:ascii="Arial" w:hAnsi="Arial"/>
          <w:color w:val="FF0000"/>
        </w:rPr>
        <w:t>ln-ln</w:t>
      </w:r>
      <w:proofErr w:type="spellEnd"/>
      <w:r>
        <w:rPr>
          <w:rFonts w:ascii="Arial" w:hAnsi="Arial"/>
          <w:color w:val="FF0000"/>
        </w:rPr>
        <w:t xml:space="preserve"> survival curves do not cross, suggesting that the PH assumption </w:t>
      </w:r>
      <w:r w:rsidR="00681E3C">
        <w:rPr>
          <w:rFonts w:ascii="Arial" w:hAnsi="Arial"/>
          <w:color w:val="FF0000"/>
        </w:rPr>
        <w:t>is probably</w:t>
      </w:r>
      <w:r>
        <w:rPr>
          <w:rFonts w:ascii="Arial" w:hAnsi="Arial"/>
          <w:color w:val="FF0000"/>
        </w:rPr>
        <w:t xml:space="preserve"> satisfied.</w:t>
      </w:r>
      <w:r w:rsidR="00681E3C">
        <w:rPr>
          <w:rFonts w:ascii="Arial" w:hAnsi="Arial"/>
          <w:color w:val="FF0000"/>
        </w:rPr>
        <w:t xml:space="preserve"> </w:t>
      </w:r>
      <w:r w:rsidR="00681E3C" w:rsidRPr="00681E3C">
        <w:rPr>
          <w:rFonts w:ascii="Arial" w:hAnsi="Arial"/>
          <w:color w:val="FF0000"/>
        </w:rPr>
        <w:t>(Since graphical method is relatively subjective, we cannot conclude whether it is exactly satisfied before checking the other two methods.)</w:t>
      </w:r>
    </w:p>
    <w:p w14:paraId="6069AF43" w14:textId="41101186" w:rsidR="005966C6" w:rsidRPr="00681E3C" w:rsidRDefault="00681E3C" w:rsidP="00681E3C">
      <w:pPr>
        <w:rPr>
          <w:rFonts w:ascii="Arial" w:hAnsi="Arial" w:cs="Arial"/>
        </w:rPr>
      </w:pPr>
      <w:r>
        <w:rPr>
          <w:rFonts w:ascii="Arial" w:hAnsi="Arial" w:cs="Arial"/>
        </w:rPr>
        <w:br w:type="page"/>
      </w:r>
    </w:p>
    <w:p w14:paraId="2D32E7FB" w14:textId="4CAE22D9" w:rsidR="00BC1EA0" w:rsidRDefault="007B2CF0" w:rsidP="00BC1EA0">
      <w:pPr>
        <w:pStyle w:val="ListParagraph"/>
        <w:numPr>
          <w:ilvl w:val="1"/>
          <w:numId w:val="5"/>
        </w:numPr>
        <w:rPr>
          <w:rFonts w:ascii="Arial" w:hAnsi="Arial" w:cs="Arial"/>
        </w:rPr>
      </w:pPr>
      <w:r>
        <w:rPr>
          <w:rFonts w:ascii="Arial" w:hAnsi="Arial"/>
          <w:color w:val="000000"/>
        </w:rPr>
        <w:t>A</w:t>
      </w:r>
      <w:r w:rsidR="003A2E62">
        <w:rPr>
          <w:rFonts w:ascii="Arial" w:hAnsi="Arial"/>
          <w:color w:val="000000"/>
        </w:rPr>
        <w:t xml:space="preserve"> linear</w:t>
      </w:r>
      <w:r w:rsidR="00BF5F00" w:rsidRPr="007B2CF0">
        <w:rPr>
          <w:rFonts w:ascii="Arial" w:hAnsi="Arial"/>
          <w:color w:val="000000"/>
        </w:rPr>
        <w:t xml:space="preserve"> interaction term with time</w:t>
      </w:r>
      <w:r w:rsidR="008E35B2" w:rsidRPr="007B2CF0">
        <w:rPr>
          <w:rFonts w:ascii="Arial" w:hAnsi="Arial"/>
          <w:color w:val="000000"/>
        </w:rPr>
        <w:t>.</w:t>
      </w:r>
      <w:r w:rsidR="00BF5F00" w:rsidRPr="007B2CF0">
        <w:rPr>
          <w:rFonts w:ascii="Arial" w:hAnsi="Arial"/>
          <w:color w:val="000000"/>
        </w:rPr>
        <w:t xml:space="preserve"> That is, u</w:t>
      </w:r>
      <w:r w:rsidR="008E35B2" w:rsidRPr="007B2CF0">
        <w:rPr>
          <w:rFonts w:ascii="Arial" w:hAnsi="Arial"/>
          <w:color w:val="000000"/>
        </w:rPr>
        <w:t>s</w:t>
      </w:r>
      <w:r w:rsidR="00BF5F00" w:rsidRPr="007B2CF0">
        <w:rPr>
          <w:rFonts w:ascii="Arial" w:hAnsi="Arial"/>
          <w:color w:val="000000"/>
        </w:rPr>
        <w:t xml:space="preserve">e </w:t>
      </w:r>
      <w:r w:rsidR="008E35B2" w:rsidRPr="007B2CF0">
        <w:rPr>
          <w:rFonts w:ascii="Arial" w:hAnsi="Arial"/>
          <w:color w:val="000000"/>
        </w:rPr>
        <w:t xml:space="preserve">an extended Cox model that contains </w:t>
      </w:r>
      <w:r w:rsidR="00BF5F00" w:rsidRPr="007B2CF0">
        <w:rPr>
          <w:rFonts w:ascii="Arial" w:hAnsi="Arial"/>
          <w:color w:val="000000"/>
        </w:rPr>
        <w:t>all</w:t>
      </w:r>
      <w:r w:rsidR="008E35B2" w:rsidRPr="007B2CF0">
        <w:rPr>
          <w:rFonts w:ascii="Arial" w:hAnsi="Arial"/>
          <w:color w:val="000000"/>
        </w:rPr>
        <w:t xml:space="preserve"> predictor</w:t>
      </w:r>
      <w:r w:rsidR="00BF5F00" w:rsidRPr="007B2CF0">
        <w:rPr>
          <w:rFonts w:ascii="Arial" w:hAnsi="Arial"/>
          <w:color w:val="000000"/>
        </w:rPr>
        <w:t>s</w:t>
      </w:r>
      <w:r w:rsidR="008E35B2" w:rsidRPr="007B2CF0">
        <w:rPr>
          <w:rFonts w:ascii="Arial" w:hAnsi="Arial"/>
          <w:color w:val="000000"/>
        </w:rPr>
        <w:t xml:space="preserve"> and a product term of the form </w:t>
      </w:r>
      <w:r w:rsidR="008E35B2" w:rsidRPr="007B2CF0">
        <w:rPr>
          <w:rFonts w:ascii="Arial" w:hAnsi="Arial"/>
          <w:b/>
          <w:color w:val="000000"/>
        </w:rPr>
        <w:t xml:space="preserve">V </w:t>
      </w:r>
      <w:r w:rsidR="008E35B2" w:rsidRPr="007B2CF0">
        <w:rPr>
          <w:rFonts w:ascii="Arial" w:hAnsi="Arial" w:cs="Arial"/>
          <w:color w:val="000000"/>
        </w:rPr>
        <w:t>×</w:t>
      </w:r>
      <w:r w:rsidR="008E35B2" w:rsidRPr="007B2CF0">
        <w:rPr>
          <w:rFonts w:ascii="Arial" w:hAnsi="Arial"/>
          <w:b/>
          <w:color w:val="000000"/>
        </w:rPr>
        <w:t xml:space="preserve"> t</w:t>
      </w:r>
      <w:r w:rsidR="008E35B2" w:rsidRPr="007B2CF0">
        <w:rPr>
          <w:rFonts w:ascii="Arial" w:hAnsi="Arial"/>
          <w:color w:val="000000"/>
        </w:rPr>
        <w:t xml:space="preserve">, where </w:t>
      </w:r>
      <w:r w:rsidR="008E35B2" w:rsidRPr="007B2CF0">
        <w:rPr>
          <w:rFonts w:ascii="Arial" w:hAnsi="Arial"/>
          <w:b/>
          <w:color w:val="000000"/>
        </w:rPr>
        <w:t>V</w:t>
      </w:r>
      <w:r w:rsidR="008E35B2" w:rsidRPr="007B2CF0">
        <w:rPr>
          <w:rFonts w:ascii="Arial" w:hAnsi="Arial"/>
          <w:color w:val="000000"/>
        </w:rPr>
        <w:t xml:space="preserve"> denotes </w:t>
      </w:r>
      <w:proofErr w:type="spellStart"/>
      <w:r w:rsidR="00F16E77" w:rsidRPr="007B2CF0">
        <w:rPr>
          <w:rFonts w:ascii="Arial" w:hAnsi="Arial"/>
          <w:b/>
          <w:color w:val="000000"/>
        </w:rPr>
        <w:t>ZIP_risk</w:t>
      </w:r>
      <w:proofErr w:type="spellEnd"/>
      <w:r w:rsidR="00AD71E7" w:rsidRPr="007B2CF0">
        <w:rPr>
          <w:rFonts w:ascii="Arial" w:hAnsi="Arial"/>
          <w:b/>
          <w:color w:val="000000"/>
        </w:rPr>
        <w:t xml:space="preserve"> </w:t>
      </w:r>
      <w:r w:rsidR="008E35B2" w:rsidRPr="007B2CF0">
        <w:rPr>
          <w:rFonts w:ascii="Arial" w:hAnsi="Arial"/>
          <w:color w:val="000000"/>
        </w:rPr>
        <w:t xml:space="preserve">and </w:t>
      </w:r>
      <w:r w:rsidR="008E35B2" w:rsidRPr="007B2CF0">
        <w:rPr>
          <w:rFonts w:ascii="Arial" w:hAnsi="Arial"/>
          <w:b/>
          <w:color w:val="000000"/>
        </w:rPr>
        <w:t>t</w:t>
      </w:r>
      <w:r w:rsidR="00AD71E7" w:rsidRPr="007B2CF0">
        <w:rPr>
          <w:rFonts w:ascii="Arial" w:hAnsi="Arial"/>
          <w:color w:val="000000"/>
        </w:rPr>
        <w:t xml:space="preserve"> denotes month</w:t>
      </w:r>
      <w:r w:rsidR="00BF5F00" w:rsidRPr="007B2CF0">
        <w:rPr>
          <w:rFonts w:ascii="Arial" w:hAnsi="Arial"/>
          <w:color w:val="000000"/>
        </w:rPr>
        <w:t>.</w:t>
      </w:r>
      <w:r w:rsidRPr="00BF5F00">
        <w:rPr>
          <w:rFonts w:ascii="Arial" w:hAnsi="Arial" w:cs="Arial"/>
        </w:rPr>
        <w:t xml:space="preserve"> </w:t>
      </w:r>
    </w:p>
    <w:p w14:paraId="4F7BCBDA" w14:textId="77777777" w:rsidR="00BC1EA0" w:rsidRDefault="00BC1EA0" w:rsidP="00BC1EA0">
      <w:pPr>
        <w:pStyle w:val="ListParagraph"/>
        <w:ind w:left="1980"/>
        <w:rPr>
          <w:rFonts w:ascii="Arial" w:hAnsi="Arial" w:cs="Arial"/>
        </w:rPr>
      </w:pPr>
    </w:p>
    <w:p w14:paraId="329C7020" w14:textId="77777777" w:rsidR="00BC1EA0" w:rsidRPr="00AA07F4" w:rsidRDefault="00BC1EA0" w:rsidP="00BC1EA0">
      <w:pPr>
        <w:pStyle w:val="ListParagraph"/>
        <w:ind w:left="1980"/>
        <w:rPr>
          <w:rFonts w:ascii="Arial" w:hAnsi="Arial" w:cs="Arial"/>
          <w:color w:val="FF0000"/>
        </w:rPr>
      </w:pPr>
      <w:r w:rsidRPr="00AA07F4">
        <w:rPr>
          <w:rFonts w:ascii="Arial" w:hAnsi="Arial" w:cs="Arial"/>
          <w:color w:val="FF0000"/>
        </w:rPr>
        <w:t>H</w:t>
      </w:r>
      <w:r w:rsidRPr="00AA07F4">
        <w:rPr>
          <w:rFonts w:ascii="Arial" w:hAnsi="Arial" w:cs="Arial"/>
          <w:color w:val="FF0000"/>
          <w:vertAlign w:val="subscript"/>
        </w:rPr>
        <w:t>0</w:t>
      </w:r>
      <w:r w:rsidRPr="00AA07F4">
        <w:rPr>
          <w:rFonts w:ascii="Arial" w:hAnsi="Arial" w:cs="Arial"/>
          <w:color w:val="FF0000"/>
        </w:rPr>
        <w:t>: PH assumption satisfied (δ = 0)</w:t>
      </w:r>
    </w:p>
    <w:p w14:paraId="36863911" w14:textId="77777777" w:rsidR="00BC1EA0" w:rsidRPr="00AA07F4" w:rsidRDefault="00BC1EA0" w:rsidP="00BC1EA0">
      <w:pPr>
        <w:pStyle w:val="ListParagraph"/>
        <w:ind w:left="1980"/>
        <w:rPr>
          <w:rFonts w:ascii="Arial" w:hAnsi="Arial" w:cs="Arial"/>
          <w:color w:val="FF0000"/>
        </w:rPr>
      </w:pPr>
      <w:r w:rsidRPr="00AA07F4">
        <w:rPr>
          <w:rFonts w:ascii="Arial" w:hAnsi="Arial" w:cs="Arial"/>
          <w:color w:val="FF0000"/>
        </w:rPr>
        <w:t>H</w:t>
      </w:r>
      <w:r w:rsidRPr="00AA07F4">
        <w:rPr>
          <w:rFonts w:ascii="Arial" w:hAnsi="Arial" w:cs="Arial"/>
          <w:color w:val="FF0000"/>
          <w:vertAlign w:val="subscript"/>
        </w:rPr>
        <w:t>1</w:t>
      </w:r>
      <w:r w:rsidRPr="00AA07F4">
        <w:rPr>
          <w:rFonts w:ascii="Arial" w:hAnsi="Arial" w:cs="Arial"/>
          <w:color w:val="FF0000"/>
        </w:rPr>
        <w:t>: PH assumption not satisfied (δ ≠ 0)</w:t>
      </w:r>
    </w:p>
    <w:p w14:paraId="564818EA" w14:textId="25F76604" w:rsidR="00BC1EA0" w:rsidRPr="00AA07F4" w:rsidRDefault="00BC1EA0" w:rsidP="00BC1EA0">
      <w:pPr>
        <w:pStyle w:val="ListParagraph"/>
        <w:ind w:left="1980"/>
        <w:rPr>
          <w:rFonts w:ascii="Arial" w:hAnsi="Arial" w:cs="Arial"/>
          <w:color w:val="FF0000"/>
        </w:rPr>
      </w:pPr>
      <w:r w:rsidRPr="00AA07F4">
        <w:rPr>
          <w:rFonts w:ascii="Arial" w:hAnsi="Arial" w:cs="Arial"/>
          <w:color w:val="FF0000"/>
        </w:rPr>
        <w:t>Test</w:t>
      </w:r>
      <w:r w:rsidR="008B3C4F" w:rsidRPr="00AA07F4">
        <w:rPr>
          <w:rFonts w:ascii="Arial" w:hAnsi="Arial" w:cs="Arial"/>
          <w:color w:val="FF0000"/>
        </w:rPr>
        <w:t xml:space="preserve"> statistics = </w:t>
      </w:r>
      <w:r w:rsidR="009C4BFB" w:rsidRPr="009C4BFB">
        <w:rPr>
          <w:rFonts w:ascii="Arial" w:hAnsi="Arial" w:cs="Arial"/>
          <w:color w:val="FF0000"/>
        </w:rPr>
        <w:t>4.1597</w:t>
      </w:r>
      <w:r w:rsidR="009C4BFB">
        <w:rPr>
          <w:rFonts w:ascii="Arial" w:hAnsi="Arial" w:cs="Arial"/>
          <w:color w:val="FF0000"/>
        </w:rPr>
        <w:t xml:space="preserve"> </w:t>
      </w:r>
      <w:r w:rsidR="008B3C4F" w:rsidRPr="00AA07F4">
        <w:rPr>
          <w:rFonts w:ascii="Arial" w:hAnsi="Arial" w:cs="Arial"/>
          <w:color w:val="FF0000"/>
        </w:rPr>
        <w:t xml:space="preserve">~ </w:t>
      </w:r>
      <w:r w:rsidR="008B3C4F" w:rsidRPr="00AA07F4">
        <w:rPr>
          <w:rFonts w:ascii="Arial" w:hAnsi="Arial" w:cs="Arial"/>
          <w:i/>
          <w:color w:val="FF0000"/>
        </w:rPr>
        <w:t xml:space="preserve">Χ </w:t>
      </w:r>
      <w:r w:rsidR="008B3C4F" w:rsidRPr="00AA07F4">
        <w:rPr>
          <w:rFonts w:ascii="Arial" w:hAnsi="Arial" w:cs="Arial"/>
          <w:color w:val="FF0000"/>
          <w:vertAlign w:val="superscript"/>
        </w:rPr>
        <w:t>2</w:t>
      </w:r>
      <w:r w:rsidR="008B3C4F" w:rsidRPr="00AA07F4">
        <w:rPr>
          <w:rFonts w:ascii="Arial" w:hAnsi="Arial" w:cs="Arial"/>
          <w:color w:val="FF0000"/>
          <w:vertAlign w:val="subscript"/>
        </w:rPr>
        <w:t>df = 1</w:t>
      </w:r>
      <w:r w:rsidR="008B3C4F" w:rsidRPr="00AA07F4">
        <w:rPr>
          <w:rFonts w:ascii="Arial" w:hAnsi="Arial" w:cs="Arial"/>
          <w:color w:val="FF0000"/>
        </w:rPr>
        <w:t xml:space="preserve"> under H</w:t>
      </w:r>
      <w:r w:rsidR="008B3C4F" w:rsidRPr="00AA07F4">
        <w:rPr>
          <w:rFonts w:ascii="Arial" w:hAnsi="Arial" w:cs="Arial"/>
          <w:color w:val="FF0000"/>
          <w:vertAlign w:val="subscript"/>
        </w:rPr>
        <w:t>0</w:t>
      </w:r>
      <w:r w:rsidR="008B3C4F" w:rsidRPr="00AA07F4">
        <w:rPr>
          <w:rFonts w:ascii="Arial" w:hAnsi="Arial" w:cs="Arial"/>
          <w:color w:val="FF0000"/>
        </w:rPr>
        <w:t xml:space="preserve">; p-value </w:t>
      </w:r>
      <w:r w:rsidR="009C4BFB">
        <w:rPr>
          <w:rFonts w:ascii="Arial" w:hAnsi="Arial" w:cs="Arial"/>
          <w:color w:val="FF0000"/>
        </w:rPr>
        <w:t xml:space="preserve">= </w:t>
      </w:r>
      <w:r w:rsidR="009C4BFB" w:rsidRPr="009C4BFB">
        <w:rPr>
          <w:rFonts w:ascii="Arial" w:hAnsi="Arial" w:cs="Arial"/>
          <w:color w:val="FF0000"/>
        </w:rPr>
        <w:t>0.0414</w:t>
      </w:r>
      <w:r w:rsidR="008B3C4F" w:rsidRPr="00AA07F4">
        <w:rPr>
          <w:rFonts w:ascii="Arial" w:hAnsi="Arial" w:cs="Arial"/>
          <w:color w:val="FF0000"/>
        </w:rPr>
        <w:t>.</w:t>
      </w:r>
    </w:p>
    <w:p w14:paraId="26F0BDBF" w14:textId="1E69BF14" w:rsidR="008B3C4F" w:rsidRPr="00AA07F4" w:rsidRDefault="008B3C4F" w:rsidP="00BC1EA0">
      <w:pPr>
        <w:pStyle w:val="ListParagraph"/>
        <w:ind w:left="1980"/>
        <w:rPr>
          <w:rFonts w:ascii="Arial" w:hAnsi="Arial" w:cs="Arial"/>
          <w:color w:val="FF0000"/>
        </w:rPr>
      </w:pPr>
      <w:r w:rsidRPr="00AA07F4">
        <w:rPr>
          <w:rFonts w:ascii="Arial" w:hAnsi="Arial" w:cs="Arial"/>
          <w:color w:val="FF0000"/>
        </w:rPr>
        <w:t xml:space="preserve">Under 5% significance level, </w:t>
      </w:r>
      <w:r w:rsidR="00BC1EA0" w:rsidRPr="00AA07F4">
        <w:rPr>
          <w:rFonts w:ascii="Arial" w:hAnsi="Arial" w:cs="Arial"/>
          <w:color w:val="FF0000"/>
        </w:rPr>
        <w:t>PH assumption is violated for ZIP risk.</w:t>
      </w:r>
    </w:p>
    <w:p w14:paraId="5B484F0C" w14:textId="77777777" w:rsidR="00BC1EA0" w:rsidRPr="00BC1EA0" w:rsidRDefault="00BC1EA0" w:rsidP="00BC1EA0">
      <w:pPr>
        <w:pStyle w:val="ListParagraph"/>
        <w:ind w:left="1980"/>
        <w:rPr>
          <w:rFonts w:ascii="Arial" w:hAnsi="Arial" w:cs="Arial"/>
        </w:rPr>
      </w:pPr>
    </w:p>
    <w:p w14:paraId="41612DE2" w14:textId="77777777" w:rsidR="00D01919" w:rsidRPr="00D01919" w:rsidRDefault="00D01919" w:rsidP="00D01919">
      <w:pPr>
        <w:pStyle w:val="ListParagraph"/>
        <w:rPr>
          <w:rFonts w:ascii="Arial" w:hAnsi="Arial" w:cs="Arial"/>
        </w:rPr>
      </w:pPr>
    </w:p>
    <w:p w14:paraId="441BAE66" w14:textId="30A4BA2D" w:rsidR="00576E3C" w:rsidRDefault="00D01919" w:rsidP="00576E3C">
      <w:pPr>
        <w:pStyle w:val="ListParagraph"/>
        <w:numPr>
          <w:ilvl w:val="1"/>
          <w:numId w:val="5"/>
        </w:numPr>
        <w:rPr>
          <w:rFonts w:ascii="Arial" w:hAnsi="Arial" w:cs="Arial"/>
        </w:rPr>
      </w:pPr>
      <w:proofErr w:type="spellStart"/>
      <w:r>
        <w:rPr>
          <w:rFonts w:ascii="Arial" w:hAnsi="Arial" w:cs="Arial"/>
        </w:rPr>
        <w:t>Schoenfeld</w:t>
      </w:r>
      <w:proofErr w:type="spellEnd"/>
      <w:r>
        <w:rPr>
          <w:rFonts w:ascii="Arial" w:hAnsi="Arial" w:cs="Arial"/>
        </w:rPr>
        <w:t xml:space="preserve"> residuals.</w:t>
      </w:r>
    </w:p>
    <w:p w14:paraId="3A872E75" w14:textId="77777777" w:rsidR="00576E3C" w:rsidRPr="00576E3C" w:rsidRDefault="00576E3C" w:rsidP="00576E3C">
      <w:pPr>
        <w:pStyle w:val="ListParagraph"/>
        <w:ind w:left="1980"/>
        <w:rPr>
          <w:rFonts w:ascii="Arial" w:hAnsi="Arial" w:cs="Arial"/>
        </w:rPr>
      </w:pPr>
    </w:p>
    <w:p w14:paraId="0E1FEB47" w14:textId="77777777" w:rsidR="00576E3C" w:rsidRPr="00576E3C" w:rsidRDefault="00576E3C" w:rsidP="00576E3C">
      <w:pPr>
        <w:pStyle w:val="ListParagraph"/>
        <w:ind w:left="1980"/>
        <w:rPr>
          <w:rFonts w:ascii="Arial" w:hAnsi="Arial" w:cs="Arial"/>
          <w:color w:val="FF0000"/>
        </w:rPr>
      </w:pPr>
      <w:r w:rsidRPr="00576E3C">
        <w:rPr>
          <w:rFonts w:ascii="Arial" w:hAnsi="Arial" w:cs="Arial"/>
          <w:color w:val="FF0000"/>
        </w:rPr>
        <w:t>H</w:t>
      </w:r>
      <w:r w:rsidRPr="00576E3C">
        <w:rPr>
          <w:rFonts w:ascii="Arial" w:hAnsi="Arial" w:cs="Arial"/>
          <w:color w:val="FF0000"/>
          <w:vertAlign w:val="subscript"/>
        </w:rPr>
        <w:t>0</w:t>
      </w:r>
      <w:r w:rsidRPr="00576E3C">
        <w:rPr>
          <w:rFonts w:ascii="Arial" w:hAnsi="Arial" w:cs="Arial"/>
          <w:color w:val="FF0000"/>
        </w:rPr>
        <w:t>: PH assumption satisfied</w:t>
      </w:r>
    </w:p>
    <w:p w14:paraId="7991AFE6" w14:textId="77777777" w:rsidR="00576E3C" w:rsidRPr="00576E3C" w:rsidRDefault="00576E3C" w:rsidP="00576E3C">
      <w:pPr>
        <w:pStyle w:val="ListParagraph"/>
        <w:ind w:left="1980"/>
        <w:rPr>
          <w:rFonts w:ascii="Arial" w:hAnsi="Arial" w:cs="Arial"/>
          <w:color w:val="FF0000"/>
        </w:rPr>
      </w:pPr>
      <w:r w:rsidRPr="00576E3C">
        <w:rPr>
          <w:rFonts w:ascii="Arial" w:hAnsi="Arial" w:cs="Arial"/>
          <w:color w:val="FF0000"/>
        </w:rPr>
        <w:t>H</w:t>
      </w:r>
      <w:r w:rsidRPr="00576E3C">
        <w:rPr>
          <w:rFonts w:ascii="Arial" w:hAnsi="Arial" w:cs="Arial"/>
          <w:color w:val="FF0000"/>
          <w:vertAlign w:val="subscript"/>
        </w:rPr>
        <w:t>1</w:t>
      </w:r>
      <w:r w:rsidRPr="00576E3C">
        <w:rPr>
          <w:rFonts w:ascii="Arial" w:hAnsi="Arial" w:cs="Arial"/>
          <w:color w:val="FF0000"/>
        </w:rPr>
        <w:t>: PH assumption not satisfied</w:t>
      </w:r>
    </w:p>
    <w:p w14:paraId="6515F1BB" w14:textId="3F231054" w:rsidR="00576E3C" w:rsidRPr="00576E3C" w:rsidRDefault="00576E3C" w:rsidP="00576E3C">
      <w:pPr>
        <w:pStyle w:val="ListParagraph"/>
        <w:ind w:left="1980"/>
        <w:rPr>
          <w:rFonts w:ascii="Arial" w:hAnsi="Arial" w:cs="Arial"/>
          <w:color w:val="FF0000"/>
        </w:rPr>
      </w:pPr>
      <w:r w:rsidRPr="00576E3C">
        <w:rPr>
          <w:rFonts w:ascii="Arial" w:hAnsi="Arial" w:cs="Arial"/>
          <w:color w:val="FF0000"/>
        </w:rPr>
        <w:t>Pearson correlation coefficient = 0.2248; p-value = 0.0321.</w:t>
      </w:r>
    </w:p>
    <w:p w14:paraId="15E7716C" w14:textId="3F363A5C" w:rsidR="00576E3C" w:rsidRPr="00576E3C" w:rsidRDefault="00576E3C" w:rsidP="00576E3C">
      <w:pPr>
        <w:pStyle w:val="ListParagraph"/>
        <w:ind w:left="1980"/>
        <w:rPr>
          <w:rFonts w:ascii="Arial" w:hAnsi="Arial" w:cs="Arial"/>
          <w:color w:val="FF0000"/>
        </w:rPr>
      </w:pPr>
      <w:r w:rsidRPr="00576E3C">
        <w:rPr>
          <w:rFonts w:ascii="Arial" w:hAnsi="Arial" w:cs="Arial"/>
          <w:color w:val="FF0000"/>
        </w:rPr>
        <w:t>Under 5% significance level, PH assumption is violated for ZIP risk.</w:t>
      </w:r>
    </w:p>
    <w:p w14:paraId="47C4B53D" w14:textId="77777777" w:rsidR="005966C6" w:rsidRDefault="005966C6" w:rsidP="005966C6">
      <w:pPr>
        <w:pStyle w:val="ListParagraph"/>
        <w:ind w:left="1980"/>
        <w:rPr>
          <w:rFonts w:ascii="Arial" w:hAnsi="Arial" w:cs="Arial"/>
        </w:rPr>
      </w:pPr>
    </w:p>
    <w:p w14:paraId="306B33DE" w14:textId="77777777" w:rsidR="0085688E" w:rsidRPr="007B2CF0" w:rsidRDefault="0085688E" w:rsidP="0085688E">
      <w:pPr>
        <w:pStyle w:val="ListParagraph"/>
        <w:jc w:val="center"/>
        <w:rPr>
          <w:rFonts w:ascii="Arial" w:hAnsi="Arial" w:cs="Arial"/>
        </w:rPr>
      </w:pPr>
    </w:p>
    <w:p w14:paraId="092EDC9E" w14:textId="6393DB06" w:rsidR="007B2CF0" w:rsidRDefault="007B2CF0" w:rsidP="007B2CF0">
      <w:pPr>
        <w:pStyle w:val="ListParagraph"/>
        <w:numPr>
          <w:ilvl w:val="1"/>
          <w:numId w:val="5"/>
        </w:numPr>
        <w:rPr>
          <w:rFonts w:ascii="Arial" w:hAnsi="Arial" w:cs="Arial"/>
        </w:rPr>
      </w:pPr>
      <w:r>
        <w:rPr>
          <w:rFonts w:ascii="Arial" w:hAnsi="Arial" w:cs="Arial"/>
        </w:rPr>
        <w:t xml:space="preserve">How do the results of parts </w:t>
      </w:r>
      <w:proofErr w:type="gramStart"/>
      <w:r>
        <w:rPr>
          <w:rFonts w:ascii="Arial" w:hAnsi="Arial" w:cs="Arial"/>
        </w:rPr>
        <w:t>a and</w:t>
      </w:r>
      <w:proofErr w:type="gramEnd"/>
      <w:r>
        <w:rPr>
          <w:rFonts w:ascii="Arial" w:hAnsi="Arial" w:cs="Arial"/>
        </w:rPr>
        <w:t xml:space="preserve"> b compare with their unadjusted counterparts above? What do you conclude about whether </w:t>
      </w:r>
      <w:proofErr w:type="spellStart"/>
      <w:r>
        <w:rPr>
          <w:rFonts w:ascii="Arial" w:hAnsi="Arial" w:cs="Arial"/>
          <w:b/>
        </w:rPr>
        <w:t>ZIP_risk</w:t>
      </w:r>
      <w:proofErr w:type="spellEnd"/>
      <w:r>
        <w:rPr>
          <w:rFonts w:ascii="Arial" w:hAnsi="Arial" w:cs="Arial"/>
        </w:rPr>
        <w:t xml:space="preserve"> satisfies the proportional hazards assumption? </w:t>
      </w:r>
    </w:p>
    <w:p w14:paraId="3465495F" w14:textId="77777777" w:rsidR="00383C9E" w:rsidRDefault="00383C9E" w:rsidP="00383C9E">
      <w:pPr>
        <w:pStyle w:val="ListParagraph"/>
        <w:ind w:left="1980"/>
        <w:rPr>
          <w:rFonts w:ascii="Arial" w:hAnsi="Arial" w:cs="Arial"/>
        </w:rPr>
      </w:pPr>
    </w:p>
    <w:p w14:paraId="2CBC8433" w14:textId="01D7B9C4" w:rsidR="00383C9E" w:rsidRPr="00EB6297" w:rsidRDefault="00BA63B1" w:rsidP="00383C9E">
      <w:pPr>
        <w:pStyle w:val="ListParagraph"/>
        <w:ind w:left="1980"/>
        <w:rPr>
          <w:rFonts w:ascii="Arial" w:hAnsi="Arial" w:cs="Arial"/>
          <w:color w:val="FF0000"/>
        </w:rPr>
      </w:pPr>
      <w:r w:rsidRPr="00EB6297">
        <w:rPr>
          <w:rFonts w:ascii="Arial" w:hAnsi="Arial" w:cs="Arial"/>
          <w:color w:val="FF0000"/>
        </w:rPr>
        <w:t xml:space="preserve">The result of part a (satisfied) is opposite to its unadjusted counterpart (violated), and the result of part b (violated) is opposite to its unadjusted counterpart (satisfied). In the adjusted model, two </w:t>
      </w:r>
      <w:r w:rsidR="00EB6297" w:rsidRPr="00EB6297">
        <w:rPr>
          <w:rFonts w:ascii="Arial" w:hAnsi="Arial" w:cs="Arial"/>
          <w:color w:val="FF0000"/>
        </w:rPr>
        <w:t xml:space="preserve">out </w:t>
      </w:r>
      <w:r w:rsidRPr="00EB6297">
        <w:rPr>
          <w:rFonts w:ascii="Arial" w:hAnsi="Arial" w:cs="Arial"/>
          <w:color w:val="FF0000"/>
        </w:rPr>
        <w:t xml:space="preserve">of three </w:t>
      </w:r>
      <w:r w:rsidR="00EB6297" w:rsidRPr="00EB6297">
        <w:rPr>
          <w:rFonts w:ascii="Arial" w:hAnsi="Arial" w:cs="Arial"/>
          <w:color w:val="FF0000"/>
        </w:rPr>
        <w:t>methods result in violated conclusion, suggesting ZIP risk does not satisfy PH assumption</w:t>
      </w:r>
      <w:r w:rsidR="00EB6297">
        <w:rPr>
          <w:rFonts w:ascii="Arial" w:hAnsi="Arial" w:cs="Arial"/>
          <w:color w:val="FF0000"/>
        </w:rPr>
        <w:t xml:space="preserve"> in the adjusted model</w:t>
      </w:r>
      <w:r w:rsidR="00EB6297" w:rsidRPr="00EB6297">
        <w:rPr>
          <w:rFonts w:ascii="Arial" w:hAnsi="Arial" w:cs="Arial"/>
          <w:color w:val="FF0000"/>
        </w:rPr>
        <w:t>. And s</w:t>
      </w:r>
      <w:r w:rsidRPr="00EB6297">
        <w:rPr>
          <w:rFonts w:ascii="Arial" w:hAnsi="Arial" w:cs="Arial"/>
          <w:color w:val="FF0000"/>
        </w:rPr>
        <w:t>ince an adjusted model is more accurate than a</w:t>
      </w:r>
      <w:r w:rsidR="00EB6297" w:rsidRPr="00EB6297">
        <w:rPr>
          <w:rFonts w:ascii="Arial" w:hAnsi="Arial" w:cs="Arial"/>
          <w:color w:val="FF0000"/>
        </w:rPr>
        <w:t xml:space="preserve">n unadjusted model, conclusion should be based on the adjusted model. </w:t>
      </w:r>
      <w:r w:rsidR="00EB6297">
        <w:rPr>
          <w:rFonts w:ascii="Arial" w:hAnsi="Arial" w:cs="Arial"/>
          <w:color w:val="FF0000"/>
        </w:rPr>
        <w:t>Consequently</w:t>
      </w:r>
      <w:r w:rsidR="00EB6297" w:rsidRPr="00EB6297">
        <w:rPr>
          <w:rFonts w:ascii="Arial" w:hAnsi="Arial" w:cs="Arial"/>
          <w:color w:val="FF0000"/>
        </w:rPr>
        <w:t>, ZIP risk does not satisfy the PH assumption.</w:t>
      </w:r>
    </w:p>
    <w:p w14:paraId="2B00EC6E" w14:textId="24596BCF" w:rsidR="006C3BE4" w:rsidRDefault="006C3BE4" w:rsidP="007B2CF0">
      <w:pPr>
        <w:pStyle w:val="ListParagraph"/>
        <w:ind w:firstLine="540"/>
        <w:jc w:val="center"/>
        <w:rPr>
          <w:rFonts w:ascii="Arial" w:hAnsi="Arial" w:cs="Arial"/>
        </w:rPr>
      </w:pPr>
    </w:p>
    <w:p w14:paraId="47E29C46" w14:textId="77777777" w:rsidR="00BF0DBE" w:rsidRDefault="00BF0DBE" w:rsidP="007D4896">
      <w:pPr>
        <w:pStyle w:val="ListParagraph"/>
        <w:rPr>
          <w:rFonts w:ascii="Arial" w:hAnsi="Arial" w:cs="Arial"/>
        </w:rPr>
      </w:pPr>
    </w:p>
    <w:p w14:paraId="27DCCC79" w14:textId="12F60F67" w:rsidR="000D7C3A" w:rsidRPr="000D7C3A" w:rsidRDefault="007912A8" w:rsidP="007912A8">
      <w:pPr>
        <w:pStyle w:val="ListParagraph"/>
        <w:numPr>
          <w:ilvl w:val="0"/>
          <w:numId w:val="5"/>
        </w:numPr>
        <w:tabs>
          <w:tab w:val="left" w:pos="9360"/>
        </w:tabs>
        <w:rPr>
          <w:rFonts w:ascii="Arial" w:hAnsi="Arial" w:cs="Arial"/>
          <w:b/>
        </w:rPr>
      </w:pPr>
      <w:r>
        <w:rPr>
          <w:rFonts w:ascii="Arial" w:hAnsi="Arial" w:cs="Arial"/>
        </w:rPr>
        <w:t xml:space="preserve"> </w:t>
      </w:r>
      <w:r>
        <w:rPr>
          <w:rFonts w:ascii="Arial" w:hAnsi="Arial" w:cs="Arial"/>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s="Arial"/>
        </w:rPr>
        <w:br/>
      </w:r>
      <w:r w:rsidR="007D4896" w:rsidRPr="009716A3">
        <w:rPr>
          <w:rFonts w:ascii="Arial" w:hAnsi="Arial" w:cs="Arial"/>
        </w:rPr>
        <w:t xml:space="preserve">Next, </w:t>
      </w:r>
      <w:r w:rsidR="000C7D9C">
        <w:rPr>
          <w:rFonts w:ascii="Arial" w:hAnsi="Arial" w:cs="Arial"/>
        </w:rPr>
        <w:t xml:space="preserve">we will </w:t>
      </w:r>
      <w:r w:rsidR="001B4018">
        <w:rPr>
          <w:rFonts w:ascii="Arial" w:hAnsi="Arial" w:cs="Arial"/>
        </w:rPr>
        <w:t>examine</w:t>
      </w:r>
      <w:r w:rsidR="007D4896" w:rsidRPr="009716A3">
        <w:rPr>
          <w:rFonts w:ascii="Arial" w:hAnsi="Arial" w:cs="Arial"/>
        </w:rPr>
        <w:t xml:space="preserve"> the</w:t>
      </w:r>
      <w:r w:rsidR="000C7D9C">
        <w:rPr>
          <w:rFonts w:ascii="Arial" w:hAnsi="Arial" w:cs="Arial"/>
        </w:rPr>
        <w:t xml:space="preserve"> possible</w:t>
      </w:r>
      <w:r w:rsidR="007D4896" w:rsidRPr="009716A3">
        <w:rPr>
          <w:rFonts w:ascii="Arial" w:hAnsi="Arial" w:cs="Arial"/>
        </w:rPr>
        <w:t xml:space="preserve"> interaction of each factor</w:t>
      </w:r>
      <w:r w:rsidR="004723D9" w:rsidRPr="009716A3">
        <w:rPr>
          <w:rFonts w:ascii="Arial" w:hAnsi="Arial" w:cs="Arial"/>
        </w:rPr>
        <w:t xml:space="preserve"> (</w:t>
      </w:r>
      <w:r w:rsidR="000D7C3A">
        <w:rPr>
          <w:rFonts w:ascii="Arial" w:hAnsi="Arial"/>
          <w:color w:val="000000"/>
        </w:rPr>
        <w:t>male partner number</w:t>
      </w:r>
      <w:r w:rsidR="004723D9" w:rsidRPr="009716A3">
        <w:rPr>
          <w:rFonts w:ascii="Arial" w:hAnsi="Arial"/>
          <w:color w:val="000000"/>
        </w:rPr>
        <w:t xml:space="preserve">, </w:t>
      </w:r>
      <w:r w:rsidR="001D5E6E">
        <w:rPr>
          <w:rFonts w:ascii="Arial" w:hAnsi="Arial"/>
          <w:color w:val="000000"/>
        </w:rPr>
        <w:t>condom</w:t>
      </w:r>
      <w:r w:rsidR="000D7C3A">
        <w:rPr>
          <w:rFonts w:ascii="Arial" w:hAnsi="Arial"/>
          <w:color w:val="000000"/>
        </w:rPr>
        <w:t xml:space="preserve"> </w:t>
      </w:r>
      <w:r w:rsidR="001D5E6E">
        <w:rPr>
          <w:rFonts w:ascii="Arial" w:hAnsi="Arial"/>
          <w:color w:val="000000"/>
        </w:rPr>
        <w:t>use</w:t>
      </w:r>
      <w:r w:rsidR="004723D9" w:rsidRPr="009716A3">
        <w:rPr>
          <w:rFonts w:ascii="Arial" w:hAnsi="Arial"/>
          <w:color w:val="000000"/>
        </w:rPr>
        <w:t xml:space="preserve">, and </w:t>
      </w:r>
      <w:r w:rsidR="000D7C3A">
        <w:rPr>
          <w:rFonts w:ascii="Arial" w:hAnsi="Arial"/>
          <w:color w:val="000000"/>
        </w:rPr>
        <w:t>ZIP code risk</w:t>
      </w:r>
      <w:r w:rsidR="004723D9" w:rsidRPr="009716A3">
        <w:rPr>
          <w:rFonts w:ascii="Arial" w:hAnsi="Arial" w:cs="Arial"/>
        </w:rPr>
        <w:t>)</w:t>
      </w:r>
      <w:r w:rsidR="007D4896" w:rsidRPr="009716A3">
        <w:rPr>
          <w:rFonts w:ascii="Arial" w:hAnsi="Arial" w:cs="Arial"/>
        </w:rPr>
        <w:t xml:space="preserve"> with </w:t>
      </w:r>
      <w:r w:rsidR="000D7C3A">
        <w:rPr>
          <w:rFonts w:ascii="Arial" w:hAnsi="Arial" w:cs="Arial"/>
        </w:rPr>
        <w:t>STI</w:t>
      </w:r>
      <w:r w:rsidR="000C7D9C">
        <w:rPr>
          <w:rFonts w:ascii="Arial" w:hAnsi="Arial" w:cs="Arial"/>
        </w:rPr>
        <w:t>, one-at-a-time in unadjusted analyses</w:t>
      </w:r>
      <w:r w:rsidR="007D4896" w:rsidRPr="009716A3">
        <w:rPr>
          <w:rFonts w:ascii="Arial" w:hAnsi="Arial" w:cs="Arial"/>
        </w:rPr>
        <w:t>. There mig</w:t>
      </w:r>
      <w:r w:rsidR="00BF0DBE" w:rsidRPr="009716A3">
        <w:rPr>
          <w:rFonts w:ascii="Arial" w:hAnsi="Arial" w:cs="Arial"/>
        </w:rPr>
        <w:t>ht be important effect-modification</w:t>
      </w:r>
      <w:r w:rsidR="007D4896" w:rsidRPr="009716A3">
        <w:rPr>
          <w:rFonts w:ascii="Arial" w:hAnsi="Arial" w:cs="Arial"/>
        </w:rPr>
        <w:t xml:space="preserve"> to consider. For example, the </w:t>
      </w:r>
      <w:r w:rsidR="000D7C3A">
        <w:rPr>
          <w:rFonts w:ascii="Arial" w:hAnsi="Arial" w:cs="Arial"/>
        </w:rPr>
        <w:t>HIV risk for men with an STI might be greater among men who do not use condoms (compared to those use condoms).</w:t>
      </w:r>
    </w:p>
    <w:p w14:paraId="5B91F914" w14:textId="716CF36D" w:rsidR="009716A3" w:rsidRPr="000D7C3A" w:rsidRDefault="007D4896" w:rsidP="00562E7E">
      <w:pPr>
        <w:pStyle w:val="ListParagraph"/>
        <w:tabs>
          <w:tab w:val="left" w:pos="8775"/>
        </w:tabs>
        <w:ind w:left="1260"/>
        <w:rPr>
          <w:rFonts w:ascii="Arial" w:hAnsi="Arial" w:cs="Arial"/>
          <w:i/>
        </w:rPr>
      </w:pPr>
      <w:r w:rsidRPr="009716A3">
        <w:rPr>
          <w:rFonts w:ascii="Arial" w:hAnsi="Arial" w:cs="Arial"/>
        </w:rPr>
        <w:t>.</w:t>
      </w:r>
      <w:r w:rsidR="00562E7E">
        <w:rPr>
          <w:rFonts w:ascii="Arial" w:hAnsi="Arial" w:cs="Arial"/>
        </w:rPr>
        <w:tab/>
      </w:r>
      <w:r w:rsidR="009716A3" w:rsidRPr="009716A3">
        <w:rPr>
          <w:rFonts w:ascii="Arial" w:hAnsi="Arial" w:cs="Arial"/>
        </w:rPr>
        <w:br/>
      </w:r>
      <w:r w:rsidR="009716A3" w:rsidRPr="000D7C3A">
        <w:rPr>
          <w:rFonts w:ascii="Arial" w:hAnsi="Arial" w:cs="Arial"/>
          <w:i/>
        </w:rPr>
        <w:t>(</w:t>
      </w:r>
      <w:proofErr w:type="gramStart"/>
      <w:r w:rsidR="000D7C3A" w:rsidRPr="000D7C3A">
        <w:rPr>
          <w:rFonts w:ascii="Arial" w:hAnsi="Arial" w:cs="Arial"/>
          <w:i/>
        </w:rPr>
        <w:t>note</w:t>
      </w:r>
      <w:proofErr w:type="gramEnd"/>
      <w:r w:rsidR="000D7C3A" w:rsidRPr="000D7C3A">
        <w:rPr>
          <w:rFonts w:ascii="Arial" w:hAnsi="Arial" w:cs="Arial"/>
          <w:i/>
        </w:rPr>
        <w:t xml:space="preserve">: </w:t>
      </w:r>
      <w:r w:rsidR="009716A3" w:rsidRPr="000D7C3A">
        <w:rPr>
          <w:rFonts w:ascii="Arial" w:hAnsi="Arial" w:cs="Arial"/>
          <w:i/>
        </w:rPr>
        <w:t xml:space="preserve">for this question, </w:t>
      </w:r>
      <w:r w:rsidR="003A2E62">
        <w:rPr>
          <w:rFonts w:ascii="Arial" w:hAnsi="Arial" w:cs="Arial"/>
          <w:i/>
        </w:rPr>
        <w:t>ag</w:t>
      </w:r>
      <w:r w:rsidR="002C24F3">
        <w:rPr>
          <w:rFonts w:ascii="Arial" w:hAnsi="Arial" w:cs="Arial"/>
          <w:i/>
        </w:rPr>
        <w:t>a</w:t>
      </w:r>
      <w:r w:rsidR="003A2E62">
        <w:rPr>
          <w:rFonts w:ascii="Arial" w:hAnsi="Arial" w:cs="Arial"/>
          <w:i/>
        </w:rPr>
        <w:t xml:space="preserve">in </w:t>
      </w:r>
      <w:r w:rsidR="009716A3" w:rsidRPr="000D7C3A">
        <w:rPr>
          <w:rFonts w:ascii="Arial" w:hAnsi="Arial" w:cs="Arial"/>
          <w:i/>
        </w:rPr>
        <w:t xml:space="preserve">dichotomize </w:t>
      </w:r>
      <w:r w:rsidR="001D5E6E" w:rsidRPr="001B4018">
        <w:rPr>
          <w:rFonts w:ascii="Arial" w:hAnsi="Arial" w:cs="Arial"/>
          <w:b/>
          <w:i/>
        </w:rPr>
        <w:t>male_partners</w:t>
      </w:r>
      <w:r w:rsidR="009716A3" w:rsidRPr="000D7C3A">
        <w:rPr>
          <w:rFonts w:ascii="Arial" w:hAnsi="Arial" w:cs="Arial"/>
          <w:i/>
        </w:rPr>
        <w:t xml:space="preserve"> at &lt;</w:t>
      </w:r>
      <w:r w:rsidR="000D7C3A" w:rsidRPr="000D7C3A">
        <w:rPr>
          <w:rFonts w:ascii="Arial" w:hAnsi="Arial" w:cs="Arial"/>
          <w:i/>
        </w:rPr>
        <w:t>7</w:t>
      </w:r>
      <w:r w:rsidR="009716A3" w:rsidRPr="000D7C3A">
        <w:rPr>
          <w:rFonts w:ascii="Arial" w:hAnsi="Arial" w:cs="Arial"/>
          <w:i/>
        </w:rPr>
        <w:t xml:space="preserve"> and ≥</w:t>
      </w:r>
      <w:r w:rsidR="000D7C3A" w:rsidRPr="000D7C3A">
        <w:rPr>
          <w:rFonts w:ascii="Arial" w:hAnsi="Arial" w:cs="Arial"/>
          <w:i/>
        </w:rPr>
        <w:t>7</w:t>
      </w:r>
      <w:r w:rsidR="009716A3" w:rsidRPr="000D7C3A">
        <w:rPr>
          <w:rFonts w:ascii="Arial" w:hAnsi="Arial" w:cs="Arial"/>
          <w:i/>
        </w:rPr>
        <w:t>.)</w:t>
      </w:r>
    </w:p>
    <w:p w14:paraId="0A0D5155" w14:textId="77777777" w:rsidR="009716A3" w:rsidRPr="000D7C3A" w:rsidRDefault="009716A3" w:rsidP="009716A3">
      <w:pPr>
        <w:pStyle w:val="ListParagraph"/>
        <w:rPr>
          <w:rFonts w:ascii="Arial" w:hAnsi="Arial" w:cs="Arial"/>
          <w:i/>
        </w:rPr>
      </w:pPr>
    </w:p>
    <w:p w14:paraId="3BF5CDEC" w14:textId="77777777" w:rsidR="007D4896" w:rsidRDefault="007D4896" w:rsidP="007D4896">
      <w:pPr>
        <w:pStyle w:val="ListParagraph"/>
        <w:rPr>
          <w:rFonts w:ascii="Arial" w:hAnsi="Arial" w:cs="Arial"/>
        </w:rPr>
      </w:pPr>
    </w:p>
    <w:p w14:paraId="5FE9985F" w14:textId="51A937D9" w:rsidR="007D4896" w:rsidRDefault="007D4896" w:rsidP="007D4896">
      <w:pPr>
        <w:pStyle w:val="ListParagraph"/>
        <w:numPr>
          <w:ilvl w:val="1"/>
          <w:numId w:val="5"/>
        </w:numPr>
        <w:rPr>
          <w:rFonts w:ascii="Arial" w:hAnsi="Arial" w:cs="Arial"/>
        </w:rPr>
      </w:pPr>
      <w:r>
        <w:rPr>
          <w:rFonts w:ascii="Arial" w:hAnsi="Arial" w:cs="Arial"/>
        </w:rPr>
        <w:t xml:space="preserve">Provide stratified KM </w:t>
      </w:r>
      <w:r w:rsidR="00CF1B8B">
        <w:rPr>
          <w:rFonts w:ascii="Arial" w:hAnsi="Arial" w:cs="Arial"/>
        </w:rPr>
        <w:t xml:space="preserve">failure </w:t>
      </w:r>
      <w:r w:rsidR="00202C6A">
        <w:rPr>
          <w:rFonts w:ascii="Arial" w:hAnsi="Arial" w:cs="Arial"/>
        </w:rPr>
        <w:t>plots</w:t>
      </w:r>
      <w:r w:rsidR="000C7D9C">
        <w:rPr>
          <w:rFonts w:ascii="Arial" w:hAnsi="Arial" w:cs="Arial"/>
        </w:rPr>
        <w:t xml:space="preserve"> (</w:t>
      </w:r>
      <w:proofErr w:type="spellStart"/>
      <w:r w:rsidR="000C7D9C">
        <w:rPr>
          <w:rFonts w:ascii="Arial" w:hAnsi="Arial" w:cs="Arial"/>
        </w:rPr>
        <w:t>ie</w:t>
      </w:r>
      <w:proofErr w:type="spellEnd"/>
      <w:r w:rsidR="000C7D9C">
        <w:rPr>
          <w:rFonts w:ascii="Arial" w:hAnsi="Arial" w:cs="Arial"/>
        </w:rPr>
        <w:t>: without adjustment in a regression model)</w:t>
      </w:r>
      <w:r w:rsidR="004E7CE2">
        <w:rPr>
          <w:rFonts w:ascii="Arial" w:hAnsi="Arial" w:cs="Arial"/>
        </w:rPr>
        <w:t xml:space="preserve">, showing </w:t>
      </w:r>
      <w:r w:rsidR="00202C6A">
        <w:rPr>
          <w:rFonts w:ascii="Arial" w:hAnsi="Arial" w:cs="Arial"/>
        </w:rPr>
        <w:t>for each</w:t>
      </w:r>
      <w:r w:rsidR="004E7CE2">
        <w:rPr>
          <w:rFonts w:ascii="Arial" w:hAnsi="Arial" w:cs="Arial"/>
        </w:rPr>
        <w:t xml:space="preserve"> le</w:t>
      </w:r>
      <w:r w:rsidR="00202C6A">
        <w:rPr>
          <w:rFonts w:ascii="Arial" w:hAnsi="Arial" w:cs="Arial"/>
        </w:rPr>
        <w:t>vel</w:t>
      </w:r>
      <w:r w:rsidR="00E61B0A">
        <w:rPr>
          <w:rFonts w:ascii="Arial" w:hAnsi="Arial" w:cs="Arial"/>
        </w:rPr>
        <w:t xml:space="preserve"> of each potential effect modifier</w:t>
      </w:r>
      <w:r w:rsidR="001B4018">
        <w:rPr>
          <w:rFonts w:ascii="Arial" w:hAnsi="Arial" w:cs="Arial"/>
        </w:rPr>
        <w:t xml:space="preserve"> (considered separately),</w:t>
      </w:r>
      <w:r w:rsidR="004E7CE2">
        <w:rPr>
          <w:rFonts w:ascii="Arial" w:hAnsi="Arial" w:cs="Arial"/>
        </w:rPr>
        <w:t xml:space="preserve"> </w:t>
      </w:r>
      <w:r w:rsidR="00202C6A">
        <w:rPr>
          <w:rFonts w:ascii="Arial" w:hAnsi="Arial" w:cs="Arial"/>
        </w:rPr>
        <w:t>the comparison between</w:t>
      </w:r>
      <w:r w:rsidR="004E7CE2">
        <w:rPr>
          <w:rFonts w:ascii="Arial" w:hAnsi="Arial" w:cs="Arial"/>
        </w:rPr>
        <w:t xml:space="preserve"> those with and without </w:t>
      </w:r>
      <w:r w:rsidR="001B4018">
        <w:rPr>
          <w:rFonts w:ascii="Arial" w:hAnsi="Arial" w:cs="Arial"/>
        </w:rPr>
        <w:t>an STI</w:t>
      </w:r>
      <w:r w:rsidR="004E7CE2">
        <w:rPr>
          <w:rFonts w:ascii="Arial" w:hAnsi="Arial" w:cs="Arial"/>
        </w:rPr>
        <w:t xml:space="preserve">. </w:t>
      </w:r>
    </w:p>
    <w:p w14:paraId="050D0298" w14:textId="77777777" w:rsidR="00CB58BA" w:rsidRDefault="00CB58BA" w:rsidP="00CB58BA">
      <w:pPr>
        <w:pStyle w:val="ListParagraph"/>
        <w:ind w:left="1980"/>
        <w:rPr>
          <w:rFonts w:ascii="Arial" w:hAnsi="Arial" w:cs="Arial"/>
        </w:rPr>
      </w:pPr>
    </w:p>
    <w:p w14:paraId="72B6933F" w14:textId="77777777" w:rsidR="00CB58BA" w:rsidRDefault="00CB58BA">
      <w:pPr>
        <w:rPr>
          <w:rFonts w:ascii="Arial" w:hAnsi="Arial" w:cs="Arial"/>
          <w:color w:val="FF0000"/>
        </w:rPr>
      </w:pPr>
      <w:r>
        <w:rPr>
          <w:rFonts w:ascii="Arial" w:hAnsi="Arial" w:cs="Arial"/>
          <w:color w:val="FF0000"/>
        </w:rPr>
        <w:br w:type="page"/>
      </w:r>
    </w:p>
    <w:p w14:paraId="5F293AFD" w14:textId="59C842C6" w:rsidR="00CB58BA" w:rsidRPr="00CB58BA" w:rsidRDefault="00CB58BA" w:rsidP="00CB58BA">
      <w:pPr>
        <w:pStyle w:val="ListParagraph"/>
        <w:ind w:left="1980"/>
        <w:rPr>
          <w:rFonts w:ascii="Arial" w:hAnsi="Arial" w:cs="Arial"/>
          <w:color w:val="FF0000"/>
        </w:rPr>
      </w:pPr>
      <w:r w:rsidRPr="00CB58BA">
        <w:rPr>
          <w:rFonts w:ascii="Arial" w:hAnsi="Arial" w:cs="Arial"/>
          <w:color w:val="FF0000"/>
        </w:rPr>
        <w:t>(1) Number of Male Partners</w:t>
      </w:r>
    </w:p>
    <w:p w14:paraId="3EE6A41C" w14:textId="77777777" w:rsidR="00CB58BA" w:rsidRPr="00CB58BA" w:rsidRDefault="00CB58BA" w:rsidP="00CB58BA">
      <w:pPr>
        <w:pStyle w:val="ListParagraph"/>
        <w:ind w:left="1980"/>
        <w:rPr>
          <w:rFonts w:ascii="Arial" w:hAnsi="Arial" w:cs="Arial"/>
          <w:color w:val="FF0000"/>
        </w:rPr>
      </w:pPr>
    </w:p>
    <w:p w14:paraId="7DBE69EE" w14:textId="31AC3398" w:rsidR="00CB58BA" w:rsidRDefault="006E24E3" w:rsidP="00CB58BA">
      <w:pPr>
        <w:jc w:val="center"/>
        <w:rPr>
          <w:rFonts w:ascii="Arial" w:hAnsi="Arial" w:cs="Arial"/>
        </w:rPr>
      </w:pPr>
      <w:r>
        <w:rPr>
          <w:rFonts w:ascii="Arial" w:hAnsi="Arial" w:cs="Arial"/>
          <w:noProof/>
          <w:color w:val="000000"/>
          <w:sz w:val="20"/>
          <w:szCs w:val="20"/>
        </w:rPr>
        <w:drawing>
          <wp:inline distT="0" distB="0" distL="0" distR="0" wp14:anchorId="4F7CE33E" wp14:editId="3644115B">
            <wp:extent cx="5029200" cy="3776472"/>
            <wp:effectExtent l="0" t="0" r="0" b="0"/>
            <wp:docPr id="35" name="Picture 35"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duct-Limit Failure Curv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776472"/>
                    </a:xfrm>
                    <a:prstGeom prst="rect">
                      <a:avLst/>
                    </a:prstGeom>
                    <a:noFill/>
                    <a:ln>
                      <a:noFill/>
                    </a:ln>
                  </pic:spPr>
                </pic:pic>
              </a:graphicData>
            </a:graphic>
          </wp:inline>
        </w:drawing>
      </w:r>
    </w:p>
    <w:p w14:paraId="19EC5D69" w14:textId="23EF2B71" w:rsidR="00954660" w:rsidRPr="00EE6543" w:rsidRDefault="00954660" w:rsidP="00EE6543">
      <w:pPr>
        <w:widowControl w:val="0"/>
        <w:autoSpaceDE w:val="0"/>
        <w:autoSpaceDN w:val="0"/>
        <w:adjustRightInd w:val="0"/>
        <w:rPr>
          <w:rFonts w:ascii="Arial" w:hAnsi="Arial"/>
          <w:color w:val="000000"/>
          <w:sz w:val="20"/>
        </w:rPr>
      </w:pPr>
      <w:r>
        <w:rPr>
          <w:rFonts w:ascii="Arial" w:hAnsi="Arial"/>
          <w:b/>
          <w:color w:val="000000"/>
          <w:sz w:val="20"/>
        </w:rPr>
        <w:t xml:space="preserve">           </w:t>
      </w:r>
      <w:r w:rsidR="00EE6543">
        <w:rPr>
          <w:rFonts w:ascii="Arial" w:hAnsi="Arial"/>
          <w:b/>
          <w:color w:val="000000"/>
          <w:sz w:val="20"/>
        </w:rPr>
        <w:t xml:space="preserve">               </w:t>
      </w:r>
      <w:r>
        <w:rPr>
          <w:rFonts w:ascii="Arial" w:hAnsi="Arial"/>
          <w:b/>
          <w:color w:val="000000"/>
          <w:sz w:val="20"/>
        </w:rPr>
        <w:t xml:space="preserve">Figure </w:t>
      </w:r>
      <w:r>
        <w:rPr>
          <w:rFonts w:ascii="Arial" w:hAnsi="Arial"/>
          <w:b/>
          <w:color w:val="000000"/>
          <w:sz w:val="20"/>
        </w:rPr>
        <w:t>10-1</w:t>
      </w:r>
      <w:r w:rsidRPr="00B46169">
        <w:rPr>
          <w:rFonts w:ascii="Arial" w:hAnsi="Arial"/>
          <w:b/>
          <w:color w:val="000000"/>
          <w:sz w:val="20"/>
        </w:rPr>
        <w:t>.</w:t>
      </w:r>
      <w:r>
        <w:rPr>
          <w:rFonts w:ascii="Arial" w:hAnsi="Arial"/>
          <w:color w:val="000000"/>
          <w:sz w:val="20"/>
        </w:rPr>
        <w:t xml:space="preserve"> </w:t>
      </w:r>
      <w:proofErr w:type="spellStart"/>
      <w:proofErr w:type="gramStart"/>
      <w:r>
        <w:rPr>
          <w:rFonts w:ascii="Arial" w:hAnsi="Arial"/>
          <w:color w:val="000000"/>
          <w:sz w:val="20"/>
        </w:rPr>
        <w:t>ln-ln</w:t>
      </w:r>
      <w:proofErr w:type="spellEnd"/>
      <w:proofErr w:type="gramEnd"/>
      <w:r>
        <w:rPr>
          <w:rFonts w:ascii="Arial" w:hAnsi="Arial"/>
          <w:color w:val="000000"/>
          <w:sz w:val="20"/>
        </w:rPr>
        <w:t xml:space="preserve"> </w:t>
      </w:r>
      <w:r w:rsidRPr="00B46169">
        <w:rPr>
          <w:rFonts w:ascii="Arial" w:hAnsi="Arial"/>
          <w:color w:val="000000"/>
          <w:sz w:val="20"/>
        </w:rPr>
        <w:t xml:space="preserve">Kaplan-Meier curves by </w:t>
      </w:r>
      <w:r>
        <w:rPr>
          <w:rFonts w:ascii="Arial" w:hAnsi="Arial"/>
          <w:color w:val="000000"/>
          <w:sz w:val="20"/>
        </w:rPr>
        <w:t xml:space="preserve">levels of </w:t>
      </w:r>
      <w:r w:rsidR="00EE6543">
        <w:rPr>
          <w:rFonts w:ascii="Arial" w:hAnsi="Arial"/>
          <w:color w:val="000000"/>
          <w:sz w:val="20"/>
        </w:rPr>
        <w:t>STI, for MSM who have &lt; 7 male partners</w:t>
      </w:r>
      <w:r>
        <w:rPr>
          <w:rFonts w:ascii="Arial" w:hAnsi="Arial"/>
          <w:color w:val="000000"/>
          <w:sz w:val="20"/>
        </w:rPr>
        <w:t>.</w:t>
      </w:r>
    </w:p>
    <w:p w14:paraId="08601BA9" w14:textId="2D9AD55D" w:rsidR="00CB58BA" w:rsidRDefault="006E24E3" w:rsidP="00CB58BA">
      <w:pPr>
        <w:jc w:val="center"/>
        <w:rPr>
          <w:rFonts w:ascii="Arial" w:hAnsi="Arial" w:cs="Arial"/>
        </w:rPr>
      </w:pPr>
      <w:r>
        <w:rPr>
          <w:rFonts w:ascii="Arial" w:hAnsi="Arial" w:cs="Arial"/>
          <w:noProof/>
          <w:color w:val="000000"/>
          <w:sz w:val="20"/>
          <w:szCs w:val="20"/>
        </w:rPr>
        <w:drawing>
          <wp:inline distT="0" distB="0" distL="0" distR="0" wp14:anchorId="7EF3F21C" wp14:editId="27F81978">
            <wp:extent cx="5029200" cy="3776472"/>
            <wp:effectExtent l="0" t="0" r="0" b="0"/>
            <wp:docPr id="36" name="Picture 36"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duct-Limit Failure Curv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776472"/>
                    </a:xfrm>
                    <a:prstGeom prst="rect">
                      <a:avLst/>
                    </a:prstGeom>
                    <a:noFill/>
                    <a:ln>
                      <a:noFill/>
                    </a:ln>
                  </pic:spPr>
                </pic:pic>
              </a:graphicData>
            </a:graphic>
          </wp:inline>
        </w:drawing>
      </w:r>
    </w:p>
    <w:p w14:paraId="4AC8ADB3" w14:textId="21406BEC" w:rsidR="00EE6543" w:rsidRPr="00EE6543" w:rsidRDefault="00EE6543" w:rsidP="00EE6543">
      <w:pPr>
        <w:widowControl w:val="0"/>
        <w:autoSpaceDE w:val="0"/>
        <w:autoSpaceDN w:val="0"/>
        <w:adjustRightInd w:val="0"/>
        <w:rPr>
          <w:rFonts w:ascii="Arial" w:hAnsi="Arial"/>
          <w:color w:val="000000"/>
          <w:sz w:val="20"/>
        </w:rPr>
      </w:pPr>
      <w:r>
        <w:rPr>
          <w:rFonts w:ascii="Arial" w:hAnsi="Arial"/>
          <w:b/>
          <w:color w:val="000000"/>
          <w:sz w:val="20"/>
        </w:rPr>
        <w:t xml:space="preserve">                          Figure 10-</w:t>
      </w:r>
      <w:r>
        <w:rPr>
          <w:rFonts w:ascii="Arial" w:hAnsi="Arial"/>
          <w:b/>
          <w:color w:val="000000"/>
          <w:sz w:val="20"/>
        </w:rPr>
        <w:t>2</w:t>
      </w:r>
      <w:r w:rsidRPr="00B46169">
        <w:rPr>
          <w:rFonts w:ascii="Arial" w:hAnsi="Arial"/>
          <w:b/>
          <w:color w:val="000000"/>
          <w:sz w:val="20"/>
        </w:rPr>
        <w:t>.</w:t>
      </w:r>
      <w:r>
        <w:rPr>
          <w:rFonts w:ascii="Arial" w:hAnsi="Arial"/>
          <w:color w:val="000000"/>
          <w:sz w:val="20"/>
        </w:rPr>
        <w:t xml:space="preserve"> </w:t>
      </w:r>
      <w:proofErr w:type="spellStart"/>
      <w:proofErr w:type="gramStart"/>
      <w:r>
        <w:rPr>
          <w:rFonts w:ascii="Arial" w:hAnsi="Arial"/>
          <w:color w:val="000000"/>
          <w:sz w:val="20"/>
        </w:rPr>
        <w:t>ln-ln</w:t>
      </w:r>
      <w:proofErr w:type="spellEnd"/>
      <w:proofErr w:type="gramEnd"/>
      <w:r>
        <w:rPr>
          <w:rFonts w:ascii="Arial" w:hAnsi="Arial"/>
          <w:color w:val="000000"/>
          <w:sz w:val="20"/>
        </w:rPr>
        <w:t xml:space="preserve"> </w:t>
      </w:r>
      <w:r w:rsidRPr="00B46169">
        <w:rPr>
          <w:rFonts w:ascii="Arial" w:hAnsi="Arial"/>
          <w:color w:val="000000"/>
          <w:sz w:val="20"/>
        </w:rPr>
        <w:t xml:space="preserve">Kaplan-Meier curves by </w:t>
      </w:r>
      <w:r>
        <w:rPr>
          <w:rFonts w:ascii="Arial" w:hAnsi="Arial"/>
          <w:color w:val="000000"/>
          <w:sz w:val="20"/>
        </w:rPr>
        <w:t xml:space="preserve">levels of STI, for </w:t>
      </w:r>
      <w:r>
        <w:rPr>
          <w:rFonts w:ascii="Arial" w:hAnsi="Arial"/>
          <w:color w:val="000000"/>
          <w:sz w:val="20"/>
        </w:rPr>
        <w:t>MSM</w:t>
      </w:r>
      <w:r>
        <w:rPr>
          <w:rFonts w:ascii="Arial" w:hAnsi="Arial"/>
          <w:color w:val="000000"/>
          <w:sz w:val="20"/>
        </w:rPr>
        <w:t xml:space="preserve"> who have </w:t>
      </w:r>
      <w:r w:rsidRPr="00EE6543">
        <w:rPr>
          <w:rFonts w:ascii="Arial" w:hAnsi="Arial"/>
          <w:color w:val="000000"/>
          <w:sz w:val="20"/>
        </w:rPr>
        <w:t>≥</w:t>
      </w:r>
      <w:r>
        <w:rPr>
          <w:rFonts w:ascii="Arial" w:hAnsi="Arial"/>
          <w:color w:val="000000"/>
          <w:sz w:val="20"/>
        </w:rPr>
        <w:t xml:space="preserve"> 7 male partners.</w:t>
      </w:r>
    </w:p>
    <w:p w14:paraId="3E62F182" w14:textId="3875B93A" w:rsidR="00CB58BA" w:rsidRDefault="00CB58BA" w:rsidP="00CB58BA">
      <w:pPr>
        <w:pStyle w:val="ListParagraph"/>
        <w:ind w:left="1980"/>
        <w:rPr>
          <w:rFonts w:ascii="Arial" w:hAnsi="Arial" w:cs="Arial"/>
          <w:color w:val="FF0000"/>
        </w:rPr>
      </w:pPr>
      <w:r>
        <w:rPr>
          <w:rFonts w:ascii="Arial" w:hAnsi="Arial" w:cs="Arial"/>
        </w:rPr>
        <w:br w:type="page"/>
      </w:r>
      <w:r w:rsidRPr="00CB58BA">
        <w:rPr>
          <w:rFonts w:ascii="Arial" w:hAnsi="Arial" w:cs="Arial"/>
          <w:color w:val="FF0000"/>
        </w:rPr>
        <w:t>(2) Condom Use</w:t>
      </w:r>
    </w:p>
    <w:p w14:paraId="7505E509" w14:textId="77777777" w:rsidR="00CB58BA" w:rsidRDefault="00CB58BA" w:rsidP="00CB58BA">
      <w:pPr>
        <w:pStyle w:val="ListParagraph"/>
        <w:ind w:left="1980"/>
        <w:rPr>
          <w:rFonts w:ascii="Arial" w:hAnsi="Arial" w:cs="Arial"/>
          <w:color w:val="FF0000"/>
        </w:rPr>
      </w:pPr>
    </w:p>
    <w:p w14:paraId="1C83B9E1" w14:textId="6B999743" w:rsidR="00F76D57" w:rsidRPr="00F76D57" w:rsidRDefault="006E24E3" w:rsidP="00F76D57">
      <w:pPr>
        <w:jc w:val="center"/>
        <w:rPr>
          <w:rFonts w:ascii="Arial" w:hAnsi="Arial" w:cs="Arial"/>
          <w:color w:val="FF0000"/>
        </w:rPr>
      </w:pPr>
      <w:r>
        <w:rPr>
          <w:rFonts w:ascii="Arial" w:hAnsi="Arial" w:cs="Arial"/>
          <w:noProof/>
          <w:color w:val="000000"/>
          <w:sz w:val="20"/>
          <w:szCs w:val="20"/>
        </w:rPr>
        <w:drawing>
          <wp:inline distT="0" distB="0" distL="0" distR="0" wp14:anchorId="4AAADB4B" wp14:editId="7E4CDA00">
            <wp:extent cx="5029200" cy="3776472"/>
            <wp:effectExtent l="0" t="0" r="0" b="0"/>
            <wp:docPr id="37" name="Picture 37"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duct-Limit Failure Curv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776472"/>
                    </a:xfrm>
                    <a:prstGeom prst="rect">
                      <a:avLst/>
                    </a:prstGeom>
                    <a:noFill/>
                    <a:ln>
                      <a:noFill/>
                    </a:ln>
                  </pic:spPr>
                </pic:pic>
              </a:graphicData>
            </a:graphic>
          </wp:inline>
        </w:drawing>
      </w:r>
    </w:p>
    <w:p w14:paraId="3F78F9BA" w14:textId="7837FDAE" w:rsidR="00EE6543" w:rsidRPr="00EE6543" w:rsidRDefault="00EE6543" w:rsidP="00EE6543">
      <w:pPr>
        <w:widowControl w:val="0"/>
        <w:autoSpaceDE w:val="0"/>
        <w:autoSpaceDN w:val="0"/>
        <w:adjustRightInd w:val="0"/>
        <w:rPr>
          <w:rFonts w:ascii="Arial" w:hAnsi="Arial"/>
          <w:color w:val="000000"/>
          <w:sz w:val="20"/>
        </w:rPr>
      </w:pPr>
      <w:r>
        <w:rPr>
          <w:rFonts w:ascii="Arial" w:hAnsi="Arial"/>
          <w:b/>
          <w:color w:val="000000"/>
          <w:sz w:val="20"/>
        </w:rPr>
        <w:t xml:space="preserve">                          Figure 1</w:t>
      </w:r>
      <w:r>
        <w:rPr>
          <w:rFonts w:ascii="Arial" w:hAnsi="Arial"/>
          <w:b/>
          <w:color w:val="000000"/>
          <w:sz w:val="20"/>
        </w:rPr>
        <w:t>1</w:t>
      </w:r>
      <w:r>
        <w:rPr>
          <w:rFonts w:ascii="Arial" w:hAnsi="Arial"/>
          <w:b/>
          <w:color w:val="000000"/>
          <w:sz w:val="20"/>
        </w:rPr>
        <w:t>-1</w:t>
      </w:r>
      <w:r w:rsidRPr="00B46169">
        <w:rPr>
          <w:rFonts w:ascii="Arial" w:hAnsi="Arial"/>
          <w:b/>
          <w:color w:val="000000"/>
          <w:sz w:val="20"/>
        </w:rPr>
        <w:t>.</w:t>
      </w:r>
      <w:r>
        <w:rPr>
          <w:rFonts w:ascii="Arial" w:hAnsi="Arial"/>
          <w:color w:val="000000"/>
          <w:sz w:val="20"/>
        </w:rPr>
        <w:t xml:space="preserve"> </w:t>
      </w:r>
      <w:proofErr w:type="spellStart"/>
      <w:proofErr w:type="gramStart"/>
      <w:r>
        <w:rPr>
          <w:rFonts w:ascii="Arial" w:hAnsi="Arial"/>
          <w:color w:val="000000"/>
          <w:sz w:val="20"/>
        </w:rPr>
        <w:t>ln-ln</w:t>
      </w:r>
      <w:proofErr w:type="spellEnd"/>
      <w:proofErr w:type="gramEnd"/>
      <w:r>
        <w:rPr>
          <w:rFonts w:ascii="Arial" w:hAnsi="Arial"/>
          <w:color w:val="000000"/>
          <w:sz w:val="20"/>
        </w:rPr>
        <w:t xml:space="preserve"> </w:t>
      </w:r>
      <w:r w:rsidRPr="00B46169">
        <w:rPr>
          <w:rFonts w:ascii="Arial" w:hAnsi="Arial"/>
          <w:color w:val="000000"/>
          <w:sz w:val="20"/>
        </w:rPr>
        <w:t xml:space="preserve">Kaplan-Meier curves by </w:t>
      </w:r>
      <w:r>
        <w:rPr>
          <w:rFonts w:ascii="Arial" w:hAnsi="Arial"/>
          <w:color w:val="000000"/>
          <w:sz w:val="20"/>
        </w:rPr>
        <w:t xml:space="preserve">levels of STI, for MSM who </w:t>
      </w:r>
      <w:r>
        <w:rPr>
          <w:rFonts w:ascii="Arial" w:hAnsi="Arial"/>
          <w:color w:val="000000"/>
          <w:sz w:val="20"/>
        </w:rPr>
        <w:t>are not consistent user of condom</w:t>
      </w:r>
      <w:r>
        <w:rPr>
          <w:rFonts w:ascii="Arial" w:hAnsi="Arial"/>
          <w:color w:val="000000"/>
          <w:sz w:val="20"/>
        </w:rPr>
        <w:t>.</w:t>
      </w:r>
    </w:p>
    <w:p w14:paraId="2CC65FDA" w14:textId="6BD049E3" w:rsidR="00F76D57" w:rsidRDefault="006E24E3" w:rsidP="00F76D57">
      <w:pPr>
        <w:jc w:val="center"/>
        <w:rPr>
          <w:rFonts w:ascii="Arial" w:hAnsi="Arial" w:cs="Arial"/>
        </w:rPr>
      </w:pPr>
      <w:r>
        <w:rPr>
          <w:rFonts w:ascii="Arial" w:hAnsi="Arial" w:cs="Arial"/>
          <w:noProof/>
          <w:color w:val="000000"/>
          <w:sz w:val="20"/>
          <w:szCs w:val="20"/>
        </w:rPr>
        <w:drawing>
          <wp:inline distT="0" distB="0" distL="0" distR="0" wp14:anchorId="6C8C5359" wp14:editId="30AF72AB">
            <wp:extent cx="5029200" cy="3776472"/>
            <wp:effectExtent l="0" t="0" r="0" b="0"/>
            <wp:docPr id="44" name="Picture 44"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duct-Limit Failure Curv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776472"/>
                    </a:xfrm>
                    <a:prstGeom prst="rect">
                      <a:avLst/>
                    </a:prstGeom>
                    <a:noFill/>
                    <a:ln>
                      <a:noFill/>
                    </a:ln>
                  </pic:spPr>
                </pic:pic>
              </a:graphicData>
            </a:graphic>
          </wp:inline>
        </w:drawing>
      </w:r>
    </w:p>
    <w:p w14:paraId="170BF1DA" w14:textId="27D02FF1" w:rsidR="00EE6543" w:rsidRPr="00EE6543" w:rsidRDefault="00EE6543" w:rsidP="00EE6543">
      <w:pPr>
        <w:widowControl w:val="0"/>
        <w:autoSpaceDE w:val="0"/>
        <w:autoSpaceDN w:val="0"/>
        <w:adjustRightInd w:val="0"/>
        <w:rPr>
          <w:rFonts w:ascii="Arial" w:hAnsi="Arial"/>
          <w:color w:val="000000"/>
          <w:sz w:val="20"/>
        </w:rPr>
      </w:pPr>
      <w:r>
        <w:rPr>
          <w:rFonts w:ascii="Arial" w:hAnsi="Arial"/>
          <w:b/>
          <w:color w:val="000000"/>
          <w:sz w:val="20"/>
        </w:rPr>
        <w:t xml:space="preserve">                          Figure 11-</w:t>
      </w:r>
      <w:r>
        <w:rPr>
          <w:rFonts w:ascii="Arial" w:hAnsi="Arial"/>
          <w:b/>
          <w:color w:val="000000"/>
          <w:sz w:val="20"/>
        </w:rPr>
        <w:t>2</w:t>
      </w:r>
      <w:r w:rsidRPr="00B46169">
        <w:rPr>
          <w:rFonts w:ascii="Arial" w:hAnsi="Arial"/>
          <w:b/>
          <w:color w:val="000000"/>
          <w:sz w:val="20"/>
        </w:rPr>
        <w:t>.</w:t>
      </w:r>
      <w:r>
        <w:rPr>
          <w:rFonts w:ascii="Arial" w:hAnsi="Arial"/>
          <w:color w:val="000000"/>
          <w:sz w:val="20"/>
        </w:rPr>
        <w:t xml:space="preserve"> </w:t>
      </w:r>
      <w:proofErr w:type="spellStart"/>
      <w:proofErr w:type="gramStart"/>
      <w:r>
        <w:rPr>
          <w:rFonts w:ascii="Arial" w:hAnsi="Arial"/>
          <w:color w:val="000000"/>
          <w:sz w:val="20"/>
        </w:rPr>
        <w:t>ln-ln</w:t>
      </w:r>
      <w:proofErr w:type="spellEnd"/>
      <w:proofErr w:type="gramEnd"/>
      <w:r>
        <w:rPr>
          <w:rFonts w:ascii="Arial" w:hAnsi="Arial"/>
          <w:color w:val="000000"/>
          <w:sz w:val="20"/>
        </w:rPr>
        <w:t xml:space="preserve"> </w:t>
      </w:r>
      <w:r w:rsidRPr="00B46169">
        <w:rPr>
          <w:rFonts w:ascii="Arial" w:hAnsi="Arial"/>
          <w:color w:val="000000"/>
          <w:sz w:val="20"/>
        </w:rPr>
        <w:t xml:space="preserve">Kaplan-Meier curves by </w:t>
      </w:r>
      <w:r>
        <w:rPr>
          <w:rFonts w:ascii="Arial" w:hAnsi="Arial"/>
          <w:color w:val="000000"/>
          <w:sz w:val="20"/>
        </w:rPr>
        <w:t>levels of STI, for MSM who are consistent user of condom.</w:t>
      </w:r>
    </w:p>
    <w:p w14:paraId="064B000C" w14:textId="399FB538" w:rsidR="00F76D57" w:rsidRDefault="00F76D57" w:rsidP="00F76D57">
      <w:pPr>
        <w:pStyle w:val="ListParagraph"/>
        <w:ind w:left="1980"/>
        <w:rPr>
          <w:rFonts w:ascii="Arial" w:hAnsi="Arial" w:cs="Arial"/>
          <w:color w:val="FF0000"/>
        </w:rPr>
      </w:pPr>
      <w:r>
        <w:rPr>
          <w:rFonts w:ascii="Arial" w:hAnsi="Arial" w:cs="Arial"/>
        </w:rPr>
        <w:br w:type="page"/>
      </w:r>
      <w:r w:rsidRPr="00CB58BA">
        <w:rPr>
          <w:rFonts w:ascii="Arial" w:hAnsi="Arial" w:cs="Arial"/>
          <w:color w:val="FF0000"/>
        </w:rPr>
        <w:t xml:space="preserve">(2) </w:t>
      </w:r>
      <w:r>
        <w:rPr>
          <w:rFonts w:ascii="Arial" w:hAnsi="Arial" w:cs="Arial"/>
          <w:color w:val="FF0000"/>
        </w:rPr>
        <w:t>ZIP Risk:</w:t>
      </w:r>
    </w:p>
    <w:p w14:paraId="064D6DEE" w14:textId="77777777" w:rsidR="00F76D57" w:rsidRDefault="00F76D57" w:rsidP="00F76D57">
      <w:pPr>
        <w:pStyle w:val="ListParagraph"/>
        <w:ind w:left="1980"/>
        <w:rPr>
          <w:rFonts w:ascii="Arial" w:hAnsi="Arial" w:cs="Arial"/>
          <w:color w:val="FF0000"/>
        </w:rPr>
      </w:pPr>
    </w:p>
    <w:p w14:paraId="07ACE832" w14:textId="70BA914F" w:rsidR="00F76D57" w:rsidRPr="00F76D57" w:rsidRDefault="006E24E3" w:rsidP="00F76D57">
      <w:pPr>
        <w:jc w:val="center"/>
        <w:rPr>
          <w:rFonts w:ascii="Arial" w:hAnsi="Arial" w:cs="Arial"/>
          <w:color w:val="FF0000"/>
        </w:rPr>
      </w:pPr>
      <w:r>
        <w:rPr>
          <w:rFonts w:ascii="Arial" w:hAnsi="Arial" w:cs="Arial"/>
          <w:noProof/>
          <w:color w:val="000000"/>
          <w:sz w:val="20"/>
          <w:szCs w:val="20"/>
        </w:rPr>
        <w:drawing>
          <wp:inline distT="0" distB="0" distL="0" distR="0" wp14:anchorId="7E5921A9" wp14:editId="40656807">
            <wp:extent cx="5029200" cy="3776472"/>
            <wp:effectExtent l="0" t="0" r="0" b="0"/>
            <wp:docPr id="47" name="Picture 47"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duct-Limit Failure Curv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776472"/>
                    </a:xfrm>
                    <a:prstGeom prst="rect">
                      <a:avLst/>
                    </a:prstGeom>
                    <a:noFill/>
                    <a:ln>
                      <a:noFill/>
                    </a:ln>
                  </pic:spPr>
                </pic:pic>
              </a:graphicData>
            </a:graphic>
          </wp:inline>
        </w:drawing>
      </w:r>
    </w:p>
    <w:p w14:paraId="79A07295" w14:textId="074111FD" w:rsidR="009F2D3F" w:rsidRPr="00D93368" w:rsidRDefault="009F2D3F" w:rsidP="00D93368">
      <w:pPr>
        <w:widowControl w:val="0"/>
        <w:autoSpaceDE w:val="0"/>
        <w:autoSpaceDN w:val="0"/>
        <w:adjustRightInd w:val="0"/>
        <w:rPr>
          <w:rFonts w:ascii="Arial" w:hAnsi="Arial"/>
          <w:color w:val="000000"/>
          <w:sz w:val="20"/>
        </w:rPr>
      </w:pPr>
      <w:r>
        <w:rPr>
          <w:rFonts w:ascii="Arial" w:hAnsi="Arial"/>
          <w:b/>
          <w:color w:val="000000"/>
          <w:sz w:val="20"/>
        </w:rPr>
        <w:t xml:space="preserve">                          Figure 1</w:t>
      </w:r>
      <w:r>
        <w:rPr>
          <w:rFonts w:ascii="Arial" w:hAnsi="Arial"/>
          <w:b/>
          <w:color w:val="000000"/>
          <w:sz w:val="20"/>
        </w:rPr>
        <w:t>2</w:t>
      </w:r>
      <w:r>
        <w:rPr>
          <w:rFonts w:ascii="Arial" w:hAnsi="Arial"/>
          <w:b/>
          <w:color w:val="000000"/>
          <w:sz w:val="20"/>
        </w:rPr>
        <w:t>-1</w:t>
      </w:r>
      <w:r w:rsidRPr="00B46169">
        <w:rPr>
          <w:rFonts w:ascii="Arial" w:hAnsi="Arial"/>
          <w:b/>
          <w:color w:val="000000"/>
          <w:sz w:val="20"/>
        </w:rPr>
        <w:t>.</w:t>
      </w:r>
      <w:r>
        <w:rPr>
          <w:rFonts w:ascii="Arial" w:hAnsi="Arial"/>
          <w:color w:val="000000"/>
          <w:sz w:val="20"/>
        </w:rPr>
        <w:t xml:space="preserve"> </w:t>
      </w:r>
      <w:proofErr w:type="spellStart"/>
      <w:proofErr w:type="gramStart"/>
      <w:r>
        <w:rPr>
          <w:rFonts w:ascii="Arial" w:hAnsi="Arial"/>
          <w:color w:val="000000"/>
          <w:sz w:val="20"/>
        </w:rPr>
        <w:t>ln-ln</w:t>
      </w:r>
      <w:proofErr w:type="spellEnd"/>
      <w:proofErr w:type="gramEnd"/>
      <w:r>
        <w:rPr>
          <w:rFonts w:ascii="Arial" w:hAnsi="Arial"/>
          <w:color w:val="000000"/>
          <w:sz w:val="20"/>
        </w:rPr>
        <w:t xml:space="preserve"> </w:t>
      </w:r>
      <w:r w:rsidRPr="00B46169">
        <w:rPr>
          <w:rFonts w:ascii="Arial" w:hAnsi="Arial"/>
          <w:color w:val="000000"/>
          <w:sz w:val="20"/>
        </w:rPr>
        <w:t xml:space="preserve">Kaplan-Meier curves by </w:t>
      </w:r>
      <w:r>
        <w:rPr>
          <w:rFonts w:ascii="Arial" w:hAnsi="Arial"/>
          <w:color w:val="000000"/>
          <w:sz w:val="20"/>
        </w:rPr>
        <w:t xml:space="preserve">levels of STI, for MSM who </w:t>
      </w:r>
      <w:r w:rsidR="00D93368">
        <w:rPr>
          <w:rFonts w:ascii="Arial" w:hAnsi="Arial"/>
          <w:color w:val="000000"/>
          <w:sz w:val="20"/>
        </w:rPr>
        <w:t>do not have ZIP risk</w:t>
      </w:r>
      <w:r>
        <w:rPr>
          <w:rFonts w:ascii="Arial" w:hAnsi="Arial"/>
          <w:color w:val="000000"/>
          <w:sz w:val="20"/>
        </w:rPr>
        <w:t>.</w:t>
      </w:r>
    </w:p>
    <w:p w14:paraId="6F3B5C1E" w14:textId="2E56009F" w:rsidR="00F76D57" w:rsidRDefault="006E24E3" w:rsidP="00F76D57">
      <w:pPr>
        <w:jc w:val="center"/>
        <w:rPr>
          <w:rFonts w:ascii="Arial" w:hAnsi="Arial" w:cs="Arial"/>
        </w:rPr>
      </w:pPr>
      <w:r>
        <w:rPr>
          <w:rFonts w:ascii="Arial" w:hAnsi="Arial" w:cs="Arial"/>
          <w:noProof/>
          <w:color w:val="000000"/>
          <w:sz w:val="20"/>
          <w:szCs w:val="20"/>
        </w:rPr>
        <w:drawing>
          <wp:inline distT="0" distB="0" distL="0" distR="0" wp14:anchorId="2D1F1910" wp14:editId="3462AC07">
            <wp:extent cx="5029200" cy="3776472"/>
            <wp:effectExtent l="0" t="0" r="0" b="0"/>
            <wp:docPr id="48" name="Picture 48" descr="Product-Limit Failu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oduct-Limit Failure Cur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776472"/>
                    </a:xfrm>
                    <a:prstGeom prst="rect">
                      <a:avLst/>
                    </a:prstGeom>
                    <a:noFill/>
                    <a:ln>
                      <a:noFill/>
                    </a:ln>
                  </pic:spPr>
                </pic:pic>
              </a:graphicData>
            </a:graphic>
          </wp:inline>
        </w:drawing>
      </w:r>
    </w:p>
    <w:p w14:paraId="1F8752D9" w14:textId="2B9AE317" w:rsidR="00EA3E57" w:rsidRPr="00D93368" w:rsidRDefault="00D93368" w:rsidP="00D93368">
      <w:pPr>
        <w:widowControl w:val="0"/>
        <w:autoSpaceDE w:val="0"/>
        <w:autoSpaceDN w:val="0"/>
        <w:adjustRightInd w:val="0"/>
        <w:rPr>
          <w:rFonts w:ascii="Arial" w:hAnsi="Arial"/>
          <w:color w:val="000000"/>
          <w:sz w:val="20"/>
        </w:rPr>
      </w:pPr>
      <w:r>
        <w:rPr>
          <w:rFonts w:ascii="Arial" w:hAnsi="Arial"/>
          <w:b/>
          <w:color w:val="000000"/>
          <w:sz w:val="20"/>
        </w:rPr>
        <w:t xml:space="preserve">                          Figure 12-</w:t>
      </w:r>
      <w:r w:rsidR="00522BCF">
        <w:rPr>
          <w:rFonts w:ascii="Arial" w:hAnsi="Arial"/>
          <w:b/>
          <w:color w:val="000000"/>
          <w:sz w:val="20"/>
        </w:rPr>
        <w:t>2</w:t>
      </w:r>
      <w:r w:rsidRPr="00B46169">
        <w:rPr>
          <w:rFonts w:ascii="Arial" w:hAnsi="Arial"/>
          <w:b/>
          <w:color w:val="000000"/>
          <w:sz w:val="20"/>
        </w:rPr>
        <w:t>.</w:t>
      </w:r>
      <w:r>
        <w:rPr>
          <w:rFonts w:ascii="Arial" w:hAnsi="Arial"/>
          <w:color w:val="000000"/>
          <w:sz w:val="20"/>
        </w:rPr>
        <w:t xml:space="preserve"> </w:t>
      </w:r>
      <w:proofErr w:type="spellStart"/>
      <w:proofErr w:type="gramStart"/>
      <w:r>
        <w:rPr>
          <w:rFonts w:ascii="Arial" w:hAnsi="Arial"/>
          <w:color w:val="000000"/>
          <w:sz w:val="20"/>
        </w:rPr>
        <w:t>ln-ln</w:t>
      </w:r>
      <w:proofErr w:type="spellEnd"/>
      <w:proofErr w:type="gramEnd"/>
      <w:r>
        <w:rPr>
          <w:rFonts w:ascii="Arial" w:hAnsi="Arial"/>
          <w:color w:val="000000"/>
          <w:sz w:val="20"/>
        </w:rPr>
        <w:t xml:space="preserve"> </w:t>
      </w:r>
      <w:r w:rsidRPr="00B46169">
        <w:rPr>
          <w:rFonts w:ascii="Arial" w:hAnsi="Arial"/>
          <w:color w:val="000000"/>
          <w:sz w:val="20"/>
        </w:rPr>
        <w:t xml:space="preserve">Kaplan-Meier curves by </w:t>
      </w:r>
      <w:r>
        <w:rPr>
          <w:rFonts w:ascii="Arial" w:hAnsi="Arial"/>
          <w:color w:val="000000"/>
          <w:sz w:val="20"/>
        </w:rPr>
        <w:t>levels of STI, for MSM who have ZIP risk.</w:t>
      </w:r>
    </w:p>
    <w:p w14:paraId="25821C9C" w14:textId="01CD2117" w:rsidR="007D4896" w:rsidRDefault="007D4896" w:rsidP="007D4896">
      <w:pPr>
        <w:pStyle w:val="ListParagraph"/>
        <w:numPr>
          <w:ilvl w:val="1"/>
          <w:numId w:val="5"/>
        </w:numPr>
        <w:rPr>
          <w:rFonts w:ascii="Arial" w:hAnsi="Arial" w:cs="Arial"/>
        </w:rPr>
      </w:pPr>
      <w:r>
        <w:rPr>
          <w:rFonts w:ascii="Arial" w:hAnsi="Arial" w:cs="Arial"/>
        </w:rPr>
        <w:t xml:space="preserve">Conduct </w:t>
      </w:r>
      <w:r w:rsidR="004E7CE2">
        <w:rPr>
          <w:rFonts w:ascii="Arial" w:hAnsi="Arial" w:cs="Arial"/>
        </w:rPr>
        <w:t xml:space="preserve">appropriate </w:t>
      </w:r>
      <w:r>
        <w:rPr>
          <w:rFonts w:ascii="Arial" w:hAnsi="Arial" w:cs="Arial"/>
        </w:rPr>
        <w:t>log-rank tests</w:t>
      </w:r>
      <w:r w:rsidR="00E61B0A">
        <w:rPr>
          <w:rFonts w:ascii="Arial" w:hAnsi="Arial" w:cs="Arial"/>
        </w:rPr>
        <w:t xml:space="preserve"> with</w:t>
      </w:r>
      <w:r w:rsidR="00202C6A">
        <w:rPr>
          <w:rFonts w:ascii="Arial" w:hAnsi="Arial" w:cs="Arial"/>
        </w:rPr>
        <w:t xml:space="preserve">in the strata that compare </w:t>
      </w:r>
      <w:r w:rsidR="00E61B0A">
        <w:rPr>
          <w:rFonts w:ascii="Arial" w:hAnsi="Arial" w:cs="Arial"/>
        </w:rPr>
        <w:t xml:space="preserve">those with and without </w:t>
      </w:r>
      <w:r w:rsidR="00791BFA">
        <w:rPr>
          <w:rFonts w:ascii="Arial" w:hAnsi="Arial" w:cs="Arial"/>
        </w:rPr>
        <w:t>STI</w:t>
      </w:r>
      <w:r w:rsidR="004E7CE2">
        <w:rPr>
          <w:rFonts w:ascii="Arial" w:hAnsi="Arial" w:cs="Arial"/>
        </w:rPr>
        <w:t>.</w:t>
      </w:r>
    </w:p>
    <w:p w14:paraId="6789557C" w14:textId="77777777" w:rsidR="00BF1627" w:rsidRDefault="00BF1627" w:rsidP="00BF1627">
      <w:pPr>
        <w:pStyle w:val="ListParagraph"/>
        <w:ind w:left="1980"/>
        <w:rPr>
          <w:rFonts w:ascii="Arial" w:hAnsi="Arial" w:cs="Arial"/>
        </w:rPr>
      </w:pPr>
    </w:p>
    <w:p w14:paraId="0B2FA134" w14:textId="77777777" w:rsidR="00BF1627" w:rsidRDefault="00BF1627" w:rsidP="00BF1627">
      <w:pPr>
        <w:pStyle w:val="ListParagraph"/>
        <w:ind w:left="1980"/>
        <w:rPr>
          <w:rFonts w:ascii="Arial" w:hAnsi="Arial" w:cs="Arial"/>
        </w:rPr>
      </w:pPr>
    </w:p>
    <w:p w14:paraId="1AA16731" w14:textId="575E8119" w:rsidR="00BF1627" w:rsidRPr="00BF1627" w:rsidRDefault="00BF1627" w:rsidP="00BF1627">
      <w:pPr>
        <w:pStyle w:val="ListParagraph"/>
        <w:spacing w:before="240"/>
        <w:ind w:left="1980"/>
        <w:rPr>
          <w:rFonts w:ascii="Arial" w:hAnsi="Arial" w:cs="Arial"/>
          <w:color w:val="FF0000"/>
        </w:rPr>
      </w:pPr>
      <w:r w:rsidRPr="00BF1627">
        <w:rPr>
          <w:rFonts w:ascii="Arial" w:hAnsi="Arial" w:cs="Arial"/>
          <w:color w:val="FF0000"/>
        </w:rPr>
        <w:t>(1) Number of male partners:</w:t>
      </w:r>
    </w:p>
    <w:p w14:paraId="37D7E9A9" w14:textId="77777777" w:rsidR="00BF1627" w:rsidRPr="00BF1627" w:rsidRDefault="00BF1627" w:rsidP="00BF1627">
      <w:pPr>
        <w:pStyle w:val="ListParagraph"/>
        <w:spacing w:before="240"/>
        <w:ind w:left="1980"/>
        <w:rPr>
          <w:rFonts w:ascii="Arial" w:hAnsi="Arial" w:cs="Arial"/>
          <w:color w:val="FF0000"/>
        </w:rPr>
      </w:pPr>
    </w:p>
    <w:p w14:paraId="3D0080EB" w14:textId="41A0B573" w:rsidR="00BF1627" w:rsidRPr="00BF1627" w:rsidRDefault="00BF1627" w:rsidP="00BF1627">
      <w:pPr>
        <w:pStyle w:val="ListParagraph"/>
        <w:ind w:left="1980"/>
        <w:rPr>
          <w:rFonts w:ascii="Arial" w:hAnsi="Arial" w:cs="Arial"/>
          <w:i/>
          <w:color w:val="FF0000"/>
        </w:rPr>
      </w:pPr>
      <w:r w:rsidRPr="00BF1627">
        <w:rPr>
          <w:rFonts w:ascii="Arial" w:hAnsi="Arial" w:cs="Arial"/>
          <w:i/>
          <w:color w:val="FF0000"/>
        </w:rPr>
        <w:t>Number of male partners &lt; 7:</w:t>
      </w:r>
    </w:p>
    <w:p w14:paraId="3843AEF7" w14:textId="77777777" w:rsidR="00BF1627" w:rsidRDefault="00BF1627" w:rsidP="00BF1627">
      <w:pPr>
        <w:pStyle w:val="ListParagraph"/>
        <w:ind w:left="1980"/>
        <w:rPr>
          <w:rFonts w:ascii="Arial" w:hAnsi="Arial" w:cs="Arial"/>
          <w:color w:val="FF0000"/>
        </w:rPr>
      </w:pPr>
    </w:p>
    <w:p w14:paraId="5BE7F9B1"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Two</w:t>
      </w:r>
      <w:r w:rsidRPr="00EC77C4">
        <w:rPr>
          <w:rFonts w:ascii="Arial" w:hAnsi="Arial"/>
          <w:color w:val="FF0000"/>
        </w:rPr>
        <w:t xml:space="preserve"> failure curves are the same</w:t>
      </w:r>
    </w:p>
    <w:p w14:paraId="6D62EA7E"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Two failure curves are</w:t>
      </w:r>
      <w:r w:rsidRPr="00EC77C4">
        <w:rPr>
          <w:rFonts w:ascii="Arial" w:hAnsi="Arial"/>
          <w:color w:val="FF0000"/>
        </w:rPr>
        <w:t xml:space="preserve"> </w:t>
      </w:r>
      <w:r>
        <w:rPr>
          <w:rFonts w:ascii="Arial" w:hAnsi="Arial"/>
          <w:color w:val="FF0000"/>
        </w:rPr>
        <w:t xml:space="preserve">not </w:t>
      </w:r>
      <w:r w:rsidRPr="00EC77C4">
        <w:rPr>
          <w:rFonts w:ascii="Arial" w:hAnsi="Arial"/>
          <w:color w:val="FF0000"/>
        </w:rPr>
        <w:t>the same</w:t>
      </w:r>
    </w:p>
    <w:p w14:paraId="06CAD2E5" w14:textId="704453E2"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Pr="00BF1627">
        <w:rPr>
          <w:rFonts w:ascii="Arial" w:hAnsi="Arial"/>
          <w:color w:val="FF0000"/>
        </w:rPr>
        <w:t>13.8286</w:t>
      </w:r>
      <w:r>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Pr>
          <w:rFonts w:ascii="Arial" w:hAnsi="Arial"/>
          <w:color w:val="FF0000"/>
        </w:rPr>
        <w:t>= 0.0002</w:t>
      </w:r>
      <w:r w:rsidRPr="00EC77C4">
        <w:rPr>
          <w:rFonts w:ascii="Arial" w:hAnsi="Arial"/>
          <w:color w:val="FF0000"/>
        </w:rPr>
        <w:t>.</w:t>
      </w:r>
    </w:p>
    <w:p w14:paraId="075B7D71" w14:textId="043C17AD" w:rsidR="00BF1627" w:rsidRPr="00BF1627"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provide sufficient evidence to conclude that there is a significant difference between </w:t>
      </w:r>
      <w:r>
        <w:rPr>
          <w:rFonts w:ascii="Arial" w:hAnsi="Arial"/>
          <w:color w:val="FF0000"/>
        </w:rPr>
        <w:t>the</w:t>
      </w:r>
      <w:r w:rsidRPr="00EC77C4">
        <w:rPr>
          <w:rFonts w:ascii="Arial" w:hAnsi="Arial"/>
          <w:color w:val="FF0000"/>
        </w:rPr>
        <w:t xml:space="preserve"> </w:t>
      </w:r>
      <w:r>
        <w:rPr>
          <w:rFonts w:ascii="Arial" w:hAnsi="Arial"/>
          <w:color w:val="FF0000"/>
        </w:rPr>
        <w:t xml:space="preserve">two </w:t>
      </w:r>
      <w:r w:rsidRPr="00EC77C4">
        <w:rPr>
          <w:rFonts w:ascii="Arial" w:hAnsi="Arial"/>
          <w:color w:val="FF0000"/>
        </w:rPr>
        <w:t>curves.</w:t>
      </w:r>
    </w:p>
    <w:p w14:paraId="712BDC59" w14:textId="77777777" w:rsidR="00BF1627" w:rsidRPr="00BF1627" w:rsidRDefault="00BF1627" w:rsidP="00BF1627">
      <w:pPr>
        <w:pStyle w:val="ListParagraph"/>
        <w:ind w:left="1980"/>
        <w:rPr>
          <w:rFonts w:ascii="Arial" w:hAnsi="Arial" w:cs="Arial"/>
          <w:color w:val="FF0000"/>
        </w:rPr>
      </w:pPr>
    </w:p>
    <w:p w14:paraId="3AB12803" w14:textId="23533F20" w:rsidR="00BF1627" w:rsidRDefault="00BF1627" w:rsidP="00BF1627">
      <w:pPr>
        <w:pStyle w:val="ListParagraph"/>
        <w:ind w:left="1980"/>
        <w:rPr>
          <w:rFonts w:ascii="Arial" w:hAnsi="Arial" w:cs="Arial"/>
          <w:color w:val="FF0000"/>
        </w:rPr>
      </w:pPr>
      <w:r w:rsidRPr="00BF1627">
        <w:rPr>
          <w:rFonts w:ascii="Arial" w:hAnsi="Arial" w:cs="Arial"/>
          <w:color w:val="FF0000"/>
        </w:rPr>
        <w:t xml:space="preserve">Number of male </w:t>
      </w:r>
      <w:proofErr w:type="gramStart"/>
      <w:r w:rsidRPr="00BF1627">
        <w:rPr>
          <w:rFonts w:ascii="Arial" w:hAnsi="Arial" w:cs="Arial"/>
          <w:color w:val="FF0000"/>
        </w:rPr>
        <w:t>partners</w:t>
      </w:r>
      <w:proofErr w:type="gramEnd"/>
      <w:r w:rsidRPr="00BF1627">
        <w:rPr>
          <w:rFonts w:ascii="Arial" w:hAnsi="Arial" w:cs="Arial"/>
          <w:color w:val="FF0000"/>
        </w:rPr>
        <w:t xml:space="preserve"> ≥ 7:</w:t>
      </w:r>
    </w:p>
    <w:p w14:paraId="00D15764" w14:textId="77777777" w:rsidR="00BF1627" w:rsidRDefault="00BF1627" w:rsidP="00BF1627">
      <w:pPr>
        <w:pStyle w:val="ListParagraph"/>
        <w:ind w:left="1980"/>
        <w:rPr>
          <w:rFonts w:ascii="Arial" w:hAnsi="Arial" w:cs="Arial"/>
          <w:color w:val="FF0000"/>
        </w:rPr>
      </w:pPr>
    </w:p>
    <w:p w14:paraId="2C1CE361"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Two</w:t>
      </w:r>
      <w:r w:rsidRPr="00EC77C4">
        <w:rPr>
          <w:rFonts w:ascii="Arial" w:hAnsi="Arial"/>
          <w:color w:val="FF0000"/>
        </w:rPr>
        <w:t xml:space="preserve"> failure curves are the same</w:t>
      </w:r>
    </w:p>
    <w:p w14:paraId="6B4BCF6F"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Two failure curves are</w:t>
      </w:r>
      <w:r w:rsidRPr="00EC77C4">
        <w:rPr>
          <w:rFonts w:ascii="Arial" w:hAnsi="Arial"/>
          <w:color w:val="FF0000"/>
        </w:rPr>
        <w:t xml:space="preserve"> </w:t>
      </w:r>
      <w:r>
        <w:rPr>
          <w:rFonts w:ascii="Arial" w:hAnsi="Arial"/>
          <w:color w:val="FF0000"/>
        </w:rPr>
        <w:t xml:space="preserve">not </w:t>
      </w:r>
      <w:r w:rsidRPr="00EC77C4">
        <w:rPr>
          <w:rFonts w:ascii="Arial" w:hAnsi="Arial"/>
          <w:color w:val="FF0000"/>
        </w:rPr>
        <w:t>the same</w:t>
      </w:r>
    </w:p>
    <w:p w14:paraId="5661D54D" w14:textId="5ABA2971"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Pr="00BF1627">
        <w:rPr>
          <w:rFonts w:ascii="Arial" w:hAnsi="Arial"/>
          <w:color w:val="FF0000"/>
        </w:rPr>
        <w:t>12.1058</w:t>
      </w:r>
      <w:r>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Pr>
          <w:rFonts w:ascii="Arial" w:hAnsi="Arial"/>
          <w:color w:val="FF0000"/>
        </w:rPr>
        <w:t>= 0.0005</w:t>
      </w:r>
      <w:r w:rsidRPr="00EC77C4">
        <w:rPr>
          <w:rFonts w:ascii="Arial" w:hAnsi="Arial"/>
          <w:color w:val="FF0000"/>
        </w:rPr>
        <w:t>.</w:t>
      </w:r>
    </w:p>
    <w:p w14:paraId="0240CE1B" w14:textId="77777777" w:rsidR="00BF1627" w:rsidRPr="00BF1627"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provide sufficient evidence to conclude that there is a significant difference between </w:t>
      </w:r>
      <w:r>
        <w:rPr>
          <w:rFonts w:ascii="Arial" w:hAnsi="Arial"/>
          <w:color w:val="FF0000"/>
        </w:rPr>
        <w:t>the</w:t>
      </w:r>
      <w:r w:rsidRPr="00EC77C4">
        <w:rPr>
          <w:rFonts w:ascii="Arial" w:hAnsi="Arial"/>
          <w:color w:val="FF0000"/>
        </w:rPr>
        <w:t xml:space="preserve"> </w:t>
      </w:r>
      <w:r>
        <w:rPr>
          <w:rFonts w:ascii="Arial" w:hAnsi="Arial"/>
          <w:color w:val="FF0000"/>
        </w:rPr>
        <w:t xml:space="preserve">two </w:t>
      </w:r>
      <w:r w:rsidRPr="00EC77C4">
        <w:rPr>
          <w:rFonts w:ascii="Arial" w:hAnsi="Arial"/>
          <w:color w:val="FF0000"/>
        </w:rPr>
        <w:t>curves.</w:t>
      </w:r>
    </w:p>
    <w:p w14:paraId="7A125391" w14:textId="77777777" w:rsidR="00BF1627" w:rsidRPr="00BF1627" w:rsidRDefault="00BF1627" w:rsidP="00BF1627">
      <w:pPr>
        <w:pStyle w:val="ListParagraph"/>
        <w:ind w:left="1980"/>
        <w:rPr>
          <w:rFonts w:ascii="Arial" w:hAnsi="Arial" w:cs="Arial"/>
          <w:color w:val="FF0000"/>
        </w:rPr>
      </w:pPr>
    </w:p>
    <w:p w14:paraId="19491264" w14:textId="77777777" w:rsidR="00BF1627" w:rsidRPr="00BF1627" w:rsidRDefault="00BF1627" w:rsidP="00BF1627">
      <w:pPr>
        <w:pStyle w:val="ListParagraph"/>
        <w:ind w:left="1980"/>
        <w:rPr>
          <w:rFonts w:ascii="Arial" w:hAnsi="Arial" w:cs="Arial"/>
          <w:color w:val="FF0000"/>
        </w:rPr>
      </w:pPr>
    </w:p>
    <w:p w14:paraId="4BA97C53" w14:textId="42EA8B05" w:rsidR="00BF1627" w:rsidRPr="00BF1627" w:rsidRDefault="00BF1627" w:rsidP="00BF1627">
      <w:pPr>
        <w:pStyle w:val="ListParagraph"/>
        <w:ind w:left="1980"/>
        <w:rPr>
          <w:rFonts w:ascii="Arial" w:hAnsi="Arial" w:cs="Arial"/>
          <w:color w:val="FF0000"/>
        </w:rPr>
      </w:pPr>
      <w:r w:rsidRPr="00BF1627">
        <w:rPr>
          <w:rFonts w:ascii="Arial" w:hAnsi="Arial" w:cs="Arial"/>
          <w:color w:val="FF0000"/>
        </w:rPr>
        <w:t>(2) Condom use:</w:t>
      </w:r>
    </w:p>
    <w:p w14:paraId="401363DA" w14:textId="77777777" w:rsidR="00BF1627" w:rsidRPr="00BF1627" w:rsidRDefault="00BF1627" w:rsidP="00BF1627">
      <w:pPr>
        <w:pStyle w:val="ListParagraph"/>
        <w:ind w:left="1980"/>
        <w:rPr>
          <w:rFonts w:ascii="Arial" w:hAnsi="Arial" w:cs="Arial"/>
          <w:color w:val="FF0000"/>
        </w:rPr>
      </w:pPr>
    </w:p>
    <w:p w14:paraId="3AE41D14" w14:textId="7E639403" w:rsidR="00BF1627" w:rsidRPr="00BF1627" w:rsidRDefault="00BF1627" w:rsidP="00BF1627">
      <w:pPr>
        <w:pStyle w:val="ListParagraph"/>
        <w:ind w:left="1980"/>
        <w:rPr>
          <w:rFonts w:ascii="Arial" w:hAnsi="Arial" w:cs="Arial"/>
          <w:i/>
          <w:color w:val="FF0000"/>
        </w:rPr>
      </w:pPr>
      <w:r w:rsidRPr="00BF1627">
        <w:rPr>
          <w:rFonts w:ascii="Arial" w:hAnsi="Arial" w:cs="Arial"/>
          <w:i/>
          <w:color w:val="FF0000"/>
        </w:rPr>
        <w:t>Not consistent condom user:</w:t>
      </w:r>
    </w:p>
    <w:p w14:paraId="4C2E632E" w14:textId="77777777" w:rsidR="00BF1627" w:rsidRDefault="00BF1627" w:rsidP="00BF1627">
      <w:pPr>
        <w:pStyle w:val="ListParagraph"/>
        <w:ind w:left="1980"/>
        <w:rPr>
          <w:rFonts w:ascii="Arial" w:hAnsi="Arial" w:cs="Arial"/>
          <w:color w:val="FF0000"/>
        </w:rPr>
      </w:pPr>
    </w:p>
    <w:p w14:paraId="0B2C748D"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Two</w:t>
      </w:r>
      <w:r w:rsidRPr="00EC77C4">
        <w:rPr>
          <w:rFonts w:ascii="Arial" w:hAnsi="Arial"/>
          <w:color w:val="FF0000"/>
        </w:rPr>
        <w:t xml:space="preserve"> failure curves are the same</w:t>
      </w:r>
    </w:p>
    <w:p w14:paraId="437FFA46"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Two failure curves are</w:t>
      </w:r>
      <w:r w:rsidRPr="00EC77C4">
        <w:rPr>
          <w:rFonts w:ascii="Arial" w:hAnsi="Arial"/>
          <w:color w:val="FF0000"/>
        </w:rPr>
        <w:t xml:space="preserve"> </w:t>
      </w:r>
      <w:r>
        <w:rPr>
          <w:rFonts w:ascii="Arial" w:hAnsi="Arial"/>
          <w:color w:val="FF0000"/>
        </w:rPr>
        <w:t xml:space="preserve">not </w:t>
      </w:r>
      <w:r w:rsidRPr="00EC77C4">
        <w:rPr>
          <w:rFonts w:ascii="Arial" w:hAnsi="Arial"/>
          <w:color w:val="FF0000"/>
        </w:rPr>
        <w:t>the same</w:t>
      </w:r>
    </w:p>
    <w:p w14:paraId="1FB119FC" w14:textId="5248D785"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Pr="00BF1627">
        <w:rPr>
          <w:rFonts w:ascii="Arial" w:hAnsi="Arial"/>
          <w:color w:val="FF0000"/>
        </w:rPr>
        <w:t>0.0021</w:t>
      </w:r>
      <w:r>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Pr>
          <w:rFonts w:ascii="Arial" w:hAnsi="Arial"/>
          <w:color w:val="FF0000"/>
        </w:rPr>
        <w:t xml:space="preserve">= </w:t>
      </w:r>
      <w:r w:rsidRPr="00BF1627">
        <w:rPr>
          <w:rFonts w:ascii="Arial" w:hAnsi="Arial"/>
          <w:color w:val="FF0000"/>
        </w:rPr>
        <w:t>0.9630</w:t>
      </w:r>
      <w:r w:rsidRPr="00EC77C4">
        <w:rPr>
          <w:rFonts w:ascii="Arial" w:hAnsi="Arial"/>
          <w:color w:val="FF0000"/>
        </w:rPr>
        <w:t>.</w:t>
      </w:r>
    </w:p>
    <w:p w14:paraId="683EA81E" w14:textId="4F80F2D1" w:rsidR="00BF1627" w:rsidRPr="00BF1627"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w:t>
      </w:r>
      <w:r>
        <w:rPr>
          <w:rFonts w:ascii="Arial" w:hAnsi="Arial"/>
          <w:color w:val="FF0000"/>
        </w:rPr>
        <w:t xml:space="preserve">do not </w:t>
      </w:r>
      <w:r w:rsidRPr="00EC77C4">
        <w:rPr>
          <w:rFonts w:ascii="Arial" w:hAnsi="Arial"/>
          <w:color w:val="FF0000"/>
        </w:rPr>
        <w:t xml:space="preserve">provide sufficient evidence to conclude that there is a significant difference between </w:t>
      </w:r>
      <w:r>
        <w:rPr>
          <w:rFonts w:ascii="Arial" w:hAnsi="Arial"/>
          <w:color w:val="FF0000"/>
        </w:rPr>
        <w:t>the</w:t>
      </w:r>
      <w:r w:rsidRPr="00EC77C4">
        <w:rPr>
          <w:rFonts w:ascii="Arial" w:hAnsi="Arial"/>
          <w:color w:val="FF0000"/>
        </w:rPr>
        <w:t xml:space="preserve"> </w:t>
      </w:r>
      <w:r>
        <w:rPr>
          <w:rFonts w:ascii="Arial" w:hAnsi="Arial"/>
          <w:color w:val="FF0000"/>
        </w:rPr>
        <w:t xml:space="preserve">two </w:t>
      </w:r>
      <w:r w:rsidRPr="00EC77C4">
        <w:rPr>
          <w:rFonts w:ascii="Arial" w:hAnsi="Arial"/>
          <w:color w:val="FF0000"/>
        </w:rPr>
        <w:t>curves.</w:t>
      </w:r>
    </w:p>
    <w:p w14:paraId="1A2EA995" w14:textId="77777777" w:rsidR="00BF1627" w:rsidRPr="00BF1627" w:rsidRDefault="00BF1627" w:rsidP="00BF1627">
      <w:pPr>
        <w:pStyle w:val="ListParagraph"/>
        <w:ind w:left="1980"/>
        <w:rPr>
          <w:rFonts w:ascii="Arial" w:hAnsi="Arial" w:cs="Arial"/>
          <w:color w:val="FF0000"/>
        </w:rPr>
      </w:pPr>
    </w:p>
    <w:p w14:paraId="2A89AAA0" w14:textId="17023EC2" w:rsidR="00BF1627" w:rsidRPr="00BF1627" w:rsidRDefault="00BF1627" w:rsidP="00BF1627">
      <w:pPr>
        <w:pStyle w:val="ListParagraph"/>
        <w:ind w:left="1980"/>
        <w:rPr>
          <w:rFonts w:ascii="Arial" w:hAnsi="Arial" w:cs="Arial"/>
          <w:i/>
          <w:color w:val="FF0000"/>
        </w:rPr>
      </w:pPr>
      <w:r w:rsidRPr="00BF1627">
        <w:rPr>
          <w:rFonts w:ascii="Arial" w:hAnsi="Arial" w:cs="Arial"/>
          <w:i/>
          <w:color w:val="FF0000"/>
        </w:rPr>
        <w:t>Consistent condom user:</w:t>
      </w:r>
    </w:p>
    <w:p w14:paraId="48CB1887" w14:textId="77777777" w:rsidR="00BF1627" w:rsidRDefault="00BF1627" w:rsidP="00BF1627">
      <w:pPr>
        <w:pStyle w:val="ListParagraph"/>
        <w:ind w:left="1980"/>
        <w:rPr>
          <w:rFonts w:ascii="Arial" w:hAnsi="Arial" w:cs="Arial"/>
          <w:color w:val="FF0000"/>
        </w:rPr>
      </w:pPr>
    </w:p>
    <w:p w14:paraId="5DEE9C11"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Two</w:t>
      </w:r>
      <w:r w:rsidRPr="00EC77C4">
        <w:rPr>
          <w:rFonts w:ascii="Arial" w:hAnsi="Arial"/>
          <w:color w:val="FF0000"/>
        </w:rPr>
        <w:t xml:space="preserve"> failure curves are the same</w:t>
      </w:r>
    </w:p>
    <w:p w14:paraId="25E62619" w14:textId="77777777"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Two failure curves are</w:t>
      </w:r>
      <w:r w:rsidRPr="00EC77C4">
        <w:rPr>
          <w:rFonts w:ascii="Arial" w:hAnsi="Arial"/>
          <w:color w:val="FF0000"/>
        </w:rPr>
        <w:t xml:space="preserve"> </w:t>
      </w:r>
      <w:r>
        <w:rPr>
          <w:rFonts w:ascii="Arial" w:hAnsi="Arial"/>
          <w:color w:val="FF0000"/>
        </w:rPr>
        <w:t xml:space="preserve">not </w:t>
      </w:r>
      <w:r w:rsidRPr="00EC77C4">
        <w:rPr>
          <w:rFonts w:ascii="Arial" w:hAnsi="Arial"/>
          <w:color w:val="FF0000"/>
        </w:rPr>
        <w:t>the same</w:t>
      </w:r>
    </w:p>
    <w:p w14:paraId="09505278" w14:textId="073CCD35" w:rsidR="00BF1627" w:rsidRPr="00EC77C4"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00E37C13" w:rsidRPr="00E37C13">
        <w:rPr>
          <w:rFonts w:ascii="Arial" w:hAnsi="Arial"/>
          <w:color w:val="FF0000"/>
        </w:rPr>
        <w:t>2.2573</w:t>
      </w:r>
      <w:r w:rsidR="00E37C13">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Pr>
          <w:rFonts w:ascii="Arial" w:hAnsi="Arial"/>
          <w:color w:val="FF0000"/>
        </w:rPr>
        <w:t xml:space="preserve">= </w:t>
      </w:r>
      <w:r w:rsidR="00E37C13" w:rsidRPr="00E37C13">
        <w:rPr>
          <w:rFonts w:ascii="Arial" w:hAnsi="Arial"/>
          <w:color w:val="FF0000"/>
        </w:rPr>
        <w:t>0.1330</w:t>
      </w:r>
      <w:r w:rsidRPr="00EC77C4">
        <w:rPr>
          <w:rFonts w:ascii="Arial" w:hAnsi="Arial"/>
          <w:color w:val="FF0000"/>
        </w:rPr>
        <w:t>.</w:t>
      </w:r>
    </w:p>
    <w:p w14:paraId="697880B6" w14:textId="77777777" w:rsidR="00BF1627" w:rsidRPr="00BF1627" w:rsidRDefault="00BF1627" w:rsidP="00BF1627">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w:t>
      </w:r>
      <w:r>
        <w:rPr>
          <w:rFonts w:ascii="Arial" w:hAnsi="Arial"/>
          <w:color w:val="FF0000"/>
        </w:rPr>
        <w:t xml:space="preserve">do not </w:t>
      </w:r>
      <w:r w:rsidRPr="00EC77C4">
        <w:rPr>
          <w:rFonts w:ascii="Arial" w:hAnsi="Arial"/>
          <w:color w:val="FF0000"/>
        </w:rPr>
        <w:t xml:space="preserve">provide sufficient evidence to conclude that there is a significant difference between </w:t>
      </w:r>
      <w:r>
        <w:rPr>
          <w:rFonts w:ascii="Arial" w:hAnsi="Arial"/>
          <w:color w:val="FF0000"/>
        </w:rPr>
        <w:t>the</w:t>
      </w:r>
      <w:r w:rsidRPr="00EC77C4">
        <w:rPr>
          <w:rFonts w:ascii="Arial" w:hAnsi="Arial"/>
          <w:color w:val="FF0000"/>
        </w:rPr>
        <w:t xml:space="preserve"> </w:t>
      </w:r>
      <w:r>
        <w:rPr>
          <w:rFonts w:ascii="Arial" w:hAnsi="Arial"/>
          <w:color w:val="FF0000"/>
        </w:rPr>
        <w:t xml:space="preserve">two </w:t>
      </w:r>
      <w:r w:rsidRPr="00EC77C4">
        <w:rPr>
          <w:rFonts w:ascii="Arial" w:hAnsi="Arial"/>
          <w:color w:val="FF0000"/>
        </w:rPr>
        <w:t>curves.</w:t>
      </w:r>
    </w:p>
    <w:p w14:paraId="3278C371" w14:textId="77777777" w:rsidR="00BF1627" w:rsidRPr="00BF1627" w:rsidRDefault="00BF1627" w:rsidP="00BF1627">
      <w:pPr>
        <w:pStyle w:val="ListParagraph"/>
        <w:ind w:left="1980"/>
        <w:rPr>
          <w:rFonts w:ascii="Arial" w:hAnsi="Arial" w:cs="Arial"/>
          <w:color w:val="FF0000"/>
        </w:rPr>
      </w:pPr>
    </w:p>
    <w:p w14:paraId="2A9FB939" w14:textId="77777777" w:rsidR="00BF1627" w:rsidRPr="00BF1627" w:rsidRDefault="00BF1627" w:rsidP="00BF1627">
      <w:pPr>
        <w:pStyle w:val="ListParagraph"/>
        <w:ind w:left="1980"/>
        <w:rPr>
          <w:rFonts w:ascii="Arial" w:hAnsi="Arial" w:cs="Arial"/>
          <w:color w:val="FF0000"/>
        </w:rPr>
      </w:pPr>
    </w:p>
    <w:p w14:paraId="4C918D8F" w14:textId="51F4494A" w:rsidR="00BF1627" w:rsidRPr="00BF1627" w:rsidRDefault="00BF1627" w:rsidP="00BF1627">
      <w:pPr>
        <w:pStyle w:val="ListParagraph"/>
        <w:ind w:left="1980"/>
        <w:rPr>
          <w:rFonts w:ascii="Arial" w:hAnsi="Arial" w:cs="Arial"/>
          <w:color w:val="FF0000"/>
        </w:rPr>
      </w:pPr>
      <w:r w:rsidRPr="00BF1627">
        <w:rPr>
          <w:rFonts w:ascii="Arial" w:hAnsi="Arial" w:cs="Arial"/>
          <w:color w:val="FF0000"/>
        </w:rPr>
        <w:t>(3) ZIP risk:</w:t>
      </w:r>
    </w:p>
    <w:p w14:paraId="06F0763A" w14:textId="77777777" w:rsidR="00BF1627" w:rsidRPr="00BF1627" w:rsidRDefault="00BF1627" w:rsidP="00BF1627">
      <w:pPr>
        <w:pStyle w:val="ListParagraph"/>
        <w:ind w:left="1980"/>
        <w:rPr>
          <w:rFonts w:ascii="Arial" w:hAnsi="Arial" w:cs="Arial"/>
          <w:color w:val="FF0000"/>
        </w:rPr>
      </w:pPr>
    </w:p>
    <w:p w14:paraId="5408E83A" w14:textId="77777777" w:rsidR="00BF1627" w:rsidRPr="00E37C13" w:rsidRDefault="00BF1627" w:rsidP="00BF1627">
      <w:pPr>
        <w:pStyle w:val="ListParagraph"/>
        <w:ind w:left="1980"/>
        <w:rPr>
          <w:rFonts w:ascii="Arial" w:hAnsi="Arial" w:cs="Arial"/>
          <w:i/>
          <w:color w:val="FF0000"/>
        </w:rPr>
      </w:pPr>
      <w:r w:rsidRPr="00E37C13">
        <w:rPr>
          <w:rFonts w:ascii="Arial" w:hAnsi="Arial" w:cs="Arial"/>
          <w:i/>
          <w:color w:val="FF0000"/>
        </w:rPr>
        <w:t>Not resident in a ZIP code that has a high prevalence of both HIV and STI:</w:t>
      </w:r>
    </w:p>
    <w:p w14:paraId="3AFDAEF8" w14:textId="77777777" w:rsidR="00E37C13" w:rsidRPr="00EC77C4"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Two</w:t>
      </w:r>
      <w:r w:rsidRPr="00EC77C4">
        <w:rPr>
          <w:rFonts w:ascii="Arial" w:hAnsi="Arial"/>
          <w:color w:val="FF0000"/>
        </w:rPr>
        <w:t xml:space="preserve"> failure curves are the same</w:t>
      </w:r>
    </w:p>
    <w:p w14:paraId="312E3BBB" w14:textId="77777777" w:rsidR="00E37C13" w:rsidRPr="00EC77C4"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Two failure curves are</w:t>
      </w:r>
      <w:r w:rsidRPr="00EC77C4">
        <w:rPr>
          <w:rFonts w:ascii="Arial" w:hAnsi="Arial"/>
          <w:color w:val="FF0000"/>
        </w:rPr>
        <w:t xml:space="preserve"> </w:t>
      </w:r>
      <w:r>
        <w:rPr>
          <w:rFonts w:ascii="Arial" w:hAnsi="Arial"/>
          <w:color w:val="FF0000"/>
        </w:rPr>
        <w:t xml:space="preserve">not </w:t>
      </w:r>
      <w:r w:rsidRPr="00EC77C4">
        <w:rPr>
          <w:rFonts w:ascii="Arial" w:hAnsi="Arial"/>
          <w:color w:val="FF0000"/>
        </w:rPr>
        <w:t>the same</w:t>
      </w:r>
    </w:p>
    <w:p w14:paraId="55B65464" w14:textId="381ABD90" w:rsidR="00E37C13" w:rsidRPr="00EC77C4"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Pr="00E37C13">
        <w:rPr>
          <w:rFonts w:ascii="Arial" w:hAnsi="Arial"/>
          <w:color w:val="FF0000"/>
        </w:rPr>
        <w:t>11.1110</w:t>
      </w:r>
      <w:r>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Pr>
          <w:rFonts w:ascii="Arial" w:hAnsi="Arial"/>
          <w:color w:val="FF0000"/>
        </w:rPr>
        <w:t xml:space="preserve">= </w:t>
      </w:r>
      <w:r w:rsidRPr="00BF1627">
        <w:rPr>
          <w:rFonts w:ascii="Arial" w:hAnsi="Arial"/>
          <w:color w:val="FF0000"/>
        </w:rPr>
        <w:t>0.</w:t>
      </w:r>
      <w:r>
        <w:rPr>
          <w:rFonts w:ascii="Arial" w:hAnsi="Arial"/>
          <w:color w:val="FF0000"/>
        </w:rPr>
        <w:t>00</w:t>
      </w:r>
      <w:r w:rsidRPr="00BF1627">
        <w:rPr>
          <w:rFonts w:ascii="Arial" w:hAnsi="Arial"/>
          <w:color w:val="FF0000"/>
        </w:rPr>
        <w:t>0</w:t>
      </w:r>
      <w:r>
        <w:rPr>
          <w:rFonts w:ascii="Arial" w:hAnsi="Arial"/>
          <w:color w:val="FF0000"/>
        </w:rPr>
        <w:t>9</w:t>
      </w:r>
      <w:r w:rsidRPr="00EC77C4">
        <w:rPr>
          <w:rFonts w:ascii="Arial" w:hAnsi="Arial"/>
          <w:color w:val="FF0000"/>
        </w:rPr>
        <w:t>.</w:t>
      </w:r>
    </w:p>
    <w:p w14:paraId="7CF0BFDE" w14:textId="74E6FE0C" w:rsidR="00E37C13" w:rsidRPr="00E37C13"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provide sufficient evidence to conclude that there is a significant difference between </w:t>
      </w:r>
      <w:r>
        <w:rPr>
          <w:rFonts w:ascii="Arial" w:hAnsi="Arial"/>
          <w:color w:val="FF0000"/>
        </w:rPr>
        <w:t>the</w:t>
      </w:r>
      <w:r w:rsidRPr="00EC77C4">
        <w:rPr>
          <w:rFonts w:ascii="Arial" w:hAnsi="Arial"/>
          <w:color w:val="FF0000"/>
        </w:rPr>
        <w:t xml:space="preserve"> </w:t>
      </w:r>
      <w:r>
        <w:rPr>
          <w:rFonts w:ascii="Arial" w:hAnsi="Arial"/>
          <w:color w:val="FF0000"/>
        </w:rPr>
        <w:t xml:space="preserve">two </w:t>
      </w:r>
      <w:r w:rsidRPr="00EC77C4">
        <w:rPr>
          <w:rFonts w:ascii="Arial" w:hAnsi="Arial"/>
          <w:color w:val="FF0000"/>
        </w:rPr>
        <w:t>curves.</w:t>
      </w:r>
    </w:p>
    <w:p w14:paraId="4CC1CF6D" w14:textId="77777777" w:rsidR="00BF1627" w:rsidRDefault="00BF1627" w:rsidP="00BF1627">
      <w:pPr>
        <w:pStyle w:val="ListParagraph"/>
        <w:ind w:left="1980"/>
        <w:rPr>
          <w:rFonts w:ascii="Arial" w:hAnsi="Arial" w:cs="Arial"/>
          <w:color w:val="FF0000"/>
        </w:rPr>
      </w:pPr>
    </w:p>
    <w:p w14:paraId="3DD8BA4A" w14:textId="423F618A" w:rsidR="00186E89" w:rsidRPr="00E37C13" w:rsidRDefault="00BF1627" w:rsidP="00BF1627">
      <w:pPr>
        <w:pStyle w:val="ListParagraph"/>
        <w:ind w:left="1980"/>
        <w:rPr>
          <w:rFonts w:ascii="Arial" w:hAnsi="Arial" w:cs="Arial"/>
          <w:i/>
          <w:color w:val="FF0000"/>
        </w:rPr>
      </w:pPr>
      <w:r w:rsidRPr="00E37C13">
        <w:rPr>
          <w:rFonts w:ascii="Arial" w:hAnsi="Arial" w:cs="Arial"/>
          <w:i/>
          <w:color w:val="FF0000"/>
        </w:rPr>
        <w:t>Resident in a ZIP code that has a high prevalence of both HIV and STI:</w:t>
      </w:r>
    </w:p>
    <w:p w14:paraId="148DB5EA" w14:textId="77777777" w:rsidR="00BF1627" w:rsidRDefault="00BF1627" w:rsidP="00BF1627">
      <w:pPr>
        <w:pStyle w:val="ListParagraph"/>
        <w:ind w:left="1980"/>
        <w:rPr>
          <w:rFonts w:ascii="Arial" w:hAnsi="Arial" w:cs="Arial"/>
          <w:color w:val="FF0000"/>
        </w:rPr>
      </w:pPr>
    </w:p>
    <w:p w14:paraId="021B23EB" w14:textId="77777777" w:rsidR="00E37C13" w:rsidRPr="00EC77C4"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Pr>
          <w:rFonts w:ascii="Arial" w:hAnsi="Arial"/>
          <w:color w:val="FF0000"/>
        </w:rPr>
        <w:t>Two</w:t>
      </w:r>
      <w:r w:rsidRPr="00EC77C4">
        <w:rPr>
          <w:rFonts w:ascii="Arial" w:hAnsi="Arial"/>
          <w:color w:val="FF0000"/>
        </w:rPr>
        <w:t xml:space="preserve"> failure curves are the same</w:t>
      </w:r>
    </w:p>
    <w:p w14:paraId="663D8CCA" w14:textId="77777777" w:rsidR="00E37C13" w:rsidRPr="00EC77C4"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Two failure curves are</w:t>
      </w:r>
      <w:r w:rsidRPr="00EC77C4">
        <w:rPr>
          <w:rFonts w:ascii="Arial" w:hAnsi="Arial"/>
          <w:color w:val="FF0000"/>
        </w:rPr>
        <w:t xml:space="preserve"> </w:t>
      </w:r>
      <w:r>
        <w:rPr>
          <w:rFonts w:ascii="Arial" w:hAnsi="Arial"/>
          <w:color w:val="FF0000"/>
        </w:rPr>
        <w:t xml:space="preserve">not </w:t>
      </w:r>
      <w:r w:rsidRPr="00EC77C4">
        <w:rPr>
          <w:rFonts w:ascii="Arial" w:hAnsi="Arial"/>
          <w:color w:val="FF0000"/>
        </w:rPr>
        <w:t>the same</w:t>
      </w:r>
    </w:p>
    <w:p w14:paraId="624F17D8" w14:textId="2A09483A" w:rsidR="00E37C13" w:rsidRPr="00EC77C4"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Log-rank statistics = </w:t>
      </w:r>
      <w:r w:rsidRPr="00E37C13">
        <w:rPr>
          <w:rFonts w:ascii="Arial" w:hAnsi="Arial"/>
          <w:color w:val="FF0000"/>
        </w:rPr>
        <w:t>52.0864</w:t>
      </w:r>
      <w:r>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1</w:t>
      </w:r>
      <w:r w:rsidRPr="00EC77C4">
        <w:rPr>
          <w:rFonts w:ascii="Arial" w:hAnsi="Arial"/>
          <w:color w:val="FF0000"/>
        </w:rPr>
        <w:t xml:space="preserve"> under H</w:t>
      </w:r>
      <w:r w:rsidRPr="00EC77C4">
        <w:rPr>
          <w:rFonts w:ascii="Arial" w:hAnsi="Arial"/>
          <w:color w:val="FF0000"/>
          <w:vertAlign w:val="subscript"/>
        </w:rPr>
        <w:t>0</w:t>
      </w:r>
      <w:r w:rsidRPr="00EC77C4">
        <w:rPr>
          <w:rFonts w:ascii="Arial" w:hAnsi="Arial"/>
          <w:color w:val="FF0000"/>
        </w:rPr>
        <w:t xml:space="preserve">; p-value </w:t>
      </w:r>
      <w:r>
        <w:rPr>
          <w:rFonts w:ascii="Arial" w:hAnsi="Arial"/>
          <w:color w:val="FF0000"/>
        </w:rPr>
        <w:t>&lt; 0.0001</w:t>
      </w:r>
      <w:r w:rsidRPr="00EC77C4">
        <w:rPr>
          <w:rFonts w:ascii="Arial" w:hAnsi="Arial"/>
          <w:color w:val="FF0000"/>
        </w:rPr>
        <w:t>.</w:t>
      </w:r>
    </w:p>
    <w:p w14:paraId="0F52B0FC" w14:textId="77777777" w:rsidR="00E37C13" w:rsidRPr="00E37C13" w:rsidRDefault="00E37C13" w:rsidP="00E37C1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provide sufficient evidence to conclude that there is a significant difference between </w:t>
      </w:r>
      <w:r>
        <w:rPr>
          <w:rFonts w:ascii="Arial" w:hAnsi="Arial"/>
          <w:color w:val="FF0000"/>
        </w:rPr>
        <w:t>the</w:t>
      </w:r>
      <w:r w:rsidRPr="00EC77C4">
        <w:rPr>
          <w:rFonts w:ascii="Arial" w:hAnsi="Arial"/>
          <w:color w:val="FF0000"/>
        </w:rPr>
        <w:t xml:space="preserve"> </w:t>
      </w:r>
      <w:r>
        <w:rPr>
          <w:rFonts w:ascii="Arial" w:hAnsi="Arial"/>
          <w:color w:val="FF0000"/>
        </w:rPr>
        <w:t xml:space="preserve">two </w:t>
      </w:r>
      <w:r w:rsidRPr="00EC77C4">
        <w:rPr>
          <w:rFonts w:ascii="Arial" w:hAnsi="Arial"/>
          <w:color w:val="FF0000"/>
        </w:rPr>
        <w:t>curves.</w:t>
      </w:r>
    </w:p>
    <w:p w14:paraId="1A246A9F" w14:textId="77777777" w:rsidR="00E37C13" w:rsidRPr="00BF1627" w:rsidRDefault="00E37C13" w:rsidP="00BF1627">
      <w:pPr>
        <w:pStyle w:val="ListParagraph"/>
        <w:ind w:left="1980"/>
        <w:rPr>
          <w:rFonts w:ascii="Arial" w:hAnsi="Arial" w:cs="Arial"/>
          <w:color w:val="FF0000"/>
        </w:rPr>
      </w:pPr>
    </w:p>
    <w:p w14:paraId="3B18DF86" w14:textId="77777777" w:rsidR="00EA3E57" w:rsidRDefault="00EA3E57" w:rsidP="00EA3E57">
      <w:pPr>
        <w:pStyle w:val="ListParagraph"/>
        <w:ind w:left="1440"/>
        <w:rPr>
          <w:rFonts w:ascii="Arial" w:hAnsi="Arial" w:cs="Arial"/>
        </w:rPr>
      </w:pPr>
    </w:p>
    <w:p w14:paraId="4443F650" w14:textId="539C4B96" w:rsidR="007D4896" w:rsidRDefault="00EB2C13" w:rsidP="007D4896">
      <w:pPr>
        <w:pStyle w:val="ListParagraph"/>
        <w:numPr>
          <w:ilvl w:val="1"/>
          <w:numId w:val="5"/>
        </w:numPr>
        <w:rPr>
          <w:rFonts w:ascii="Arial" w:hAnsi="Arial" w:cs="Arial"/>
        </w:rPr>
      </w:pPr>
      <w:r>
        <w:rPr>
          <w:rFonts w:ascii="Arial" w:hAnsi="Arial" w:cs="Arial"/>
        </w:rPr>
        <w:t>Using the log-rank results and the cumulative “failure probability” in the plots, c</w:t>
      </w:r>
      <w:r w:rsidR="007D4896">
        <w:rPr>
          <w:rFonts w:ascii="Arial" w:hAnsi="Arial" w:cs="Arial"/>
        </w:rPr>
        <w:t xml:space="preserve">omment on </w:t>
      </w:r>
      <w:r w:rsidR="004E7CE2">
        <w:rPr>
          <w:rFonts w:ascii="Arial" w:hAnsi="Arial" w:cs="Arial"/>
        </w:rPr>
        <w:t xml:space="preserve">the </w:t>
      </w:r>
      <w:r w:rsidR="007D4896">
        <w:rPr>
          <w:rFonts w:ascii="Arial" w:hAnsi="Arial" w:cs="Arial"/>
        </w:rPr>
        <w:t xml:space="preserve">possibility of significant </w:t>
      </w:r>
      <w:r w:rsidR="004E7CE2">
        <w:rPr>
          <w:rFonts w:ascii="Arial" w:hAnsi="Arial" w:cs="Arial"/>
        </w:rPr>
        <w:t>effect modification</w:t>
      </w:r>
      <w:r>
        <w:rPr>
          <w:rFonts w:ascii="Arial" w:hAnsi="Arial" w:cs="Arial"/>
        </w:rPr>
        <w:t xml:space="preserve"> for each of the 3 covariates</w:t>
      </w:r>
      <w:r w:rsidR="007D4896">
        <w:rPr>
          <w:rFonts w:ascii="Arial" w:hAnsi="Arial" w:cs="Arial"/>
        </w:rPr>
        <w:t xml:space="preserve">. How might you critique the results? </w:t>
      </w:r>
    </w:p>
    <w:p w14:paraId="4B042CE2" w14:textId="77777777" w:rsidR="00FF65CA" w:rsidRDefault="00FF65CA" w:rsidP="00FF65CA">
      <w:pPr>
        <w:pStyle w:val="ListParagraph"/>
        <w:ind w:left="1980"/>
        <w:rPr>
          <w:rFonts w:ascii="Arial" w:hAnsi="Arial" w:cs="Arial"/>
        </w:rPr>
      </w:pPr>
    </w:p>
    <w:p w14:paraId="11DC0F73" w14:textId="77777777" w:rsidR="00136F49" w:rsidRPr="00136F49" w:rsidRDefault="00136F49" w:rsidP="00FF65CA">
      <w:pPr>
        <w:pStyle w:val="ListParagraph"/>
        <w:ind w:left="1980"/>
        <w:rPr>
          <w:rFonts w:ascii="Arial" w:hAnsi="Arial" w:cs="Arial"/>
          <w:color w:val="FF0000"/>
        </w:rPr>
      </w:pPr>
    </w:p>
    <w:p w14:paraId="2E4ADCB7" w14:textId="5D2BA633" w:rsidR="007F6192" w:rsidRPr="007F6192" w:rsidRDefault="00FF65CA" w:rsidP="007F6192">
      <w:pPr>
        <w:pStyle w:val="ListParagraph"/>
        <w:ind w:left="1980"/>
        <w:rPr>
          <w:rFonts w:ascii="Arial" w:hAnsi="Arial" w:cs="Arial"/>
          <w:color w:val="FF0000"/>
        </w:rPr>
      </w:pPr>
      <w:r w:rsidRPr="00136F49">
        <w:rPr>
          <w:rFonts w:ascii="Arial" w:hAnsi="Arial" w:cs="Arial"/>
          <w:color w:val="FF0000"/>
        </w:rPr>
        <w:t>Based on the KM failure plot, number of male partners could not be an effect modifier, since the KM plots for its two levels are very similar,</w:t>
      </w:r>
      <w:r w:rsidR="00136F49" w:rsidRPr="00136F49">
        <w:rPr>
          <w:rFonts w:ascii="Arial" w:hAnsi="Arial" w:cs="Arial"/>
          <w:color w:val="FF0000"/>
        </w:rPr>
        <w:t xml:space="preserve"> and the p-value of log-rank tests for its two levels are close (0.0002 vs. 0.0005); condom use is possible to be an effect modifier since the KM plots for its two levels seem to be very different, and the p-value of log-rank tests for its two levels are very different (0.9630 vs. 0.1330); ZIP code risk is possible to be an effect modifier since the KM plots for its two levels seem to be very different, and the of log-rank statistics for its two levels are very different (</w:t>
      </w:r>
      <w:r w:rsidR="00136F49" w:rsidRPr="00136F49">
        <w:rPr>
          <w:rFonts w:ascii="Arial" w:hAnsi="Arial"/>
          <w:color w:val="FF0000"/>
        </w:rPr>
        <w:t xml:space="preserve">11.1110 </w:t>
      </w:r>
      <w:r w:rsidR="00136F49" w:rsidRPr="00136F49">
        <w:rPr>
          <w:rFonts w:ascii="Arial" w:hAnsi="Arial" w:cs="Arial"/>
          <w:color w:val="FF0000"/>
        </w:rPr>
        <w:t xml:space="preserve">vs. </w:t>
      </w:r>
      <w:r w:rsidR="00136F49" w:rsidRPr="00136F49">
        <w:rPr>
          <w:rFonts w:ascii="Arial" w:hAnsi="Arial"/>
          <w:color w:val="FF0000"/>
        </w:rPr>
        <w:t>52.0864</w:t>
      </w:r>
      <w:r w:rsidR="00136F49" w:rsidRPr="00136F49">
        <w:rPr>
          <w:rFonts w:ascii="Arial" w:hAnsi="Arial" w:cs="Arial"/>
          <w:color w:val="FF0000"/>
        </w:rPr>
        <w:t>).</w:t>
      </w:r>
      <w:r w:rsidR="007F6192">
        <w:rPr>
          <w:rFonts w:ascii="Arial" w:hAnsi="Arial" w:cs="Arial"/>
          <w:color w:val="FF0000"/>
        </w:rPr>
        <w:t xml:space="preserve"> </w:t>
      </w:r>
      <w:r w:rsidR="007F6192" w:rsidRPr="007F6192">
        <w:rPr>
          <w:rFonts w:ascii="Arial" w:hAnsi="Arial" w:cs="Arial"/>
          <w:color w:val="FF0000"/>
        </w:rPr>
        <w:t xml:space="preserve">However, the conclusions based on these methods are questionable since each </w:t>
      </w:r>
      <w:r w:rsidR="007F6192">
        <w:rPr>
          <w:rFonts w:ascii="Arial" w:hAnsi="Arial" w:cs="Arial"/>
          <w:color w:val="FF0000"/>
        </w:rPr>
        <w:t>potential effect modifier</w:t>
      </w:r>
      <w:r w:rsidR="007F6192" w:rsidRPr="007F6192">
        <w:rPr>
          <w:rFonts w:ascii="Arial" w:hAnsi="Arial" w:cs="Arial"/>
          <w:color w:val="FF0000"/>
        </w:rPr>
        <w:t xml:space="preserve"> was evaluated separately but not jointly (i.e. not adjusted for other predi</w:t>
      </w:r>
      <w:r w:rsidR="000F017A">
        <w:rPr>
          <w:rFonts w:ascii="Arial" w:hAnsi="Arial" w:cs="Arial"/>
          <w:color w:val="FF0000"/>
        </w:rPr>
        <w:t xml:space="preserve">ctors), and the evaluations are subjective when judging “similar” and “different”. </w:t>
      </w:r>
    </w:p>
    <w:p w14:paraId="7551D84D" w14:textId="3A35EFFA" w:rsidR="00CF7741" w:rsidRDefault="00CF7741">
      <w:pPr>
        <w:rPr>
          <w:rFonts w:ascii="Arial" w:hAnsi="Arial" w:cs="Arial"/>
        </w:rPr>
      </w:pPr>
    </w:p>
    <w:p w14:paraId="5FE3E840" w14:textId="5C73F31A" w:rsidR="002F378D" w:rsidRPr="002F378D" w:rsidRDefault="007912A8" w:rsidP="007912A8">
      <w:pPr>
        <w:pStyle w:val="ListParagraph"/>
        <w:numPr>
          <w:ilvl w:val="0"/>
          <w:numId w:val="5"/>
        </w:numPr>
        <w:tabs>
          <w:tab w:val="left" w:pos="9360"/>
        </w:tabs>
        <w:rPr>
          <w:rFonts w:ascii="Arial" w:hAnsi="Arial" w:cs="Arial"/>
        </w:rPr>
      </w:pPr>
      <w:r>
        <w:rPr>
          <w:rFonts w:ascii="Arial" w:hAnsi="Arial" w:cs="Arial"/>
        </w:rPr>
        <w:t xml:space="preserve"> </w:t>
      </w:r>
      <w:r>
        <w:rPr>
          <w:rFonts w:ascii="Arial" w:hAnsi="Arial" w:cs="Arial"/>
        </w:rPr>
        <w:tab/>
      </w:r>
      <w:r w:rsidRPr="007912A8">
        <w:rPr>
          <w:rFonts w:ascii="Arial" w:hAnsi="Arial" w:cs="Arial"/>
          <w:b/>
          <w:i/>
        </w:rPr>
        <w:t>(</w:t>
      </w:r>
      <w:r w:rsidR="003A2E62">
        <w:rPr>
          <w:rFonts w:ascii="Arial" w:hAnsi="Arial" w:cs="Arial"/>
          <w:b/>
          <w:i/>
        </w:rPr>
        <w:t>15</w:t>
      </w:r>
      <w:r w:rsidRPr="007912A8">
        <w:rPr>
          <w:rFonts w:ascii="Arial" w:hAnsi="Arial" w:cs="Arial"/>
          <w:b/>
          <w:i/>
        </w:rPr>
        <w:t xml:space="preserve"> points)</w:t>
      </w:r>
      <w:r>
        <w:rPr>
          <w:rFonts w:ascii="Arial" w:hAnsi="Arial" w:cs="Arial"/>
        </w:rPr>
        <w:br/>
      </w:r>
      <w:r w:rsidR="00BC4E67" w:rsidRPr="002714EB">
        <w:rPr>
          <w:rFonts w:ascii="Arial" w:hAnsi="Arial" w:cs="Arial"/>
          <w:u w:val="single"/>
        </w:rPr>
        <w:t xml:space="preserve">Regardless of </w:t>
      </w:r>
      <w:r w:rsidR="002F378D" w:rsidRPr="002714EB">
        <w:rPr>
          <w:rFonts w:ascii="Arial" w:hAnsi="Arial" w:cs="Arial"/>
          <w:u w:val="single"/>
        </w:rPr>
        <w:t>your conclusions</w:t>
      </w:r>
      <w:r w:rsidR="002F378D">
        <w:rPr>
          <w:rFonts w:ascii="Arial" w:hAnsi="Arial" w:cs="Arial"/>
        </w:rPr>
        <w:t xml:space="preserve"> from earlier questions</w:t>
      </w:r>
      <w:r w:rsidR="00BC4E67" w:rsidRPr="001C7783">
        <w:rPr>
          <w:rFonts w:ascii="Arial" w:hAnsi="Arial" w:cs="Arial"/>
        </w:rPr>
        <w:t>, fit a</w:t>
      </w:r>
      <w:r w:rsidR="002F378D">
        <w:rPr>
          <w:rFonts w:ascii="Arial" w:hAnsi="Arial" w:cs="Arial"/>
        </w:rPr>
        <w:t xml:space="preserve"> </w:t>
      </w:r>
      <w:r w:rsidR="002E00D1">
        <w:rPr>
          <w:rFonts w:ascii="Arial" w:hAnsi="Arial" w:cs="Arial"/>
        </w:rPr>
        <w:t xml:space="preserve">stratified </w:t>
      </w:r>
      <w:r w:rsidR="002F378D">
        <w:rPr>
          <w:rFonts w:ascii="Arial" w:hAnsi="Arial" w:cs="Arial"/>
        </w:rPr>
        <w:t>Cox PH</w:t>
      </w:r>
      <w:r w:rsidR="00BC4E67" w:rsidRPr="001C7783">
        <w:rPr>
          <w:rFonts w:ascii="Arial" w:hAnsi="Arial" w:cs="Arial"/>
        </w:rPr>
        <w:t xml:space="preserve"> model </w:t>
      </w:r>
      <w:r w:rsidR="002F378D">
        <w:rPr>
          <w:rFonts w:ascii="Arial" w:hAnsi="Arial" w:cs="Arial"/>
        </w:rPr>
        <w:t xml:space="preserve">with </w:t>
      </w:r>
      <w:r w:rsidR="00791BFA">
        <w:rPr>
          <w:rFonts w:ascii="Arial" w:hAnsi="Arial" w:cs="Arial"/>
          <w:b/>
        </w:rPr>
        <w:t>STI</w:t>
      </w:r>
      <w:r w:rsidR="002F378D">
        <w:rPr>
          <w:rFonts w:ascii="Arial" w:hAnsi="Arial" w:cs="Arial"/>
          <w:b/>
        </w:rPr>
        <w:t xml:space="preserve"> </w:t>
      </w:r>
      <w:r w:rsidR="002F378D">
        <w:rPr>
          <w:rFonts w:ascii="Arial" w:hAnsi="Arial" w:cs="Arial"/>
        </w:rPr>
        <w:t xml:space="preserve">as the E variable and </w:t>
      </w:r>
      <w:r w:rsidR="00BC4E67" w:rsidRPr="001C7783">
        <w:rPr>
          <w:rFonts w:ascii="Arial" w:hAnsi="Arial" w:cs="Arial"/>
        </w:rPr>
        <w:t>controlling</w:t>
      </w:r>
      <w:r w:rsidR="002E00D1">
        <w:rPr>
          <w:rFonts w:ascii="Arial" w:hAnsi="Arial" w:cs="Arial"/>
        </w:rPr>
        <w:t xml:space="preserve"> simultaneously </w:t>
      </w:r>
      <w:r w:rsidR="00BC4E67" w:rsidRPr="001C7783">
        <w:rPr>
          <w:rFonts w:ascii="Arial" w:hAnsi="Arial" w:cs="Arial"/>
        </w:rPr>
        <w:t>for</w:t>
      </w:r>
      <w:r w:rsidR="002F378D">
        <w:rPr>
          <w:rFonts w:ascii="Arial" w:hAnsi="Arial"/>
          <w:color w:val="000000"/>
        </w:rPr>
        <w:t xml:space="preserve"> </w:t>
      </w:r>
      <w:r w:rsidR="001D5E6E">
        <w:rPr>
          <w:rFonts w:ascii="Arial" w:hAnsi="Arial"/>
          <w:b/>
          <w:color w:val="000000"/>
        </w:rPr>
        <w:t>male_partners</w:t>
      </w:r>
      <w:r w:rsidR="002F378D" w:rsidRPr="00637149">
        <w:rPr>
          <w:rFonts w:ascii="Arial" w:hAnsi="Arial"/>
          <w:color w:val="000000"/>
        </w:rPr>
        <w:t xml:space="preserve">, </w:t>
      </w:r>
      <w:proofErr w:type="spellStart"/>
      <w:r w:rsidR="001D5E6E">
        <w:rPr>
          <w:rFonts w:ascii="Arial" w:hAnsi="Arial"/>
          <w:b/>
          <w:color w:val="000000"/>
        </w:rPr>
        <w:t>condom_use</w:t>
      </w:r>
      <w:proofErr w:type="spellEnd"/>
      <w:r w:rsidR="002F378D" w:rsidRPr="00637149">
        <w:rPr>
          <w:rFonts w:ascii="Arial" w:hAnsi="Arial"/>
          <w:b/>
          <w:color w:val="000000"/>
        </w:rPr>
        <w:t xml:space="preserve">, </w:t>
      </w:r>
      <w:r w:rsidR="002F378D" w:rsidRPr="00637149">
        <w:rPr>
          <w:rFonts w:ascii="Arial" w:hAnsi="Arial"/>
          <w:color w:val="000000"/>
        </w:rPr>
        <w:t>and</w:t>
      </w:r>
      <w:r w:rsidR="002F378D" w:rsidRPr="00637149">
        <w:rPr>
          <w:rFonts w:ascii="Arial" w:hAnsi="Arial"/>
          <w:b/>
          <w:color w:val="000000"/>
        </w:rPr>
        <w:t xml:space="preserve"> </w:t>
      </w:r>
      <w:proofErr w:type="spellStart"/>
      <w:r w:rsidR="00F16E77">
        <w:rPr>
          <w:rFonts w:ascii="Arial" w:hAnsi="Arial"/>
          <w:b/>
          <w:color w:val="000000"/>
        </w:rPr>
        <w:t>ZIP_risk</w:t>
      </w:r>
      <w:proofErr w:type="spellEnd"/>
      <w:r w:rsidR="002F378D">
        <w:rPr>
          <w:rFonts w:ascii="Arial" w:hAnsi="Arial"/>
          <w:b/>
          <w:color w:val="000000"/>
        </w:rPr>
        <w:t xml:space="preserve"> </w:t>
      </w:r>
      <w:r w:rsidR="002F378D">
        <w:rPr>
          <w:rFonts w:ascii="Arial" w:hAnsi="Arial"/>
          <w:color w:val="000000"/>
        </w:rPr>
        <w:t xml:space="preserve">as both V and W variables, where all two-way (E*W) effect modification terms are considered. Assume that </w:t>
      </w:r>
      <w:proofErr w:type="spellStart"/>
      <w:r w:rsidR="001D5E6E">
        <w:rPr>
          <w:rFonts w:ascii="Arial" w:hAnsi="Arial"/>
          <w:b/>
          <w:color w:val="000000"/>
        </w:rPr>
        <w:t>condom_use</w:t>
      </w:r>
      <w:proofErr w:type="spellEnd"/>
      <w:r w:rsidR="002F378D">
        <w:rPr>
          <w:rFonts w:ascii="Arial" w:hAnsi="Arial"/>
          <w:b/>
          <w:color w:val="000000"/>
        </w:rPr>
        <w:t xml:space="preserve"> </w:t>
      </w:r>
      <w:r w:rsidR="002F378D">
        <w:rPr>
          <w:rFonts w:ascii="Arial" w:hAnsi="Arial"/>
          <w:color w:val="000000"/>
        </w:rPr>
        <w:t>does not satisfy the PH assumption and needs to be stratified upon</w:t>
      </w:r>
      <w:r w:rsidR="002E00D1">
        <w:rPr>
          <w:rFonts w:ascii="Arial" w:hAnsi="Arial"/>
          <w:color w:val="000000"/>
        </w:rPr>
        <w:t xml:space="preserve">, but that </w:t>
      </w:r>
      <w:r w:rsidR="00C37777" w:rsidRPr="002714EB">
        <w:rPr>
          <w:rFonts w:ascii="Arial" w:hAnsi="Arial"/>
          <w:b/>
          <w:color w:val="000000"/>
        </w:rPr>
        <w:t>STI</w:t>
      </w:r>
      <w:r w:rsidR="00C37777">
        <w:rPr>
          <w:rFonts w:ascii="Arial" w:hAnsi="Arial"/>
          <w:color w:val="000000"/>
        </w:rPr>
        <w:t xml:space="preserve">, </w:t>
      </w:r>
      <w:r w:rsidR="001D5E6E">
        <w:rPr>
          <w:rFonts w:ascii="Arial" w:hAnsi="Arial"/>
          <w:b/>
          <w:color w:val="000000"/>
        </w:rPr>
        <w:t>male_partners</w:t>
      </w:r>
      <w:r w:rsidR="002E00D1">
        <w:rPr>
          <w:rFonts w:ascii="Arial" w:hAnsi="Arial"/>
          <w:color w:val="000000"/>
        </w:rPr>
        <w:t xml:space="preserve"> and </w:t>
      </w:r>
      <w:proofErr w:type="spellStart"/>
      <w:r w:rsidR="00F16E77">
        <w:rPr>
          <w:rFonts w:ascii="Arial" w:hAnsi="Arial"/>
          <w:b/>
          <w:color w:val="000000"/>
        </w:rPr>
        <w:t>ZIP_risk</w:t>
      </w:r>
      <w:proofErr w:type="spellEnd"/>
      <w:r w:rsidR="002E00D1">
        <w:rPr>
          <w:rFonts w:ascii="Arial" w:hAnsi="Arial"/>
          <w:color w:val="000000"/>
        </w:rPr>
        <w:t xml:space="preserve"> each </w:t>
      </w:r>
      <w:r w:rsidR="004A5357">
        <w:rPr>
          <w:rFonts w:ascii="Arial" w:hAnsi="Arial"/>
          <w:color w:val="000000"/>
        </w:rPr>
        <w:t>satisfy</w:t>
      </w:r>
      <w:r w:rsidR="002E00D1">
        <w:rPr>
          <w:rFonts w:ascii="Arial" w:hAnsi="Arial"/>
          <w:color w:val="000000"/>
        </w:rPr>
        <w:t xml:space="preserve"> the PH assumption</w:t>
      </w:r>
      <w:r w:rsidR="002F378D">
        <w:rPr>
          <w:rFonts w:ascii="Arial" w:hAnsi="Arial"/>
          <w:color w:val="000000"/>
        </w:rPr>
        <w:t xml:space="preserve">. </w:t>
      </w:r>
    </w:p>
    <w:p w14:paraId="13C19473" w14:textId="0468C876" w:rsidR="001B4018" w:rsidRPr="001B4018" w:rsidRDefault="001B4018" w:rsidP="001B4018">
      <w:pPr>
        <w:ind w:left="900" w:firstLine="360"/>
        <w:rPr>
          <w:rFonts w:ascii="Arial" w:hAnsi="Arial" w:cs="Arial"/>
          <w:i/>
        </w:rPr>
      </w:pPr>
      <w:r w:rsidRPr="001B4018">
        <w:rPr>
          <w:rFonts w:ascii="Arial" w:hAnsi="Arial" w:cs="Arial"/>
          <w:i/>
        </w:rPr>
        <w:t>(</w:t>
      </w:r>
      <w:proofErr w:type="gramStart"/>
      <w:r w:rsidRPr="001B4018">
        <w:rPr>
          <w:rFonts w:ascii="Arial" w:hAnsi="Arial" w:cs="Arial"/>
          <w:i/>
        </w:rPr>
        <w:t>note</w:t>
      </w:r>
      <w:proofErr w:type="gramEnd"/>
      <w:r w:rsidRPr="001B4018">
        <w:rPr>
          <w:rFonts w:ascii="Arial" w:hAnsi="Arial" w:cs="Arial"/>
          <w:i/>
        </w:rPr>
        <w:t xml:space="preserve">: again, for this question, dichotomize </w:t>
      </w:r>
      <w:r w:rsidRPr="001B4018">
        <w:rPr>
          <w:rFonts w:ascii="Arial" w:hAnsi="Arial" w:cs="Arial"/>
          <w:b/>
          <w:i/>
        </w:rPr>
        <w:t>male_partners</w:t>
      </w:r>
      <w:r w:rsidRPr="001B4018">
        <w:rPr>
          <w:rFonts w:ascii="Arial" w:hAnsi="Arial" w:cs="Arial"/>
          <w:i/>
        </w:rPr>
        <w:t xml:space="preserve"> at &lt;7 and ≥7.)</w:t>
      </w:r>
    </w:p>
    <w:p w14:paraId="6AE03CE8" w14:textId="77777777" w:rsidR="002F378D" w:rsidRDefault="002F378D" w:rsidP="002F378D">
      <w:pPr>
        <w:pStyle w:val="ListParagraph"/>
        <w:rPr>
          <w:rFonts w:ascii="Arial" w:hAnsi="Arial" w:cs="Arial"/>
          <w:b/>
        </w:rPr>
      </w:pPr>
    </w:p>
    <w:p w14:paraId="378D7237" w14:textId="77777777" w:rsidR="002E00D1" w:rsidRDefault="002E00D1" w:rsidP="002E00D1">
      <w:pPr>
        <w:pStyle w:val="ListParagraph"/>
        <w:numPr>
          <w:ilvl w:val="1"/>
          <w:numId w:val="5"/>
        </w:numPr>
        <w:rPr>
          <w:rFonts w:ascii="Arial" w:hAnsi="Arial" w:cs="Arial"/>
        </w:rPr>
      </w:pPr>
      <w:r>
        <w:rPr>
          <w:rFonts w:ascii="Arial" w:hAnsi="Arial" w:cs="Arial"/>
        </w:rPr>
        <w:t>State the form of the hazard function you have used to fit this model.</w:t>
      </w:r>
    </w:p>
    <w:p w14:paraId="18814F19" w14:textId="77777777" w:rsidR="002B0803" w:rsidRDefault="002B0803" w:rsidP="002B0803">
      <w:pPr>
        <w:pStyle w:val="ListParagraph"/>
        <w:ind w:left="1980"/>
        <w:rPr>
          <w:rFonts w:ascii="Arial" w:hAnsi="Arial" w:cs="Arial"/>
        </w:rPr>
      </w:pPr>
    </w:p>
    <w:p w14:paraId="07C4C668" w14:textId="72945566" w:rsidR="002B0803" w:rsidRDefault="002B0803" w:rsidP="002B0803">
      <w:pPr>
        <w:pStyle w:val="ListParagraph"/>
        <w:ind w:left="1980"/>
        <w:rPr>
          <w:rFonts w:ascii="Arial" w:hAnsi="Arial" w:cs="Arial"/>
          <w:color w:val="FF0000"/>
        </w:rPr>
      </w:pPr>
      <w:proofErr w:type="gramStart"/>
      <w:r w:rsidRPr="00640DA5">
        <w:rPr>
          <w:rFonts w:ascii="Arial" w:hAnsi="Arial" w:cs="Arial"/>
          <w:color w:val="FF0000"/>
        </w:rPr>
        <w:t>h</w:t>
      </w:r>
      <w:r w:rsidRPr="00640DA5">
        <w:rPr>
          <w:rFonts w:ascii="Arial" w:hAnsi="Arial" w:cs="Arial"/>
          <w:color w:val="FF0000"/>
          <w:vertAlign w:val="subscript"/>
        </w:rPr>
        <w:t>g</w:t>
      </w:r>
      <w:r w:rsidRPr="00640DA5">
        <w:rPr>
          <w:rFonts w:ascii="Arial" w:hAnsi="Arial" w:cs="Arial"/>
          <w:color w:val="FF0000"/>
        </w:rPr>
        <w:t>(</w:t>
      </w:r>
      <w:proofErr w:type="gramEnd"/>
      <w:r w:rsidRPr="00640DA5">
        <w:rPr>
          <w:rFonts w:ascii="Arial" w:hAnsi="Arial" w:cs="Arial"/>
          <w:color w:val="FF0000"/>
        </w:rPr>
        <w:t xml:space="preserve">t, </w:t>
      </w:r>
      <w:r w:rsidRPr="00640DA5">
        <w:rPr>
          <w:rFonts w:ascii="Arial" w:hAnsi="Arial" w:cs="Arial"/>
          <w:b/>
          <w:color w:val="FF0000"/>
        </w:rPr>
        <w:t>X</w:t>
      </w:r>
      <w:r w:rsidRPr="00640DA5">
        <w:rPr>
          <w:rFonts w:ascii="Arial" w:hAnsi="Arial" w:cs="Arial"/>
          <w:color w:val="FF0000"/>
        </w:rPr>
        <w:t>) = h</w:t>
      </w:r>
      <w:r w:rsidRPr="00640DA5">
        <w:rPr>
          <w:rFonts w:ascii="Arial" w:hAnsi="Arial" w:cs="Arial"/>
          <w:color w:val="FF0000"/>
          <w:vertAlign w:val="subscript"/>
        </w:rPr>
        <w:t>0g</w:t>
      </w:r>
      <w:r w:rsidRPr="00640DA5">
        <w:rPr>
          <w:rFonts w:ascii="Arial" w:hAnsi="Arial" w:cs="Arial"/>
          <w:color w:val="FF0000"/>
        </w:rPr>
        <w:t>(t)</w:t>
      </w:r>
      <w:proofErr w:type="spellStart"/>
      <w:r w:rsidRPr="00640DA5">
        <w:rPr>
          <w:rFonts w:ascii="Arial" w:hAnsi="Arial" w:cs="Arial"/>
          <w:color w:val="FF0000"/>
        </w:rPr>
        <w:t>exp</w:t>
      </w:r>
      <w:proofErr w:type="spellEnd"/>
      <w:r w:rsidRPr="00640DA5">
        <w:rPr>
          <w:rFonts w:ascii="Arial" w:hAnsi="Arial" w:cs="Arial"/>
          <w:color w:val="FF0000"/>
        </w:rPr>
        <w:t>[β</w:t>
      </w:r>
      <w:r w:rsidRPr="00640DA5">
        <w:rPr>
          <w:rFonts w:ascii="Arial" w:hAnsi="Arial" w:cs="Arial"/>
          <w:color w:val="FF0000"/>
          <w:vertAlign w:val="subscript"/>
        </w:rPr>
        <w:t>1</w:t>
      </w:r>
      <w:r w:rsidRPr="00640DA5">
        <w:rPr>
          <w:rFonts w:ascii="Arial" w:hAnsi="Arial" w:cs="Arial"/>
          <w:color w:val="FF0000"/>
        </w:rPr>
        <w:t>STI + β</w:t>
      </w:r>
      <w:r w:rsidRPr="00640DA5">
        <w:rPr>
          <w:rFonts w:ascii="Arial" w:hAnsi="Arial" w:cs="Arial"/>
          <w:color w:val="FF0000"/>
          <w:vertAlign w:val="subscript"/>
        </w:rPr>
        <w:t>2</w:t>
      </w:r>
      <w:r w:rsidR="00C94C45" w:rsidRPr="00C94C45">
        <w:t xml:space="preserve"> </w:t>
      </w:r>
      <w:r w:rsidR="00C94C45" w:rsidRPr="00C94C45">
        <w:rPr>
          <w:rFonts w:ascii="Arial" w:hAnsi="Arial" w:cs="Arial"/>
          <w:color w:val="FF0000"/>
        </w:rPr>
        <w:t xml:space="preserve">male_partners </w:t>
      </w:r>
      <w:r w:rsidRPr="00640DA5">
        <w:rPr>
          <w:rFonts w:ascii="Arial" w:hAnsi="Arial" w:cs="Arial"/>
          <w:color w:val="FF0000"/>
        </w:rPr>
        <w:t>+ β</w:t>
      </w:r>
      <w:r w:rsidRPr="00640DA5">
        <w:rPr>
          <w:rFonts w:ascii="Arial" w:hAnsi="Arial" w:cs="Arial"/>
          <w:color w:val="FF0000"/>
          <w:vertAlign w:val="subscript"/>
        </w:rPr>
        <w:t>3</w:t>
      </w:r>
      <w:r w:rsidRPr="00640DA5">
        <w:rPr>
          <w:rFonts w:ascii="Arial" w:hAnsi="Arial" w:cs="Arial"/>
          <w:color w:val="FF0000"/>
        </w:rPr>
        <w:t>ZIP_risk + β</w:t>
      </w:r>
      <w:r w:rsidRPr="00640DA5">
        <w:rPr>
          <w:rFonts w:ascii="Arial" w:hAnsi="Arial" w:cs="Arial"/>
          <w:color w:val="FF0000"/>
          <w:vertAlign w:val="subscript"/>
        </w:rPr>
        <w:t>4</w:t>
      </w:r>
      <w:r w:rsidRPr="00640DA5">
        <w:rPr>
          <w:rFonts w:ascii="Arial" w:hAnsi="Arial" w:cs="Arial"/>
          <w:color w:val="FF0000"/>
        </w:rPr>
        <w:t>(</w:t>
      </w:r>
      <w:r w:rsidR="00C94C45" w:rsidRPr="00C94C45">
        <w:rPr>
          <w:rFonts w:ascii="Arial" w:hAnsi="Arial" w:cs="Arial"/>
          <w:color w:val="FF0000"/>
        </w:rPr>
        <w:t>male_partners</w:t>
      </w:r>
      <w:r w:rsidRPr="00640DA5">
        <w:rPr>
          <w:rFonts w:ascii="Arial" w:hAnsi="Arial" w:cs="Arial"/>
          <w:color w:val="FF0000"/>
        </w:rPr>
        <w:t xml:space="preserve"> × STI) + β</w:t>
      </w:r>
      <w:r w:rsidRPr="00640DA5">
        <w:rPr>
          <w:rFonts w:ascii="Arial" w:hAnsi="Arial" w:cs="Arial"/>
          <w:color w:val="FF0000"/>
          <w:vertAlign w:val="subscript"/>
        </w:rPr>
        <w:t>5</w:t>
      </w:r>
      <w:r w:rsidRPr="00640DA5">
        <w:rPr>
          <w:rFonts w:ascii="Arial" w:hAnsi="Arial" w:cs="Arial"/>
          <w:color w:val="FF0000"/>
        </w:rPr>
        <w:t>(</w:t>
      </w:r>
      <w:proofErr w:type="spellStart"/>
      <w:r w:rsidRPr="00640DA5">
        <w:rPr>
          <w:rFonts w:ascii="Arial" w:hAnsi="Arial" w:cs="Arial"/>
          <w:color w:val="FF0000"/>
        </w:rPr>
        <w:t>ZIP_risk</w:t>
      </w:r>
      <w:proofErr w:type="spellEnd"/>
      <w:r w:rsidRPr="00640DA5">
        <w:rPr>
          <w:rFonts w:ascii="Arial" w:hAnsi="Arial" w:cs="Arial"/>
          <w:color w:val="FF0000"/>
        </w:rPr>
        <w:t xml:space="preserve"> × STI) + β</w:t>
      </w:r>
      <w:r w:rsidRPr="00640DA5">
        <w:rPr>
          <w:rFonts w:ascii="Arial" w:hAnsi="Arial" w:cs="Arial"/>
          <w:color w:val="FF0000"/>
          <w:vertAlign w:val="subscript"/>
        </w:rPr>
        <w:t>6</w:t>
      </w:r>
      <w:r w:rsidRPr="00640DA5">
        <w:rPr>
          <w:rFonts w:ascii="Arial" w:hAnsi="Arial" w:cs="Arial"/>
          <w:color w:val="FF0000"/>
        </w:rPr>
        <w:t>(</w:t>
      </w:r>
      <w:proofErr w:type="spellStart"/>
      <w:r w:rsidRPr="00640DA5">
        <w:rPr>
          <w:rFonts w:ascii="Arial" w:hAnsi="Arial" w:cs="Arial"/>
          <w:color w:val="FF0000"/>
        </w:rPr>
        <w:t>condom_use</w:t>
      </w:r>
      <w:proofErr w:type="spellEnd"/>
      <w:r w:rsidRPr="00640DA5">
        <w:rPr>
          <w:rFonts w:ascii="Arial" w:hAnsi="Arial" w:cs="Arial"/>
          <w:color w:val="FF0000"/>
        </w:rPr>
        <w:t xml:space="preserve"> × STI)]</w:t>
      </w:r>
    </w:p>
    <w:p w14:paraId="22FC4A84" w14:textId="77777777" w:rsidR="002B0803" w:rsidRPr="00640DA5" w:rsidRDefault="002B0803" w:rsidP="002B0803">
      <w:pPr>
        <w:pStyle w:val="ListParagraph"/>
        <w:ind w:left="1980"/>
        <w:rPr>
          <w:rFonts w:ascii="Arial" w:hAnsi="Arial" w:cs="Arial"/>
          <w:color w:val="FF0000"/>
        </w:rPr>
      </w:pPr>
    </w:p>
    <w:p w14:paraId="33C42B7A" w14:textId="7EE3EA35" w:rsidR="002B0803" w:rsidRDefault="00B56C3C" w:rsidP="002B0803">
      <w:pPr>
        <w:pStyle w:val="ListParagraph"/>
        <w:ind w:left="1980"/>
        <w:rPr>
          <w:rFonts w:ascii="Arial" w:hAnsi="Arial" w:cs="Arial"/>
          <w:color w:val="FF0000"/>
        </w:rPr>
      </w:pPr>
      <w:proofErr w:type="gramStart"/>
      <w:r>
        <w:rPr>
          <w:rFonts w:ascii="Arial" w:hAnsi="Arial" w:cs="Arial"/>
          <w:color w:val="FF0000"/>
        </w:rPr>
        <w:t>where</w:t>
      </w:r>
      <w:proofErr w:type="gramEnd"/>
      <w:r>
        <w:rPr>
          <w:rFonts w:ascii="Arial" w:hAnsi="Arial" w:cs="Arial"/>
          <w:color w:val="FF0000"/>
        </w:rPr>
        <w:t xml:space="preserve"> </w:t>
      </w:r>
      <w:r w:rsidR="002B0803" w:rsidRPr="00640DA5">
        <w:rPr>
          <w:rFonts w:ascii="Arial" w:hAnsi="Arial" w:cs="Arial"/>
          <w:color w:val="FF0000"/>
        </w:rPr>
        <w:t>g = 1 (consistent user of condoms), 2 (not consistent user of condoms)</w:t>
      </w:r>
    </w:p>
    <w:p w14:paraId="169923A1" w14:textId="4EA4EF40" w:rsidR="00B56C3C" w:rsidRDefault="00B56C3C" w:rsidP="002B0803">
      <w:pPr>
        <w:pStyle w:val="ListParagraph"/>
        <w:ind w:left="1980"/>
        <w:rPr>
          <w:rFonts w:ascii="Arial" w:hAnsi="Arial" w:cs="Arial"/>
          <w:color w:val="FF0000"/>
        </w:rPr>
      </w:pPr>
      <w:r>
        <w:rPr>
          <w:rFonts w:ascii="Arial" w:hAnsi="Arial" w:cs="Arial"/>
          <w:color w:val="FF0000"/>
        </w:rPr>
        <w:t xml:space="preserve">           </w:t>
      </w:r>
      <w:r w:rsidR="00C94C45" w:rsidRPr="00C94C45">
        <w:rPr>
          <w:rFonts w:ascii="Arial" w:hAnsi="Arial" w:cs="Arial"/>
          <w:color w:val="FF0000"/>
        </w:rPr>
        <w:t>male_partners</w:t>
      </w:r>
      <w:r>
        <w:rPr>
          <w:rFonts w:ascii="Arial" w:hAnsi="Arial" w:cs="Arial"/>
          <w:color w:val="FF0000"/>
        </w:rPr>
        <w:t xml:space="preserve"> = 0 if number of male partners &lt; 7;</w:t>
      </w:r>
    </w:p>
    <w:p w14:paraId="089CDF61" w14:textId="2A39CD95" w:rsidR="00B56C3C" w:rsidRPr="002B0803" w:rsidRDefault="00C94C45" w:rsidP="002B0803">
      <w:pPr>
        <w:pStyle w:val="ListParagraph"/>
        <w:ind w:left="1980"/>
        <w:rPr>
          <w:rFonts w:ascii="Arial" w:hAnsi="Arial" w:cs="Arial"/>
          <w:color w:val="FF0000"/>
        </w:rPr>
      </w:pPr>
      <w:r>
        <w:rPr>
          <w:rFonts w:ascii="Arial" w:hAnsi="Arial" w:cs="Arial"/>
          <w:color w:val="FF0000"/>
        </w:rPr>
        <w:t xml:space="preserve">                                  </w:t>
      </w:r>
      <w:r w:rsidR="00B56C3C">
        <w:rPr>
          <w:rFonts w:ascii="Arial" w:hAnsi="Arial" w:cs="Arial"/>
          <w:color w:val="FF0000"/>
        </w:rPr>
        <w:t xml:space="preserve"> = 1 if number of male </w:t>
      </w:r>
      <w:proofErr w:type="gramStart"/>
      <w:r w:rsidR="00B56C3C">
        <w:rPr>
          <w:rFonts w:ascii="Arial" w:hAnsi="Arial" w:cs="Arial"/>
          <w:color w:val="FF0000"/>
        </w:rPr>
        <w:t>partners</w:t>
      </w:r>
      <w:proofErr w:type="gramEnd"/>
      <w:r w:rsidR="00B56C3C">
        <w:rPr>
          <w:rFonts w:ascii="Arial" w:hAnsi="Arial" w:cs="Arial"/>
          <w:color w:val="FF0000"/>
        </w:rPr>
        <w:t xml:space="preserve"> ≥ 7</w:t>
      </w:r>
    </w:p>
    <w:p w14:paraId="48636B0B" w14:textId="77777777" w:rsidR="002E00D1" w:rsidRDefault="002E00D1" w:rsidP="002E00D1">
      <w:pPr>
        <w:pStyle w:val="ListParagraph"/>
        <w:ind w:left="1440"/>
        <w:rPr>
          <w:rFonts w:ascii="Arial" w:hAnsi="Arial" w:cs="Arial"/>
        </w:rPr>
      </w:pPr>
    </w:p>
    <w:p w14:paraId="4739A340" w14:textId="7956C05C" w:rsidR="00BB18E2" w:rsidRDefault="00BB18E2" w:rsidP="00BB18E2">
      <w:pPr>
        <w:pStyle w:val="ListParagraph"/>
        <w:widowControl w:val="0"/>
        <w:numPr>
          <w:ilvl w:val="1"/>
          <w:numId w:val="5"/>
        </w:numPr>
        <w:autoSpaceDE w:val="0"/>
        <w:autoSpaceDN w:val="0"/>
        <w:adjustRightInd w:val="0"/>
        <w:rPr>
          <w:rFonts w:ascii="Arial" w:hAnsi="Arial"/>
          <w:color w:val="000000"/>
        </w:rPr>
      </w:pPr>
      <w:r w:rsidRPr="00BB18E2">
        <w:rPr>
          <w:rFonts w:ascii="Arial" w:hAnsi="Arial"/>
          <w:color w:val="000000"/>
        </w:rPr>
        <w:t xml:space="preserve">Obtain </w:t>
      </w:r>
      <w:proofErr w:type="spellStart"/>
      <w:r w:rsidRPr="00BB18E2">
        <w:rPr>
          <w:rFonts w:ascii="Arial" w:hAnsi="Arial"/>
          <w:color w:val="000000"/>
        </w:rPr>
        <w:t>collinearity</w:t>
      </w:r>
      <w:proofErr w:type="spellEnd"/>
      <w:r w:rsidRPr="00BB18E2">
        <w:rPr>
          <w:rFonts w:ascii="Arial" w:hAnsi="Arial"/>
          <w:color w:val="000000"/>
        </w:rPr>
        <w:t xml:space="preserve"> diagnostics (based on the inverse of the information matrix)</w:t>
      </w:r>
      <w:r w:rsidRPr="00BB18E2">
        <w:rPr>
          <w:rFonts w:ascii="Arial" w:hAnsi="Arial"/>
          <w:b/>
          <w:color w:val="000000"/>
        </w:rPr>
        <w:t xml:space="preserve"> </w:t>
      </w:r>
      <w:r w:rsidRPr="00BB18E2">
        <w:rPr>
          <w:rFonts w:ascii="Arial" w:hAnsi="Arial"/>
          <w:color w:val="000000"/>
        </w:rPr>
        <w:t>for</w:t>
      </w:r>
      <w:r>
        <w:rPr>
          <w:rFonts w:ascii="Arial" w:hAnsi="Arial"/>
          <w:color w:val="000000"/>
        </w:rPr>
        <w:t xml:space="preserve"> this model. </w:t>
      </w:r>
      <w:r w:rsidRPr="00BB18E2">
        <w:rPr>
          <w:rFonts w:ascii="Arial" w:hAnsi="Arial"/>
          <w:color w:val="000000"/>
        </w:rPr>
        <w:t xml:space="preserve">Proceed from this point to examine </w:t>
      </w:r>
      <w:proofErr w:type="spellStart"/>
      <w:r w:rsidRPr="00BB18E2">
        <w:rPr>
          <w:rFonts w:ascii="Arial" w:hAnsi="Arial"/>
          <w:color w:val="000000"/>
        </w:rPr>
        <w:t>collinearity</w:t>
      </w:r>
      <w:proofErr w:type="spellEnd"/>
      <w:r w:rsidRPr="00BB18E2">
        <w:rPr>
          <w:rFonts w:ascii="Arial" w:hAnsi="Arial"/>
          <w:color w:val="000000"/>
        </w:rPr>
        <w:t xml:space="preserve"> for these data,</w:t>
      </w:r>
      <w:r>
        <w:rPr>
          <w:rFonts w:ascii="Arial" w:hAnsi="Arial"/>
          <w:color w:val="000000"/>
        </w:rPr>
        <w:t xml:space="preserve"> modifying the model and </w:t>
      </w:r>
      <w:r w:rsidRPr="00BB18E2">
        <w:rPr>
          <w:rFonts w:ascii="Arial" w:hAnsi="Arial"/>
          <w:color w:val="000000"/>
        </w:rPr>
        <w:t>obtaining additional</w:t>
      </w:r>
      <w:r>
        <w:rPr>
          <w:rFonts w:ascii="Arial" w:hAnsi="Arial"/>
          <w:color w:val="000000"/>
        </w:rPr>
        <w:t xml:space="preserve"> </w:t>
      </w:r>
      <w:proofErr w:type="spellStart"/>
      <w:r w:rsidRPr="00BB18E2">
        <w:rPr>
          <w:rFonts w:ascii="Arial" w:hAnsi="Arial"/>
          <w:color w:val="000000"/>
        </w:rPr>
        <w:t>collinearity</w:t>
      </w:r>
      <w:proofErr w:type="spellEnd"/>
      <w:r w:rsidRPr="00BB18E2">
        <w:rPr>
          <w:rFonts w:ascii="Arial" w:hAnsi="Arial"/>
          <w:color w:val="000000"/>
        </w:rPr>
        <w:t xml:space="preserve"> diagnostics as you consider appropriate.</w:t>
      </w:r>
    </w:p>
    <w:p w14:paraId="271028B2" w14:textId="77777777" w:rsidR="006D772F" w:rsidRDefault="006D772F" w:rsidP="006D772F">
      <w:pPr>
        <w:pStyle w:val="ListParagraph"/>
        <w:widowControl w:val="0"/>
        <w:autoSpaceDE w:val="0"/>
        <w:autoSpaceDN w:val="0"/>
        <w:adjustRightInd w:val="0"/>
        <w:ind w:left="1980"/>
        <w:rPr>
          <w:rFonts w:ascii="Arial" w:hAnsi="Arial"/>
          <w:color w:val="000000"/>
        </w:rPr>
      </w:pPr>
    </w:p>
    <w:tbl>
      <w:tblPr>
        <w:tblStyle w:val="TableGridLight"/>
        <w:tblW w:w="0" w:type="auto"/>
        <w:jc w:val="center"/>
        <w:tblLook w:val="04A0" w:firstRow="1" w:lastRow="0" w:firstColumn="1" w:lastColumn="0" w:noHBand="0" w:noVBand="1"/>
        <w:tblDescription w:val="Procedure Print: Data Set WORK.COL"/>
      </w:tblPr>
      <w:tblGrid>
        <w:gridCol w:w="3413"/>
        <w:gridCol w:w="1012"/>
        <w:gridCol w:w="1012"/>
        <w:gridCol w:w="1012"/>
        <w:gridCol w:w="1012"/>
        <w:gridCol w:w="1012"/>
        <w:gridCol w:w="1012"/>
      </w:tblGrid>
      <w:tr w:rsidR="006D772F" w:rsidRPr="006B5959" w14:paraId="1E42460F" w14:textId="77777777" w:rsidTr="006D772F">
        <w:trPr>
          <w:jc w:val="center"/>
        </w:trPr>
        <w:tc>
          <w:tcPr>
            <w:tcW w:w="0" w:type="auto"/>
            <w:hideMark/>
          </w:tcPr>
          <w:p w14:paraId="101DC24C" w14:textId="77777777" w:rsidR="006D772F" w:rsidRPr="006B5959" w:rsidRDefault="006D772F" w:rsidP="006D772F">
            <w:pPr>
              <w:rPr>
                <w:rFonts w:ascii="Arial" w:eastAsia="Times New Roman" w:hAnsi="Arial" w:cs="Arial"/>
                <w:b/>
                <w:bCs/>
                <w:color w:val="FF0000"/>
              </w:rPr>
            </w:pPr>
            <w:r w:rsidRPr="006B5959">
              <w:rPr>
                <w:rFonts w:ascii="Arial" w:eastAsia="Times New Roman" w:hAnsi="Arial" w:cs="Arial"/>
                <w:b/>
                <w:bCs/>
                <w:color w:val="FF0000"/>
              </w:rPr>
              <w:t>VARIABLE</w:t>
            </w:r>
          </w:p>
        </w:tc>
        <w:tc>
          <w:tcPr>
            <w:tcW w:w="0" w:type="auto"/>
            <w:hideMark/>
          </w:tcPr>
          <w:p w14:paraId="60B3A9A9" w14:textId="77777777" w:rsidR="006D772F" w:rsidRPr="006B5959" w:rsidRDefault="006D772F" w:rsidP="006D772F">
            <w:pPr>
              <w:jc w:val="right"/>
              <w:rPr>
                <w:rFonts w:ascii="Arial" w:eastAsia="Times New Roman" w:hAnsi="Arial" w:cs="Arial"/>
                <w:b/>
                <w:bCs/>
                <w:color w:val="FF0000"/>
              </w:rPr>
            </w:pPr>
            <w:r w:rsidRPr="006B5959">
              <w:rPr>
                <w:rFonts w:ascii="Arial" w:eastAsia="Times New Roman" w:hAnsi="Arial" w:cs="Arial"/>
                <w:b/>
                <w:bCs/>
                <w:color w:val="FF0000"/>
              </w:rPr>
              <w:t>VDP1</w:t>
            </w:r>
          </w:p>
        </w:tc>
        <w:tc>
          <w:tcPr>
            <w:tcW w:w="0" w:type="auto"/>
            <w:hideMark/>
          </w:tcPr>
          <w:p w14:paraId="6780A03E" w14:textId="77777777" w:rsidR="006D772F" w:rsidRPr="006B5959" w:rsidRDefault="006D772F" w:rsidP="006D772F">
            <w:pPr>
              <w:jc w:val="right"/>
              <w:rPr>
                <w:rFonts w:ascii="Arial" w:eastAsia="Times New Roman" w:hAnsi="Arial" w:cs="Arial"/>
                <w:b/>
                <w:bCs/>
                <w:color w:val="FF0000"/>
              </w:rPr>
            </w:pPr>
            <w:r w:rsidRPr="006B5959">
              <w:rPr>
                <w:rFonts w:ascii="Arial" w:eastAsia="Times New Roman" w:hAnsi="Arial" w:cs="Arial"/>
                <w:b/>
                <w:bCs/>
                <w:color w:val="FF0000"/>
              </w:rPr>
              <w:t>VDP2</w:t>
            </w:r>
          </w:p>
        </w:tc>
        <w:tc>
          <w:tcPr>
            <w:tcW w:w="0" w:type="auto"/>
            <w:hideMark/>
          </w:tcPr>
          <w:p w14:paraId="4C906149" w14:textId="77777777" w:rsidR="006D772F" w:rsidRPr="006B5959" w:rsidRDefault="006D772F" w:rsidP="006D772F">
            <w:pPr>
              <w:jc w:val="right"/>
              <w:rPr>
                <w:rFonts w:ascii="Arial" w:eastAsia="Times New Roman" w:hAnsi="Arial" w:cs="Arial"/>
                <w:b/>
                <w:bCs/>
                <w:color w:val="FF0000"/>
              </w:rPr>
            </w:pPr>
            <w:r w:rsidRPr="006B5959">
              <w:rPr>
                <w:rFonts w:ascii="Arial" w:eastAsia="Times New Roman" w:hAnsi="Arial" w:cs="Arial"/>
                <w:b/>
                <w:bCs/>
                <w:color w:val="FF0000"/>
              </w:rPr>
              <w:t>VDP3</w:t>
            </w:r>
          </w:p>
        </w:tc>
        <w:tc>
          <w:tcPr>
            <w:tcW w:w="0" w:type="auto"/>
            <w:hideMark/>
          </w:tcPr>
          <w:p w14:paraId="59F10389" w14:textId="77777777" w:rsidR="006D772F" w:rsidRPr="006B5959" w:rsidRDefault="006D772F" w:rsidP="006D772F">
            <w:pPr>
              <w:jc w:val="right"/>
              <w:rPr>
                <w:rFonts w:ascii="Arial" w:eastAsia="Times New Roman" w:hAnsi="Arial" w:cs="Arial"/>
                <w:b/>
                <w:bCs/>
                <w:color w:val="FF0000"/>
              </w:rPr>
            </w:pPr>
            <w:r w:rsidRPr="006B5959">
              <w:rPr>
                <w:rFonts w:ascii="Arial" w:eastAsia="Times New Roman" w:hAnsi="Arial" w:cs="Arial"/>
                <w:b/>
                <w:bCs/>
                <w:color w:val="FF0000"/>
              </w:rPr>
              <w:t>VDP4</w:t>
            </w:r>
          </w:p>
        </w:tc>
        <w:tc>
          <w:tcPr>
            <w:tcW w:w="0" w:type="auto"/>
            <w:hideMark/>
          </w:tcPr>
          <w:p w14:paraId="0E218CB1" w14:textId="77777777" w:rsidR="006D772F" w:rsidRPr="006B5959" w:rsidRDefault="006D772F" w:rsidP="006D772F">
            <w:pPr>
              <w:jc w:val="right"/>
              <w:rPr>
                <w:rFonts w:ascii="Arial" w:eastAsia="Times New Roman" w:hAnsi="Arial" w:cs="Arial"/>
                <w:b/>
                <w:bCs/>
                <w:color w:val="FF0000"/>
              </w:rPr>
            </w:pPr>
            <w:r w:rsidRPr="006B5959">
              <w:rPr>
                <w:rFonts w:ascii="Arial" w:eastAsia="Times New Roman" w:hAnsi="Arial" w:cs="Arial"/>
                <w:b/>
                <w:bCs/>
                <w:color w:val="FF0000"/>
              </w:rPr>
              <w:t>VDP5</w:t>
            </w:r>
          </w:p>
        </w:tc>
        <w:tc>
          <w:tcPr>
            <w:tcW w:w="0" w:type="auto"/>
            <w:hideMark/>
          </w:tcPr>
          <w:p w14:paraId="381F27AF" w14:textId="77777777" w:rsidR="006D772F" w:rsidRPr="006B5959" w:rsidRDefault="006D772F" w:rsidP="006D772F">
            <w:pPr>
              <w:jc w:val="right"/>
              <w:rPr>
                <w:rFonts w:ascii="Arial" w:eastAsia="Times New Roman" w:hAnsi="Arial" w:cs="Arial"/>
                <w:b/>
                <w:bCs/>
                <w:color w:val="FF0000"/>
              </w:rPr>
            </w:pPr>
            <w:r w:rsidRPr="006B5959">
              <w:rPr>
                <w:rFonts w:ascii="Arial" w:eastAsia="Times New Roman" w:hAnsi="Arial" w:cs="Arial"/>
                <w:b/>
                <w:bCs/>
                <w:color w:val="FF0000"/>
              </w:rPr>
              <w:t>VDP6</w:t>
            </w:r>
          </w:p>
        </w:tc>
      </w:tr>
      <w:tr w:rsidR="006D772F" w:rsidRPr="006B5959" w14:paraId="60A1475F" w14:textId="77777777" w:rsidTr="006D772F">
        <w:trPr>
          <w:jc w:val="center"/>
        </w:trPr>
        <w:tc>
          <w:tcPr>
            <w:tcW w:w="0" w:type="auto"/>
            <w:hideMark/>
          </w:tcPr>
          <w:p w14:paraId="6F866CFC" w14:textId="77777777" w:rsidR="006D772F" w:rsidRPr="006B5959" w:rsidRDefault="006D772F" w:rsidP="006D772F">
            <w:pPr>
              <w:rPr>
                <w:rFonts w:ascii="Arial" w:eastAsia="Times New Roman" w:hAnsi="Arial" w:cs="Arial"/>
                <w:b/>
                <w:bCs/>
                <w:color w:val="FF0000"/>
              </w:rPr>
            </w:pPr>
            <w:r w:rsidRPr="006B5959">
              <w:rPr>
                <w:rFonts w:ascii="Arial" w:eastAsia="Times New Roman" w:hAnsi="Arial" w:cs="Arial"/>
                <w:b/>
                <w:bCs/>
                <w:color w:val="FF0000"/>
              </w:rPr>
              <w:t>EIGENVAL</w:t>
            </w:r>
          </w:p>
        </w:tc>
        <w:tc>
          <w:tcPr>
            <w:tcW w:w="0" w:type="auto"/>
            <w:hideMark/>
          </w:tcPr>
          <w:p w14:paraId="131000F3"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0.0162</w:t>
            </w:r>
          </w:p>
        </w:tc>
        <w:tc>
          <w:tcPr>
            <w:tcW w:w="0" w:type="auto"/>
            <w:hideMark/>
          </w:tcPr>
          <w:p w14:paraId="6801386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0.11538</w:t>
            </w:r>
          </w:p>
        </w:tc>
        <w:tc>
          <w:tcPr>
            <w:tcW w:w="0" w:type="auto"/>
            <w:hideMark/>
          </w:tcPr>
          <w:p w14:paraId="11DE98C0"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0.75508</w:t>
            </w:r>
          </w:p>
        </w:tc>
        <w:tc>
          <w:tcPr>
            <w:tcW w:w="0" w:type="auto"/>
            <w:hideMark/>
          </w:tcPr>
          <w:p w14:paraId="2396A77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1.38578</w:t>
            </w:r>
          </w:p>
        </w:tc>
        <w:tc>
          <w:tcPr>
            <w:tcW w:w="0" w:type="auto"/>
            <w:hideMark/>
          </w:tcPr>
          <w:p w14:paraId="65A4208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1.56646</w:t>
            </w:r>
          </w:p>
        </w:tc>
        <w:tc>
          <w:tcPr>
            <w:tcW w:w="0" w:type="auto"/>
            <w:hideMark/>
          </w:tcPr>
          <w:p w14:paraId="6481BFA0"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2.16113</w:t>
            </w:r>
          </w:p>
        </w:tc>
      </w:tr>
      <w:tr w:rsidR="006D772F" w:rsidRPr="006B5959" w14:paraId="1626537E" w14:textId="77777777" w:rsidTr="002803DA">
        <w:trPr>
          <w:jc w:val="center"/>
        </w:trPr>
        <w:tc>
          <w:tcPr>
            <w:tcW w:w="0" w:type="auto"/>
            <w:hideMark/>
          </w:tcPr>
          <w:p w14:paraId="263BF715" w14:textId="77777777" w:rsidR="006D772F" w:rsidRPr="006B5959" w:rsidRDefault="006D772F" w:rsidP="006D772F">
            <w:pPr>
              <w:rPr>
                <w:rFonts w:ascii="Arial" w:eastAsia="Times New Roman" w:hAnsi="Arial" w:cs="Arial"/>
                <w:b/>
                <w:bCs/>
                <w:color w:val="FF0000"/>
              </w:rPr>
            </w:pPr>
            <w:r w:rsidRPr="006B5959">
              <w:rPr>
                <w:rFonts w:ascii="Arial" w:eastAsia="Times New Roman" w:hAnsi="Arial" w:cs="Arial"/>
                <w:b/>
                <w:bCs/>
                <w:color w:val="FF0000"/>
              </w:rPr>
              <w:t>CONDINDX</w:t>
            </w:r>
          </w:p>
        </w:tc>
        <w:tc>
          <w:tcPr>
            <w:tcW w:w="0" w:type="auto"/>
            <w:shd w:val="clear" w:color="auto" w:fill="FFFF00"/>
            <w:hideMark/>
          </w:tcPr>
          <w:p w14:paraId="6582A5DC"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11.5606</w:t>
            </w:r>
          </w:p>
        </w:tc>
        <w:tc>
          <w:tcPr>
            <w:tcW w:w="0" w:type="auto"/>
            <w:hideMark/>
          </w:tcPr>
          <w:p w14:paraId="6021E2D4"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4.32781</w:t>
            </w:r>
          </w:p>
        </w:tc>
        <w:tc>
          <w:tcPr>
            <w:tcW w:w="0" w:type="auto"/>
            <w:hideMark/>
          </w:tcPr>
          <w:p w14:paraId="0F07CD2A"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1.69178</w:t>
            </w:r>
          </w:p>
        </w:tc>
        <w:tc>
          <w:tcPr>
            <w:tcW w:w="0" w:type="auto"/>
            <w:hideMark/>
          </w:tcPr>
          <w:p w14:paraId="3956782F"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1.24880</w:t>
            </w:r>
          </w:p>
        </w:tc>
        <w:tc>
          <w:tcPr>
            <w:tcW w:w="0" w:type="auto"/>
            <w:hideMark/>
          </w:tcPr>
          <w:p w14:paraId="454D7831"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1.17458</w:t>
            </w:r>
          </w:p>
        </w:tc>
        <w:tc>
          <w:tcPr>
            <w:tcW w:w="0" w:type="auto"/>
            <w:hideMark/>
          </w:tcPr>
          <w:p w14:paraId="4808D6D4"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1.00000</w:t>
            </w:r>
          </w:p>
        </w:tc>
      </w:tr>
      <w:tr w:rsidR="006D772F" w:rsidRPr="006B5959" w14:paraId="1729C7BA" w14:textId="77777777" w:rsidTr="006D772F">
        <w:trPr>
          <w:jc w:val="center"/>
        </w:trPr>
        <w:tc>
          <w:tcPr>
            <w:tcW w:w="0" w:type="auto"/>
            <w:hideMark/>
          </w:tcPr>
          <w:p w14:paraId="575DBF65" w14:textId="77777777" w:rsidR="006D772F" w:rsidRPr="006B5959" w:rsidRDefault="006D772F" w:rsidP="006D772F">
            <w:pPr>
              <w:jc w:val="right"/>
              <w:rPr>
                <w:rFonts w:ascii="Arial" w:eastAsia="Times New Roman" w:hAnsi="Arial" w:cs="Arial"/>
                <w:color w:val="FF0000"/>
              </w:rPr>
            </w:pPr>
          </w:p>
        </w:tc>
        <w:tc>
          <w:tcPr>
            <w:tcW w:w="0" w:type="auto"/>
            <w:hideMark/>
          </w:tcPr>
          <w:p w14:paraId="42846F7E"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w:t>
            </w:r>
          </w:p>
        </w:tc>
        <w:tc>
          <w:tcPr>
            <w:tcW w:w="0" w:type="auto"/>
            <w:hideMark/>
          </w:tcPr>
          <w:p w14:paraId="6DB5FA87"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w:t>
            </w:r>
          </w:p>
        </w:tc>
        <w:tc>
          <w:tcPr>
            <w:tcW w:w="0" w:type="auto"/>
            <w:hideMark/>
          </w:tcPr>
          <w:p w14:paraId="7959115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w:t>
            </w:r>
          </w:p>
        </w:tc>
        <w:tc>
          <w:tcPr>
            <w:tcW w:w="0" w:type="auto"/>
            <w:hideMark/>
          </w:tcPr>
          <w:p w14:paraId="68FC1498"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w:t>
            </w:r>
          </w:p>
        </w:tc>
        <w:tc>
          <w:tcPr>
            <w:tcW w:w="0" w:type="auto"/>
            <w:hideMark/>
          </w:tcPr>
          <w:p w14:paraId="29AEF625"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w:t>
            </w:r>
          </w:p>
        </w:tc>
        <w:tc>
          <w:tcPr>
            <w:tcW w:w="0" w:type="auto"/>
            <w:hideMark/>
          </w:tcPr>
          <w:p w14:paraId="3825A4A3"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w:t>
            </w:r>
          </w:p>
        </w:tc>
      </w:tr>
      <w:tr w:rsidR="006D772F" w:rsidRPr="006B5959" w14:paraId="063E42EA" w14:textId="77777777" w:rsidTr="002803DA">
        <w:trPr>
          <w:jc w:val="center"/>
        </w:trPr>
        <w:tc>
          <w:tcPr>
            <w:tcW w:w="0" w:type="auto"/>
            <w:hideMark/>
          </w:tcPr>
          <w:p w14:paraId="38DFDB20" w14:textId="231B783A" w:rsidR="006D772F" w:rsidRPr="006B5959" w:rsidRDefault="00142521" w:rsidP="006D772F">
            <w:pPr>
              <w:rPr>
                <w:rFonts w:ascii="Arial" w:eastAsia="Times New Roman" w:hAnsi="Arial" w:cs="Arial"/>
                <w:b/>
                <w:bCs/>
                <w:color w:val="FF0000"/>
              </w:rPr>
            </w:pPr>
            <w:r>
              <w:rPr>
                <w:rFonts w:ascii="Arial" w:eastAsia="Times New Roman" w:hAnsi="Arial" w:cs="Arial"/>
                <w:b/>
                <w:bCs/>
                <w:color w:val="FF0000"/>
              </w:rPr>
              <w:t>STI</w:t>
            </w:r>
          </w:p>
        </w:tc>
        <w:tc>
          <w:tcPr>
            <w:tcW w:w="0" w:type="auto"/>
            <w:shd w:val="clear" w:color="auto" w:fill="FFFF00"/>
            <w:hideMark/>
          </w:tcPr>
          <w:p w14:paraId="7EE62912"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0.9464</w:t>
            </w:r>
          </w:p>
        </w:tc>
        <w:tc>
          <w:tcPr>
            <w:tcW w:w="0" w:type="auto"/>
            <w:hideMark/>
          </w:tcPr>
          <w:p w14:paraId="5EC29E8F"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0.02677</w:t>
            </w:r>
          </w:p>
        </w:tc>
        <w:tc>
          <w:tcPr>
            <w:tcW w:w="0" w:type="auto"/>
            <w:hideMark/>
          </w:tcPr>
          <w:p w14:paraId="6B49BA13"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0.01220</w:t>
            </w:r>
          </w:p>
        </w:tc>
        <w:tc>
          <w:tcPr>
            <w:tcW w:w="0" w:type="auto"/>
            <w:hideMark/>
          </w:tcPr>
          <w:p w14:paraId="06745AD9"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0.00833</w:t>
            </w:r>
          </w:p>
        </w:tc>
        <w:tc>
          <w:tcPr>
            <w:tcW w:w="0" w:type="auto"/>
            <w:hideMark/>
          </w:tcPr>
          <w:p w14:paraId="38CDF8B2"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0.00015</w:t>
            </w:r>
          </w:p>
        </w:tc>
        <w:tc>
          <w:tcPr>
            <w:tcW w:w="0" w:type="auto"/>
            <w:hideMark/>
          </w:tcPr>
          <w:p w14:paraId="50CA918A"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0.00616</w:t>
            </w:r>
          </w:p>
        </w:tc>
      </w:tr>
      <w:tr w:rsidR="006D772F" w:rsidRPr="006B5959" w14:paraId="1CEC236C" w14:textId="77777777" w:rsidTr="006D772F">
        <w:trPr>
          <w:jc w:val="center"/>
        </w:trPr>
        <w:tc>
          <w:tcPr>
            <w:tcW w:w="0" w:type="auto"/>
            <w:hideMark/>
          </w:tcPr>
          <w:p w14:paraId="1D99AE14" w14:textId="02877800" w:rsidR="006D772F" w:rsidRPr="006B5959" w:rsidRDefault="00142521" w:rsidP="006D772F">
            <w:pPr>
              <w:rPr>
                <w:rFonts w:ascii="Arial" w:eastAsia="Times New Roman" w:hAnsi="Arial" w:cs="Arial"/>
                <w:b/>
                <w:bCs/>
                <w:color w:val="FF0000"/>
              </w:rPr>
            </w:pPr>
            <w:r>
              <w:rPr>
                <w:rFonts w:ascii="Arial" w:eastAsia="Times New Roman" w:hAnsi="Arial" w:cs="Arial"/>
                <w:b/>
                <w:bCs/>
                <w:color w:val="FF0000"/>
              </w:rPr>
              <w:t>Number of Male Partners</w:t>
            </w:r>
          </w:p>
        </w:tc>
        <w:tc>
          <w:tcPr>
            <w:tcW w:w="0" w:type="auto"/>
            <w:hideMark/>
          </w:tcPr>
          <w:p w14:paraId="2BB7E90B"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0.0049</w:t>
            </w:r>
          </w:p>
        </w:tc>
        <w:tc>
          <w:tcPr>
            <w:tcW w:w="0" w:type="auto"/>
            <w:hideMark/>
          </w:tcPr>
          <w:p w14:paraId="4974122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0.88389</w:t>
            </w:r>
          </w:p>
        </w:tc>
        <w:tc>
          <w:tcPr>
            <w:tcW w:w="0" w:type="auto"/>
            <w:hideMark/>
          </w:tcPr>
          <w:p w14:paraId="04EA379F"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0.01340</w:t>
            </w:r>
          </w:p>
        </w:tc>
        <w:tc>
          <w:tcPr>
            <w:tcW w:w="0" w:type="auto"/>
            <w:hideMark/>
          </w:tcPr>
          <w:p w14:paraId="28647820"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0.07356</w:t>
            </w:r>
          </w:p>
        </w:tc>
        <w:tc>
          <w:tcPr>
            <w:tcW w:w="0" w:type="auto"/>
            <w:hideMark/>
          </w:tcPr>
          <w:p w14:paraId="3161214B"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0.00459</w:t>
            </w:r>
          </w:p>
        </w:tc>
        <w:tc>
          <w:tcPr>
            <w:tcW w:w="0" w:type="auto"/>
            <w:hideMark/>
          </w:tcPr>
          <w:p w14:paraId="76470087"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0.01968</w:t>
            </w:r>
          </w:p>
        </w:tc>
      </w:tr>
      <w:tr w:rsidR="006D772F" w:rsidRPr="006B5959" w14:paraId="2073B206" w14:textId="77777777" w:rsidTr="002803DA">
        <w:trPr>
          <w:jc w:val="center"/>
        </w:trPr>
        <w:tc>
          <w:tcPr>
            <w:tcW w:w="0" w:type="auto"/>
            <w:hideMark/>
          </w:tcPr>
          <w:p w14:paraId="2A179AC3" w14:textId="19AA2258" w:rsidR="006D772F" w:rsidRPr="006B5959" w:rsidRDefault="006D772F" w:rsidP="00142521">
            <w:pPr>
              <w:rPr>
                <w:rFonts w:ascii="Arial" w:eastAsia="Times New Roman" w:hAnsi="Arial" w:cs="Arial"/>
                <w:b/>
                <w:bCs/>
                <w:color w:val="FF0000"/>
              </w:rPr>
            </w:pPr>
            <w:r w:rsidRPr="006B5959">
              <w:rPr>
                <w:rFonts w:ascii="Arial" w:eastAsia="Times New Roman" w:hAnsi="Arial" w:cs="Arial"/>
                <w:b/>
                <w:bCs/>
                <w:color w:val="FF0000"/>
              </w:rPr>
              <w:t>ZIP</w:t>
            </w:r>
            <w:r w:rsidR="00142521">
              <w:rPr>
                <w:rFonts w:ascii="Arial" w:eastAsia="Times New Roman" w:hAnsi="Arial" w:cs="Arial"/>
                <w:b/>
                <w:bCs/>
                <w:color w:val="FF0000"/>
              </w:rPr>
              <w:t xml:space="preserve"> Risk</w:t>
            </w:r>
          </w:p>
        </w:tc>
        <w:tc>
          <w:tcPr>
            <w:tcW w:w="0" w:type="auto"/>
            <w:shd w:val="clear" w:color="auto" w:fill="FFFF00"/>
            <w:hideMark/>
          </w:tcPr>
          <w:p w14:paraId="6698EAFA"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w:t>
            </w:r>
            <w:r w:rsidRPr="002803DA">
              <w:rPr>
                <w:rFonts w:ascii="Arial" w:eastAsia="Times New Roman" w:hAnsi="Arial" w:cs="Arial"/>
                <w:color w:val="FF0000"/>
                <w:shd w:val="clear" w:color="auto" w:fill="FFFF00"/>
              </w:rPr>
              <w:t>97</w:t>
            </w:r>
            <w:r w:rsidRPr="006B5959">
              <w:rPr>
                <w:rFonts w:ascii="Arial" w:eastAsia="Times New Roman" w:hAnsi="Arial" w:cs="Arial"/>
                <w:color w:val="FF0000"/>
              </w:rPr>
              <w:t>13</w:t>
            </w:r>
          </w:p>
        </w:tc>
        <w:tc>
          <w:tcPr>
            <w:tcW w:w="0" w:type="auto"/>
            <w:hideMark/>
          </w:tcPr>
          <w:p w14:paraId="137B653F"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0.00651</w:t>
            </w:r>
          </w:p>
        </w:tc>
        <w:tc>
          <w:tcPr>
            <w:tcW w:w="0" w:type="auto"/>
            <w:hideMark/>
          </w:tcPr>
          <w:p w14:paraId="7FE7CEF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0.00254</w:t>
            </w:r>
          </w:p>
        </w:tc>
        <w:tc>
          <w:tcPr>
            <w:tcW w:w="0" w:type="auto"/>
            <w:hideMark/>
          </w:tcPr>
          <w:p w14:paraId="7AFCCD72"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0.00249</w:t>
            </w:r>
          </w:p>
        </w:tc>
        <w:tc>
          <w:tcPr>
            <w:tcW w:w="0" w:type="auto"/>
            <w:hideMark/>
          </w:tcPr>
          <w:p w14:paraId="4F629343"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0.01711</w:t>
            </w:r>
          </w:p>
        </w:tc>
        <w:tc>
          <w:tcPr>
            <w:tcW w:w="0" w:type="auto"/>
            <w:hideMark/>
          </w:tcPr>
          <w:p w14:paraId="13B84D21"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0.00003</w:t>
            </w:r>
          </w:p>
        </w:tc>
      </w:tr>
      <w:tr w:rsidR="006D772F" w:rsidRPr="006B5959" w14:paraId="3B8B1E93" w14:textId="77777777" w:rsidTr="006D772F">
        <w:trPr>
          <w:jc w:val="center"/>
        </w:trPr>
        <w:tc>
          <w:tcPr>
            <w:tcW w:w="0" w:type="auto"/>
            <w:hideMark/>
          </w:tcPr>
          <w:p w14:paraId="11814B27" w14:textId="16FA8AFE" w:rsidR="006D772F" w:rsidRPr="006B5959" w:rsidRDefault="00142521" w:rsidP="006D772F">
            <w:pPr>
              <w:rPr>
                <w:rFonts w:ascii="Arial" w:eastAsia="Times New Roman" w:hAnsi="Arial" w:cs="Arial"/>
                <w:b/>
                <w:bCs/>
                <w:color w:val="FF0000"/>
              </w:rPr>
            </w:pPr>
            <w:r>
              <w:rPr>
                <w:rFonts w:ascii="Arial" w:eastAsia="Times New Roman" w:hAnsi="Arial" w:cs="Arial"/>
                <w:b/>
                <w:bCs/>
                <w:color w:val="FF0000"/>
              </w:rPr>
              <w:t>STI × Number of Male Partners</w:t>
            </w:r>
          </w:p>
        </w:tc>
        <w:tc>
          <w:tcPr>
            <w:tcW w:w="0" w:type="auto"/>
            <w:hideMark/>
          </w:tcPr>
          <w:p w14:paraId="282CC8C6"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0.0060</w:t>
            </w:r>
          </w:p>
        </w:tc>
        <w:tc>
          <w:tcPr>
            <w:tcW w:w="0" w:type="auto"/>
            <w:hideMark/>
          </w:tcPr>
          <w:p w14:paraId="591F10D8"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0.94093</w:t>
            </w:r>
          </w:p>
        </w:tc>
        <w:tc>
          <w:tcPr>
            <w:tcW w:w="0" w:type="auto"/>
            <w:hideMark/>
          </w:tcPr>
          <w:p w14:paraId="17D62229"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0.00077</w:t>
            </w:r>
          </w:p>
        </w:tc>
        <w:tc>
          <w:tcPr>
            <w:tcW w:w="0" w:type="auto"/>
            <w:hideMark/>
          </w:tcPr>
          <w:p w14:paraId="0CE943C2"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0.01450</w:t>
            </w:r>
          </w:p>
        </w:tc>
        <w:tc>
          <w:tcPr>
            <w:tcW w:w="0" w:type="auto"/>
            <w:hideMark/>
          </w:tcPr>
          <w:p w14:paraId="6BD91A2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0.00397</w:t>
            </w:r>
          </w:p>
        </w:tc>
        <w:tc>
          <w:tcPr>
            <w:tcW w:w="0" w:type="auto"/>
            <w:hideMark/>
          </w:tcPr>
          <w:p w14:paraId="02CE331A"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0.03388</w:t>
            </w:r>
          </w:p>
        </w:tc>
      </w:tr>
      <w:tr w:rsidR="006D772F" w:rsidRPr="006B5959" w14:paraId="5A801645" w14:textId="77777777" w:rsidTr="002803DA">
        <w:trPr>
          <w:jc w:val="center"/>
        </w:trPr>
        <w:tc>
          <w:tcPr>
            <w:tcW w:w="0" w:type="auto"/>
            <w:hideMark/>
          </w:tcPr>
          <w:p w14:paraId="6320B4BC" w14:textId="1CE971A3" w:rsidR="006D772F" w:rsidRPr="006B5959" w:rsidRDefault="00142521" w:rsidP="006D772F">
            <w:pPr>
              <w:rPr>
                <w:rFonts w:ascii="Arial" w:eastAsia="Times New Roman" w:hAnsi="Arial" w:cs="Arial"/>
                <w:b/>
                <w:bCs/>
                <w:color w:val="FF0000"/>
              </w:rPr>
            </w:pPr>
            <w:r>
              <w:rPr>
                <w:rFonts w:ascii="Arial" w:eastAsia="Times New Roman" w:hAnsi="Arial" w:cs="Arial"/>
                <w:b/>
                <w:bCs/>
                <w:color w:val="FF0000"/>
              </w:rPr>
              <w:t>STI × ZIP Risk</w:t>
            </w:r>
          </w:p>
        </w:tc>
        <w:tc>
          <w:tcPr>
            <w:tcW w:w="0" w:type="auto"/>
            <w:shd w:val="clear" w:color="auto" w:fill="FFFF00"/>
            <w:hideMark/>
          </w:tcPr>
          <w:p w14:paraId="78C27E23"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0.9777</w:t>
            </w:r>
          </w:p>
        </w:tc>
        <w:tc>
          <w:tcPr>
            <w:tcW w:w="0" w:type="auto"/>
            <w:hideMark/>
          </w:tcPr>
          <w:p w14:paraId="586E0FDB"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0.00683</w:t>
            </w:r>
          </w:p>
        </w:tc>
        <w:tc>
          <w:tcPr>
            <w:tcW w:w="0" w:type="auto"/>
            <w:hideMark/>
          </w:tcPr>
          <w:p w14:paraId="11632A3D"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0.00177</w:t>
            </w:r>
          </w:p>
        </w:tc>
        <w:tc>
          <w:tcPr>
            <w:tcW w:w="0" w:type="auto"/>
            <w:hideMark/>
          </w:tcPr>
          <w:p w14:paraId="24582C4C"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0.00068</w:t>
            </w:r>
          </w:p>
        </w:tc>
        <w:tc>
          <w:tcPr>
            <w:tcW w:w="0" w:type="auto"/>
            <w:hideMark/>
          </w:tcPr>
          <w:p w14:paraId="65A813AF"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0.01008</w:t>
            </w:r>
          </w:p>
        </w:tc>
        <w:tc>
          <w:tcPr>
            <w:tcW w:w="0" w:type="auto"/>
            <w:hideMark/>
          </w:tcPr>
          <w:p w14:paraId="7C0803A0"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0.00290</w:t>
            </w:r>
          </w:p>
        </w:tc>
      </w:tr>
      <w:tr w:rsidR="006D772F" w:rsidRPr="006B5959" w14:paraId="0F9C00EE" w14:textId="77777777" w:rsidTr="006D772F">
        <w:trPr>
          <w:jc w:val="center"/>
        </w:trPr>
        <w:tc>
          <w:tcPr>
            <w:tcW w:w="0" w:type="auto"/>
            <w:hideMark/>
          </w:tcPr>
          <w:p w14:paraId="7EE34CB9" w14:textId="54BEB51C" w:rsidR="006D772F" w:rsidRPr="006B5959" w:rsidRDefault="00142521" w:rsidP="006D772F">
            <w:pPr>
              <w:rPr>
                <w:rFonts w:ascii="Arial" w:eastAsia="Times New Roman" w:hAnsi="Arial" w:cs="Arial"/>
                <w:b/>
                <w:bCs/>
                <w:color w:val="FF0000"/>
              </w:rPr>
            </w:pPr>
            <w:r>
              <w:rPr>
                <w:rFonts w:ascii="Arial" w:eastAsia="Times New Roman" w:hAnsi="Arial" w:cs="Arial"/>
                <w:b/>
                <w:bCs/>
                <w:color w:val="FF0000"/>
              </w:rPr>
              <w:t>STI × Condom Use</w:t>
            </w:r>
          </w:p>
        </w:tc>
        <w:tc>
          <w:tcPr>
            <w:tcW w:w="0" w:type="auto"/>
            <w:hideMark/>
          </w:tcPr>
          <w:p w14:paraId="7103587B"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0.0014</w:t>
            </w:r>
          </w:p>
        </w:tc>
        <w:tc>
          <w:tcPr>
            <w:tcW w:w="0" w:type="auto"/>
            <w:hideMark/>
          </w:tcPr>
          <w:p w14:paraId="28664984"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0.00085</w:t>
            </w:r>
          </w:p>
        </w:tc>
        <w:tc>
          <w:tcPr>
            <w:tcW w:w="0" w:type="auto"/>
            <w:hideMark/>
          </w:tcPr>
          <w:p w14:paraId="771F16E8"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0.83302</w:t>
            </w:r>
          </w:p>
        </w:tc>
        <w:tc>
          <w:tcPr>
            <w:tcW w:w="0" w:type="auto"/>
            <w:hideMark/>
          </w:tcPr>
          <w:p w14:paraId="7EBEA6D5"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0.13021</w:t>
            </w:r>
          </w:p>
        </w:tc>
        <w:tc>
          <w:tcPr>
            <w:tcW w:w="0" w:type="auto"/>
            <w:hideMark/>
          </w:tcPr>
          <w:p w14:paraId="73133096"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0.00126</w:t>
            </w:r>
          </w:p>
        </w:tc>
        <w:tc>
          <w:tcPr>
            <w:tcW w:w="0" w:type="auto"/>
            <w:hideMark/>
          </w:tcPr>
          <w:p w14:paraId="423BEA65" w14:textId="77777777" w:rsidR="006D772F" w:rsidRPr="006B5959" w:rsidRDefault="006D772F" w:rsidP="006D772F">
            <w:pPr>
              <w:jc w:val="right"/>
              <w:rPr>
                <w:rFonts w:ascii="Arial" w:eastAsia="Times New Roman" w:hAnsi="Arial" w:cs="Arial"/>
                <w:color w:val="FF0000"/>
              </w:rPr>
            </w:pPr>
            <w:r w:rsidRPr="006B5959">
              <w:rPr>
                <w:rFonts w:ascii="Arial" w:eastAsia="Times New Roman" w:hAnsi="Arial" w:cs="Arial"/>
                <w:color w:val="FF0000"/>
              </w:rPr>
              <w:t>0.03325</w:t>
            </w:r>
          </w:p>
        </w:tc>
      </w:tr>
    </w:tbl>
    <w:p w14:paraId="31F5FE52" w14:textId="77777777" w:rsidR="006D772F" w:rsidRPr="00BB18E2" w:rsidRDefault="006D772F" w:rsidP="006D772F">
      <w:pPr>
        <w:pStyle w:val="ListParagraph"/>
        <w:widowControl w:val="0"/>
        <w:autoSpaceDE w:val="0"/>
        <w:autoSpaceDN w:val="0"/>
        <w:adjustRightInd w:val="0"/>
        <w:ind w:left="1980"/>
        <w:rPr>
          <w:rFonts w:ascii="Arial" w:hAnsi="Arial"/>
          <w:color w:val="000000"/>
        </w:rPr>
      </w:pPr>
    </w:p>
    <w:p w14:paraId="5DE5C868" w14:textId="27016128" w:rsidR="00BB18E2" w:rsidRPr="00785B7B" w:rsidRDefault="005E3487" w:rsidP="00BB18E2">
      <w:pPr>
        <w:pStyle w:val="ListParagraph"/>
        <w:widowControl w:val="0"/>
        <w:autoSpaceDE w:val="0"/>
        <w:autoSpaceDN w:val="0"/>
        <w:adjustRightInd w:val="0"/>
        <w:ind w:left="1980"/>
        <w:rPr>
          <w:rFonts w:ascii="Arial" w:hAnsi="Arial"/>
          <w:color w:val="FF0000"/>
        </w:rPr>
      </w:pPr>
      <w:r w:rsidRPr="00785B7B">
        <w:rPr>
          <w:rFonts w:ascii="Arial" w:hAnsi="Arial"/>
          <w:color w:val="FF0000"/>
        </w:rPr>
        <w:t xml:space="preserve">The highest CI is 11.5606 and there are three VDP’s that are &gt; </w:t>
      </w:r>
      <w:r w:rsidR="00785B7B" w:rsidRPr="00785B7B">
        <w:rPr>
          <w:rFonts w:ascii="Arial" w:hAnsi="Arial"/>
          <w:color w:val="FF0000"/>
        </w:rPr>
        <w:t>0.5 for this CI, which corresponds to STI, ZIP risk and the interaction between STI and ZIP risk</w:t>
      </w:r>
      <w:r w:rsidR="006B5959">
        <w:rPr>
          <w:rFonts w:ascii="Arial" w:hAnsi="Arial"/>
          <w:color w:val="FF0000"/>
        </w:rPr>
        <w:t xml:space="preserve"> (VDP = </w:t>
      </w:r>
      <w:r w:rsidR="006B5959" w:rsidRPr="006B5959">
        <w:rPr>
          <w:rFonts w:ascii="Arial" w:eastAsia="Times New Roman" w:hAnsi="Arial" w:cs="Arial"/>
          <w:color w:val="FF0000"/>
        </w:rPr>
        <w:t>0.9464</w:t>
      </w:r>
      <w:r w:rsidR="006B5959">
        <w:rPr>
          <w:rFonts w:ascii="Arial" w:eastAsia="Times New Roman" w:hAnsi="Arial" w:cs="Arial"/>
          <w:color w:val="FF0000"/>
        </w:rPr>
        <w:t xml:space="preserve">, </w:t>
      </w:r>
      <w:r w:rsidR="006B5959" w:rsidRPr="006B5959">
        <w:rPr>
          <w:rFonts w:ascii="Arial" w:eastAsia="Times New Roman" w:hAnsi="Arial" w:cs="Arial"/>
          <w:color w:val="FF0000"/>
        </w:rPr>
        <w:t>0.9713</w:t>
      </w:r>
      <w:r w:rsidR="006B5959">
        <w:rPr>
          <w:rFonts w:ascii="Arial" w:eastAsia="Times New Roman" w:hAnsi="Arial" w:cs="Arial"/>
          <w:color w:val="FF0000"/>
        </w:rPr>
        <w:t xml:space="preserve"> and 0.9777 respectively)</w:t>
      </w:r>
      <w:r w:rsidR="00785B7B" w:rsidRPr="00785B7B">
        <w:rPr>
          <w:rFonts w:ascii="Arial" w:hAnsi="Arial"/>
          <w:color w:val="FF0000"/>
        </w:rPr>
        <w:t xml:space="preserve">. This suggests STI, ZIP risk and the interaction between them are involved in the potential </w:t>
      </w:r>
      <w:proofErr w:type="spellStart"/>
      <w:r w:rsidR="00785B7B" w:rsidRPr="00785B7B">
        <w:rPr>
          <w:rFonts w:ascii="Arial" w:hAnsi="Arial"/>
          <w:color w:val="FF0000"/>
        </w:rPr>
        <w:t>collinearity</w:t>
      </w:r>
      <w:proofErr w:type="spellEnd"/>
      <w:r w:rsidR="00785B7B" w:rsidRPr="00785B7B">
        <w:rPr>
          <w:rFonts w:ascii="Arial" w:hAnsi="Arial"/>
          <w:color w:val="FF0000"/>
        </w:rPr>
        <w:t xml:space="preserve"> problem.</w:t>
      </w:r>
    </w:p>
    <w:p w14:paraId="6C05D66B" w14:textId="77777777" w:rsidR="005E3487" w:rsidRDefault="005E3487" w:rsidP="00BB18E2">
      <w:pPr>
        <w:pStyle w:val="ListParagraph"/>
        <w:widowControl w:val="0"/>
        <w:autoSpaceDE w:val="0"/>
        <w:autoSpaceDN w:val="0"/>
        <w:adjustRightInd w:val="0"/>
        <w:ind w:left="1980"/>
        <w:rPr>
          <w:rFonts w:ascii="Arial" w:hAnsi="Arial"/>
          <w:color w:val="000000"/>
        </w:rPr>
      </w:pPr>
    </w:p>
    <w:p w14:paraId="32139A8F" w14:textId="530149B8" w:rsidR="00FF18EE" w:rsidRPr="00F10C57" w:rsidRDefault="00FF18EE" w:rsidP="00F10C57">
      <w:pPr>
        <w:pStyle w:val="ListParagraph"/>
        <w:widowControl w:val="0"/>
        <w:autoSpaceDE w:val="0"/>
        <w:autoSpaceDN w:val="0"/>
        <w:adjustRightInd w:val="0"/>
        <w:ind w:left="1980"/>
        <w:rPr>
          <w:rFonts w:ascii="Arial" w:hAnsi="Arial"/>
          <w:color w:val="FF0000"/>
        </w:rPr>
      </w:pPr>
      <w:r w:rsidRPr="00FF18EE">
        <w:rPr>
          <w:rFonts w:ascii="Arial" w:hAnsi="Arial"/>
          <w:color w:val="FF0000"/>
        </w:rPr>
        <w:t xml:space="preserve">Since STI is the main exposure of our study, it cannot be dropped to address the </w:t>
      </w:r>
      <w:proofErr w:type="spellStart"/>
      <w:r w:rsidRPr="00FF18EE">
        <w:rPr>
          <w:rFonts w:ascii="Arial" w:hAnsi="Arial"/>
          <w:color w:val="FF0000"/>
        </w:rPr>
        <w:t>collinearity</w:t>
      </w:r>
      <w:proofErr w:type="spellEnd"/>
      <w:r w:rsidRPr="00FF18EE">
        <w:rPr>
          <w:rFonts w:ascii="Arial" w:hAnsi="Arial"/>
          <w:color w:val="FF0000"/>
        </w:rPr>
        <w:t xml:space="preserve"> problem. We first drop the interaction between ZIP risk and STI to refit the model and assess the </w:t>
      </w:r>
      <w:proofErr w:type="spellStart"/>
      <w:r w:rsidRPr="00FF18EE">
        <w:rPr>
          <w:rFonts w:ascii="Arial" w:hAnsi="Arial"/>
          <w:color w:val="FF0000"/>
        </w:rPr>
        <w:t>collinearity</w:t>
      </w:r>
      <w:proofErr w:type="spellEnd"/>
      <w:r w:rsidRPr="00FF18EE">
        <w:rPr>
          <w:rFonts w:ascii="Arial" w:hAnsi="Arial"/>
          <w:color w:val="FF0000"/>
        </w:rPr>
        <w:t xml:space="preserve"> again:</w:t>
      </w:r>
    </w:p>
    <w:tbl>
      <w:tblPr>
        <w:tblStyle w:val="TableGridLight"/>
        <w:tblW w:w="0" w:type="auto"/>
        <w:jc w:val="center"/>
        <w:tblLook w:val="04A0" w:firstRow="1" w:lastRow="0" w:firstColumn="1" w:lastColumn="0" w:noHBand="0" w:noVBand="1"/>
        <w:tblDescription w:val="Procedure Print: Data Set WORK.COL"/>
      </w:tblPr>
      <w:tblGrid>
        <w:gridCol w:w="3413"/>
        <w:gridCol w:w="1012"/>
        <w:gridCol w:w="1012"/>
        <w:gridCol w:w="1012"/>
        <w:gridCol w:w="1012"/>
        <w:gridCol w:w="1012"/>
      </w:tblGrid>
      <w:tr w:rsidR="00F10C57" w:rsidRPr="006B5959" w14:paraId="6C69AC49" w14:textId="77777777" w:rsidTr="00F10C57">
        <w:trPr>
          <w:jc w:val="center"/>
        </w:trPr>
        <w:tc>
          <w:tcPr>
            <w:tcW w:w="0" w:type="auto"/>
            <w:hideMark/>
          </w:tcPr>
          <w:p w14:paraId="126BD206" w14:textId="77777777" w:rsidR="00F10C57" w:rsidRPr="00F10C57" w:rsidRDefault="00F10C57" w:rsidP="00F10C57">
            <w:pPr>
              <w:rPr>
                <w:rFonts w:ascii="Arial" w:eastAsia="Times New Roman" w:hAnsi="Arial" w:cs="Arial"/>
                <w:b/>
                <w:bCs/>
                <w:color w:val="FF0000"/>
              </w:rPr>
            </w:pPr>
            <w:r w:rsidRPr="00F10C57">
              <w:rPr>
                <w:rFonts w:ascii="Arial" w:eastAsia="Times New Roman" w:hAnsi="Arial" w:cs="Arial"/>
                <w:b/>
                <w:bCs/>
                <w:color w:val="FF0000"/>
              </w:rPr>
              <w:t>VARIABLE</w:t>
            </w:r>
          </w:p>
        </w:tc>
        <w:tc>
          <w:tcPr>
            <w:tcW w:w="0" w:type="auto"/>
            <w:hideMark/>
          </w:tcPr>
          <w:p w14:paraId="4D64D8A4" w14:textId="77777777" w:rsidR="00F10C57" w:rsidRPr="00F10C57" w:rsidRDefault="00F10C57" w:rsidP="00F10C57">
            <w:pPr>
              <w:jc w:val="right"/>
              <w:rPr>
                <w:rFonts w:ascii="Arial" w:eastAsia="Times New Roman" w:hAnsi="Arial" w:cs="Arial"/>
                <w:b/>
                <w:bCs/>
                <w:color w:val="FF0000"/>
              </w:rPr>
            </w:pPr>
            <w:r w:rsidRPr="00F10C57">
              <w:rPr>
                <w:rFonts w:ascii="Arial" w:eastAsia="Times New Roman" w:hAnsi="Arial" w:cs="Arial"/>
                <w:b/>
                <w:bCs/>
                <w:color w:val="FF0000"/>
              </w:rPr>
              <w:t>VDP1</w:t>
            </w:r>
          </w:p>
        </w:tc>
        <w:tc>
          <w:tcPr>
            <w:tcW w:w="0" w:type="auto"/>
            <w:hideMark/>
          </w:tcPr>
          <w:p w14:paraId="30D7E8B7" w14:textId="77777777" w:rsidR="00F10C57" w:rsidRPr="00F10C57" w:rsidRDefault="00F10C57" w:rsidP="00F10C57">
            <w:pPr>
              <w:jc w:val="right"/>
              <w:rPr>
                <w:rFonts w:ascii="Arial" w:eastAsia="Times New Roman" w:hAnsi="Arial" w:cs="Arial"/>
                <w:b/>
                <w:bCs/>
                <w:color w:val="FF0000"/>
              </w:rPr>
            </w:pPr>
            <w:r w:rsidRPr="00F10C57">
              <w:rPr>
                <w:rFonts w:ascii="Arial" w:eastAsia="Times New Roman" w:hAnsi="Arial" w:cs="Arial"/>
                <w:b/>
                <w:bCs/>
                <w:color w:val="FF0000"/>
              </w:rPr>
              <w:t>VDP2</w:t>
            </w:r>
          </w:p>
        </w:tc>
        <w:tc>
          <w:tcPr>
            <w:tcW w:w="0" w:type="auto"/>
            <w:hideMark/>
          </w:tcPr>
          <w:p w14:paraId="660785DA" w14:textId="77777777" w:rsidR="00F10C57" w:rsidRPr="00F10C57" w:rsidRDefault="00F10C57" w:rsidP="00F10C57">
            <w:pPr>
              <w:jc w:val="right"/>
              <w:rPr>
                <w:rFonts w:ascii="Arial" w:eastAsia="Times New Roman" w:hAnsi="Arial" w:cs="Arial"/>
                <w:b/>
                <w:bCs/>
                <w:color w:val="FF0000"/>
              </w:rPr>
            </w:pPr>
            <w:r w:rsidRPr="00F10C57">
              <w:rPr>
                <w:rFonts w:ascii="Arial" w:eastAsia="Times New Roman" w:hAnsi="Arial" w:cs="Arial"/>
                <w:b/>
                <w:bCs/>
                <w:color w:val="FF0000"/>
              </w:rPr>
              <w:t>VDP3</w:t>
            </w:r>
          </w:p>
        </w:tc>
        <w:tc>
          <w:tcPr>
            <w:tcW w:w="0" w:type="auto"/>
            <w:hideMark/>
          </w:tcPr>
          <w:p w14:paraId="49A6E013" w14:textId="77777777" w:rsidR="00F10C57" w:rsidRPr="00F10C57" w:rsidRDefault="00F10C57" w:rsidP="00F10C57">
            <w:pPr>
              <w:jc w:val="right"/>
              <w:rPr>
                <w:rFonts w:ascii="Arial" w:eastAsia="Times New Roman" w:hAnsi="Arial" w:cs="Arial"/>
                <w:b/>
                <w:bCs/>
                <w:color w:val="FF0000"/>
              </w:rPr>
            </w:pPr>
            <w:r w:rsidRPr="00F10C57">
              <w:rPr>
                <w:rFonts w:ascii="Arial" w:eastAsia="Times New Roman" w:hAnsi="Arial" w:cs="Arial"/>
                <w:b/>
                <w:bCs/>
                <w:color w:val="FF0000"/>
              </w:rPr>
              <w:t>VDP4</w:t>
            </w:r>
          </w:p>
        </w:tc>
        <w:tc>
          <w:tcPr>
            <w:tcW w:w="0" w:type="auto"/>
            <w:hideMark/>
          </w:tcPr>
          <w:p w14:paraId="21EF179D" w14:textId="77777777" w:rsidR="00F10C57" w:rsidRPr="00F10C57" w:rsidRDefault="00F10C57" w:rsidP="00F10C57">
            <w:pPr>
              <w:jc w:val="right"/>
              <w:rPr>
                <w:rFonts w:ascii="Arial" w:eastAsia="Times New Roman" w:hAnsi="Arial" w:cs="Arial"/>
                <w:b/>
                <w:bCs/>
                <w:color w:val="FF0000"/>
              </w:rPr>
            </w:pPr>
            <w:r w:rsidRPr="00F10C57">
              <w:rPr>
                <w:rFonts w:ascii="Arial" w:eastAsia="Times New Roman" w:hAnsi="Arial" w:cs="Arial"/>
                <w:b/>
                <w:bCs/>
                <w:color w:val="FF0000"/>
              </w:rPr>
              <w:t>VDP5</w:t>
            </w:r>
          </w:p>
        </w:tc>
      </w:tr>
      <w:tr w:rsidR="00F10C57" w:rsidRPr="006B5959" w14:paraId="4A3F5CFE" w14:textId="77777777" w:rsidTr="00F10C57">
        <w:trPr>
          <w:jc w:val="center"/>
        </w:trPr>
        <w:tc>
          <w:tcPr>
            <w:tcW w:w="0" w:type="auto"/>
            <w:hideMark/>
          </w:tcPr>
          <w:p w14:paraId="2D036CF3" w14:textId="77777777" w:rsidR="00F10C57" w:rsidRPr="00F10C57" w:rsidRDefault="00F10C57" w:rsidP="00F10C57">
            <w:pPr>
              <w:rPr>
                <w:rFonts w:ascii="Arial" w:eastAsia="Times New Roman" w:hAnsi="Arial" w:cs="Arial"/>
                <w:b/>
                <w:bCs/>
                <w:color w:val="FF0000"/>
              </w:rPr>
            </w:pPr>
            <w:r w:rsidRPr="00F10C57">
              <w:rPr>
                <w:rFonts w:ascii="Arial" w:eastAsia="Times New Roman" w:hAnsi="Arial" w:cs="Arial"/>
                <w:b/>
                <w:bCs/>
                <w:color w:val="FF0000"/>
              </w:rPr>
              <w:t>EIGENVAL</w:t>
            </w:r>
          </w:p>
        </w:tc>
        <w:tc>
          <w:tcPr>
            <w:tcW w:w="0" w:type="auto"/>
            <w:hideMark/>
          </w:tcPr>
          <w:p w14:paraId="777766A3"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0.11028</w:t>
            </w:r>
          </w:p>
        </w:tc>
        <w:tc>
          <w:tcPr>
            <w:tcW w:w="0" w:type="auto"/>
            <w:hideMark/>
          </w:tcPr>
          <w:p w14:paraId="3AA97C8B"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0.61310</w:t>
            </w:r>
          </w:p>
        </w:tc>
        <w:tc>
          <w:tcPr>
            <w:tcW w:w="0" w:type="auto"/>
            <w:hideMark/>
          </w:tcPr>
          <w:p w14:paraId="131BA7C2"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0.90173</w:t>
            </w:r>
          </w:p>
        </w:tc>
        <w:tc>
          <w:tcPr>
            <w:tcW w:w="0" w:type="auto"/>
            <w:hideMark/>
          </w:tcPr>
          <w:p w14:paraId="26FF66FD"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1.37300</w:t>
            </w:r>
          </w:p>
        </w:tc>
        <w:tc>
          <w:tcPr>
            <w:tcW w:w="0" w:type="auto"/>
            <w:hideMark/>
          </w:tcPr>
          <w:p w14:paraId="2F1EC384"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2.00189</w:t>
            </w:r>
          </w:p>
        </w:tc>
      </w:tr>
      <w:tr w:rsidR="00F10C57" w:rsidRPr="006B5959" w14:paraId="3575CF53" w14:textId="77777777" w:rsidTr="002803DA">
        <w:trPr>
          <w:jc w:val="center"/>
        </w:trPr>
        <w:tc>
          <w:tcPr>
            <w:tcW w:w="0" w:type="auto"/>
            <w:hideMark/>
          </w:tcPr>
          <w:p w14:paraId="7BDF6565" w14:textId="77777777" w:rsidR="00F10C57" w:rsidRPr="00F10C57" w:rsidRDefault="00F10C57" w:rsidP="00F10C57">
            <w:pPr>
              <w:rPr>
                <w:rFonts w:ascii="Arial" w:eastAsia="Times New Roman" w:hAnsi="Arial" w:cs="Arial"/>
                <w:b/>
                <w:bCs/>
                <w:color w:val="FF0000"/>
              </w:rPr>
            </w:pPr>
            <w:r w:rsidRPr="00F10C57">
              <w:rPr>
                <w:rFonts w:ascii="Arial" w:eastAsia="Times New Roman" w:hAnsi="Arial" w:cs="Arial"/>
                <w:b/>
                <w:bCs/>
                <w:color w:val="FF0000"/>
              </w:rPr>
              <w:t>CONDINDX</w:t>
            </w:r>
          </w:p>
        </w:tc>
        <w:tc>
          <w:tcPr>
            <w:tcW w:w="0" w:type="auto"/>
            <w:shd w:val="clear" w:color="auto" w:fill="FFFF00"/>
            <w:hideMark/>
          </w:tcPr>
          <w:p w14:paraId="4441CDD3"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4.26052</w:t>
            </w:r>
          </w:p>
        </w:tc>
        <w:tc>
          <w:tcPr>
            <w:tcW w:w="0" w:type="auto"/>
            <w:hideMark/>
          </w:tcPr>
          <w:p w14:paraId="2B81F47D"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1.80699</w:t>
            </w:r>
          </w:p>
        </w:tc>
        <w:tc>
          <w:tcPr>
            <w:tcW w:w="0" w:type="auto"/>
            <w:hideMark/>
          </w:tcPr>
          <w:p w14:paraId="338D3B46"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1.48998</w:t>
            </w:r>
          </w:p>
        </w:tc>
        <w:tc>
          <w:tcPr>
            <w:tcW w:w="0" w:type="auto"/>
            <w:hideMark/>
          </w:tcPr>
          <w:p w14:paraId="4C27BA6E"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1.20749</w:t>
            </w:r>
          </w:p>
        </w:tc>
        <w:tc>
          <w:tcPr>
            <w:tcW w:w="0" w:type="auto"/>
            <w:hideMark/>
          </w:tcPr>
          <w:p w14:paraId="2B27EB2C"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1.00000</w:t>
            </w:r>
          </w:p>
        </w:tc>
      </w:tr>
      <w:tr w:rsidR="00F10C57" w:rsidRPr="006B5959" w14:paraId="6F57A8FE" w14:textId="77777777" w:rsidTr="00F10C57">
        <w:trPr>
          <w:jc w:val="center"/>
        </w:trPr>
        <w:tc>
          <w:tcPr>
            <w:tcW w:w="0" w:type="auto"/>
            <w:hideMark/>
          </w:tcPr>
          <w:p w14:paraId="039F82EA" w14:textId="77777777" w:rsidR="00F10C57" w:rsidRPr="00F10C57" w:rsidRDefault="00F10C57" w:rsidP="00F10C57">
            <w:pPr>
              <w:jc w:val="right"/>
              <w:rPr>
                <w:rFonts w:ascii="Arial" w:eastAsia="Times New Roman" w:hAnsi="Arial" w:cs="Arial"/>
                <w:color w:val="FF0000"/>
              </w:rPr>
            </w:pPr>
          </w:p>
        </w:tc>
        <w:tc>
          <w:tcPr>
            <w:tcW w:w="0" w:type="auto"/>
            <w:hideMark/>
          </w:tcPr>
          <w:p w14:paraId="196E03BB"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w:t>
            </w:r>
          </w:p>
        </w:tc>
        <w:tc>
          <w:tcPr>
            <w:tcW w:w="0" w:type="auto"/>
            <w:hideMark/>
          </w:tcPr>
          <w:p w14:paraId="2C91E3AB"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w:t>
            </w:r>
          </w:p>
        </w:tc>
        <w:tc>
          <w:tcPr>
            <w:tcW w:w="0" w:type="auto"/>
            <w:hideMark/>
          </w:tcPr>
          <w:p w14:paraId="73D7DC94"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w:t>
            </w:r>
          </w:p>
        </w:tc>
        <w:tc>
          <w:tcPr>
            <w:tcW w:w="0" w:type="auto"/>
            <w:hideMark/>
          </w:tcPr>
          <w:p w14:paraId="3B360237"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w:t>
            </w:r>
          </w:p>
        </w:tc>
        <w:tc>
          <w:tcPr>
            <w:tcW w:w="0" w:type="auto"/>
            <w:hideMark/>
          </w:tcPr>
          <w:p w14:paraId="21FFD9EA"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w:t>
            </w:r>
          </w:p>
        </w:tc>
      </w:tr>
      <w:tr w:rsidR="00142521" w:rsidRPr="006B5959" w14:paraId="06D68876" w14:textId="77777777" w:rsidTr="00F10C57">
        <w:trPr>
          <w:jc w:val="center"/>
        </w:trPr>
        <w:tc>
          <w:tcPr>
            <w:tcW w:w="0" w:type="auto"/>
            <w:hideMark/>
          </w:tcPr>
          <w:p w14:paraId="10FB00F4" w14:textId="57374935" w:rsidR="00142521" w:rsidRPr="00F10C57" w:rsidRDefault="00142521" w:rsidP="00142521">
            <w:pPr>
              <w:rPr>
                <w:rFonts w:ascii="Arial" w:eastAsia="Times New Roman" w:hAnsi="Arial" w:cs="Arial"/>
                <w:b/>
                <w:bCs/>
                <w:color w:val="FF0000"/>
              </w:rPr>
            </w:pPr>
            <w:r>
              <w:rPr>
                <w:rFonts w:ascii="Arial" w:eastAsia="Times New Roman" w:hAnsi="Arial" w:cs="Arial"/>
                <w:b/>
                <w:bCs/>
                <w:color w:val="FF0000"/>
              </w:rPr>
              <w:t>STI</w:t>
            </w:r>
          </w:p>
        </w:tc>
        <w:tc>
          <w:tcPr>
            <w:tcW w:w="0" w:type="auto"/>
            <w:hideMark/>
          </w:tcPr>
          <w:p w14:paraId="08603AAE"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0.56201</w:t>
            </w:r>
          </w:p>
        </w:tc>
        <w:tc>
          <w:tcPr>
            <w:tcW w:w="0" w:type="auto"/>
            <w:hideMark/>
          </w:tcPr>
          <w:p w14:paraId="6EB7D4DD"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0.31978</w:t>
            </w:r>
          </w:p>
        </w:tc>
        <w:tc>
          <w:tcPr>
            <w:tcW w:w="0" w:type="auto"/>
            <w:hideMark/>
          </w:tcPr>
          <w:p w14:paraId="1D6E1035"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0.00035</w:t>
            </w:r>
          </w:p>
        </w:tc>
        <w:tc>
          <w:tcPr>
            <w:tcW w:w="0" w:type="auto"/>
            <w:hideMark/>
          </w:tcPr>
          <w:p w14:paraId="227086B7"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0.07054</w:t>
            </w:r>
          </w:p>
        </w:tc>
        <w:tc>
          <w:tcPr>
            <w:tcW w:w="0" w:type="auto"/>
            <w:hideMark/>
          </w:tcPr>
          <w:p w14:paraId="51ECDC91"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0.04732</w:t>
            </w:r>
          </w:p>
        </w:tc>
      </w:tr>
      <w:tr w:rsidR="00142521" w:rsidRPr="006B5959" w14:paraId="1C52C566" w14:textId="77777777" w:rsidTr="00F10C57">
        <w:trPr>
          <w:jc w:val="center"/>
        </w:trPr>
        <w:tc>
          <w:tcPr>
            <w:tcW w:w="0" w:type="auto"/>
            <w:hideMark/>
          </w:tcPr>
          <w:p w14:paraId="6F3DCBEA" w14:textId="4E298B0F" w:rsidR="00142521" w:rsidRPr="00F10C57" w:rsidRDefault="00142521" w:rsidP="00142521">
            <w:pPr>
              <w:rPr>
                <w:rFonts w:ascii="Arial" w:eastAsia="Times New Roman" w:hAnsi="Arial" w:cs="Arial"/>
                <w:b/>
                <w:bCs/>
                <w:color w:val="FF0000"/>
              </w:rPr>
            </w:pPr>
            <w:r>
              <w:rPr>
                <w:rFonts w:ascii="Arial" w:eastAsia="Times New Roman" w:hAnsi="Arial" w:cs="Arial"/>
                <w:b/>
                <w:bCs/>
                <w:color w:val="FF0000"/>
              </w:rPr>
              <w:t>Number of Male Partners</w:t>
            </w:r>
          </w:p>
        </w:tc>
        <w:tc>
          <w:tcPr>
            <w:tcW w:w="0" w:type="auto"/>
            <w:hideMark/>
          </w:tcPr>
          <w:p w14:paraId="30C4C0ED"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0.87211</w:t>
            </w:r>
          </w:p>
        </w:tc>
        <w:tc>
          <w:tcPr>
            <w:tcW w:w="0" w:type="auto"/>
            <w:hideMark/>
          </w:tcPr>
          <w:p w14:paraId="072A13C0"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0.03662</w:t>
            </w:r>
          </w:p>
        </w:tc>
        <w:tc>
          <w:tcPr>
            <w:tcW w:w="0" w:type="auto"/>
            <w:hideMark/>
          </w:tcPr>
          <w:p w14:paraId="74446372"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0.00050</w:t>
            </w:r>
          </w:p>
        </w:tc>
        <w:tc>
          <w:tcPr>
            <w:tcW w:w="0" w:type="auto"/>
            <w:hideMark/>
          </w:tcPr>
          <w:p w14:paraId="7EA7FD2D"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0.05877</w:t>
            </w:r>
          </w:p>
        </w:tc>
        <w:tc>
          <w:tcPr>
            <w:tcW w:w="0" w:type="auto"/>
            <w:hideMark/>
          </w:tcPr>
          <w:p w14:paraId="0DA8B5CA"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0.03201</w:t>
            </w:r>
          </w:p>
        </w:tc>
      </w:tr>
      <w:tr w:rsidR="00142521" w:rsidRPr="006B5959" w14:paraId="0DD2C33C" w14:textId="77777777" w:rsidTr="00F10C57">
        <w:trPr>
          <w:jc w:val="center"/>
        </w:trPr>
        <w:tc>
          <w:tcPr>
            <w:tcW w:w="0" w:type="auto"/>
            <w:hideMark/>
          </w:tcPr>
          <w:p w14:paraId="2E6BAAAE" w14:textId="6AA43647" w:rsidR="00142521" w:rsidRPr="00F10C57" w:rsidRDefault="00142521" w:rsidP="00142521">
            <w:pPr>
              <w:rPr>
                <w:rFonts w:ascii="Arial" w:eastAsia="Times New Roman" w:hAnsi="Arial" w:cs="Arial"/>
                <w:b/>
                <w:bCs/>
                <w:color w:val="FF0000"/>
              </w:rPr>
            </w:pPr>
            <w:r w:rsidRPr="006B5959">
              <w:rPr>
                <w:rFonts w:ascii="Arial" w:eastAsia="Times New Roman" w:hAnsi="Arial" w:cs="Arial"/>
                <w:b/>
                <w:bCs/>
                <w:color w:val="FF0000"/>
              </w:rPr>
              <w:t>ZIP</w:t>
            </w:r>
            <w:r>
              <w:rPr>
                <w:rFonts w:ascii="Arial" w:eastAsia="Times New Roman" w:hAnsi="Arial" w:cs="Arial"/>
                <w:b/>
                <w:bCs/>
                <w:color w:val="FF0000"/>
              </w:rPr>
              <w:t xml:space="preserve"> Risk</w:t>
            </w:r>
          </w:p>
        </w:tc>
        <w:tc>
          <w:tcPr>
            <w:tcW w:w="0" w:type="auto"/>
            <w:hideMark/>
          </w:tcPr>
          <w:p w14:paraId="737F99C4"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0.00353</w:t>
            </w:r>
          </w:p>
        </w:tc>
        <w:tc>
          <w:tcPr>
            <w:tcW w:w="0" w:type="auto"/>
            <w:hideMark/>
          </w:tcPr>
          <w:p w14:paraId="013AFC21"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0.28023</w:t>
            </w:r>
          </w:p>
        </w:tc>
        <w:tc>
          <w:tcPr>
            <w:tcW w:w="0" w:type="auto"/>
            <w:hideMark/>
          </w:tcPr>
          <w:p w14:paraId="4EE71E48"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0.55455</w:t>
            </w:r>
          </w:p>
        </w:tc>
        <w:tc>
          <w:tcPr>
            <w:tcW w:w="0" w:type="auto"/>
            <w:hideMark/>
          </w:tcPr>
          <w:p w14:paraId="13819504"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0.13948</w:t>
            </w:r>
          </w:p>
        </w:tc>
        <w:tc>
          <w:tcPr>
            <w:tcW w:w="0" w:type="auto"/>
            <w:hideMark/>
          </w:tcPr>
          <w:p w14:paraId="6D3E65C2"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0.02220</w:t>
            </w:r>
          </w:p>
        </w:tc>
      </w:tr>
      <w:tr w:rsidR="00142521" w:rsidRPr="006B5959" w14:paraId="74539F4B" w14:textId="77777777" w:rsidTr="00F10C57">
        <w:trPr>
          <w:jc w:val="center"/>
        </w:trPr>
        <w:tc>
          <w:tcPr>
            <w:tcW w:w="0" w:type="auto"/>
            <w:hideMark/>
          </w:tcPr>
          <w:p w14:paraId="69987CBB" w14:textId="0FF3DC99" w:rsidR="00142521" w:rsidRPr="00F10C57" w:rsidRDefault="00142521" w:rsidP="00142521">
            <w:pPr>
              <w:rPr>
                <w:rFonts w:ascii="Arial" w:eastAsia="Times New Roman" w:hAnsi="Arial" w:cs="Arial"/>
                <w:b/>
                <w:bCs/>
                <w:color w:val="FF0000"/>
              </w:rPr>
            </w:pPr>
            <w:r>
              <w:rPr>
                <w:rFonts w:ascii="Arial" w:eastAsia="Times New Roman" w:hAnsi="Arial" w:cs="Arial"/>
                <w:b/>
                <w:bCs/>
                <w:color w:val="FF0000"/>
              </w:rPr>
              <w:t>STI × Number of Male Partners</w:t>
            </w:r>
          </w:p>
        </w:tc>
        <w:tc>
          <w:tcPr>
            <w:tcW w:w="0" w:type="auto"/>
            <w:hideMark/>
          </w:tcPr>
          <w:p w14:paraId="19F60B05"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0.94086</w:t>
            </w:r>
          </w:p>
        </w:tc>
        <w:tc>
          <w:tcPr>
            <w:tcW w:w="0" w:type="auto"/>
            <w:hideMark/>
          </w:tcPr>
          <w:p w14:paraId="0F1186AD"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0.00516</w:t>
            </w:r>
          </w:p>
        </w:tc>
        <w:tc>
          <w:tcPr>
            <w:tcW w:w="0" w:type="auto"/>
            <w:hideMark/>
          </w:tcPr>
          <w:p w14:paraId="2E6855BE"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0.00006</w:t>
            </w:r>
          </w:p>
        </w:tc>
        <w:tc>
          <w:tcPr>
            <w:tcW w:w="0" w:type="auto"/>
            <w:hideMark/>
          </w:tcPr>
          <w:p w14:paraId="73AE2B05"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0.00978</w:t>
            </w:r>
          </w:p>
        </w:tc>
        <w:tc>
          <w:tcPr>
            <w:tcW w:w="0" w:type="auto"/>
            <w:hideMark/>
          </w:tcPr>
          <w:p w14:paraId="7BB54637" w14:textId="77777777" w:rsidR="00142521" w:rsidRPr="00F10C57" w:rsidRDefault="00142521" w:rsidP="00142521">
            <w:pPr>
              <w:jc w:val="right"/>
              <w:rPr>
                <w:rFonts w:ascii="Arial" w:eastAsia="Times New Roman" w:hAnsi="Arial" w:cs="Arial"/>
                <w:color w:val="FF0000"/>
              </w:rPr>
            </w:pPr>
            <w:r w:rsidRPr="00F10C57">
              <w:rPr>
                <w:rFonts w:ascii="Arial" w:eastAsia="Times New Roman" w:hAnsi="Arial" w:cs="Arial"/>
                <w:color w:val="FF0000"/>
              </w:rPr>
              <w:t>0.04414</w:t>
            </w:r>
          </w:p>
        </w:tc>
      </w:tr>
      <w:tr w:rsidR="00F10C57" w:rsidRPr="006B5959" w14:paraId="2A62A28D" w14:textId="77777777" w:rsidTr="00F10C57">
        <w:trPr>
          <w:jc w:val="center"/>
        </w:trPr>
        <w:tc>
          <w:tcPr>
            <w:tcW w:w="0" w:type="auto"/>
            <w:hideMark/>
          </w:tcPr>
          <w:p w14:paraId="4712EF11" w14:textId="73B096CB" w:rsidR="00F10C57" w:rsidRPr="00F10C57" w:rsidRDefault="00142521" w:rsidP="00F10C57">
            <w:pPr>
              <w:rPr>
                <w:rFonts w:ascii="Arial" w:eastAsia="Times New Roman" w:hAnsi="Arial" w:cs="Arial"/>
                <w:b/>
                <w:bCs/>
                <w:color w:val="FF0000"/>
              </w:rPr>
            </w:pPr>
            <w:r>
              <w:rPr>
                <w:rFonts w:ascii="Arial" w:eastAsia="Times New Roman" w:hAnsi="Arial" w:cs="Arial"/>
                <w:b/>
                <w:bCs/>
                <w:color w:val="FF0000"/>
              </w:rPr>
              <w:t>STI × Condom Use</w:t>
            </w:r>
          </w:p>
        </w:tc>
        <w:tc>
          <w:tcPr>
            <w:tcW w:w="0" w:type="auto"/>
            <w:hideMark/>
          </w:tcPr>
          <w:p w14:paraId="3C6A2B87"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0.00228</w:t>
            </w:r>
          </w:p>
        </w:tc>
        <w:tc>
          <w:tcPr>
            <w:tcW w:w="0" w:type="auto"/>
            <w:hideMark/>
          </w:tcPr>
          <w:p w14:paraId="5014B767"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0.39608</w:t>
            </w:r>
          </w:p>
        </w:tc>
        <w:tc>
          <w:tcPr>
            <w:tcW w:w="0" w:type="auto"/>
            <w:hideMark/>
          </w:tcPr>
          <w:p w14:paraId="45CCD0B2"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0.43772</w:t>
            </w:r>
          </w:p>
        </w:tc>
        <w:tc>
          <w:tcPr>
            <w:tcW w:w="0" w:type="auto"/>
            <w:hideMark/>
          </w:tcPr>
          <w:p w14:paraId="5D6F142E"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0.13110</w:t>
            </w:r>
          </w:p>
        </w:tc>
        <w:tc>
          <w:tcPr>
            <w:tcW w:w="0" w:type="auto"/>
            <w:hideMark/>
          </w:tcPr>
          <w:p w14:paraId="0966088C" w14:textId="77777777" w:rsidR="00F10C57" w:rsidRPr="00F10C57" w:rsidRDefault="00F10C57" w:rsidP="00F10C57">
            <w:pPr>
              <w:jc w:val="right"/>
              <w:rPr>
                <w:rFonts w:ascii="Arial" w:eastAsia="Times New Roman" w:hAnsi="Arial" w:cs="Arial"/>
                <w:color w:val="FF0000"/>
              </w:rPr>
            </w:pPr>
            <w:r w:rsidRPr="00F10C57">
              <w:rPr>
                <w:rFonts w:ascii="Arial" w:eastAsia="Times New Roman" w:hAnsi="Arial" w:cs="Arial"/>
                <w:color w:val="FF0000"/>
              </w:rPr>
              <w:t>0.03282</w:t>
            </w:r>
          </w:p>
        </w:tc>
      </w:tr>
    </w:tbl>
    <w:p w14:paraId="3CEB6FCE" w14:textId="77777777" w:rsidR="00FF18EE" w:rsidRDefault="00FF18EE" w:rsidP="00BB18E2">
      <w:pPr>
        <w:pStyle w:val="ListParagraph"/>
        <w:widowControl w:val="0"/>
        <w:autoSpaceDE w:val="0"/>
        <w:autoSpaceDN w:val="0"/>
        <w:adjustRightInd w:val="0"/>
        <w:ind w:left="1980"/>
        <w:rPr>
          <w:rFonts w:ascii="Arial" w:hAnsi="Arial"/>
          <w:color w:val="000000"/>
        </w:rPr>
      </w:pPr>
    </w:p>
    <w:p w14:paraId="21D81228" w14:textId="67B4485A" w:rsidR="00F10C57" w:rsidRPr="00F10C57" w:rsidRDefault="00F10C57" w:rsidP="00BB18E2">
      <w:pPr>
        <w:pStyle w:val="ListParagraph"/>
        <w:widowControl w:val="0"/>
        <w:autoSpaceDE w:val="0"/>
        <w:autoSpaceDN w:val="0"/>
        <w:adjustRightInd w:val="0"/>
        <w:ind w:left="1980"/>
        <w:rPr>
          <w:rFonts w:ascii="Arial" w:hAnsi="Arial"/>
          <w:color w:val="FF0000"/>
        </w:rPr>
      </w:pPr>
      <w:r w:rsidRPr="00F10C57">
        <w:rPr>
          <w:rFonts w:ascii="Arial" w:hAnsi="Arial"/>
          <w:color w:val="FF0000"/>
        </w:rPr>
        <w:t xml:space="preserve">The </w:t>
      </w:r>
      <w:r>
        <w:rPr>
          <w:rFonts w:ascii="Arial" w:hAnsi="Arial"/>
          <w:color w:val="FF0000"/>
        </w:rPr>
        <w:t xml:space="preserve">highest CI is </w:t>
      </w:r>
      <w:r w:rsidRPr="00F10C57">
        <w:rPr>
          <w:rFonts w:ascii="Arial" w:hAnsi="Arial"/>
          <w:color w:val="FF0000"/>
        </w:rPr>
        <w:t>4.26052</w:t>
      </w:r>
      <w:r>
        <w:rPr>
          <w:rFonts w:ascii="Arial" w:hAnsi="Arial"/>
          <w:color w:val="FF0000"/>
        </w:rPr>
        <w:t xml:space="preserve"> which is less than 10, suggesting there is no </w:t>
      </w:r>
      <w:proofErr w:type="spellStart"/>
      <w:r>
        <w:rPr>
          <w:rFonts w:ascii="Arial" w:hAnsi="Arial"/>
          <w:color w:val="FF0000"/>
        </w:rPr>
        <w:t>collinearity</w:t>
      </w:r>
      <w:proofErr w:type="spellEnd"/>
      <w:r>
        <w:rPr>
          <w:rFonts w:ascii="Arial" w:hAnsi="Arial"/>
          <w:color w:val="FF0000"/>
        </w:rPr>
        <w:t xml:space="preserve"> problem now.</w:t>
      </w:r>
    </w:p>
    <w:p w14:paraId="30CFFAAA" w14:textId="77777777" w:rsidR="00F10C57" w:rsidRDefault="00F10C57" w:rsidP="00BB18E2">
      <w:pPr>
        <w:pStyle w:val="ListParagraph"/>
        <w:widowControl w:val="0"/>
        <w:autoSpaceDE w:val="0"/>
        <w:autoSpaceDN w:val="0"/>
        <w:adjustRightInd w:val="0"/>
        <w:ind w:left="1980"/>
        <w:rPr>
          <w:rFonts w:ascii="Arial" w:hAnsi="Arial"/>
          <w:color w:val="000000"/>
        </w:rPr>
      </w:pPr>
    </w:p>
    <w:p w14:paraId="7256C9D3" w14:textId="77777777" w:rsidR="006B5959" w:rsidRDefault="006B5959" w:rsidP="00BB18E2">
      <w:pPr>
        <w:pStyle w:val="ListParagraph"/>
        <w:widowControl w:val="0"/>
        <w:autoSpaceDE w:val="0"/>
        <w:autoSpaceDN w:val="0"/>
        <w:adjustRightInd w:val="0"/>
        <w:ind w:left="1980"/>
        <w:rPr>
          <w:rFonts w:ascii="Arial" w:hAnsi="Arial"/>
          <w:color w:val="000000"/>
        </w:rPr>
      </w:pPr>
    </w:p>
    <w:p w14:paraId="7658089C" w14:textId="77777777" w:rsidR="00BB18E2" w:rsidRDefault="00BB18E2" w:rsidP="00BB18E2">
      <w:pPr>
        <w:pStyle w:val="ListParagraph"/>
        <w:widowControl w:val="0"/>
        <w:numPr>
          <w:ilvl w:val="1"/>
          <w:numId w:val="5"/>
        </w:numPr>
        <w:autoSpaceDE w:val="0"/>
        <w:autoSpaceDN w:val="0"/>
        <w:adjustRightInd w:val="0"/>
        <w:rPr>
          <w:rFonts w:ascii="Arial" w:hAnsi="Arial"/>
          <w:color w:val="000000"/>
        </w:rPr>
      </w:pPr>
      <w:r w:rsidRPr="00BB18E2">
        <w:rPr>
          <w:rFonts w:ascii="Arial" w:hAnsi="Arial"/>
          <w:color w:val="000000"/>
        </w:rPr>
        <w:t xml:space="preserve">What do you conclude about </w:t>
      </w:r>
      <w:proofErr w:type="spellStart"/>
      <w:r w:rsidRPr="00BB18E2">
        <w:rPr>
          <w:rFonts w:ascii="Arial" w:hAnsi="Arial"/>
          <w:color w:val="000000"/>
        </w:rPr>
        <w:t>collinearity</w:t>
      </w:r>
      <w:proofErr w:type="spellEnd"/>
      <w:r w:rsidRPr="00BB18E2">
        <w:rPr>
          <w:rFonts w:ascii="Arial" w:hAnsi="Arial"/>
          <w:color w:val="000000"/>
        </w:rPr>
        <w:t xml:space="preserve"> for these data,</w:t>
      </w:r>
      <w:r>
        <w:rPr>
          <w:rFonts w:ascii="Arial" w:hAnsi="Arial"/>
          <w:color w:val="000000"/>
        </w:rPr>
        <w:t xml:space="preserve"> and what, if anything do you </w:t>
      </w:r>
      <w:r w:rsidRPr="00BB18E2">
        <w:rPr>
          <w:rFonts w:ascii="Arial" w:hAnsi="Arial"/>
          <w:color w:val="000000"/>
        </w:rPr>
        <w:t xml:space="preserve">recommend be done to remedy any </w:t>
      </w:r>
      <w:proofErr w:type="spellStart"/>
      <w:r w:rsidRPr="00BB18E2">
        <w:rPr>
          <w:rFonts w:ascii="Arial" w:hAnsi="Arial"/>
          <w:color w:val="000000"/>
        </w:rPr>
        <w:t>collinearity</w:t>
      </w:r>
      <w:proofErr w:type="spellEnd"/>
      <w:r w:rsidRPr="00BB18E2">
        <w:rPr>
          <w:rFonts w:ascii="Arial" w:hAnsi="Arial"/>
          <w:color w:val="000000"/>
        </w:rPr>
        <w:t xml:space="preserve"> problem found? </w:t>
      </w:r>
    </w:p>
    <w:p w14:paraId="23557447" w14:textId="77777777" w:rsidR="006B5959" w:rsidRDefault="006B5959" w:rsidP="006B5959">
      <w:pPr>
        <w:pStyle w:val="ListParagraph"/>
        <w:widowControl w:val="0"/>
        <w:autoSpaceDE w:val="0"/>
        <w:autoSpaceDN w:val="0"/>
        <w:adjustRightInd w:val="0"/>
        <w:ind w:left="1980"/>
        <w:rPr>
          <w:rFonts w:ascii="Arial" w:hAnsi="Arial"/>
          <w:color w:val="000000"/>
        </w:rPr>
      </w:pPr>
    </w:p>
    <w:p w14:paraId="704813C0" w14:textId="125318DE" w:rsidR="006B5959" w:rsidRPr="006B5959" w:rsidRDefault="006B5959" w:rsidP="006B5959">
      <w:pPr>
        <w:pStyle w:val="ListParagraph"/>
        <w:widowControl w:val="0"/>
        <w:autoSpaceDE w:val="0"/>
        <w:autoSpaceDN w:val="0"/>
        <w:adjustRightInd w:val="0"/>
        <w:ind w:left="1980"/>
        <w:rPr>
          <w:rFonts w:ascii="Arial" w:hAnsi="Arial"/>
          <w:color w:val="FF0000"/>
        </w:rPr>
      </w:pPr>
      <w:r>
        <w:rPr>
          <w:rFonts w:ascii="Arial" w:hAnsi="Arial"/>
          <w:color w:val="FF0000"/>
        </w:rPr>
        <w:t>According to the results of part b, t</w:t>
      </w:r>
      <w:r w:rsidRPr="006B5959">
        <w:rPr>
          <w:rFonts w:ascii="Arial" w:hAnsi="Arial"/>
          <w:color w:val="FF0000"/>
        </w:rPr>
        <w:t xml:space="preserve">here is one </w:t>
      </w:r>
      <w:proofErr w:type="spellStart"/>
      <w:r w:rsidRPr="006B5959">
        <w:rPr>
          <w:rFonts w:ascii="Arial" w:hAnsi="Arial"/>
          <w:color w:val="FF0000"/>
        </w:rPr>
        <w:t>collinearity</w:t>
      </w:r>
      <w:proofErr w:type="spellEnd"/>
      <w:r w:rsidRPr="006B5959">
        <w:rPr>
          <w:rFonts w:ascii="Arial" w:hAnsi="Arial"/>
          <w:color w:val="FF0000"/>
        </w:rPr>
        <w:t xml:space="preserve"> problem for these data and the interaction between STI and ZIP risk is the main resource for this problem.</w:t>
      </w:r>
      <w:r>
        <w:rPr>
          <w:rFonts w:ascii="Arial" w:hAnsi="Arial"/>
          <w:color w:val="FF0000"/>
        </w:rPr>
        <w:t xml:space="preserve"> To remedy this problem we would recommend dropping the interaction term between STI and ZIP risk.</w:t>
      </w:r>
    </w:p>
    <w:p w14:paraId="3F60A30D" w14:textId="77777777" w:rsidR="00BB18E2" w:rsidRDefault="00BB18E2" w:rsidP="00BB18E2">
      <w:pPr>
        <w:pStyle w:val="ListParagraph"/>
        <w:rPr>
          <w:rFonts w:ascii="Arial" w:hAnsi="Arial"/>
          <w:color w:val="000000"/>
        </w:rPr>
      </w:pPr>
    </w:p>
    <w:p w14:paraId="7AF90602" w14:textId="77777777" w:rsidR="006B5959" w:rsidRPr="00BB18E2" w:rsidRDefault="006B5959" w:rsidP="00BB18E2">
      <w:pPr>
        <w:pStyle w:val="ListParagraph"/>
        <w:rPr>
          <w:rFonts w:ascii="Arial" w:hAnsi="Arial"/>
          <w:color w:val="000000"/>
        </w:rPr>
      </w:pPr>
    </w:p>
    <w:p w14:paraId="5ABC3210" w14:textId="2A4F4D99" w:rsidR="00BB18E2" w:rsidRDefault="00BB18E2" w:rsidP="00BB18E2">
      <w:pPr>
        <w:pStyle w:val="ListParagraph"/>
        <w:widowControl w:val="0"/>
        <w:numPr>
          <w:ilvl w:val="1"/>
          <w:numId w:val="5"/>
        </w:numPr>
        <w:autoSpaceDE w:val="0"/>
        <w:autoSpaceDN w:val="0"/>
        <w:adjustRightInd w:val="0"/>
        <w:rPr>
          <w:rFonts w:ascii="Arial" w:hAnsi="Arial"/>
          <w:color w:val="000000"/>
        </w:rPr>
      </w:pPr>
      <w:r w:rsidRPr="00BB18E2">
        <w:rPr>
          <w:rFonts w:ascii="Arial" w:hAnsi="Arial"/>
          <w:color w:val="000000"/>
        </w:rPr>
        <w:t xml:space="preserve">How would you criticize this approach to assessing </w:t>
      </w:r>
      <w:proofErr w:type="spellStart"/>
      <w:r w:rsidRPr="00BB18E2">
        <w:rPr>
          <w:rFonts w:ascii="Arial" w:hAnsi="Arial"/>
          <w:color w:val="000000"/>
        </w:rPr>
        <w:t>collinearity</w:t>
      </w:r>
      <w:proofErr w:type="spellEnd"/>
      <w:r w:rsidRPr="00BB18E2">
        <w:rPr>
          <w:rFonts w:ascii="Arial" w:hAnsi="Arial"/>
          <w:color w:val="000000"/>
        </w:rPr>
        <w:t xml:space="preserve"> for these data?</w:t>
      </w:r>
    </w:p>
    <w:p w14:paraId="3E6869B2" w14:textId="77777777" w:rsidR="006B5959" w:rsidRDefault="006B5959" w:rsidP="006B5959">
      <w:pPr>
        <w:pStyle w:val="ListParagraph"/>
        <w:widowControl w:val="0"/>
        <w:autoSpaceDE w:val="0"/>
        <w:autoSpaceDN w:val="0"/>
        <w:adjustRightInd w:val="0"/>
        <w:ind w:left="1980"/>
        <w:rPr>
          <w:rFonts w:ascii="Arial" w:hAnsi="Arial"/>
          <w:color w:val="000000"/>
        </w:rPr>
      </w:pPr>
    </w:p>
    <w:p w14:paraId="3CAA5A04" w14:textId="55BFB75E" w:rsidR="00BE42EC" w:rsidRDefault="006B5959" w:rsidP="00BE42EC">
      <w:pPr>
        <w:pStyle w:val="ListParagraph"/>
        <w:widowControl w:val="0"/>
        <w:autoSpaceDE w:val="0"/>
        <w:autoSpaceDN w:val="0"/>
        <w:adjustRightInd w:val="0"/>
        <w:ind w:left="1980"/>
        <w:rPr>
          <w:rFonts w:ascii="Arial" w:hAnsi="Arial"/>
          <w:color w:val="FF0000"/>
        </w:rPr>
      </w:pPr>
      <w:r w:rsidRPr="00BE42EC">
        <w:rPr>
          <w:rFonts w:ascii="Arial" w:hAnsi="Arial"/>
          <w:color w:val="FF0000"/>
        </w:rPr>
        <w:t xml:space="preserve">Since this is a Cox model, the cut-off of CI &gt; 30 to judge </w:t>
      </w:r>
      <w:proofErr w:type="spellStart"/>
      <w:r w:rsidRPr="00BE42EC">
        <w:rPr>
          <w:rFonts w:ascii="Arial" w:hAnsi="Arial"/>
          <w:color w:val="FF0000"/>
        </w:rPr>
        <w:t>collinearity</w:t>
      </w:r>
      <w:proofErr w:type="spellEnd"/>
      <w:r w:rsidRPr="00BE42EC">
        <w:rPr>
          <w:rFonts w:ascii="Arial" w:hAnsi="Arial"/>
          <w:color w:val="FF0000"/>
        </w:rPr>
        <w:t xml:space="preserve"> problem is not appropriate here.</w:t>
      </w:r>
      <w:r w:rsidR="00BE42EC" w:rsidRPr="00BE42EC">
        <w:rPr>
          <w:rFonts w:ascii="Arial" w:hAnsi="Arial"/>
          <w:color w:val="FF0000"/>
        </w:rPr>
        <w:t xml:space="preserve"> Thus we just look at the highest CI and see if it is &gt; 10. However, there is no agreed on cut-point for Cox model, so </w:t>
      </w:r>
      <w:r w:rsidR="00BE42EC">
        <w:rPr>
          <w:rFonts w:ascii="Arial" w:hAnsi="Arial"/>
          <w:color w:val="FF0000"/>
        </w:rPr>
        <w:t xml:space="preserve">this alternative </w:t>
      </w:r>
      <w:r w:rsidR="00030D56">
        <w:rPr>
          <w:rFonts w:ascii="Arial" w:hAnsi="Arial"/>
          <w:color w:val="FF0000"/>
        </w:rPr>
        <w:t xml:space="preserve">to assess </w:t>
      </w:r>
      <w:proofErr w:type="spellStart"/>
      <w:r w:rsidR="00030D56">
        <w:rPr>
          <w:rFonts w:ascii="Arial" w:hAnsi="Arial"/>
          <w:color w:val="FF0000"/>
        </w:rPr>
        <w:t>collinearity</w:t>
      </w:r>
      <w:proofErr w:type="spellEnd"/>
      <w:r w:rsidR="00030D56">
        <w:rPr>
          <w:rFonts w:ascii="Arial" w:hAnsi="Arial"/>
          <w:color w:val="FF0000"/>
        </w:rPr>
        <w:t xml:space="preserve"> </w:t>
      </w:r>
      <w:r w:rsidR="00BE42EC">
        <w:rPr>
          <w:rFonts w:ascii="Arial" w:hAnsi="Arial"/>
          <w:color w:val="FF0000"/>
        </w:rPr>
        <w:t xml:space="preserve">is </w:t>
      </w:r>
      <w:r w:rsidR="00030D56">
        <w:rPr>
          <w:rFonts w:ascii="Arial" w:hAnsi="Arial"/>
          <w:color w:val="FF0000"/>
        </w:rPr>
        <w:t xml:space="preserve">relatively </w:t>
      </w:r>
      <w:r w:rsidR="00BE42EC">
        <w:rPr>
          <w:rFonts w:ascii="Arial" w:hAnsi="Arial"/>
          <w:color w:val="FF0000"/>
        </w:rPr>
        <w:t>subjective.</w:t>
      </w:r>
    </w:p>
    <w:p w14:paraId="38DBAA5C" w14:textId="77777777" w:rsidR="00BE42EC" w:rsidRPr="00BE42EC" w:rsidRDefault="00BE42EC" w:rsidP="00BE42EC">
      <w:pPr>
        <w:pStyle w:val="ListParagraph"/>
        <w:widowControl w:val="0"/>
        <w:autoSpaceDE w:val="0"/>
        <w:autoSpaceDN w:val="0"/>
        <w:adjustRightInd w:val="0"/>
        <w:ind w:left="1980"/>
        <w:rPr>
          <w:rFonts w:ascii="Arial" w:hAnsi="Arial"/>
          <w:color w:val="FF0000"/>
        </w:rPr>
      </w:pPr>
    </w:p>
    <w:p w14:paraId="57CB4BA8" w14:textId="77777777" w:rsidR="00142521" w:rsidRDefault="007912A8" w:rsidP="00142521">
      <w:pPr>
        <w:pStyle w:val="ListParagraph"/>
        <w:numPr>
          <w:ilvl w:val="0"/>
          <w:numId w:val="5"/>
        </w:numPr>
        <w:tabs>
          <w:tab w:val="left" w:pos="9360"/>
        </w:tabs>
        <w:rPr>
          <w:rFonts w:ascii="Arial" w:hAnsi="Arial" w:cs="Arial"/>
        </w:rPr>
      </w:pPr>
      <w:r>
        <w:rPr>
          <w:rFonts w:ascii="Arial" w:hAnsi="Arial" w:cs="Arial"/>
        </w:rPr>
        <w:t xml:space="preserve"> </w:t>
      </w:r>
      <w:r>
        <w:rPr>
          <w:rFonts w:ascii="Arial" w:hAnsi="Arial" w:cs="Arial"/>
        </w:rPr>
        <w:tab/>
      </w:r>
      <w:r w:rsidRPr="007912A8">
        <w:rPr>
          <w:rFonts w:ascii="Arial" w:hAnsi="Arial" w:cs="Arial"/>
          <w:b/>
          <w:i/>
        </w:rPr>
        <w:t>(</w:t>
      </w:r>
      <w:r>
        <w:rPr>
          <w:rFonts w:ascii="Arial" w:hAnsi="Arial" w:cs="Arial"/>
          <w:b/>
          <w:i/>
        </w:rPr>
        <w:t>1</w:t>
      </w:r>
      <w:r w:rsidR="003A2E62">
        <w:rPr>
          <w:rFonts w:ascii="Arial" w:hAnsi="Arial" w:cs="Arial"/>
          <w:b/>
          <w:i/>
        </w:rPr>
        <w:t>0</w:t>
      </w:r>
      <w:r w:rsidRPr="007912A8">
        <w:rPr>
          <w:rFonts w:ascii="Arial" w:hAnsi="Arial" w:cs="Arial"/>
          <w:b/>
          <w:i/>
        </w:rPr>
        <w:t xml:space="preserve"> points)</w:t>
      </w:r>
      <w:r w:rsidR="001C7783">
        <w:rPr>
          <w:rFonts w:ascii="Arial" w:hAnsi="Arial" w:cs="Arial"/>
        </w:rPr>
        <w:t xml:space="preserve"> </w:t>
      </w:r>
      <w:r>
        <w:rPr>
          <w:rFonts w:ascii="Arial" w:hAnsi="Arial" w:cs="Arial"/>
        </w:rPr>
        <w:br/>
      </w:r>
      <w:r w:rsidR="00B028A1">
        <w:rPr>
          <w:rFonts w:ascii="Arial" w:hAnsi="Arial" w:cs="Arial"/>
        </w:rPr>
        <w:t xml:space="preserve">Assess the presence of significant effect modification in the model from Question </w:t>
      </w:r>
      <w:r w:rsidR="008E35B2">
        <w:rPr>
          <w:rFonts w:ascii="Arial" w:hAnsi="Arial" w:cs="Arial"/>
        </w:rPr>
        <w:t>1</w:t>
      </w:r>
      <w:r w:rsidR="00F56861">
        <w:rPr>
          <w:rFonts w:ascii="Arial" w:hAnsi="Arial" w:cs="Arial"/>
        </w:rPr>
        <w:t>2</w:t>
      </w:r>
      <w:r w:rsidR="00B028A1">
        <w:rPr>
          <w:rFonts w:ascii="Arial" w:hAnsi="Arial" w:cs="Arial"/>
        </w:rPr>
        <w:t>, showing the appropriate tests and results along the way.</w:t>
      </w:r>
    </w:p>
    <w:p w14:paraId="1804807F" w14:textId="77777777" w:rsidR="00142521" w:rsidRDefault="00142521" w:rsidP="00142521">
      <w:pPr>
        <w:pStyle w:val="ListParagraph"/>
        <w:tabs>
          <w:tab w:val="left" w:pos="9360"/>
        </w:tabs>
        <w:ind w:left="1260"/>
        <w:rPr>
          <w:rFonts w:ascii="Arial" w:hAnsi="Arial" w:cs="Arial"/>
        </w:rPr>
      </w:pPr>
    </w:p>
    <w:p w14:paraId="6A5E9DED" w14:textId="2D224D84" w:rsidR="00E554E7" w:rsidRPr="00142521" w:rsidRDefault="00E554E7" w:rsidP="00142521">
      <w:pPr>
        <w:pStyle w:val="ListParagraph"/>
        <w:tabs>
          <w:tab w:val="left" w:pos="9360"/>
        </w:tabs>
        <w:ind w:left="1260"/>
        <w:rPr>
          <w:rFonts w:ascii="Arial" w:hAnsi="Arial" w:cs="Arial"/>
        </w:rPr>
      </w:pPr>
      <w:r w:rsidRPr="00142521">
        <w:rPr>
          <w:rFonts w:ascii="Arial" w:hAnsi="Arial" w:cs="Arial"/>
          <w:color w:val="FF0000"/>
        </w:rPr>
        <w:t>Likelihood Ratio Test:</w:t>
      </w:r>
    </w:p>
    <w:p w14:paraId="17EE644D" w14:textId="09620D11" w:rsidR="000B3C86" w:rsidRPr="00EC77C4" w:rsidRDefault="000B3C86" w:rsidP="000B3C86">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0</w:t>
      </w:r>
      <w:r w:rsidRPr="00EC77C4">
        <w:rPr>
          <w:rFonts w:ascii="Arial" w:hAnsi="Arial"/>
          <w:color w:val="FF0000"/>
        </w:rPr>
        <w:t xml:space="preserve">: </w:t>
      </w:r>
      <w:r w:rsidRPr="00AA07F4">
        <w:rPr>
          <w:rFonts w:ascii="Arial" w:hAnsi="Arial" w:cs="Arial"/>
          <w:color w:val="FF0000"/>
        </w:rPr>
        <w:t>δ</w:t>
      </w:r>
      <w:r w:rsidRPr="000B3C86">
        <w:rPr>
          <w:rFonts w:ascii="Arial" w:hAnsi="Arial" w:cs="Arial"/>
          <w:color w:val="FF0000"/>
          <w:vertAlign w:val="subscript"/>
        </w:rPr>
        <w:t>1</w:t>
      </w:r>
      <w:r w:rsidRPr="00AA07F4">
        <w:rPr>
          <w:rFonts w:ascii="Arial" w:hAnsi="Arial" w:cs="Arial"/>
          <w:color w:val="FF0000"/>
        </w:rPr>
        <w:t xml:space="preserve"> =</w:t>
      </w:r>
      <w:r>
        <w:rPr>
          <w:rFonts w:ascii="Arial" w:hAnsi="Arial" w:cs="Arial"/>
          <w:color w:val="FF0000"/>
        </w:rPr>
        <w:t xml:space="preserve"> </w:t>
      </w:r>
      <w:r w:rsidRPr="00AA07F4">
        <w:rPr>
          <w:rFonts w:ascii="Arial" w:hAnsi="Arial" w:cs="Arial"/>
          <w:color w:val="FF0000"/>
        </w:rPr>
        <w:t>δ</w:t>
      </w:r>
      <w:r w:rsidRPr="000B3C86">
        <w:rPr>
          <w:rFonts w:ascii="Arial" w:hAnsi="Arial" w:cs="Arial"/>
          <w:color w:val="FF0000"/>
          <w:vertAlign w:val="subscript"/>
        </w:rPr>
        <w:t>2</w:t>
      </w:r>
      <w:r>
        <w:rPr>
          <w:rFonts w:ascii="Arial" w:hAnsi="Arial" w:cs="Arial"/>
          <w:color w:val="FF0000"/>
        </w:rPr>
        <w:t xml:space="preserve"> = </w:t>
      </w:r>
      <w:r w:rsidRPr="00AA07F4">
        <w:rPr>
          <w:rFonts w:ascii="Arial" w:hAnsi="Arial" w:cs="Arial"/>
          <w:color w:val="FF0000"/>
        </w:rPr>
        <w:t>δ</w:t>
      </w:r>
      <w:r w:rsidRPr="000B3C86">
        <w:rPr>
          <w:rFonts w:ascii="Arial" w:hAnsi="Arial" w:cs="Arial"/>
          <w:color w:val="FF0000"/>
          <w:vertAlign w:val="subscript"/>
        </w:rPr>
        <w:t>3</w:t>
      </w:r>
      <w:r>
        <w:rPr>
          <w:rFonts w:ascii="Arial" w:hAnsi="Arial" w:cs="Arial"/>
          <w:color w:val="FF0000"/>
        </w:rPr>
        <w:t xml:space="preserve"> =</w:t>
      </w:r>
      <w:r w:rsidRPr="00AA07F4">
        <w:rPr>
          <w:rFonts w:ascii="Arial" w:hAnsi="Arial" w:cs="Arial"/>
          <w:color w:val="FF0000"/>
        </w:rPr>
        <w:t xml:space="preserve"> 0</w:t>
      </w:r>
    </w:p>
    <w:p w14:paraId="2F8A9CD7" w14:textId="47CDEBAB" w:rsidR="000B3C86" w:rsidRPr="00EC77C4" w:rsidRDefault="000B3C86" w:rsidP="000B3C86">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H</w:t>
      </w:r>
      <w:r w:rsidRPr="00EC77C4">
        <w:rPr>
          <w:rFonts w:ascii="Arial" w:hAnsi="Arial"/>
          <w:color w:val="FF0000"/>
          <w:vertAlign w:val="subscript"/>
        </w:rPr>
        <w:t>1</w:t>
      </w:r>
      <w:r w:rsidRPr="00EC77C4">
        <w:rPr>
          <w:rFonts w:ascii="Arial" w:hAnsi="Arial"/>
          <w:color w:val="FF0000"/>
        </w:rPr>
        <w:t xml:space="preserve">: </w:t>
      </w:r>
      <w:r>
        <w:rPr>
          <w:rFonts w:ascii="Arial" w:hAnsi="Arial"/>
          <w:color w:val="FF0000"/>
        </w:rPr>
        <w:t xml:space="preserve">one of the </w:t>
      </w:r>
      <w:proofErr w:type="spellStart"/>
      <w:r w:rsidRPr="00AA07F4">
        <w:rPr>
          <w:rFonts w:ascii="Arial" w:hAnsi="Arial" w:cs="Arial"/>
          <w:color w:val="FF0000"/>
        </w:rPr>
        <w:t>δ</w:t>
      </w:r>
      <w:r>
        <w:rPr>
          <w:rFonts w:ascii="Arial" w:hAnsi="Arial" w:cs="Arial"/>
          <w:color w:val="FF0000"/>
        </w:rPr>
        <w:t>’s</w:t>
      </w:r>
      <w:proofErr w:type="spellEnd"/>
      <w:r>
        <w:rPr>
          <w:rFonts w:ascii="Arial" w:hAnsi="Arial" w:cs="Arial"/>
          <w:color w:val="FF0000"/>
        </w:rPr>
        <w:t xml:space="preserve"> </w:t>
      </w:r>
      <w:r w:rsidR="00B66043">
        <w:rPr>
          <w:rFonts w:ascii="Arial" w:hAnsi="Arial" w:cs="Arial"/>
          <w:color w:val="FF0000"/>
        </w:rPr>
        <w:t>is not</w:t>
      </w:r>
      <w:r>
        <w:rPr>
          <w:rFonts w:ascii="Arial" w:hAnsi="Arial" w:cs="Arial"/>
          <w:color w:val="FF0000"/>
        </w:rPr>
        <w:t xml:space="preserve"> 0</w:t>
      </w:r>
    </w:p>
    <w:p w14:paraId="73AFA6CA" w14:textId="67696B83" w:rsidR="000B3C86" w:rsidRPr="00EC77C4" w:rsidRDefault="000B3C86" w:rsidP="000B3C86">
      <w:pPr>
        <w:pStyle w:val="ListParagraph"/>
        <w:widowControl w:val="0"/>
        <w:autoSpaceDE w:val="0"/>
        <w:autoSpaceDN w:val="0"/>
        <w:adjustRightInd w:val="0"/>
        <w:spacing w:after="0"/>
        <w:ind w:left="1980"/>
        <w:contextualSpacing w:val="0"/>
        <w:rPr>
          <w:rFonts w:ascii="Arial" w:hAnsi="Arial"/>
          <w:color w:val="FF0000"/>
        </w:rPr>
      </w:pPr>
      <w:r>
        <w:rPr>
          <w:rFonts w:ascii="Arial" w:hAnsi="Arial"/>
          <w:color w:val="FF0000"/>
        </w:rPr>
        <w:t>LR</w:t>
      </w:r>
      <w:r w:rsidRPr="00EC77C4">
        <w:rPr>
          <w:rFonts w:ascii="Arial" w:hAnsi="Arial"/>
          <w:color w:val="FF0000"/>
        </w:rPr>
        <w:t xml:space="preserve"> = </w:t>
      </w:r>
      <w:r>
        <w:rPr>
          <w:rFonts w:ascii="Arial" w:hAnsi="Arial"/>
          <w:color w:val="FF0000"/>
        </w:rPr>
        <w:t>-2logL</w:t>
      </w:r>
      <w:r w:rsidRPr="000B3C86">
        <w:rPr>
          <w:rFonts w:ascii="Arial" w:hAnsi="Arial"/>
          <w:color w:val="FF0000"/>
          <w:vertAlign w:val="subscript"/>
        </w:rPr>
        <w:t>R</w:t>
      </w:r>
      <w:r>
        <w:rPr>
          <w:rFonts w:ascii="Arial" w:hAnsi="Arial"/>
          <w:color w:val="FF0000"/>
        </w:rPr>
        <w:t xml:space="preserve"> – (-2logL</w:t>
      </w:r>
      <w:r w:rsidRPr="000B3C86">
        <w:rPr>
          <w:rFonts w:ascii="Arial" w:hAnsi="Arial"/>
          <w:color w:val="FF0000"/>
          <w:vertAlign w:val="subscript"/>
        </w:rPr>
        <w:t>F</w:t>
      </w:r>
      <w:r>
        <w:rPr>
          <w:rFonts w:ascii="Arial" w:hAnsi="Arial"/>
          <w:color w:val="FF0000"/>
        </w:rPr>
        <w:t xml:space="preserve">) = </w:t>
      </w:r>
      <w:r w:rsidR="00431AF0" w:rsidRPr="000B3C86">
        <w:rPr>
          <w:rFonts w:ascii="Arial" w:eastAsia="Times New Roman" w:hAnsi="Arial" w:cs="Arial"/>
          <w:bCs/>
          <w:color w:val="FF0000"/>
          <w:szCs w:val="24"/>
        </w:rPr>
        <w:t>1118.497</w:t>
      </w:r>
      <w:r w:rsidR="00431AF0">
        <w:rPr>
          <w:rFonts w:ascii="Arial" w:eastAsia="Times New Roman" w:hAnsi="Arial" w:cs="Arial"/>
          <w:bCs/>
          <w:color w:val="FF0000"/>
          <w:szCs w:val="24"/>
        </w:rPr>
        <w:t xml:space="preserve"> - </w:t>
      </w:r>
      <w:r w:rsidR="00431AF0" w:rsidRPr="000B3C86">
        <w:rPr>
          <w:rFonts w:ascii="Arial" w:eastAsia="Times New Roman" w:hAnsi="Arial" w:cs="Arial"/>
          <w:color w:val="FF0000"/>
          <w:szCs w:val="24"/>
        </w:rPr>
        <w:t>1116.126</w:t>
      </w:r>
      <w:r w:rsidR="00431AF0">
        <w:rPr>
          <w:rFonts w:ascii="Arial" w:eastAsia="Times New Roman" w:hAnsi="Arial" w:cs="Arial"/>
          <w:color w:val="FF0000"/>
          <w:szCs w:val="24"/>
        </w:rPr>
        <w:t xml:space="preserve"> = 2.371</w:t>
      </w:r>
      <w:r>
        <w:rPr>
          <w:rFonts w:ascii="Arial" w:hAnsi="Arial"/>
          <w:color w:val="FF0000"/>
        </w:rPr>
        <w:t xml:space="preserve"> </w:t>
      </w:r>
      <w:r w:rsidRPr="00EC77C4">
        <w:rPr>
          <w:rFonts w:ascii="Arial" w:hAnsi="Arial"/>
          <w:color w:val="FF0000"/>
        </w:rPr>
        <w:t xml:space="preserve">~ </w:t>
      </w:r>
      <w:r w:rsidRPr="00EC77C4">
        <w:rPr>
          <w:rFonts w:ascii="Arial" w:hAnsi="Arial" w:cs="Arial"/>
          <w:i/>
          <w:color w:val="FF0000"/>
        </w:rPr>
        <w:t xml:space="preserve">Χ </w:t>
      </w:r>
      <w:r w:rsidRPr="00EC77C4">
        <w:rPr>
          <w:rFonts w:ascii="Arial" w:hAnsi="Arial" w:cs="Arial"/>
          <w:color w:val="FF0000"/>
          <w:vertAlign w:val="superscript"/>
        </w:rPr>
        <w:t>2</w:t>
      </w:r>
      <w:r w:rsidRPr="00EC77C4">
        <w:rPr>
          <w:rFonts w:ascii="Arial" w:hAnsi="Arial"/>
          <w:color w:val="FF0000"/>
          <w:vertAlign w:val="subscript"/>
        </w:rPr>
        <w:t xml:space="preserve">df = </w:t>
      </w:r>
      <w:r>
        <w:rPr>
          <w:rFonts w:ascii="Arial" w:hAnsi="Arial"/>
          <w:color w:val="FF0000"/>
          <w:vertAlign w:val="subscript"/>
        </w:rPr>
        <w:t>3</w:t>
      </w:r>
      <w:r w:rsidRPr="00EC77C4">
        <w:rPr>
          <w:rFonts w:ascii="Arial" w:hAnsi="Arial"/>
          <w:color w:val="FF0000"/>
        </w:rPr>
        <w:t xml:space="preserve"> under H</w:t>
      </w:r>
      <w:r w:rsidRPr="00EC77C4">
        <w:rPr>
          <w:rFonts w:ascii="Arial" w:hAnsi="Arial"/>
          <w:color w:val="FF0000"/>
          <w:vertAlign w:val="subscript"/>
        </w:rPr>
        <w:t>0</w:t>
      </w:r>
      <w:r w:rsidR="00B66043">
        <w:rPr>
          <w:rFonts w:ascii="Arial" w:hAnsi="Arial"/>
          <w:color w:val="FF0000"/>
        </w:rPr>
        <w:t>; p-value = 0.5</w:t>
      </w:r>
      <w:r w:rsidRPr="00EC77C4">
        <w:rPr>
          <w:rFonts w:ascii="Arial" w:hAnsi="Arial"/>
          <w:color w:val="FF0000"/>
        </w:rPr>
        <w:t>.</w:t>
      </w:r>
    </w:p>
    <w:p w14:paraId="4F3AD3D5" w14:textId="0B73C4BE" w:rsidR="00426286" w:rsidRPr="00B66043" w:rsidRDefault="000B3C86" w:rsidP="00B66043">
      <w:pPr>
        <w:pStyle w:val="ListParagraph"/>
        <w:widowControl w:val="0"/>
        <w:autoSpaceDE w:val="0"/>
        <w:autoSpaceDN w:val="0"/>
        <w:adjustRightInd w:val="0"/>
        <w:spacing w:after="0"/>
        <w:ind w:left="1980"/>
        <w:contextualSpacing w:val="0"/>
        <w:rPr>
          <w:rFonts w:ascii="Arial" w:hAnsi="Arial"/>
          <w:color w:val="FF0000"/>
        </w:rPr>
      </w:pPr>
      <w:r w:rsidRPr="00EC77C4">
        <w:rPr>
          <w:rFonts w:ascii="Arial" w:hAnsi="Arial"/>
          <w:color w:val="FF0000"/>
        </w:rPr>
        <w:t xml:space="preserve">Under 5% significance level, the data </w:t>
      </w:r>
      <w:r w:rsidR="00B66043">
        <w:rPr>
          <w:rFonts w:ascii="Arial" w:hAnsi="Arial"/>
          <w:color w:val="FF0000"/>
        </w:rPr>
        <w:t xml:space="preserve">do not </w:t>
      </w:r>
      <w:r w:rsidRPr="00EC77C4">
        <w:rPr>
          <w:rFonts w:ascii="Arial" w:hAnsi="Arial"/>
          <w:color w:val="FF0000"/>
        </w:rPr>
        <w:t xml:space="preserve">provide sufficient evidence to conclude that </w:t>
      </w:r>
      <w:r w:rsidR="00B66043">
        <w:rPr>
          <w:rFonts w:ascii="Arial" w:hAnsi="Arial"/>
          <w:color w:val="FF0000"/>
        </w:rPr>
        <w:t>any of the effect modifications is significant</w:t>
      </w:r>
      <w:r w:rsidRPr="00EC77C4">
        <w:rPr>
          <w:rFonts w:ascii="Arial" w:hAnsi="Arial"/>
          <w:color w:val="FF0000"/>
        </w:rPr>
        <w:t>.</w:t>
      </w:r>
    </w:p>
    <w:p w14:paraId="11DC2EA0" w14:textId="77777777" w:rsidR="002F378D" w:rsidRPr="00BB18E2" w:rsidRDefault="002F378D" w:rsidP="002F378D">
      <w:pPr>
        <w:pStyle w:val="ListParagraph"/>
        <w:rPr>
          <w:rFonts w:ascii="Arial" w:hAnsi="Arial" w:cs="Arial"/>
          <w:color w:val="FF0000"/>
        </w:rPr>
      </w:pPr>
    </w:p>
    <w:p w14:paraId="5EFA4392" w14:textId="6F4D45F9" w:rsidR="006400DE" w:rsidRDefault="007912A8" w:rsidP="00142521">
      <w:pPr>
        <w:pStyle w:val="ListParagraph"/>
        <w:numPr>
          <w:ilvl w:val="0"/>
          <w:numId w:val="5"/>
        </w:numPr>
        <w:tabs>
          <w:tab w:val="left" w:pos="9360"/>
        </w:tabs>
        <w:rPr>
          <w:rFonts w:ascii="Arial" w:hAnsi="Arial" w:cs="Arial"/>
        </w:rPr>
      </w:pPr>
      <w:r>
        <w:rPr>
          <w:rFonts w:ascii="Arial" w:hAnsi="Arial" w:cs="Arial"/>
        </w:rPr>
        <w:t xml:space="preserve"> </w:t>
      </w:r>
      <w:r>
        <w:rPr>
          <w:rFonts w:ascii="Arial" w:hAnsi="Arial" w:cs="Arial"/>
        </w:rPr>
        <w:tab/>
      </w:r>
      <w:r w:rsidRPr="007912A8">
        <w:rPr>
          <w:rFonts w:ascii="Arial" w:hAnsi="Arial" w:cs="Arial"/>
          <w:b/>
          <w:i/>
        </w:rPr>
        <w:t>(</w:t>
      </w:r>
      <w:r>
        <w:rPr>
          <w:rFonts w:ascii="Arial" w:hAnsi="Arial" w:cs="Arial"/>
          <w:b/>
          <w:i/>
        </w:rPr>
        <w:t>15</w:t>
      </w:r>
      <w:r w:rsidRPr="007912A8">
        <w:rPr>
          <w:rFonts w:ascii="Arial" w:hAnsi="Arial" w:cs="Arial"/>
          <w:b/>
          <w:i/>
        </w:rPr>
        <w:t xml:space="preserve"> points)</w:t>
      </w:r>
      <w:r>
        <w:rPr>
          <w:rFonts w:ascii="Arial" w:hAnsi="Arial" w:cs="Arial"/>
        </w:rPr>
        <w:br/>
      </w:r>
      <w:r w:rsidR="002C4976">
        <w:rPr>
          <w:rFonts w:ascii="Arial" w:hAnsi="Arial" w:cs="Arial"/>
        </w:rPr>
        <w:t xml:space="preserve">Despite what you </w:t>
      </w:r>
      <w:r w:rsidR="00292C60">
        <w:rPr>
          <w:rFonts w:ascii="Arial" w:hAnsi="Arial" w:cs="Arial"/>
        </w:rPr>
        <w:t>were told</w:t>
      </w:r>
      <w:r w:rsidR="002C4976">
        <w:rPr>
          <w:rFonts w:ascii="Arial" w:hAnsi="Arial" w:cs="Arial"/>
        </w:rPr>
        <w:t xml:space="preserve"> for questions 1</w:t>
      </w:r>
      <w:r w:rsidR="00F56861">
        <w:rPr>
          <w:rFonts w:ascii="Arial" w:hAnsi="Arial" w:cs="Arial"/>
        </w:rPr>
        <w:t>2</w:t>
      </w:r>
      <w:r w:rsidR="002C4976">
        <w:rPr>
          <w:rFonts w:ascii="Arial" w:hAnsi="Arial" w:cs="Arial"/>
        </w:rPr>
        <w:t xml:space="preserve"> and 1</w:t>
      </w:r>
      <w:r w:rsidR="00F56861">
        <w:rPr>
          <w:rFonts w:ascii="Arial" w:hAnsi="Arial" w:cs="Arial"/>
        </w:rPr>
        <w:t>3</w:t>
      </w:r>
      <w:r w:rsidR="002C4976">
        <w:rPr>
          <w:rFonts w:ascii="Arial" w:hAnsi="Arial" w:cs="Arial"/>
        </w:rPr>
        <w:t xml:space="preserve">, a divine vision has informed you that </w:t>
      </w:r>
      <w:proofErr w:type="spellStart"/>
      <w:r w:rsidR="002C4976">
        <w:rPr>
          <w:rFonts w:ascii="Arial" w:hAnsi="Arial" w:cs="Arial"/>
          <w:b/>
        </w:rPr>
        <w:t>condom_</w:t>
      </w:r>
      <w:r w:rsidR="002C4976" w:rsidRPr="002C4976">
        <w:rPr>
          <w:rFonts w:ascii="Arial" w:hAnsi="Arial" w:cs="Arial"/>
          <w:b/>
        </w:rPr>
        <w:t>use</w:t>
      </w:r>
      <w:proofErr w:type="spellEnd"/>
      <w:r w:rsidR="002C4976">
        <w:rPr>
          <w:rFonts w:ascii="Arial" w:hAnsi="Arial" w:cs="Arial"/>
        </w:rPr>
        <w:t xml:space="preserve"> </w:t>
      </w:r>
      <w:r w:rsidR="002C4976" w:rsidRPr="00292C60">
        <w:rPr>
          <w:rFonts w:ascii="Arial" w:hAnsi="Arial" w:cs="Arial"/>
          <w:i/>
          <w:u w:val="single"/>
        </w:rPr>
        <w:t>does</w:t>
      </w:r>
      <w:r w:rsidR="002C4976">
        <w:rPr>
          <w:rFonts w:ascii="Arial" w:hAnsi="Arial" w:cs="Arial"/>
          <w:i/>
        </w:rPr>
        <w:t xml:space="preserve"> </w:t>
      </w:r>
      <w:r w:rsidR="002C4976">
        <w:rPr>
          <w:rFonts w:ascii="Arial" w:hAnsi="Arial" w:cs="Arial"/>
        </w:rPr>
        <w:t>satisfy the proportional hazards assumption and therefore no longer needs to be stratified on</w:t>
      </w:r>
      <w:r w:rsidR="00292C60">
        <w:rPr>
          <w:rFonts w:ascii="Arial" w:hAnsi="Arial" w:cs="Arial"/>
        </w:rPr>
        <w:t xml:space="preserve"> in the model you fit for Question 1</w:t>
      </w:r>
      <w:r w:rsidR="00F56861">
        <w:rPr>
          <w:rFonts w:ascii="Arial" w:hAnsi="Arial" w:cs="Arial"/>
        </w:rPr>
        <w:t>2</w:t>
      </w:r>
      <w:r w:rsidR="002C4976">
        <w:rPr>
          <w:rFonts w:ascii="Arial" w:hAnsi="Arial" w:cs="Arial"/>
        </w:rPr>
        <w:t>. Furthermore, r</w:t>
      </w:r>
      <w:r w:rsidR="00C47D5A" w:rsidRPr="002C4976">
        <w:rPr>
          <w:rFonts w:ascii="Arial" w:hAnsi="Arial" w:cs="Arial"/>
        </w:rPr>
        <w:t>egardless</w:t>
      </w:r>
      <w:r w:rsidR="00C47D5A">
        <w:rPr>
          <w:rFonts w:ascii="Arial" w:hAnsi="Arial" w:cs="Arial"/>
        </w:rPr>
        <w:t xml:space="preserve"> of the results of Question 1</w:t>
      </w:r>
      <w:r w:rsidR="00F56861">
        <w:rPr>
          <w:rFonts w:ascii="Arial" w:hAnsi="Arial" w:cs="Arial"/>
        </w:rPr>
        <w:t>3</w:t>
      </w:r>
      <w:r w:rsidR="00C47D5A">
        <w:rPr>
          <w:rFonts w:ascii="Arial" w:hAnsi="Arial" w:cs="Arial"/>
        </w:rPr>
        <w:t>,</w:t>
      </w:r>
      <w:r w:rsidR="00292C60">
        <w:rPr>
          <w:rFonts w:ascii="Arial" w:hAnsi="Arial" w:cs="Arial"/>
        </w:rPr>
        <w:t xml:space="preserve"> the vision tells you to</w:t>
      </w:r>
      <w:r w:rsidR="00C47D5A">
        <w:rPr>
          <w:rFonts w:ascii="Arial" w:hAnsi="Arial" w:cs="Arial"/>
        </w:rPr>
        <w:t xml:space="preserve"> </w:t>
      </w:r>
      <w:r w:rsidR="002C4976">
        <w:rPr>
          <w:rFonts w:ascii="Arial" w:hAnsi="Arial" w:cs="Arial"/>
        </w:rPr>
        <w:t xml:space="preserve">fit this </w:t>
      </w:r>
      <w:proofErr w:type="spellStart"/>
      <w:r w:rsidR="002C4976">
        <w:rPr>
          <w:rFonts w:ascii="Arial" w:hAnsi="Arial" w:cs="Arial"/>
        </w:rPr>
        <w:t>unstratified</w:t>
      </w:r>
      <w:proofErr w:type="spellEnd"/>
      <w:r w:rsidR="002C4976">
        <w:rPr>
          <w:rFonts w:ascii="Arial" w:hAnsi="Arial" w:cs="Arial"/>
        </w:rPr>
        <w:t xml:space="preserve"> Cox PH model, assuming significant effect modification</w:t>
      </w:r>
      <w:r w:rsidR="00C47D5A">
        <w:rPr>
          <w:rFonts w:ascii="Arial" w:hAnsi="Arial" w:cs="Arial"/>
        </w:rPr>
        <w:t xml:space="preserve"> between </w:t>
      </w:r>
      <w:r w:rsidR="00791BFA">
        <w:rPr>
          <w:rFonts w:ascii="Arial" w:hAnsi="Arial" w:cs="Arial"/>
          <w:b/>
        </w:rPr>
        <w:t>STI</w:t>
      </w:r>
      <w:r w:rsidR="00C47D5A">
        <w:rPr>
          <w:rFonts w:ascii="Arial" w:hAnsi="Arial" w:cs="Arial"/>
        </w:rPr>
        <w:t xml:space="preserve"> and </w:t>
      </w:r>
      <w:proofErr w:type="spellStart"/>
      <w:r w:rsidR="001D5E6E">
        <w:rPr>
          <w:rFonts w:ascii="Arial" w:hAnsi="Arial" w:cs="Arial"/>
          <w:b/>
        </w:rPr>
        <w:t>condom_use</w:t>
      </w:r>
      <w:proofErr w:type="spellEnd"/>
      <w:r w:rsidR="00C47D5A">
        <w:rPr>
          <w:rFonts w:ascii="Arial" w:hAnsi="Arial" w:cs="Arial"/>
        </w:rPr>
        <w:t xml:space="preserve">. </w:t>
      </w:r>
      <w:r w:rsidR="00BD665B">
        <w:rPr>
          <w:rFonts w:ascii="Arial" w:hAnsi="Arial" w:cs="Arial"/>
        </w:rPr>
        <w:t>Using the all possible subsets change in estimate approach, c</w:t>
      </w:r>
      <w:r w:rsidR="001C7783">
        <w:rPr>
          <w:rFonts w:ascii="Arial" w:hAnsi="Arial" w:cs="Arial"/>
        </w:rPr>
        <w:t>arry out confounding</w:t>
      </w:r>
      <w:r w:rsidR="00DF0D25">
        <w:rPr>
          <w:rFonts w:ascii="Arial" w:hAnsi="Arial" w:cs="Arial"/>
        </w:rPr>
        <w:t>/precision</w:t>
      </w:r>
      <w:r w:rsidR="001C7783">
        <w:rPr>
          <w:rFonts w:ascii="Arial" w:hAnsi="Arial" w:cs="Arial"/>
        </w:rPr>
        <w:t xml:space="preserve"> assessment, summarizing the results in a table.</w:t>
      </w:r>
      <w:r w:rsidR="00C47D5A">
        <w:rPr>
          <w:rFonts w:ascii="Arial" w:hAnsi="Arial" w:cs="Arial"/>
        </w:rPr>
        <w:t xml:space="preserve"> Make a conclus</w:t>
      </w:r>
      <w:r w:rsidR="00142521">
        <w:rPr>
          <w:rFonts w:ascii="Arial" w:hAnsi="Arial" w:cs="Arial"/>
        </w:rPr>
        <w:t>ion about which model is ‘best’.</w:t>
      </w:r>
    </w:p>
    <w:p w14:paraId="02824F9B" w14:textId="77777777" w:rsidR="00142521" w:rsidRPr="00142521" w:rsidRDefault="00142521" w:rsidP="00142521">
      <w:pPr>
        <w:pStyle w:val="ListParagraph"/>
        <w:tabs>
          <w:tab w:val="left" w:pos="9360"/>
        </w:tabs>
        <w:ind w:left="1260"/>
        <w:rPr>
          <w:rFonts w:ascii="Arial" w:hAnsi="Arial" w:cs="Arial"/>
        </w:rPr>
      </w:pPr>
    </w:p>
    <w:tbl>
      <w:tblPr>
        <w:tblW w:w="10487" w:type="dxa"/>
        <w:jc w:val="center"/>
        <w:tblLook w:val="04A0" w:firstRow="1" w:lastRow="0" w:firstColumn="1" w:lastColumn="0" w:noHBand="0" w:noVBand="1"/>
      </w:tblPr>
      <w:tblGrid>
        <w:gridCol w:w="2700"/>
        <w:gridCol w:w="767"/>
        <w:gridCol w:w="1483"/>
        <w:gridCol w:w="1620"/>
        <w:gridCol w:w="767"/>
        <w:gridCol w:w="1573"/>
        <w:gridCol w:w="1577"/>
      </w:tblGrid>
      <w:tr w:rsidR="00217FAD" w:rsidRPr="00217FAD" w14:paraId="3FF5B822" w14:textId="77777777" w:rsidTr="00A5716D">
        <w:trPr>
          <w:trHeight w:val="300"/>
          <w:jc w:val="center"/>
        </w:trPr>
        <w:tc>
          <w:tcPr>
            <w:tcW w:w="2700" w:type="dxa"/>
            <w:vMerge w:val="restart"/>
            <w:tcBorders>
              <w:top w:val="nil"/>
              <w:left w:val="nil"/>
              <w:bottom w:val="single" w:sz="4" w:space="0" w:color="000000"/>
              <w:right w:val="nil"/>
            </w:tcBorders>
            <w:shd w:val="clear" w:color="auto" w:fill="auto"/>
            <w:noWrap/>
            <w:vAlign w:val="center"/>
            <w:hideMark/>
          </w:tcPr>
          <w:p w14:paraId="005B7053" w14:textId="77777777" w:rsidR="006400DE" w:rsidRPr="006400DE" w:rsidRDefault="006400DE" w:rsidP="006400DE">
            <w:pPr>
              <w:spacing w:after="0" w:line="240" w:lineRule="auto"/>
              <w:jc w:val="center"/>
              <w:rPr>
                <w:rFonts w:ascii="Arial" w:eastAsia="Times New Roman" w:hAnsi="Arial" w:cs="Arial"/>
                <w:b/>
                <w:bCs/>
                <w:color w:val="FF0000"/>
              </w:rPr>
            </w:pPr>
            <w:r w:rsidRPr="006400DE">
              <w:rPr>
                <w:rFonts w:ascii="Arial" w:eastAsia="Times New Roman" w:hAnsi="Arial" w:cs="Arial"/>
                <w:b/>
                <w:bCs/>
                <w:color w:val="FF0000"/>
              </w:rPr>
              <w:t>V variables in model</w:t>
            </w:r>
          </w:p>
        </w:tc>
        <w:tc>
          <w:tcPr>
            <w:tcW w:w="3870" w:type="dxa"/>
            <w:gridSpan w:val="3"/>
            <w:tcBorders>
              <w:top w:val="nil"/>
              <w:left w:val="nil"/>
              <w:bottom w:val="single" w:sz="4" w:space="0" w:color="auto"/>
              <w:right w:val="single" w:sz="4" w:space="0" w:color="auto"/>
            </w:tcBorders>
            <w:shd w:val="clear" w:color="auto" w:fill="auto"/>
            <w:noWrap/>
            <w:vAlign w:val="bottom"/>
            <w:hideMark/>
          </w:tcPr>
          <w:p w14:paraId="055E5D1F" w14:textId="2E2F7BF5" w:rsidR="006400DE" w:rsidRPr="006400DE" w:rsidRDefault="006400DE" w:rsidP="006400DE">
            <w:pPr>
              <w:spacing w:after="0" w:line="240" w:lineRule="auto"/>
              <w:jc w:val="center"/>
              <w:rPr>
                <w:rFonts w:ascii="Arial" w:eastAsia="Times New Roman" w:hAnsi="Arial" w:cs="Arial"/>
                <w:b/>
                <w:bCs/>
                <w:color w:val="FF0000"/>
              </w:rPr>
            </w:pPr>
            <w:r w:rsidRPr="006400DE">
              <w:rPr>
                <w:rFonts w:ascii="Arial" w:eastAsia="Times New Roman" w:hAnsi="Arial" w:cs="Arial"/>
                <w:b/>
                <w:bCs/>
                <w:color w:val="FF0000"/>
              </w:rPr>
              <w:t>Condom use = 0</w:t>
            </w:r>
          </w:p>
        </w:tc>
        <w:tc>
          <w:tcPr>
            <w:tcW w:w="3917" w:type="dxa"/>
            <w:gridSpan w:val="3"/>
            <w:tcBorders>
              <w:top w:val="nil"/>
              <w:left w:val="nil"/>
              <w:bottom w:val="single" w:sz="4" w:space="0" w:color="auto"/>
              <w:right w:val="nil"/>
            </w:tcBorders>
            <w:shd w:val="clear" w:color="auto" w:fill="auto"/>
            <w:noWrap/>
            <w:vAlign w:val="bottom"/>
            <w:hideMark/>
          </w:tcPr>
          <w:p w14:paraId="56421392" w14:textId="33DD2509" w:rsidR="006400DE" w:rsidRPr="006400DE" w:rsidRDefault="006400DE" w:rsidP="006400DE">
            <w:pPr>
              <w:spacing w:after="0" w:line="240" w:lineRule="auto"/>
              <w:jc w:val="center"/>
              <w:rPr>
                <w:rFonts w:ascii="Arial" w:eastAsia="Times New Roman" w:hAnsi="Arial" w:cs="Arial"/>
                <w:b/>
                <w:bCs/>
                <w:color w:val="FF0000"/>
              </w:rPr>
            </w:pPr>
            <w:r w:rsidRPr="006400DE">
              <w:rPr>
                <w:rFonts w:ascii="Arial" w:eastAsia="Times New Roman" w:hAnsi="Arial" w:cs="Arial"/>
                <w:b/>
                <w:bCs/>
                <w:color w:val="FF0000"/>
              </w:rPr>
              <w:t>Condom use = 1</w:t>
            </w:r>
          </w:p>
        </w:tc>
      </w:tr>
      <w:tr w:rsidR="00217FAD" w:rsidRPr="00217FAD" w14:paraId="62F8CBAD" w14:textId="77777777" w:rsidTr="00A5716D">
        <w:trPr>
          <w:trHeight w:val="300"/>
          <w:jc w:val="center"/>
        </w:trPr>
        <w:tc>
          <w:tcPr>
            <w:tcW w:w="2700" w:type="dxa"/>
            <w:vMerge/>
            <w:tcBorders>
              <w:top w:val="nil"/>
              <w:left w:val="nil"/>
              <w:bottom w:val="single" w:sz="4" w:space="0" w:color="000000"/>
              <w:right w:val="nil"/>
            </w:tcBorders>
            <w:vAlign w:val="center"/>
            <w:hideMark/>
          </w:tcPr>
          <w:p w14:paraId="50A5C000" w14:textId="77777777" w:rsidR="006400DE" w:rsidRPr="006400DE" w:rsidRDefault="006400DE" w:rsidP="006400DE">
            <w:pPr>
              <w:spacing w:after="0" w:line="240" w:lineRule="auto"/>
              <w:rPr>
                <w:rFonts w:ascii="Arial" w:eastAsia="Times New Roman" w:hAnsi="Arial" w:cs="Arial"/>
                <w:b/>
                <w:bCs/>
                <w:color w:val="FF0000"/>
              </w:rPr>
            </w:pPr>
          </w:p>
        </w:tc>
        <w:tc>
          <w:tcPr>
            <w:tcW w:w="767" w:type="dxa"/>
            <w:tcBorders>
              <w:top w:val="nil"/>
              <w:left w:val="nil"/>
              <w:bottom w:val="single" w:sz="4" w:space="0" w:color="auto"/>
              <w:right w:val="nil"/>
            </w:tcBorders>
            <w:shd w:val="clear" w:color="auto" w:fill="auto"/>
            <w:noWrap/>
            <w:vAlign w:val="bottom"/>
            <w:hideMark/>
          </w:tcPr>
          <w:p w14:paraId="01C39D11" w14:textId="0B8283EC" w:rsidR="006400DE" w:rsidRPr="006400DE" w:rsidRDefault="006400DE" w:rsidP="006400DE">
            <w:pPr>
              <w:spacing w:after="0" w:line="240" w:lineRule="auto"/>
              <w:jc w:val="center"/>
              <w:rPr>
                <w:rFonts w:ascii="Arial" w:eastAsia="Times New Roman" w:hAnsi="Arial" w:cs="Arial"/>
                <w:b/>
                <w:bCs/>
                <w:color w:val="FF0000"/>
              </w:rPr>
            </w:pPr>
            <w:proofErr w:type="spellStart"/>
            <w:r w:rsidRPr="00217FAD">
              <w:rPr>
                <w:rFonts w:ascii="Arial" w:eastAsia="Times New Roman" w:hAnsi="Arial" w:cs="Arial"/>
                <w:b/>
                <w:bCs/>
                <w:color w:val="FF0000"/>
              </w:rPr>
              <w:t>a</w:t>
            </w:r>
            <w:r w:rsidRPr="006400DE">
              <w:rPr>
                <w:rFonts w:ascii="Arial" w:eastAsia="Times New Roman" w:hAnsi="Arial" w:cs="Arial"/>
                <w:b/>
                <w:bCs/>
                <w:color w:val="FF0000"/>
              </w:rPr>
              <w:t>HR</w:t>
            </w:r>
            <w:proofErr w:type="spellEnd"/>
          </w:p>
        </w:tc>
        <w:tc>
          <w:tcPr>
            <w:tcW w:w="1483" w:type="dxa"/>
            <w:tcBorders>
              <w:top w:val="nil"/>
              <w:left w:val="nil"/>
              <w:bottom w:val="single" w:sz="4" w:space="0" w:color="auto"/>
              <w:right w:val="nil"/>
            </w:tcBorders>
            <w:shd w:val="clear" w:color="auto" w:fill="auto"/>
            <w:noWrap/>
            <w:vAlign w:val="bottom"/>
            <w:hideMark/>
          </w:tcPr>
          <w:p w14:paraId="486D3937" w14:textId="77777777" w:rsidR="006400DE" w:rsidRPr="006400DE" w:rsidRDefault="006400DE" w:rsidP="006400DE">
            <w:pPr>
              <w:spacing w:after="0" w:line="240" w:lineRule="auto"/>
              <w:jc w:val="center"/>
              <w:rPr>
                <w:rFonts w:ascii="Arial" w:eastAsia="Times New Roman" w:hAnsi="Arial" w:cs="Arial"/>
                <w:b/>
                <w:bCs/>
                <w:color w:val="FF0000"/>
              </w:rPr>
            </w:pPr>
            <w:r w:rsidRPr="006400DE">
              <w:rPr>
                <w:rFonts w:ascii="Arial" w:eastAsia="Times New Roman" w:hAnsi="Arial" w:cs="Arial"/>
                <w:b/>
                <w:bCs/>
                <w:color w:val="FF0000"/>
              </w:rPr>
              <w:t xml:space="preserve">Change in </w:t>
            </w:r>
            <w:proofErr w:type="spellStart"/>
            <w:r w:rsidRPr="006400DE">
              <w:rPr>
                <w:rFonts w:ascii="Arial" w:eastAsia="Times New Roman" w:hAnsi="Arial" w:cs="Arial"/>
                <w:b/>
                <w:bCs/>
                <w:color w:val="FF0000"/>
              </w:rPr>
              <w:t>aHR</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32C10D64" w14:textId="77777777" w:rsidR="006400DE" w:rsidRPr="006400DE" w:rsidRDefault="006400DE" w:rsidP="006400DE">
            <w:pPr>
              <w:spacing w:after="0" w:line="240" w:lineRule="auto"/>
              <w:jc w:val="center"/>
              <w:rPr>
                <w:rFonts w:ascii="Arial" w:eastAsia="Times New Roman" w:hAnsi="Arial" w:cs="Arial"/>
                <w:b/>
                <w:bCs/>
                <w:color w:val="FF0000"/>
              </w:rPr>
            </w:pPr>
            <w:r w:rsidRPr="006400DE">
              <w:rPr>
                <w:rFonts w:ascii="Arial" w:eastAsia="Times New Roman" w:hAnsi="Arial" w:cs="Arial"/>
                <w:b/>
                <w:bCs/>
                <w:color w:val="FF0000"/>
              </w:rPr>
              <w:t xml:space="preserve">95% CI Ratio for </w:t>
            </w:r>
            <w:proofErr w:type="spellStart"/>
            <w:r w:rsidRPr="006400DE">
              <w:rPr>
                <w:rFonts w:ascii="Arial" w:eastAsia="Times New Roman" w:hAnsi="Arial" w:cs="Arial"/>
                <w:b/>
                <w:bCs/>
                <w:color w:val="FF0000"/>
              </w:rPr>
              <w:t>aHR</w:t>
            </w:r>
            <w:proofErr w:type="spellEnd"/>
          </w:p>
        </w:tc>
        <w:tc>
          <w:tcPr>
            <w:tcW w:w="767" w:type="dxa"/>
            <w:tcBorders>
              <w:top w:val="nil"/>
              <w:left w:val="nil"/>
              <w:bottom w:val="single" w:sz="4" w:space="0" w:color="auto"/>
              <w:right w:val="nil"/>
            </w:tcBorders>
            <w:shd w:val="clear" w:color="auto" w:fill="auto"/>
            <w:noWrap/>
            <w:vAlign w:val="bottom"/>
            <w:hideMark/>
          </w:tcPr>
          <w:p w14:paraId="332B7E76" w14:textId="3EA2D867" w:rsidR="006400DE" w:rsidRPr="006400DE" w:rsidRDefault="006400DE" w:rsidP="006400DE">
            <w:pPr>
              <w:spacing w:after="0" w:line="240" w:lineRule="auto"/>
              <w:jc w:val="center"/>
              <w:rPr>
                <w:rFonts w:ascii="Arial" w:eastAsia="Times New Roman" w:hAnsi="Arial" w:cs="Arial"/>
                <w:b/>
                <w:bCs/>
                <w:color w:val="FF0000"/>
              </w:rPr>
            </w:pPr>
            <w:proofErr w:type="spellStart"/>
            <w:r w:rsidRPr="00217FAD">
              <w:rPr>
                <w:rFonts w:ascii="Arial" w:eastAsia="Times New Roman" w:hAnsi="Arial" w:cs="Arial"/>
                <w:b/>
                <w:bCs/>
                <w:color w:val="FF0000"/>
              </w:rPr>
              <w:t>a</w:t>
            </w:r>
            <w:r w:rsidRPr="006400DE">
              <w:rPr>
                <w:rFonts w:ascii="Arial" w:eastAsia="Times New Roman" w:hAnsi="Arial" w:cs="Arial"/>
                <w:b/>
                <w:bCs/>
                <w:color w:val="FF0000"/>
              </w:rPr>
              <w:t>HR</w:t>
            </w:r>
            <w:proofErr w:type="spellEnd"/>
          </w:p>
        </w:tc>
        <w:tc>
          <w:tcPr>
            <w:tcW w:w="1573" w:type="dxa"/>
            <w:tcBorders>
              <w:top w:val="nil"/>
              <w:left w:val="nil"/>
              <w:bottom w:val="single" w:sz="4" w:space="0" w:color="auto"/>
              <w:right w:val="nil"/>
            </w:tcBorders>
            <w:shd w:val="clear" w:color="auto" w:fill="auto"/>
            <w:noWrap/>
            <w:vAlign w:val="bottom"/>
            <w:hideMark/>
          </w:tcPr>
          <w:p w14:paraId="269F3322" w14:textId="77777777" w:rsidR="006400DE" w:rsidRPr="006400DE" w:rsidRDefault="006400DE" w:rsidP="006400DE">
            <w:pPr>
              <w:spacing w:after="0" w:line="240" w:lineRule="auto"/>
              <w:jc w:val="center"/>
              <w:rPr>
                <w:rFonts w:ascii="Arial" w:eastAsia="Times New Roman" w:hAnsi="Arial" w:cs="Arial"/>
                <w:b/>
                <w:bCs/>
                <w:color w:val="FF0000"/>
              </w:rPr>
            </w:pPr>
            <w:r w:rsidRPr="006400DE">
              <w:rPr>
                <w:rFonts w:ascii="Arial" w:eastAsia="Times New Roman" w:hAnsi="Arial" w:cs="Arial"/>
                <w:b/>
                <w:bCs/>
                <w:color w:val="FF0000"/>
              </w:rPr>
              <w:t xml:space="preserve">Change in </w:t>
            </w:r>
            <w:proofErr w:type="spellStart"/>
            <w:r w:rsidRPr="006400DE">
              <w:rPr>
                <w:rFonts w:ascii="Arial" w:eastAsia="Times New Roman" w:hAnsi="Arial" w:cs="Arial"/>
                <w:b/>
                <w:bCs/>
                <w:color w:val="FF0000"/>
              </w:rPr>
              <w:t>aHR</w:t>
            </w:r>
            <w:proofErr w:type="spellEnd"/>
          </w:p>
        </w:tc>
        <w:tc>
          <w:tcPr>
            <w:tcW w:w="1577" w:type="dxa"/>
            <w:tcBorders>
              <w:top w:val="nil"/>
              <w:left w:val="nil"/>
              <w:bottom w:val="single" w:sz="4" w:space="0" w:color="auto"/>
              <w:right w:val="nil"/>
            </w:tcBorders>
            <w:shd w:val="clear" w:color="auto" w:fill="auto"/>
            <w:noWrap/>
            <w:vAlign w:val="bottom"/>
            <w:hideMark/>
          </w:tcPr>
          <w:p w14:paraId="2A42E285" w14:textId="77777777" w:rsidR="006400DE" w:rsidRPr="006400DE" w:rsidRDefault="006400DE" w:rsidP="006400DE">
            <w:pPr>
              <w:spacing w:after="0" w:line="240" w:lineRule="auto"/>
              <w:jc w:val="center"/>
              <w:rPr>
                <w:rFonts w:ascii="Arial" w:eastAsia="Times New Roman" w:hAnsi="Arial" w:cs="Arial"/>
                <w:b/>
                <w:bCs/>
                <w:color w:val="FF0000"/>
              </w:rPr>
            </w:pPr>
            <w:r w:rsidRPr="006400DE">
              <w:rPr>
                <w:rFonts w:ascii="Arial" w:eastAsia="Times New Roman" w:hAnsi="Arial" w:cs="Arial"/>
                <w:b/>
                <w:bCs/>
                <w:color w:val="FF0000"/>
              </w:rPr>
              <w:t xml:space="preserve">95% CI Ratio for </w:t>
            </w:r>
            <w:proofErr w:type="spellStart"/>
            <w:r w:rsidRPr="006400DE">
              <w:rPr>
                <w:rFonts w:ascii="Arial" w:eastAsia="Times New Roman" w:hAnsi="Arial" w:cs="Arial"/>
                <w:b/>
                <w:bCs/>
                <w:color w:val="FF0000"/>
              </w:rPr>
              <w:t>aHR</w:t>
            </w:r>
            <w:proofErr w:type="spellEnd"/>
          </w:p>
        </w:tc>
      </w:tr>
      <w:tr w:rsidR="00A5716D" w:rsidRPr="00217FAD" w14:paraId="55FB5F58" w14:textId="77777777" w:rsidTr="00A5716D">
        <w:trPr>
          <w:trHeight w:val="440"/>
          <w:jc w:val="center"/>
        </w:trPr>
        <w:tc>
          <w:tcPr>
            <w:tcW w:w="2700" w:type="dxa"/>
            <w:tcBorders>
              <w:top w:val="nil"/>
              <w:left w:val="nil"/>
              <w:bottom w:val="nil"/>
              <w:right w:val="nil"/>
            </w:tcBorders>
            <w:shd w:val="clear" w:color="auto" w:fill="auto"/>
            <w:vAlign w:val="center"/>
            <w:hideMark/>
          </w:tcPr>
          <w:p w14:paraId="7DAAA800" w14:textId="77C9A6EF" w:rsidR="00A5716D" w:rsidRPr="006400DE" w:rsidRDefault="00A5716D" w:rsidP="00A5716D">
            <w:pPr>
              <w:spacing w:after="0" w:line="240" w:lineRule="auto"/>
              <w:rPr>
                <w:rFonts w:ascii="Arial" w:eastAsia="Times New Roman" w:hAnsi="Arial" w:cs="Arial"/>
                <w:color w:val="FF0000"/>
              </w:rPr>
            </w:pPr>
            <w:r w:rsidRPr="006400DE">
              <w:rPr>
                <w:rFonts w:ascii="Arial" w:eastAsia="Times New Roman" w:hAnsi="Arial" w:cs="Arial"/>
                <w:color w:val="FF0000"/>
              </w:rPr>
              <w:t>Condom use, Number of male partners, ZIP risk</w:t>
            </w:r>
            <w:r>
              <w:rPr>
                <w:rFonts w:ascii="Arial" w:eastAsia="Times New Roman" w:hAnsi="Arial" w:cs="Arial"/>
                <w:color w:val="FF0000"/>
              </w:rPr>
              <w:t xml:space="preserve"> (</w:t>
            </w:r>
            <w:r w:rsidRPr="00142521">
              <w:rPr>
                <w:rFonts w:ascii="Arial" w:eastAsia="Times New Roman" w:hAnsi="Arial" w:cs="Arial"/>
                <w:i/>
                <w:color w:val="FF0000"/>
              </w:rPr>
              <w:t>GS</w:t>
            </w:r>
            <w:r w:rsidR="00D93C30">
              <w:rPr>
                <w:rFonts w:ascii="Arial" w:eastAsia="Times New Roman" w:hAnsi="Arial" w:cs="Arial"/>
                <w:i/>
                <w:color w:val="FF0000"/>
              </w:rPr>
              <w:t xml:space="preserve"> model</w:t>
            </w:r>
            <w:r>
              <w:rPr>
                <w:rFonts w:ascii="Arial" w:eastAsia="Times New Roman" w:hAnsi="Arial" w:cs="Arial"/>
                <w:color w:val="FF0000"/>
              </w:rPr>
              <w:t>)</w:t>
            </w:r>
          </w:p>
        </w:tc>
        <w:tc>
          <w:tcPr>
            <w:tcW w:w="767" w:type="dxa"/>
            <w:tcBorders>
              <w:top w:val="nil"/>
              <w:left w:val="nil"/>
              <w:bottom w:val="nil"/>
              <w:right w:val="nil"/>
            </w:tcBorders>
            <w:shd w:val="clear" w:color="auto" w:fill="auto"/>
            <w:noWrap/>
            <w:vAlign w:val="center"/>
            <w:hideMark/>
          </w:tcPr>
          <w:p w14:paraId="16FC0762"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1.943</w:t>
            </w:r>
          </w:p>
        </w:tc>
        <w:tc>
          <w:tcPr>
            <w:tcW w:w="1483" w:type="dxa"/>
            <w:tcBorders>
              <w:top w:val="nil"/>
              <w:left w:val="nil"/>
              <w:bottom w:val="nil"/>
              <w:right w:val="nil"/>
            </w:tcBorders>
            <w:shd w:val="clear" w:color="auto" w:fill="auto"/>
            <w:noWrap/>
            <w:vAlign w:val="center"/>
            <w:hideMark/>
          </w:tcPr>
          <w:p w14:paraId="5DB3E5FC"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w:t>
            </w:r>
          </w:p>
        </w:tc>
        <w:tc>
          <w:tcPr>
            <w:tcW w:w="1620" w:type="dxa"/>
            <w:tcBorders>
              <w:top w:val="nil"/>
              <w:left w:val="nil"/>
              <w:bottom w:val="nil"/>
              <w:right w:val="single" w:sz="4" w:space="0" w:color="auto"/>
            </w:tcBorders>
            <w:shd w:val="clear" w:color="auto" w:fill="auto"/>
            <w:noWrap/>
            <w:vAlign w:val="center"/>
            <w:hideMark/>
          </w:tcPr>
          <w:p w14:paraId="02FAAC19" w14:textId="49B85DAB"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2.86</w:t>
            </w:r>
          </w:p>
        </w:tc>
        <w:tc>
          <w:tcPr>
            <w:tcW w:w="767" w:type="dxa"/>
            <w:tcBorders>
              <w:top w:val="nil"/>
              <w:left w:val="nil"/>
              <w:bottom w:val="nil"/>
              <w:right w:val="nil"/>
            </w:tcBorders>
            <w:shd w:val="clear" w:color="auto" w:fill="auto"/>
            <w:noWrap/>
            <w:vAlign w:val="center"/>
            <w:hideMark/>
          </w:tcPr>
          <w:p w14:paraId="65A8DD2C"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5.070</w:t>
            </w:r>
          </w:p>
        </w:tc>
        <w:tc>
          <w:tcPr>
            <w:tcW w:w="1573" w:type="dxa"/>
            <w:tcBorders>
              <w:top w:val="nil"/>
              <w:left w:val="nil"/>
              <w:bottom w:val="nil"/>
              <w:right w:val="nil"/>
            </w:tcBorders>
            <w:shd w:val="clear" w:color="auto" w:fill="auto"/>
            <w:noWrap/>
            <w:vAlign w:val="center"/>
            <w:hideMark/>
          </w:tcPr>
          <w:p w14:paraId="1A39D3A1"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w:t>
            </w:r>
          </w:p>
        </w:tc>
        <w:tc>
          <w:tcPr>
            <w:tcW w:w="1577" w:type="dxa"/>
            <w:tcBorders>
              <w:top w:val="nil"/>
              <w:left w:val="nil"/>
              <w:bottom w:val="nil"/>
              <w:right w:val="nil"/>
            </w:tcBorders>
            <w:shd w:val="clear" w:color="auto" w:fill="auto"/>
            <w:noWrap/>
            <w:vAlign w:val="center"/>
            <w:hideMark/>
          </w:tcPr>
          <w:p w14:paraId="55486945" w14:textId="020C0471"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16.22</w:t>
            </w:r>
          </w:p>
        </w:tc>
      </w:tr>
      <w:tr w:rsidR="00A5716D" w:rsidRPr="00217FAD" w14:paraId="175BB3A3" w14:textId="77777777" w:rsidTr="00A5716D">
        <w:trPr>
          <w:trHeight w:val="927"/>
          <w:jc w:val="center"/>
        </w:trPr>
        <w:tc>
          <w:tcPr>
            <w:tcW w:w="2700" w:type="dxa"/>
            <w:tcBorders>
              <w:top w:val="nil"/>
              <w:left w:val="nil"/>
              <w:bottom w:val="nil"/>
              <w:right w:val="nil"/>
            </w:tcBorders>
            <w:shd w:val="clear" w:color="auto" w:fill="auto"/>
            <w:vAlign w:val="center"/>
            <w:hideMark/>
          </w:tcPr>
          <w:p w14:paraId="2785A6A9" w14:textId="77777777" w:rsidR="00A5716D" w:rsidRPr="006400DE" w:rsidRDefault="00A5716D" w:rsidP="00A5716D">
            <w:pPr>
              <w:spacing w:after="0" w:line="240" w:lineRule="auto"/>
              <w:rPr>
                <w:rFonts w:ascii="Arial" w:eastAsia="Times New Roman" w:hAnsi="Arial" w:cs="Arial"/>
                <w:color w:val="FF0000"/>
              </w:rPr>
            </w:pPr>
            <w:r w:rsidRPr="006400DE">
              <w:rPr>
                <w:rFonts w:ascii="Arial" w:eastAsia="Times New Roman" w:hAnsi="Arial" w:cs="Arial"/>
                <w:color w:val="FF0000"/>
              </w:rPr>
              <w:t>Condom use, Number of male partners</w:t>
            </w:r>
          </w:p>
        </w:tc>
        <w:tc>
          <w:tcPr>
            <w:tcW w:w="767" w:type="dxa"/>
            <w:tcBorders>
              <w:top w:val="nil"/>
              <w:left w:val="nil"/>
              <w:bottom w:val="nil"/>
              <w:right w:val="nil"/>
            </w:tcBorders>
            <w:shd w:val="clear" w:color="auto" w:fill="auto"/>
            <w:noWrap/>
            <w:vAlign w:val="center"/>
            <w:hideMark/>
          </w:tcPr>
          <w:p w14:paraId="4D576641"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1.009</w:t>
            </w:r>
          </w:p>
        </w:tc>
        <w:tc>
          <w:tcPr>
            <w:tcW w:w="1483" w:type="dxa"/>
            <w:tcBorders>
              <w:top w:val="nil"/>
              <w:left w:val="nil"/>
              <w:bottom w:val="nil"/>
              <w:right w:val="nil"/>
            </w:tcBorders>
            <w:shd w:val="clear" w:color="auto" w:fill="auto"/>
            <w:noWrap/>
            <w:vAlign w:val="center"/>
            <w:hideMark/>
          </w:tcPr>
          <w:p w14:paraId="2CFAA2AE" w14:textId="3BA464A0"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48.07</w:t>
            </w:r>
            <w:r w:rsidRPr="00217FAD">
              <w:rPr>
                <w:rFonts w:ascii="Arial" w:eastAsia="Times New Roman" w:hAnsi="Arial" w:cs="Arial"/>
                <w:color w:val="FF0000"/>
              </w:rPr>
              <w:t>%</w:t>
            </w:r>
          </w:p>
        </w:tc>
        <w:tc>
          <w:tcPr>
            <w:tcW w:w="1620" w:type="dxa"/>
            <w:tcBorders>
              <w:top w:val="nil"/>
              <w:left w:val="nil"/>
              <w:bottom w:val="nil"/>
              <w:right w:val="single" w:sz="4" w:space="0" w:color="auto"/>
            </w:tcBorders>
            <w:shd w:val="clear" w:color="auto" w:fill="auto"/>
            <w:noWrap/>
            <w:vAlign w:val="center"/>
            <w:hideMark/>
          </w:tcPr>
          <w:p w14:paraId="5CE97F5D" w14:textId="12A50559"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2.74</w:t>
            </w:r>
          </w:p>
        </w:tc>
        <w:tc>
          <w:tcPr>
            <w:tcW w:w="767" w:type="dxa"/>
            <w:tcBorders>
              <w:top w:val="nil"/>
              <w:left w:val="nil"/>
              <w:bottom w:val="nil"/>
              <w:right w:val="nil"/>
            </w:tcBorders>
            <w:shd w:val="clear" w:color="auto" w:fill="auto"/>
            <w:noWrap/>
            <w:vAlign w:val="center"/>
            <w:hideMark/>
          </w:tcPr>
          <w:p w14:paraId="04C7EDD4"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2.761</w:t>
            </w:r>
          </w:p>
        </w:tc>
        <w:tc>
          <w:tcPr>
            <w:tcW w:w="1573" w:type="dxa"/>
            <w:tcBorders>
              <w:top w:val="nil"/>
              <w:left w:val="nil"/>
              <w:bottom w:val="nil"/>
              <w:right w:val="nil"/>
            </w:tcBorders>
            <w:shd w:val="clear" w:color="auto" w:fill="auto"/>
            <w:noWrap/>
            <w:vAlign w:val="center"/>
            <w:hideMark/>
          </w:tcPr>
          <w:p w14:paraId="04FB85BB" w14:textId="48FB7D2B"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45.54</w:t>
            </w:r>
            <w:r w:rsidRPr="00217FAD">
              <w:rPr>
                <w:rFonts w:ascii="Arial" w:eastAsia="Times New Roman" w:hAnsi="Arial" w:cs="Arial"/>
                <w:color w:val="FF0000"/>
              </w:rPr>
              <w:t>%</w:t>
            </w:r>
          </w:p>
        </w:tc>
        <w:tc>
          <w:tcPr>
            <w:tcW w:w="1577" w:type="dxa"/>
            <w:tcBorders>
              <w:top w:val="nil"/>
              <w:left w:val="nil"/>
              <w:bottom w:val="nil"/>
              <w:right w:val="nil"/>
            </w:tcBorders>
            <w:shd w:val="clear" w:color="auto" w:fill="auto"/>
            <w:noWrap/>
            <w:vAlign w:val="center"/>
            <w:hideMark/>
          </w:tcPr>
          <w:p w14:paraId="45CE533A" w14:textId="5087F3E6"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15.98</w:t>
            </w:r>
          </w:p>
        </w:tc>
      </w:tr>
      <w:tr w:rsidR="00A5716D" w:rsidRPr="00217FAD" w14:paraId="31786B39" w14:textId="77777777" w:rsidTr="00A5716D">
        <w:trPr>
          <w:trHeight w:val="288"/>
          <w:jc w:val="center"/>
        </w:trPr>
        <w:tc>
          <w:tcPr>
            <w:tcW w:w="2700" w:type="dxa"/>
            <w:tcBorders>
              <w:top w:val="nil"/>
              <w:left w:val="nil"/>
              <w:bottom w:val="nil"/>
              <w:right w:val="nil"/>
            </w:tcBorders>
            <w:shd w:val="clear" w:color="auto" w:fill="auto"/>
            <w:vAlign w:val="center"/>
            <w:hideMark/>
          </w:tcPr>
          <w:p w14:paraId="34072658" w14:textId="77777777" w:rsidR="00A5716D" w:rsidRPr="006400DE" w:rsidRDefault="00A5716D" w:rsidP="00A5716D">
            <w:pPr>
              <w:spacing w:after="0" w:line="240" w:lineRule="auto"/>
              <w:rPr>
                <w:rFonts w:ascii="Arial" w:eastAsia="Times New Roman" w:hAnsi="Arial" w:cs="Arial"/>
                <w:color w:val="FF0000"/>
              </w:rPr>
            </w:pPr>
            <w:r w:rsidRPr="006400DE">
              <w:rPr>
                <w:rFonts w:ascii="Arial" w:eastAsia="Times New Roman" w:hAnsi="Arial" w:cs="Arial"/>
                <w:color w:val="FF0000"/>
              </w:rPr>
              <w:t>Condom use, ZIP risk</w:t>
            </w:r>
          </w:p>
        </w:tc>
        <w:tc>
          <w:tcPr>
            <w:tcW w:w="767" w:type="dxa"/>
            <w:tcBorders>
              <w:top w:val="nil"/>
              <w:left w:val="nil"/>
              <w:bottom w:val="nil"/>
              <w:right w:val="nil"/>
            </w:tcBorders>
            <w:shd w:val="clear" w:color="auto" w:fill="auto"/>
            <w:noWrap/>
            <w:vAlign w:val="center"/>
            <w:hideMark/>
          </w:tcPr>
          <w:p w14:paraId="1156C54E"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1.949</w:t>
            </w:r>
          </w:p>
        </w:tc>
        <w:tc>
          <w:tcPr>
            <w:tcW w:w="1483" w:type="dxa"/>
            <w:tcBorders>
              <w:top w:val="nil"/>
              <w:left w:val="nil"/>
              <w:bottom w:val="nil"/>
              <w:right w:val="nil"/>
            </w:tcBorders>
            <w:shd w:val="clear" w:color="auto" w:fill="auto"/>
            <w:noWrap/>
            <w:vAlign w:val="center"/>
            <w:hideMark/>
          </w:tcPr>
          <w:p w14:paraId="48DBF1D0" w14:textId="15BDEA45"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0.31</w:t>
            </w:r>
            <w:r w:rsidRPr="00217FAD">
              <w:rPr>
                <w:rFonts w:ascii="Arial" w:eastAsia="Times New Roman" w:hAnsi="Arial" w:cs="Arial"/>
                <w:color w:val="FF0000"/>
              </w:rPr>
              <w:t>%</w:t>
            </w:r>
          </w:p>
        </w:tc>
        <w:tc>
          <w:tcPr>
            <w:tcW w:w="1620" w:type="dxa"/>
            <w:tcBorders>
              <w:top w:val="nil"/>
              <w:left w:val="nil"/>
              <w:bottom w:val="nil"/>
              <w:right w:val="single" w:sz="4" w:space="0" w:color="auto"/>
            </w:tcBorders>
            <w:shd w:val="clear" w:color="auto" w:fill="auto"/>
            <w:noWrap/>
            <w:vAlign w:val="center"/>
            <w:hideMark/>
          </w:tcPr>
          <w:p w14:paraId="1D3EFB8E" w14:textId="062D325F"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2.86</w:t>
            </w:r>
          </w:p>
        </w:tc>
        <w:tc>
          <w:tcPr>
            <w:tcW w:w="767" w:type="dxa"/>
            <w:tcBorders>
              <w:top w:val="nil"/>
              <w:left w:val="nil"/>
              <w:bottom w:val="nil"/>
              <w:right w:val="nil"/>
            </w:tcBorders>
            <w:shd w:val="clear" w:color="auto" w:fill="auto"/>
            <w:noWrap/>
            <w:vAlign w:val="center"/>
            <w:hideMark/>
          </w:tcPr>
          <w:p w14:paraId="144535C1"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5.079</w:t>
            </w:r>
          </w:p>
        </w:tc>
        <w:tc>
          <w:tcPr>
            <w:tcW w:w="1573" w:type="dxa"/>
            <w:tcBorders>
              <w:top w:val="nil"/>
              <w:left w:val="nil"/>
              <w:bottom w:val="nil"/>
              <w:right w:val="nil"/>
            </w:tcBorders>
            <w:shd w:val="clear" w:color="auto" w:fill="auto"/>
            <w:noWrap/>
            <w:vAlign w:val="center"/>
            <w:hideMark/>
          </w:tcPr>
          <w:p w14:paraId="3E2BE54F" w14:textId="72FDAE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0.18</w:t>
            </w:r>
            <w:r w:rsidRPr="00217FAD">
              <w:rPr>
                <w:rFonts w:ascii="Arial" w:eastAsia="Times New Roman" w:hAnsi="Arial" w:cs="Arial"/>
                <w:color w:val="FF0000"/>
              </w:rPr>
              <w:t>%</w:t>
            </w:r>
          </w:p>
        </w:tc>
        <w:tc>
          <w:tcPr>
            <w:tcW w:w="1577" w:type="dxa"/>
            <w:tcBorders>
              <w:top w:val="nil"/>
              <w:left w:val="nil"/>
              <w:bottom w:val="nil"/>
              <w:right w:val="nil"/>
            </w:tcBorders>
            <w:shd w:val="clear" w:color="auto" w:fill="auto"/>
            <w:noWrap/>
            <w:vAlign w:val="center"/>
            <w:hideMark/>
          </w:tcPr>
          <w:p w14:paraId="54BB5353" w14:textId="68B35E23"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16.22</w:t>
            </w:r>
          </w:p>
        </w:tc>
      </w:tr>
      <w:tr w:rsidR="00A5716D" w:rsidRPr="00217FAD" w14:paraId="376D8571" w14:textId="77777777" w:rsidTr="00A5716D">
        <w:trPr>
          <w:trHeight w:val="300"/>
          <w:jc w:val="center"/>
        </w:trPr>
        <w:tc>
          <w:tcPr>
            <w:tcW w:w="2700" w:type="dxa"/>
            <w:tcBorders>
              <w:top w:val="nil"/>
              <w:left w:val="nil"/>
              <w:bottom w:val="single" w:sz="4" w:space="0" w:color="auto"/>
              <w:right w:val="nil"/>
            </w:tcBorders>
            <w:shd w:val="clear" w:color="auto" w:fill="auto"/>
            <w:vAlign w:val="center"/>
            <w:hideMark/>
          </w:tcPr>
          <w:p w14:paraId="73B63BE7" w14:textId="77777777" w:rsidR="00A5716D" w:rsidRPr="006400DE" w:rsidRDefault="00A5716D" w:rsidP="00A5716D">
            <w:pPr>
              <w:spacing w:after="0" w:line="240" w:lineRule="auto"/>
              <w:rPr>
                <w:rFonts w:ascii="Arial" w:eastAsia="Times New Roman" w:hAnsi="Arial" w:cs="Arial"/>
                <w:color w:val="FF0000"/>
              </w:rPr>
            </w:pPr>
            <w:r w:rsidRPr="006400DE">
              <w:rPr>
                <w:rFonts w:ascii="Arial" w:eastAsia="Times New Roman" w:hAnsi="Arial" w:cs="Arial"/>
                <w:color w:val="FF0000"/>
              </w:rPr>
              <w:t>Condom use</w:t>
            </w:r>
          </w:p>
        </w:tc>
        <w:tc>
          <w:tcPr>
            <w:tcW w:w="767" w:type="dxa"/>
            <w:tcBorders>
              <w:top w:val="nil"/>
              <w:left w:val="nil"/>
              <w:bottom w:val="single" w:sz="4" w:space="0" w:color="auto"/>
              <w:right w:val="nil"/>
            </w:tcBorders>
            <w:shd w:val="clear" w:color="auto" w:fill="auto"/>
            <w:noWrap/>
            <w:vAlign w:val="center"/>
            <w:hideMark/>
          </w:tcPr>
          <w:p w14:paraId="3124F0B9"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1.012</w:t>
            </w:r>
          </w:p>
        </w:tc>
        <w:tc>
          <w:tcPr>
            <w:tcW w:w="1483" w:type="dxa"/>
            <w:tcBorders>
              <w:top w:val="nil"/>
              <w:left w:val="nil"/>
              <w:bottom w:val="single" w:sz="4" w:space="0" w:color="auto"/>
              <w:right w:val="nil"/>
            </w:tcBorders>
            <w:shd w:val="clear" w:color="auto" w:fill="auto"/>
            <w:noWrap/>
            <w:vAlign w:val="center"/>
            <w:hideMark/>
          </w:tcPr>
          <w:p w14:paraId="7133C0F2" w14:textId="2CB5291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47.92</w:t>
            </w:r>
            <w:r w:rsidRPr="00217FAD">
              <w:rPr>
                <w:rFonts w:ascii="Arial" w:eastAsia="Times New Roman" w:hAnsi="Arial" w:cs="Arial"/>
                <w:color w:val="FF0000"/>
              </w:rPr>
              <w:t>%</w:t>
            </w:r>
          </w:p>
        </w:tc>
        <w:tc>
          <w:tcPr>
            <w:tcW w:w="1620" w:type="dxa"/>
            <w:tcBorders>
              <w:top w:val="nil"/>
              <w:left w:val="nil"/>
              <w:bottom w:val="single" w:sz="4" w:space="0" w:color="auto"/>
              <w:right w:val="single" w:sz="4" w:space="0" w:color="auto"/>
            </w:tcBorders>
            <w:shd w:val="clear" w:color="auto" w:fill="auto"/>
            <w:noWrap/>
            <w:vAlign w:val="center"/>
            <w:hideMark/>
          </w:tcPr>
          <w:p w14:paraId="732264E5" w14:textId="7A90BCEC"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2.74</w:t>
            </w:r>
          </w:p>
        </w:tc>
        <w:tc>
          <w:tcPr>
            <w:tcW w:w="767" w:type="dxa"/>
            <w:tcBorders>
              <w:top w:val="nil"/>
              <w:left w:val="nil"/>
              <w:bottom w:val="single" w:sz="4" w:space="0" w:color="auto"/>
              <w:right w:val="nil"/>
            </w:tcBorders>
            <w:shd w:val="clear" w:color="auto" w:fill="auto"/>
            <w:noWrap/>
            <w:vAlign w:val="center"/>
            <w:hideMark/>
          </w:tcPr>
          <w:p w14:paraId="0985A4F3" w14:textId="77777777"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2.769</w:t>
            </w:r>
          </w:p>
        </w:tc>
        <w:tc>
          <w:tcPr>
            <w:tcW w:w="1573" w:type="dxa"/>
            <w:tcBorders>
              <w:top w:val="nil"/>
              <w:left w:val="nil"/>
              <w:bottom w:val="single" w:sz="4" w:space="0" w:color="auto"/>
              <w:right w:val="nil"/>
            </w:tcBorders>
            <w:shd w:val="clear" w:color="auto" w:fill="auto"/>
            <w:noWrap/>
            <w:vAlign w:val="center"/>
            <w:hideMark/>
          </w:tcPr>
          <w:p w14:paraId="6715A636" w14:textId="694B446B" w:rsidR="00A5716D" w:rsidRPr="006400DE" w:rsidRDefault="00A5716D" w:rsidP="00A5716D">
            <w:pPr>
              <w:spacing w:after="0" w:line="240" w:lineRule="auto"/>
              <w:jc w:val="center"/>
              <w:rPr>
                <w:rFonts w:ascii="Arial" w:eastAsia="Times New Roman" w:hAnsi="Arial" w:cs="Arial"/>
                <w:color w:val="FF0000"/>
              </w:rPr>
            </w:pPr>
            <w:r w:rsidRPr="006400DE">
              <w:rPr>
                <w:rFonts w:ascii="Arial" w:eastAsia="Times New Roman" w:hAnsi="Arial" w:cs="Arial"/>
                <w:color w:val="FF0000"/>
              </w:rPr>
              <w:t>45.39</w:t>
            </w:r>
            <w:r w:rsidRPr="00217FAD">
              <w:rPr>
                <w:rFonts w:ascii="Arial" w:eastAsia="Times New Roman" w:hAnsi="Arial" w:cs="Arial"/>
                <w:color w:val="FF0000"/>
              </w:rPr>
              <w:t>%</w:t>
            </w:r>
          </w:p>
        </w:tc>
        <w:tc>
          <w:tcPr>
            <w:tcW w:w="1577" w:type="dxa"/>
            <w:tcBorders>
              <w:top w:val="nil"/>
              <w:left w:val="nil"/>
              <w:bottom w:val="single" w:sz="4" w:space="0" w:color="auto"/>
              <w:right w:val="nil"/>
            </w:tcBorders>
            <w:shd w:val="clear" w:color="auto" w:fill="auto"/>
            <w:noWrap/>
            <w:vAlign w:val="center"/>
            <w:hideMark/>
          </w:tcPr>
          <w:p w14:paraId="5EA33D24" w14:textId="647C93E0" w:rsidR="00A5716D" w:rsidRPr="006400DE" w:rsidRDefault="00522BCF" w:rsidP="00A5716D">
            <w:pPr>
              <w:spacing w:after="0" w:line="240" w:lineRule="auto"/>
              <w:jc w:val="center"/>
              <w:rPr>
                <w:rFonts w:ascii="Arial" w:eastAsia="Times New Roman" w:hAnsi="Arial" w:cs="Arial"/>
                <w:color w:val="FF0000"/>
              </w:rPr>
            </w:pPr>
            <w:r>
              <w:rPr>
                <w:rFonts w:ascii="Arial" w:eastAsia="Times New Roman" w:hAnsi="Arial" w:cs="Arial"/>
                <w:color w:val="FF0000"/>
              </w:rPr>
              <w:t>15.98</w:t>
            </w:r>
          </w:p>
        </w:tc>
      </w:tr>
    </w:tbl>
    <w:p w14:paraId="5A58BB9E" w14:textId="77777777" w:rsidR="00673035" w:rsidRDefault="00673035" w:rsidP="00673035">
      <w:pPr>
        <w:pStyle w:val="ListParagraph"/>
        <w:tabs>
          <w:tab w:val="left" w:pos="9360"/>
        </w:tabs>
        <w:ind w:left="1260"/>
        <w:rPr>
          <w:rFonts w:ascii="Arial" w:hAnsi="Arial" w:cs="Arial"/>
        </w:rPr>
      </w:pPr>
    </w:p>
    <w:p w14:paraId="005A8165" w14:textId="6A8B29A6" w:rsidR="00217FAD" w:rsidRDefault="00217FAD" w:rsidP="00673035">
      <w:pPr>
        <w:pStyle w:val="ListParagraph"/>
        <w:tabs>
          <w:tab w:val="left" w:pos="9360"/>
        </w:tabs>
        <w:ind w:left="1260"/>
        <w:rPr>
          <w:rFonts w:ascii="Arial" w:hAnsi="Arial" w:cs="Arial"/>
          <w:color w:val="FF0000"/>
        </w:rPr>
      </w:pPr>
      <w:r w:rsidRPr="00090CAF">
        <w:rPr>
          <w:rFonts w:ascii="Arial" w:hAnsi="Arial" w:cs="Arial"/>
          <w:color w:val="FF0000"/>
        </w:rPr>
        <w:t xml:space="preserve">There are three possible subset models. Among all the possible subset models, only the model containing STI, condom use, ZIP risk and interaction between condom use and STI has a change in adjusted HR that is less than 10% for each level of condom use (0.31% and 0.18% for </w:t>
      </w:r>
      <w:r w:rsidR="00090CAF" w:rsidRPr="00090CAF">
        <w:rPr>
          <w:rFonts w:ascii="Arial" w:hAnsi="Arial" w:cs="Arial"/>
          <w:color w:val="FF0000"/>
        </w:rPr>
        <w:t>condom use = 0 and condom use = 1,</w:t>
      </w:r>
      <w:r w:rsidRPr="00090CAF">
        <w:rPr>
          <w:rFonts w:ascii="Arial" w:hAnsi="Arial" w:cs="Arial"/>
          <w:color w:val="FF0000"/>
        </w:rPr>
        <w:t xml:space="preserve"> respectively). This suggests that the number of male partners is not a confounder and can be dropped. </w:t>
      </w:r>
      <w:r w:rsidR="00522BCF">
        <w:rPr>
          <w:rFonts w:ascii="Arial" w:hAnsi="Arial" w:cs="Arial"/>
          <w:color w:val="FF0000"/>
        </w:rPr>
        <w:t>However</w:t>
      </w:r>
      <w:r w:rsidR="00090CAF" w:rsidRPr="00090CAF">
        <w:rPr>
          <w:rFonts w:ascii="Arial" w:hAnsi="Arial" w:cs="Arial"/>
          <w:color w:val="FF0000"/>
        </w:rPr>
        <w:t xml:space="preserve">, this model </w:t>
      </w:r>
      <w:r w:rsidR="00522BCF">
        <w:rPr>
          <w:rFonts w:ascii="Arial" w:hAnsi="Arial" w:cs="Arial"/>
          <w:color w:val="FF0000"/>
        </w:rPr>
        <w:t>does not gain</w:t>
      </w:r>
      <w:r w:rsidR="00090CAF" w:rsidRPr="00090CAF">
        <w:rPr>
          <w:rFonts w:ascii="Arial" w:hAnsi="Arial" w:cs="Arial"/>
          <w:color w:val="FF0000"/>
        </w:rPr>
        <w:t xml:space="preserve"> more precision than the GS model in </w:t>
      </w:r>
      <w:r w:rsidR="00A5716D">
        <w:rPr>
          <w:rFonts w:ascii="Arial" w:hAnsi="Arial" w:cs="Arial"/>
          <w:color w:val="FF0000"/>
        </w:rPr>
        <w:t>each</w:t>
      </w:r>
      <w:r w:rsidR="00090CAF" w:rsidRPr="00090CAF">
        <w:rPr>
          <w:rFonts w:ascii="Arial" w:hAnsi="Arial" w:cs="Arial"/>
          <w:color w:val="FF0000"/>
        </w:rPr>
        <w:t xml:space="preserve"> level of condom </w:t>
      </w:r>
      <w:r w:rsidR="00A5716D">
        <w:rPr>
          <w:rFonts w:ascii="Arial" w:hAnsi="Arial" w:cs="Arial"/>
          <w:color w:val="FF0000"/>
        </w:rPr>
        <w:t>use</w:t>
      </w:r>
      <w:r w:rsidR="00090CAF" w:rsidRPr="00090CAF">
        <w:rPr>
          <w:rFonts w:ascii="Arial" w:hAnsi="Arial" w:cs="Arial"/>
          <w:color w:val="FF0000"/>
        </w:rPr>
        <w:t xml:space="preserve"> (</w:t>
      </w:r>
      <w:r w:rsidR="00522BCF">
        <w:rPr>
          <w:rFonts w:ascii="Arial" w:hAnsi="Arial" w:cs="Arial"/>
          <w:color w:val="FF0000"/>
        </w:rPr>
        <w:t>2.86</w:t>
      </w:r>
      <w:r w:rsidR="00090CAF" w:rsidRPr="00090CAF">
        <w:rPr>
          <w:rFonts w:ascii="Arial" w:hAnsi="Arial" w:cs="Arial"/>
          <w:color w:val="FF0000"/>
        </w:rPr>
        <w:t xml:space="preserve"> vs. </w:t>
      </w:r>
      <w:r w:rsidR="00A5716D">
        <w:rPr>
          <w:rFonts w:ascii="Arial" w:hAnsi="Arial" w:cs="Arial"/>
          <w:color w:val="FF0000"/>
        </w:rPr>
        <w:t>2</w:t>
      </w:r>
      <w:r w:rsidR="00522BCF">
        <w:rPr>
          <w:rFonts w:ascii="Arial" w:hAnsi="Arial" w:cs="Arial"/>
          <w:color w:val="FF0000"/>
        </w:rPr>
        <w:t>.86</w:t>
      </w:r>
      <w:r w:rsidR="00A5716D">
        <w:rPr>
          <w:rFonts w:ascii="Arial" w:hAnsi="Arial" w:cs="Arial"/>
          <w:color w:val="FF0000"/>
        </w:rPr>
        <w:t xml:space="preserve"> for condom use =</w:t>
      </w:r>
      <w:r w:rsidR="00522BCF">
        <w:rPr>
          <w:rFonts w:ascii="Arial" w:hAnsi="Arial" w:cs="Arial"/>
          <w:color w:val="FF0000"/>
        </w:rPr>
        <w:t xml:space="preserve"> 0; 16.22 vs. 16.22</w:t>
      </w:r>
      <w:r w:rsidR="00A5716D">
        <w:rPr>
          <w:rFonts w:ascii="Arial" w:hAnsi="Arial" w:cs="Arial"/>
          <w:color w:val="FF0000"/>
        </w:rPr>
        <w:t xml:space="preserve"> for condom use = 1</w:t>
      </w:r>
      <w:r w:rsidR="00090CAF" w:rsidRPr="00090CAF">
        <w:rPr>
          <w:rFonts w:ascii="Arial" w:hAnsi="Arial" w:cs="Arial"/>
          <w:color w:val="FF0000"/>
        </w:rPr>
        <w:t xml:space="preserve">). </w:t>
      </w:r>
      <w:r w:rsidR="00522BCF">
        <w:rPr>
          <w:rFonts w:ascii="Arial" w:hAnsi="Arial" w:cs="Arial"/>
          <w:color w:val="FF0000"/>
        </w:rPr>
        <w:t>For validity, we still select the GS model</w:t>
      </w:r>
      <w:r w:rsidR="00090CAF" w:rsidRPr="00090CAF">
        <w:rPr>
          <w:rFonts w:ascii="Arial" w:hAnsi="Arial" w:cs="Arial"/>
          <w:color w:val="FF0000"/>
        </w:rPr>
        <w:t xml:space="preserve"> </w:t>
      </w:r>
      <w:r w:rsidR="00522BCF">
        <w:rPr>
          <w:rFonts w:ascii="Arial" w:hAnsi="Arial" w:cs="Arial"/>
          <w:color w:val="FF0000"/>
        </w:rPr>
        <w:t xml:space="preserve">as </w:t>
      </w:r>
      <w:r w:rsidR="00090CAF" w:rsidRPr="00090CAF">
        <w:rPr>
          <w:rFonts w:ascii="Arial" w:hAnsi="Arial" w:cs="Arial"/>
          <w:color w:val="FF0000"/>
        </w:rPr>
        <w:t>the “best” model.</w:t>
      </w:r>
    </w:p>
    <w:p w14:paraId="0E1612AB" w14:textId="5AB91837" w:rsidR="00D93C30" w:rsidRDefault="00D93C30">
      <w:pPr>
        <w:rPr>
          <w:rFonts w:ascii="Arial" w:hAnsi="Arial" w:cs="Arial"/>
          <w:color w:val="FF0000"/>
        </w:rPr>
      </w:pPr>
      <w:r>
        <w:rPr>
          <w:rFonts w:ascii="Arial" w:hAnsi="Arial" w:cs="Arial"/>
          <w:color w:val="FF0000"/>
        </w:rPr>
        <w:br w:type="page"/>
      </w:r>
    </w:p>
    <w:p w14:paraId="09E2EF85" w14:textId="17BD61EC" w:rsidR="00D93C30" w:rsidRDefault="00D93C30" w:rsidP="00673035">
      <w:pPr>
        <w:pStyle w:val="ListParagraph"/>
        <w:tabs>
          <w:tab w:val="left" w:pos="9360"/>
        </w:tabs>
        <w:ind w:left="1260"/>
        <w:rPr>
          <w:rFonts w:ascii="Arial" w:hAnsi="Arial" w:cs="Arial"/>
          <w:i/>
          <w:color w:val="FF0000"/>
        </w:rPr>
      </w:pPr>
      <w:r w:rsidRPr="00D93C30">
        <w:rPr>
          <w:rFonts w:ascii="Arial" w:hAnsi="Arial" w:cs="Arial"/>
          <w:i/>
          <w:color w:val="FF0000"/>
        </w:rPr>
        <w:t>SAS output</w:t>
      </w:r>
      <w:r w:rsidR="00251122">
        <w:rPr>
          <w:rFonts w:ascii="Arial" w:hAnsi="Arial" w:cs="Arial"/>
          <w:i/>
          <w:color w:val="FF0000"/>
        </w:rPr>
        <w:t xml:space="preserve"> (for the “estimate” statement calculating </w:t>
      </w:r>
      <w:proofErr w:type="spellStart"/>
      <w:r w:rsidR="00251122">
        <w:rPr>
          <w:rFonts w:ascii="Arial" w:hAnsi="Arial" w:cs="Arial"/>
          <w:i/>
          <w:color w:val="FF0000"/>
        </w:rPr>
        <w:t>aHR</w:t>
      </w:r>
      <w:proofErr w:type="spellEnd"/>
      <w:r w:rsidR="00251122">
        <w:rPr>
          <w:rFonts w:ascii="Arial" w:hAnsi="Arial" w:cs="Arial"/>
          <w:i/>
          <w:color w:val="FF0000"/>
        </w:rPr>
        <w:t xml:space="preserve"> and 95% CI)</w:t>
      </w:r>
      <w:r w:rsidRPr="00D93C30">
        <w:rPr>
          <w:rFonts w:ascii="Arial" w:hAnsi="Arial" w:cs="Arial"/>
          <w:i/>
          <w:color w:val="FF0000"/>
        </w:rPr>
        <w:t>:</w:t>
      </w:r>
    </w:p>
    <w:p w14:paraId="33BE1C91" w14:textId="77777777" w:rsidR="00D93C30" w:rsidRDefault="00D93C30" w:rsidP="00673035">
      <w:pPr>
        <w:pStyle w:val="ListParagraph"/>
        <w:tabs>
          <w:tab w:val="left" w:pos="9360"/>
        </w:tabs>
        <w:ind w:left="1260"/>
        <w:rPr>
          <w:rFonts w:ascii="Arial" w:hAnsi="Arial" w:cs="Arial"/>
          <w:i/>
          <w:color w:val="FF0000"/>
        </w:rPr>
      </w:pPr>
    </w:p>
    <w:p w14:paraId="51C7F1DD" w14:textId="77777777" w:rsidR="00251122" w:rsidRPr="00D93C30" w:rsidRDefault="00251122" w:rsidP="00673035">
      <w:pPr>
        <w:pStyle w:val="ListParagraph"/>
        <w:tabs>
          <w:tab w:val="left" w:pos="9360"/>
        </w:tabs>
        <w:ind w:left="1260"/>
        <w:rPr>
          <w:rFonts w:ascii="Arial" w:hAnsi="Arial" w:cs="Arial"/>
          <w:i/>
          <w:color w:val="FF0000"/>
        </w:rPr>
      </w:pPr>
    </w:p>
    <w:p w14:paraId="477E71B6" w14:textId="60C9AB51" w:rsidR="00D93C30" w:rsidRDefault="00D93C30" w:rsidP="00673035">
      <w:pPr>
        <w:pStyle w:val="ListParagraph"/>
        <w:tabs>
          <w:tab w:val="left" w:pos="9360"/>
        </w:tabs>
        <w:ind w:left="1260"/>
        <w:rPr>
          <w:rFonts w:ascii="Arial" w:hAnsi="Arial" w:cs="Arial"/>
          <w:color w:val="FF0000"/>
        </w:rPr>
      </w:pPr>
      <w:r>
        <w:rPr>
          <w:rFonts w:ascii="Arial" w:hAnsi="Arial" w:cs="Arial"/>
          <w:color w:val="FF0000"/>
        </w:rPr>
        <w:t>Model 1 (GS model):</w:t>
      </w:r>
    </w:p>
    <w:tbl>
      <w:tblPr>
        <w:tblStyle w:val="TableGridLight"/>
        <w:tblW w:w="0" w:type="auto"/>
        <w:jc w:val="center"/>
        <w:tblLook w:val="04A0" w:firstRow="1" w:lastRow="0" w:firstColumn="1" w:lastColumn="0" w:noHBand="0" w:noVBand="1"/>
        <w:tblDescription w:val="Procedure Phreg: Estimate"/>
      </w:tblPr>
      <w:tblGrid>
        <w:gridCol w:w="1479"/>
        <w:gridCol w:w="883"/>
        <w:gridCol w:w="923"/>
        <w:gridCol w:w="768"/>
        <w:gridCol w:w="707"/>
        <w:gridCol w:w="661"/>
        <w:gridCol w:w="706"/>
        <w:gridCol w:w="706"/>
        <w:gridCol w:w="1319"/>
        <w:gridCol w:w="1319"/>
        <w:gridCol w:w="1319"/>
      </w:tblGrid>
      <w:tr w:rsidR="00D93C30" w:rsidRPr="00D93C30" w14:paraId="1BDC83E4" w14:textId="77777777" w:rsidTr="00D93C30">
        <w:trPr>
          <w:jc w:val="center"/>
        </w:trPr>
        <w:tc>
          <w:tcPr>
            <w:tcW w:w="1479" w:type="dxa"/>
            <w:hideMark/>
          </w:tcPr>
          <w:p w14:paraId="491CF36C" w14:textId="77777777" w:rsidR="00D93C30" w:rsidRPr="00D93C30" w:rsidRDefault="00D93C30" w:rsidP="00D93C30">
            <w:pPr>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Label</w:t>
            </w:r>
          </w:p>
        </w:tc>
        <w:tc>
          <w:tcPr>
            <w:tcW w:w="0" w:type="auto"/>
            <w:hideMark/>
          </w:tcPr>
          <w:p w14:paraId="76B3582A"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Estimate</w:t>
            </w:r>
          </w:p>
        </w:tc>
        <w:tc>
          <w:tcPr>
            <w:tcW w:w="0" w:type="auto"/>
            <w:hideMark/>
          </w:tcPr>
          <w:p w14:paraId="594A2C9B"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Standard Error</w:t>
            </w:r>
          </w:p>
        </w:tc>
        <w:tc>
          <w:tcPr>
            <w:tcW w:w="0" w:type="auto"/>
            <w:hideMark/>
          </w:tcPr>
          <w:p w14:paraId="0D9E1F23"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z Value</w:t>
            </w:r>
          </w:p>
        </w:tc>
        <w:tc>
          <w:tcPr>
            <w:tcW w:w="0" w:type="auto"/>
            <w:hideMark/>
          </w:tcPr>
          <w:p w14:paraId="061D399D"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Pr</w:t>
            </w:r>
            <w:proofErr w:type="spellEnd"/>
            <w:r w:rsidRPr="00D93C30">
              <w:rPr>
                <w:rFonts w:ascii="Arial" w:eastAsia="Times New Roman" w:hAnsi="Arial" w:cs="Arial"/>
                <w:b/>
                <w:bCs/>
                <w:color w:val="FF0000"/>
                <w:sz w:val="16"/>
                <w:szCs w:val="24"/>
              </w:rPr>
              <w:t xml:space="preserve"> &gt; |z|</w:t>
            </w:r>
          </w:p>
        </w:tc>
        <w:tc>
          <w:tcPr>
            <w:tcW w:w="0" w:type="auto"/>
            <w:hideMark/>
          </w:tcPr>
          <w:p w14:paraId="2A3802D8"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Alpha</w:t>
            </w:r>
          </w:p>
        </w:tc>
        <w:tc>
          <w:tcPr>
            <w:tcW w:w="0" w:type="auto"/>
            <w:hideMark/>
          </w:tcPr>
          <w:p w14:paraId="41D1E4E5"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Lower</w:t>
            </w:r>
          </w:p>
        </w:tc>
        <w:tc>
          <w:tcPr>
            <w:tcW w:w="0" w:type="auto"/>
            <w:hideMark/>
          </w:tcPr>
          <w:p w14:paraId="2C470986"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Upper</w:t>
            </w:r>
          </w:p>
        </w:tc>
        <w:tc>
          <w:tcPr>
            <w:tcW w:w="0" w:type="auto"/>
            <w:shd w:val="clear" w:color="auto" w:fill="FFFF00"/>
            <w:hideMark/>
          </w:tcPr>
          <w:p w14:paraId="3C451579"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Exponentiated</w:t>
            </w:r>
            <w:proofErr w:type="spellEnd"/>
          </w:p>
        </w:tc>
        <w:tc>
          <w:tcPr>
            <w:tcW w:w="0" w:type="auto"/>
            <w:shd w:val="clear" w:color="auto" w:fill="FFFF00"/>
            <w:hideMark/>
          </w:tcPr>
          <w:p w14:paraId="41559AD9"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Exponentiated</w:t>
            </w:r>
            <w:proofErr w:type="spellEnd"/>
            <w:r w:rsidRPr="00D93C30">
              <w:rPr>
                <w:rFonts w:ascii="Arial" w:eastAsia="Times New Roman" w:hAnsi="Arial" w:cs="Arial"/>
                <w:b/>
                <w:bCs/>
                <w:color w:val="FF0000"/>
                <w:sz w:val="16"/>
                <w:szCs w:val="24"/>
              </w:rPr>
              <w:br/>
              <w:t>Lower</w:t>
            </w:r>
          </w:p>
        </w:tc>
        <w:tc>
          <w:tcPr>
            <w:tcW w:w="0" w:type="auto"/>
            <w:shd w:val="clear" w:color="auto" w:fill="FFFF00"/>
            <w:hideMark/>
          </w:tcPr>
          <w:p w14:paraId="0C225326"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Exponentiated</w:t>
            </w:r>
            <w:proofErr w:type="spellEnd"/>
            <w:r w:rsidRPr="00D93C30">
              <w:rPr>
                <w:rFonts w:ascii="Arial" w:eastAsia="Times New Roman" w:hAnsi="Arial" w:cs="Arial"/>
                <w:b/>
                <w:bCs/>
                <w:color w:val="FF0000"/>
                <w:sz w:val="16"/>
                <w:szCs w:val="24"/>
              </w:rPr>
              <w:br/>
              <w:t>Upper</w:t>
            </w:r>
          </w:p>
        </w:tc>
      </w:tr>
      <w:tr w:rsidR="00D93C30" w:rsidRPr="00D93C30" w14:paraId="68C2BC7A" w14:textId="77777777" w:rsidTr="00D83A5B">
        <w:trPr>
          <w:jc w:val="center"/>
        </w:trPr>
        <w:tc>
          <w:tcPr>
            <w:tcW w:w="1479" w:type="dxa"/>
            <w:shd w:val="clear" w:color="auto" w:fill="FFFF00"/>
            <w:hideMark/>
          </w:tcPr>
          <w:p w14:paraId="75BC864F" w14:textId="77777777" w:rsidR="00D93C30" w:rsidRPr="00D93C30" w:rsidRDefault="00D93C30" w:rsidP="00D93C30">
            <w:pPr>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condom use = 0</w:t>
            </w:r>
          </w:p>
        </w:tc>
        <w:tc>
          <w:tcPr>
            <w:tcW w:w="0" w:type="auto"/>
            <w:hideMark/>
          </w:tcPr>
          <w:p w14:paraId="5C7985A6"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0.6641</w:t>
            </w:r>
          </w:p>
        </w:tc>
        <w:tc>
          <w:tcPr>
            <w:tcW w:w="0" w:type="auto"/>
            <w:hideMark/>
          </w:tcPr>
          <w:p w14:paraId="3D09225F"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0.2682</w:t>
            </w:r>
          </w:p>
        </w:tc>
        <w:tc>
          <w:tcPr>
            <w:tcW w:w="0" w:type="auto"/>
            <w:hideMark/>
          </w:tcPr>
          <w:p w14:paraId="22787406"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2.48</w:t>
            </w:r>
          </w:p>
        </w:tc>
        <w:tc>
          <w:tcPr>
            <w:tcW w:w="0" w:type="auto"/>
            <w:hideMark/>
          </w:tcPr>
          <w:p w14:paraId="0207D809"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0.0133</w:t>
            </w:r>
          </w:p>
        </w:tc>
        <w:tc>
          <w:tcPr>
            <w:tcW w:w="0" w:type="auto"/>
            <w:hideMark/>
          </w:tcPr>
          <w:p w14:paraId="01F77A2F"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0.05</w:t>
            </w:r>
          </w:p>
        </w:tc>
        <w:tc>
          <w:tcPr>
            <w:tcW w:w="0" w:type="auto"/>
            <w:hideMark/>
          </w:tcPr>
          <w:p w14:paraId="0E17174D"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0.1385</w:t>
            </w:r>
          </w:p>
        </w:tc>
        <w:tc>
          <w:tcPr>
            <w:tcW w:w="0" w:type="auto"/>
            <w:hideMark/>
          </w:tcPr>
          <w:p w14:paraId="26E58E41"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1.1896</w:t>
            </w:r>
          </w:p>
        </w:tc>
        <w:tc>
          <w:tcPr>
            <w:tcW w:w="0" w:type="auto"/>
            <w:shd w:val="clear" w:color="auto" w:fill="FFFF00"/>
            <w:hideMark/>
          </w:tcPr>
          <w:p w14:paraId="4F8F290D"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1.9427</w:t>
            </w:r>
          </w:p>
        </w:tc>
        <w:tc>
          <w:tcPr>
            <w:tcW w:w="0" w:type="auto"/>
            <w:shd w:val="clear" w:color="auto" w:fill="FFFF00"/>
            <w:hideMark/>
          </w:tcPr>
          <w:p w14:paraId="4226AC64"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1.1485</w:t>
            </w:r>
          </w:p>
        </w:tc>
        <w:tc>
          <w:tcPr>
            <w:tcW w:w="0" w:type="auto"/>
            <w:shd w:val="clear" w:color="auto" w:fill="FFFF00"/>
            <w:hideMark/>
          </w:tcPr>
          <w:p w14:paraId="60B05BE8"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3.2859</w:t>
            </w:r>
          </w:p>
        </w:tc>
      </w:tr>
    </w:tbl>
    <w:p w14:paraId="6E48253E" w14:textId="77777777" w:rsidR="00D93C30" w:rsidRPr="00D83A5B" w:rsidRDefault="00D93C30" w:rsidP="00D83A5B">
      <w:pPr>
        <w:tabs>
          <w:tab w:val="left" w:pos="9360"/>
        </w:tabs>
        <w:rPr>
          <w:rFonts w:ascii="Arial" w:hAnsi="Arial" w:cs="Arial"/>
          <w:color w:val="FF0000"/>
        </w:rPr>
      </w:pPr>
    </w:p>
    <w:tbl>
      <w:tblPr>
        <w:tblStyle w:val="TableGridLight"/>
        <w:tblW w:w="0" w:type="auto"/>
        <w:jc w:val="center"/>
        <w:tblLook w:val="04A0" w:firstRow="1" w:lastRow="0" w:firstColumn="1" w:lastColumn="0" w:noHBand="0" w:noVBand="1"/>
        <w:tblDescription w:val="Procedure Phreg: Estimate"/>
      </w:tblPr>
      <w:tblGrid>
        <w:gridCol w:w="1479"/>
        <w:gridCol w:w="883"/>
        <w:gridCol w:w="923"/>
        <w:gridCol w:w="768"/>
        <w:gridCol w:w="707"/>
        <w:gridCol w:w="661"/>
        <w:gridCol w:w="706"/>
        <w:gridCol w:w="706"/>
        <w:gridCol w:w="1319"/>
        <w:gridCol w:w="1319"/>
        <w:gridCol w:w="1319"/>
      </w:tblGrid>
      <w:tr w:rsidR="00D93C30" w:rsidRPr="00D93C30" w14:paraId="422D9AF1" w14:textId="77777777" w:rsidTr="00D93C30">
        <w:trPr>
          <w:jc w:val="center"/>
        </w:trPr>
        <w:tc>
          <w:tcPr>
            <w:tcW w:w="1479" w:type="dxa"/>
            <w:hideMark/>
          </w:tcPr>
          <w:p w14:paraId="5FBFCC74" w14:textId="77777777" w:rsidR="00D93C30" w:rsidRPr="00D93C30" w:rsidRDefault="00D93C30" w:rsidP="00D93C30">
            <w:pPr>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Label</w:t>
            </w:r>
          </w:p>
        </w:tc>
        <w:tc>
          <w:tcPr>
            <w:tcW w:w="0" w:type="auto"/>
            <w:hideMark/>
          </w:tcPr>
          <w:p w14:paraId="5C136850"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Estimate</w:t>
            </w:r>
          </w:p>
        </w:tc>
        <w:tc>
          <w:tcPr>
            <w:tcW w:w="0" w:type="auto"/>
            <w:hideMark/>
          </w:tcPr>
          <w:p w14:paraId="6F95ADA9"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Standard Error</w:t>
            </w:r>
          </w:p>
        </w:tc>
        <w:tc>
          <w:tcPr>
            <w:tcW w:w="0" w:type="auto"/>
            <w:hideMark/>
          </w:tcPr>
          <w:p w14:paraId="5C341C1C"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z Value</w:t>
            </w:r>
          </w:p>
        </w:tc>
        <w:tc>
          <w:tcPr>
            <w:tcW w:w="0" w:type="auto"/>
            <w:hideMark/>
          </w:tcPr>
          <w:p w14:paraId="562757C8"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Pr</w:t>
            </w:r>
            <w:proofErr w:type="spellEnd"/>
            <w:r w:rsidRPr="00D93C30">
              <w:rPr>
                <w:rFonts w:ascii="Arial" w:eastAsia="Times New Roman" w:hAnsi="Arial" w:cs="Arial"/>
                <w:b/>
                <w:bCs/>
                <w:color w:val="FF0000"/>
                <w:sz w:val="16"/>
                <w:szCs w:val="24"/>
              </w:rPr>
              <w:t xml:space="preserve"> &gt; |z|</w:t>
            </w:r>
          </w:p>
        </w:tc>
        <w:tc>
          <w:tcPr>
            <w:tcW w:w="0" w:type="auto"/>
            <w:hideMark/>
          </w:tcPr>
          <w:p w14:paraId="3E5F65EE"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Alpha</w:t>
            </w:r>
          </w:p>
        </w:tc>
        <w:tc>
          <w:tcPr>
            <w:tcW w:w="0" w:type="auto"/>
            <w:hideMark/>
          </w:tcPr>
          <w:p w14:paraId="6CD61FDE"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Lower</w:t>
            </w:r>
          </w:p>
        </w:tc>
        <w:tc>
          <w:tcPr>
            <w:tcW w:w="0" w:type="auto"/>
            <w:hideMark/>
          </w:tcPr>
          <w:p w14:paraId="6D9181A1" w14:textId="77777777" w:rsidR="00D93C30" w:rsidRPr="00D93C30" w:rsidRDefault="00D93C30" w:rsidP="00D93C30">
            <w:pPr>
              <w:jc w:val="right"/>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Upper</w:t>
            </w:r>
          </w:p>
        </w:tc>
        <w:tc>
          <w:tcPr>
            <w:tcW w:w="0" w:type="auto"/>
            <w:shd w:val="clear" w:color="auto" w:fill="FFFF00"/>
            <w:hideMark/>
          </w:tcPr>
          <w:p w14:paraId="0226F29B"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Exponentiated</w:t>
            </w:r>
            <w:proofErr w:type="spellEnd"/>
          </w:p>
        </w:tc>
        <w:tc>
          <w:tcPr>
            <w:tcW w:w="0" w:type="auto"/>
            <w:shd w:val="clear" w:color="auto" w:fill="FFFF00"/>
            <w:hideMark/>
          </w:tcPr>
          <w:p w14:paraId="2B35D430"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Exponentiated</w:t>
            </w:r>
            <w:proofErr w:type="spellEnd"/>
            <w:r w:rsidRPr="00D93C30">
              <w:rPr>
                <w:rFonts w:ascii="Arial" w:eastAsia="Times New Roman" w:hAnsi="Arial" w:cs="Arial"/>
                <w:b/>
                <w:bCs/>
                <w:color w:val="FF0000"/>
                <w:sz w:val="16"/>
                <w:szCs w:val="24"/>
              </w:rPr>
              <w:br/>
              <w:t>Lower</w:t>
            </w:r>
          </w:p>
        </w:tc>
        <w:tc>
          <w:tcPr>
            <w:tcW w:w="0" w:type="auto"/>
            <w:shd w:val="clear" w:color="auto" w:fill="FFFF00"/>
            <w:hideMark/>
          </w:tcPr>
          <w:p w14:paraId="4B1A11E7" w14:textId="77777777" w:rsidR="00D93C30" w:rsidRPr="00D93C30" w:rsidRDefault="00D93C30" w:rsidP="00D93C30">
            <w:pPr>
              <w:jc w:val="right"/>
              <w:rPr>
                <w:rFonts w:ascii="Arial" w:eastAsia="Times New Roman" w:hAnsi="Arial" w:cs="Arial"/>
                <w:b/>
                <w:bCs/>
                <w:color w:val="FF0000"/>
                <w:sz w:val="16"/>
                <w:szCs w:val="24"/>
              </w:rPr>
            </w:pPr>
            <w:proofErr w:type="spellStart"/>
            <w:r w:rsidRPr="00D93C30">
              <w:rPr>
                <w:rFonts w:ascii="Arial" w:eastAsia="Times New Roman" w:hAnsi="Arial" w:cs="Arial"/>
                <w:b/>
                <w:bCs/>
                <w:color w:val="FF0000"/>
                <w:sz w:val="16"/>
                <w:szCs w:val="24"/>
              </w:rPr>
              <w:t>Exponentiated</w:t>
            </w:r>
            <w:proofErr w:type="spellEnd"/>
            <w:r w:rsidRPr="00D93C30">
              <w:rPr>
                <w:rFonts w:ascii="Arial" w:eastAsia="Times New Roman" w:hAnsi="Arial" w:cs="Arial"/>
                <w:b/>
                <w:bCs/>
                <w:color w:val="FF0000"/>
                <w:sz w:val="16"/>
                <w:szCs w:val="24"/>
              </w:rPr>
              <w:br/>
              <w:t>Upper</w:t>
            </w:r>
          </w:p>
        </w:tc>
      </w:tr>
      <w:tr w:rsidR="00D93C30" w:rsidRPr="00D93C30" w14:paraId="74BC4CE7" w14:textId="77777777" w:rsidTr="00D83A5B">
        <w:trPr>
          <w:jc w:val="center"/>
        </w:trPr>
        <w:tc>
          <w:tcPr>
            <w:tcW w:w="1479" w:type="dxa"/>
            <w:shd w:val="clear" w:color="auto" w:fill="FFFF00"/>
            <w:hideMark/>
          </w:tcPr>
          <w:p w14:paraId="6A9DE916" w14:textId="77777777" w:rsidR="00D93C30" w:rsidRPr="00D93C30" w:rsidRDefault="00D93C30" w:rsidP="00D93C30">
            <w:pPr>
              <w:rPr>
                <w:rFonts w:ascii="Arial" w:eastAsia="Times New Roman" w:hAnsi="Arial" w:cs="Arial"/>
                <w:b/>
                <w:bCs/>
                <w:color w:val="FF0000"/>
                <w:sz w:val="16"/>
                <w:szCs w:val="24"/>
              </w:rPr>
            </w:pPr>
            <w:r w:rsidRPr="00D93C30">
              <w:rPr>
                <w:rFonts w:ascii="Arial" w:eastAsia="Times New Roman" w:hAnsi="Arial" w:cs="Arial"/>
                <w:b/>
                <w:bCs/>
                <w:color w:val="FF0000"/>
                <w:sz w:val="16"/>
                <w:szCs w:val="24"/>
              </w:rPr>
              <w:t>condom use = 1</w:t>
            </w:r>
          </w:p>
        </w:tc>
        <w:tc>
          <w:tcPr>
            <w:tcW w:w="0" w:type="auto"/>
            <w:hideMark/>
          </w:tcPr>
          <w:p w14:paraId="4703F384"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1.6233</w:t>
            </w:r>
          </w:p>
        </w:tc>
        <w:tc>
          <w:tcPr>
            <w:tcW w:w="0" w:type="auto"/>
            <w:hideMark/>
          </w:tcPr>
          <w:p w14:paraId="7DA1F8D3"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0.7108</w:t>
            </w:r>
          </w:p>
        </w:tc>
        <w:tc>
          <w:tcPr>
            <w:tcW w:w="0" w:type="auto"/>
            <w:hideMark/>
          </w:tcPr>
          <w:p w14:paraId="49D3A9BE"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2.28</w:t>
            </w:r>
          </w:p>
        </w:tc>
        <w:tc>
          <w:tcPr>
            <w:tcW w:w="0" w:type="auto"/>
            <w:hideMark/>
          </w:tcPr>
          <w:p w14:paraId="5823B7DC"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0.0224</w:t>
            </w:r>
          </w:p>
        </w:tc>
        <w:tc>
          <w:tcPr>
            <w:tcW w:w="0" w:type="auto"/>
            <w:hideMark/>
          </w:tcPr>
          <w:p w14:paraId="6D516AF4"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0.05</w:t>
            </w:r>
          </w:p>
        </w:tc>
        <w:tc>
          <w:tcPr>
            <w:tcW w:w="0" w:type="auto"/>
            <w:hideMark/>
          </w:tcPr>
          <w:p w14:paraId="67811264"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0.2302</w:t>
            </w:r>
          </w:p>
        </w:tc>
        <w:tc>
          <w:tcPr>
            <w:tcW w:w="0" w:type="auto"/>
            <w:hideMark/>
          </w:tcPr>
          <w:p w14:paraId="5DAB7AFD"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3.0164</w:t>
            </w:r>
          </w:p>
        </w:tc>
        <w:tc>
          <w:tcPr>
            <w:tcW w:w="0" w:type="auto"/>
            <w:shd w:val="clear" w:color="auto" w:fill="FFFF00"/>
            <w:hideMark/>
          </w:tcPr>
          <w:p w14:paraId="169A34FF"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5.0699</w:t>
            </w:r>
          </w:p>
        </w:tc>
        <w:tc>
          <w:tcPr>
            <w:tcW w:w="0" w:type="auto"/>
            <w:shd w:val="clear" w:color="auto" w:fill="FFFF00"/>
            <w:hideMark/>
          </w:tcPr>
          <w:p w14:paraId="34EFE27E"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1.2589</w:t>
            </w:r>
          </w:p>
        </w:tc>
        <w:tc>
          <w:tcPr>
            <w:tcW w:w="0" w:type="auto"/>
            <w:shd w:val="clear" w:color="auto" w:fill="FFFF00"/>
            <w:hideMark/>
          </w:tcPr>
          <w:p w14:paraId="71D0DD07" w14:textId="77777777" w:rsidR="00D93C30" w:rsidRPr="00D93C30" w:rsidRDefault="00D93C30" w:rsidP="00D93C30">
            <w:pPr>
              <w:jc w:val="right"/>
              <w:rPr>
                <w:rFonts w:ascii="Arial" w:eastAsia="Times New Roman" w:hAnsi="Arial" w:cs="Arial"/>
                <w:color w:val="FF0000"/>
                <w:sz w:val="16"/>
                <w:szCs w:val="24"/>
              </w:rPr>
            </w:pPr>
            <w:r w:rsidRPr="00D93C30">
              <w:rPr>
                <w:rFonts w:ascii="Arial" w:eastAsia="Times New Roman" w:hAnsi="Arial" w:cs="Arial"/>
                <w:color w:val="FF0000"/>
                <w:sz w:val="16"/>
                <w:szCs w:val="24"/>
              </w:rPr>
              <w:t>20.4178</w:t>
            </w:r>
          </w:p>
        </w:tc>
      </w:tr>
    </w:tbl>
    <w:p w14:paraId="5098C9FE" w14:textId="5D938B79" w:rsidR="00CF7741" w:rsidRDefault="00CF7741">
      <w:pPr>
        <w:rPr>
          <w:rFonts w:ascii="Arial" w:hAnsi="Arial" w:cs="Arial"/>
        </w:rPr>
      </w:pPr>
    </w:p>
    <w:p w14:paraId="457105B6" w14:textId="77777777" w:rsidR="00251122" w:rsidRDefault="00251122">
      <w:pPr>
        <w:rPr>
          <w:rFonts w:ascii="Arial" w:hAnsi="Arial" w:cs="Arial"/>
        </w:rPr>
      </w:pPr>
    </w:p>
    <w:p w14:paraId="724F1277" w14:textId="2279D04E" w:rsidR="00251122" w:rsidRDefault="00251122" w:rsidP="00251122">
      <w:pPr>
        <w:pStyle w:val="ListParagraph"/>
        <w:tabs>
          <w:tab w:val="left" w:pos="9360"/>
        </w:tabs>
        <w:ind w:left="1260"/>
        <w:rPr>
          <w:rFonts w:ascii="Arial" w:hAnsi="Arial" w:cs="Arial"/>
          <w:color w:val="FF0000"/>
        </w:rPr>
      </w:pPr>
      <w:r>
        <w:rPr>
          <w:rFonts w:ascii="Arial" w:hAnsi="Arial" w:cs="Arial"/>
          <w:color w:val="FF0000"/>
        </w:rPr>
        <w:t xml:space="preserve">Model </w:t>
      </w:r>
      <w:r>
        <w:rPr>
          <w:rFonts w:ascii="Arial" w:hAnsi="Arial" w:cs="Arial"/>
          <w:color w:val="FF0000"/>
        </w:rPr>
        <w:t>2</w:t>
      </w:r>
      <w:r>
        <w:rPr>
          <w:rFonts w:ascii="Arial" w:hAnsi="Arial" w:cs="Arial"/>
          <w:color w:val="FF0000"/>
        </w:rPr>
        <w:t xml:space="preserve"> (</w:t>
      </w:r>
      <w:r w:rsidRPr="006400DE">
        <w:rPr>
          <w:rFonts w:ascii="Arial" w:eastAsia="Times New Roman" w:hAnsi="Arial" w:cs="Arial"/>
          <w:color w:val="FF0000"/>
        </w:rPr>
        <w:t>Condom use, Number of male partners</w:t>
      </w:r>
      <w:r>
        <w:rPr>
          <w:rFonts w:ascii="Arial" w:hAnsi="Arial" w:cs="Arial"/>
          <w:color w:val="FF0000"/>
        </w:rPr>
        <w:t>):</w:t>
      </w:r>
    </w:p>
    <w:tbl>
      <w:tblPr>
        <w:tblStyle w:val="TableGridLight"/>
        <w:tblW w:w="0" w:type="auto"/>
        <w:jc w:val="center"/>
        <w:tblLook w:val="04A0" w:firstRow="1" w:lastRow="0" w:firstColumn="1" w:lastColumn="0" w:noHBand="0" w:noVBand="1"/>
        <w:tblDescription w:val="Procedure Phreg: Estimate"/>
      </w:tblPr>
      <w:tblGrid>
        <w:gridCol w:w="1439"/>
        <w:gridCol w:w="884"/>
        <w:gridCol w:w="910"/>
        <w:gridCol w:w="768"/>
        <w:gridCol w:w="706"/>
        <w:gridCol w:w="661"/>
        <w:gridCol w:w="759"/>
        <w:gridCol w:w="706"/>
        <w:gridCol w:w="1319"/>
        <w:gridCol w:w="1319"/>
        <w:gridCol w:w="1319"/>
      </w:tblGrid>
      <w:tr w:rsidR="00251122" w:rsidRPr="00251122" w14:paraId="5DD51A04" w14:textId="77777777" w:rsidTr="00251122">
        <w:trPr>
          <w:jc w:val="center"/>
        </w:trPr>
        <w:tc>
          <w:tcPr>
            <w:tcW w:w="1449" w:type="dxa"/>
            <w:hideMark/>
          </w:tcPr>
          <w:p w14:paraId="65F6A507" w14:textId="77777777" w:rsidR="00251122" w:rsidRPr="00251122" w:rsidRDefault="00251122" w:rsidP="00251122">
            <w:pPr>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Label</w:t>
            </w:r>
          </w:p>
        </w:tc>
        <w:tc>
          <w:tcPr>
            <w:tcW w:w="0" w:type="auto"/>
            <w:hideMark/>
          </w:tcPr>
          <w:p w14:paraId="4225FC8C"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Estimate</w:t>
            </w:r>
          </w:p>
        </w:tc>
        <w:tc>
          <w:tcPr>
            <w:tcW w:w="0" w:type="auto"/>
            <w:hideMark/>
          </w:tcPr>
          <w:p w14:paraId="46565C21"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Standard Error</w:t>
            </w:r>
          </w:p>
        </w:tc>
        <w:tc>
          <w:tcPr>
            <w:tcW w:w="0" w:type="auto"/>
            <w:hideMark/>
          </w:tcPr>
          <w:p w14:paraId="7A192C96"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z Value</w:t>
            </w:r>
          </w:p>
        </w:tc>
        <w:tc>
          <w:tcPr>
            <w:tcW w:w="0" w:type="auto"/>
            <w:hideMark/>
          </w:tcPr>
          <w:p w14:paraId="32D06516"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Pr</w:t>
            </w:r>
            <w:proofErr w:type="spellEnd"/>
            <w:r w:rsidRPr="00251122">
              <w:rPr>
                <w:rFonts w:ascii="Arial" w:eastAsia="Times New Roman" w:hAnsi="Arial" w:cs="Arial"/>
                <w:b/>
                <w:bCs/>
                <w:color w:val="FF0000"/>
                <w:sz w:val="16"/>
                <w:szCs w:val="24"/>
              </w:rPr>
              <w:t xml:space="preserve"> &gt; |z|</w:t>
            </w:r>
          </w:p>
        </w:tc>
        <w:tc>
          <w:tcPr>
            <w:tcW w:w="0" w:type="auto"/>
            <w:hideMark/>
          </w:tcPr>
          <w:p w14:paraId="7FC2DAB9"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Alpha</w:t>
            </w:r>
          </w:p>
        </w:tc>
        <w:tc>
          <w:tcPr>
            <w:tcW w:w="0" w:type="auto"/>
            <w:hideMark/>
          </w:tcPr>
          <w:p w14:paraId="714DF453"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Lower</w:t>
            </w:r>
          </w:p>
        </w:tc>
        <w:tc>
          <w:tcPr>
            <w:tcW w:w="0" w:type="auto"/>
            <w:hideMark/>
          </w:tcPr>
          <w:p w14:paraId="56A2FD93"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Upper</w:t>
            </w:r>
          </w:p>
        </w:tc>
        <w:tc>
          <w:tcPr>
            <w:tcW w:w="0" w:type="auto"/>
            <w:shd w:val="clear" w:color="auto" w:fill="FFFF00"/>
            <w:hideMark/>
          </w:tcPr>
          <w:p w14:paraId="45E6E01F"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Exponentiated</w:t>
            </w:r>
            <w:proofErr w:type="spellEnd"/>
          </w:p>
        </w:tc>
        <w:tc>
          <w:tcPr>
            <w:tcW w:w="0" w:type="auto"/>
            <w:shd w:val="clear" w:color="auto" w:fill="FFFF00"/>
            <w:hideMark/>
          </w:tcPr>
          <w:p w14:paraId="4530D86F"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Exponentiated</w:t>
            </w:r>
            <w:proofErr w:type="spellEnd"/>
            <w:r w:rsidRPr="00251122">
              <w:rPr>
                <w:rFonts w:ascii="Arial" w:eastAsia="Times New Roman" w:hAnsi="Arial" w:cs="Arial"/>
                <w:b/>
                <w:bCs/>
                <w:color w:val="FF0000"/>
                <w:sz w:val="16"/>
                <w:szCs w:val="24"/>
              </w:rPr>
              <w:br/>
              <w:t>Lower</w:t>
            </w:r>
          </w:p>
        </w:tc>
        <w:tc>
          <w:tcPr>
            <w:tcW w:w="0" w:type="auto"/>
            <w:shd w:val="clear" w:color="auto" w:fill="FFFF00"/>
            <w:hideMark/>
          </w:tcPr>
          <w:p w14:paraId="7DEBE5A0"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Exponentiated</w:t>
            </w:r>
            <w:proofErr w:type="spellEnd"/>
            <w:r w:rsidRPr="00251122">
              <w:rPr>
                <w:rFonts w:ascii="Arial" w:eastAsia="Times New Roman" w:hAnsi="Arial" w:cs="Arial"/>
                <w:b/>
                <w:bCs/>
                <w:color w:val="FF0000"/>
                <w:sz w:val="16"/>
                <w:szCs w:val="24"/>
              </w:rPr>
              <w:br/>
              <w:t>Upper</w:t>
            </w:r>
          </w:p>
        </w:tc>
      </w:tr>
      <w:tr w:rsidR="00251122" w:rsidRPr="00251122" w14:paraId="0A4CC98A" w14:textId="77777777" w:rsidTr="00D83A5B">
        <w:trPr>
          <w:jc w:val="center"/>
        </w:trPr>
        <w:tc>
          <w:tcPr>
            <w:tcW w:w="1449" w:type="dxa"/>
            <w:shd w:val="clear" w:color="auto" w:fill="FFFF00"/>
            <w:hideMark/>
          </w:tcPr>
          <w:p w14:paraId="53540510" w14:textId="77777777" w:rsidR="00251122" w:rsidRPr="00251122" w:rsidRDefault="00251122" w:rsidP="00251122">
            <w:pPr>
              <w:rPr>
                <w:rFonts w:ascii="Arial" w:eastAsia="Times New Roman" w:hAnsi="Arial" w:cs="Arial"/>
                <w:b/>
                <w:bCs/>
                <w:color w:val="FF0000"/>
                <w:sz w:val="16"/>
                <w:szCs w:val="24"/>
              </w:rPr>
            </w:pPr>
            <w:r w:rsidRPr="00251122">
              <w:rPr>
                <w:rFonts w:ascii="Arial" w:eastAsia="Times New Roman" w:hAnsi="Arial" w:cs="Arial"/>
                <w:b/>
                <w:bCs/>
                <w:color w:val="FF0000"/>
                <w:sz w:val="16"/>
                <w:szCs w:val="24"/>
                <w:shd w:val="clear" w:color="auto" w:fill="FFFF00"/>
              </w:rPr>
              <w:t>condom use = 0</w:t>
            </w:r>
          </w:p>
        </w:tc>
        <w:tc>
          <w:tcPr>
            <w:tcW w:w="0" w:type="auto"/>
            <w:hideMark/>
          </w:tcPr>
          <w:p w14:paraId="59530915"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0.008814</w:t>
            </w:r>
          </w:p>
        </w:tc>
        <w:tc>
          <w:tcPr>
            <w:tcW w:w="0" w:type="auto"/>
            <w:hideMark/>
          </w:tcPr>
          <w:p w14:paraId="61905566"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0.2568</w:t>
            </w:r>
          </w:p>
        </w:tc>
        <w:tc>
          <w:tcPr>
            <w:tcW w:w="0" w:type="auto"/>
            <w:hideMark/>
          </w:tcPr>
          <w:p w14:paraId="79292409"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0.03</w:t>
            </w:r>
          </w:p>
        </w:tc>
        <w:tc>
          <w:tcPr>
            <w:tcW w:w="0" w:type="auto"/>
            <w:hideMark/>
          </w:tcPr>
          <w:p w14:paraId="3A586262"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0.9726</w:t>
            </w:r>
          </w:p>
        </w:tc>
        <w:tc>
          <w:tcPr>
            <w:tcW w:w="0" w:type="auto"/>
            <w:hideMark/>
          </w:tcPr>
          <w:p w14:paraId="6BC31FD7"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0.05</w:t>
            </w:r>
          </w:p>
        </w:tc>
        <w:tc>
          <w:tcPr>
            <w:tcW w:w="0" w:type="auto"/>
            <w:noWrap/>
            <w:hideMark/>
          </w:tcPr>
          <w:p w14:paraId="37A97DEE"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-0.4944</w:t>
            </w:r>
          </w:p>
        </w:tc>
        <w:tc>
          <w:tcPr>
            <w:tcW w:w="0" w:type="auto"/>
            <w:hideMark/>
          </w:tcPr>
          <w:p w14:paraId="7C50F2FE"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0.5121</w:t>
            </w:r>
          </w:p>
        </w:tc>
        <w:tc>
          <w:tcPr>
            <w:tcW w:w="0" w:type="auto"/>
            <w:shd w:val="clear" w:color="auto" w:fill="FFFF00"/>
            <w:hideMark/>
          </w:tcPr>
          <w:p w14:paraId="4886EAD1"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1.0089</w:t>
            </w:r>
          </w:p>
        </w:tc>
        <w:tc>
          <w:tcPr>
            <w:tcW w:w="0" w:type="auto"/>
            <w:shd w:val="clear" w:color="auto" w:fill="FFFF00"/>
            <w:hideMark/>
          </w:tcPr>
          <w:p w14:paraId="7AEB272B"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0.6099</w:t>
            </w:r>
          </w:p>
        </w:tc>
        <w:tc>
          <w:tcPr>
            <w:tcW w:w="0" w:type="auto"/>
            <w:shd w:val="clear" w:color="auto" w:fill="FFFF00"/>
            <w:hideMark/>
          </w:tcPr>
          <w:p w14:paraId="2A4A9542"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1.6687</w:t>
            </w:r>
          </w:p>
        </w:tc>
      </w:tr>
    </w:tbl>
    <w:p w14:paraId="78E17472" w14:textId="77777777" w:rsidR="00251122" w:rsidRDefault="00251122">
      <w:pPr>
        <w:rPr>
          <w:rFonts w:ascii="Arial" w:hAnsi="Arial" w:cs="Arial"/>
        </w:rPr>
      </w:pPr>
    </w:p>
    <w:tbl>
      <w:tblPr>
        <w:tblStyle w:val="TableGridLight"/>
        <w:tblW w:w="0" w:type="auto"/>
        <w:jc w:val="center"/>
        <w:tblLook w:val="04A0" w:firstRow="1" w:lastRow="0" w:firstColumn="1" w:lastColumn="0" w:noHBand="0" w:noVBand="1"/>
        <w:tblDescription w:val="Procedure Phreg: Estimate"/>
      </w:tblPr>
      <w:tblGrid>
        <w:gridCol w:w="1440"/>
        <w:gridCol w:w="883"/>
        <w:gridCol w:w="910"/>
        <w:gridCol w:w="768"/>
        <w:gridCol w:w="706"/>
        <w:gridCol w:w="661"/>
        <w:gridCol w:w="759"/>
        <w:gridCol w:w="706"/>
        <w:gridCol w:w="1319"/>
        <w:gridCol w:w="1319"/>
        <w:gridCol w:w="1319"/>
      </w:tblGrid>
      <w:tr w:rsidR="00251122" w:rsidRPr="00251122" w14:paraId="6291BF5E" w14:textId="77777777" w:rsidTr="00251122">
        <w:trPr>
          <w:jc w:val="center"/>
        </w:trPr>
        <w:tc>
          <w:tcPr>
            <w:tcW w:w="1449" w:type="dxa"/>
            <w:hideMark/>
          </w:tcPr>
          <w:p w14:paraId="17F3E737" w14:textId="77777777" w:rsidR="00251122" w:rsidRPr="00251122" w:rsidRDefault="00251122" w:rsidP="00251122">
            <w:pPr>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Label</w:t>
            </w:r>
          </w:p>
        </w:tc>
        <w:tc>
          <w:tcPr>
            <w:tcW w:w="0" w:type="auto"/>
            <w:hideMark/>
          </w:tcPr>
          <w:p w14:paraId="02F9E8AC"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Estimate</w:t>
            </w:r>
          </w:p>
        </w:tc>
        <w:tc>
          <w:tcPr>
            <w:tcW w:w="0" w:type="auto"/>
            <w:hideMark/>
          </w:tcPr>
          <w:p w14:paraId="485FD118"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Standard Error</w:t>
            </w:r>
          </w:p>
        </w:tc>
        <w:tc>
          <w:tcPr>
            <w:tcW w:w="0" w:type="auto"/>
            <w:hideMark/>
          </w:tcPr>
          <w:p w14:paraId="1EE571EB"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z Value</w:t>
            </w:r>
          </w:p>
        </w:tc>
        <w:tc>
          <w:tcPr>
            <w:tcW w:w="0" w:type="auto"/>
            <w:hideMark/>
          </w:tcPr>
          <w:p w14:paraId="635019F0"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Pr</w:t>
            </w:r>
            <w:proofErr w:type="spellEnd"/>
            <w:r w:rsidRPr="00251122">
              <w:rPr>
                <w:rFonts w:ascii="Arial" w:eastAsia="Times New Roman" w:hAnsi="Arial" w:cs="Arial"/>
                <w:b/>
                <w:bCs/>
                <w:color w:val="FF0000"/>
                <w:sz w:val="16"/>
                <w:szCs w:val="24"/>
              </w:rPr>
              <w:t xml:space="preserve"> &gt; |z|</w:t>
            </w:r>
          </w:p>
        </w:tc>
        <w:tc>
          <w:tcPr>
            <w:tcW w:w="0" w:type="auto"/>
            <w:hideMark/>
          </w:tcPr>
          <w:p w14:paraId="12FFF6AA"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Alpha</w:t>
            </w:r>
          </w:p>
        </w:tc>
        <w:tc>
          <w:tcPr>
            <w:tcW w:w="0" w:type="auto"/>
            <w:hideMark/>
          </w:tcPr>
          <w:p w14:paraId="00A68F82"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Lower</w:t>
            </w:r>
          </w:p>
        </w:tc>
        <w:tc>
          <w:tcPr>
            <w:tcW w:w="0" w:type="auto"/>
            <w:hideMark/>
          </w:tcPr>
          <w:p w14:paraId="10DC271A"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Upper</w:t>
            </w:r>
          </w:p>
        </w:tc>
        <w:tc>
          <w:tcPr>
            <w:tcW w:w="0" w:type="auto"/>
            <w:shd w:val="clear" w:color="auto" w:fill="FFFF00"/>
            <w:hideMark/>
          </w:tcPr>
          <w:p w14:paraId="68D4BEC0"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Exponentiated</w:t>
            </w:r>
            <w:proofErr w:type="spellEnd"/>
          </w:p>
        </w:tc>
        <w:tc>
          <w:tcPr>
            <w:tcW w:w="0" w:type="auto"/>
            <w:shd w:val="clear" w:color="auto" w:fill="FFFF00"/>
            <w:hideMark/>
          </w:tcPr>
          <w:p w14:paraId="44A6BAD5"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Exponentiated</w:t>
            </w:r>
            <w:proofErr w:type="spellEnd"/>
            <w:r w:rsidRPr="00251122">
              <w:rPr>
                <w:rFonts w:ascii="Arial" w:eastAsia="Times New Roman" w:hAnsi="Arial" w:cs="Arial"/>
                <w:b/>
                <w:bCs/>
                <w:color w:val="FF0000"/>
                <w:sz w:val="16"/>
                <w:szCs w:val="24"/>
              </w:rPr>
              <w:br/>
              <w:t>Lower</w:t>
            </w:r>
          </w:p>
        </w:tc>
        <w:tc>
          <w:tcPr>
            <w:tcW w:w="0" w:type="auto"/>
            <w:shd w:val="clear" w:color="auto" w:fill="FFFF00"/>
            <w:hideMark/>
          </w:tcPr>
          <w:p w14:paraId="4B5A4EE7" w14:textId="77777777" w:rsidR="00251122" w:rsidRPr="00251122" w:rsidRDefault="00251122" w:rsidP="00251122">
            <w:pPr>
              <w:jc w:val="right"/>
              <w:rPr>
                <w:rFonts w:ascii="Arial" w:eastAsia="Times New Roman" w:hAnsi="Arial" w:cs="Arial"/>
                <w:b/>
                <w:bCs/>
                <w:color w:val="FF0000"/>
                <w:sz w:val="16"/>
                <w:szCs w:val="24"/>
              </w:rPr>
            </w:pPr>
            <w:proofErr w:type="spellStart"/>
            <w:r w:rsidRPr="00251122">
              <w:rPr>
                <w:rFonts w:ascii="Arial" w:eastAsia="Times New Roman" w:hAnsi="Arial" w:cs="Arial"/>
                <w:b/>
                <w:bCs/>
                <w:color w:val="FF0000"/>
                <w:sz w:val="16"/>
                <w:szCs w:val="24"/>
              </w:rPr>
              <w:t>Exponentiated</w:t>
            </w:r>
            <w:proofErr w:type="spellEnd"/>
            <w:r w:rsidRPr="00251122">
              <w:rPr>
                <w:rFonts w:ascii="Arial" w:eastAsia="Times New Roman" w:hAnsi="Arial" w:cs="Arial"/>
                <w:b/>
                <w:bCs/>
                <w:color w:val="FF0000"/>
                <w:sz w:val="16"/>
                <w:szCs w:val="24"/>
              </w:rPr>
              <w:br/>
              <w:t>Upper</w:t>
            </w:r>
          </w:p>
        </w:tc>
      </w:tr>
      <w:tr w:rsidR="00251122" w:rsidRPr="00251122" w14:paraId="673E6F0E" w14:textId="77777777" w:rsidTr="00D83A5B">
        <w:trPr>
          <w:jc w:val="center"/>
        </w:trPr>
        <w:tc>
          <w:tcPr>
            <w:tcW w:w="1449" w:type="dxa"/>
            <w:shd w:val="clear" w:color="auto" w:fill="FFFF00"/>
            <w:hideMark/>
          </w:tcPr>
          <w:p w14:paraId="0C6775FC" w14:textId="77777777" w:rsidR="00251122" w:rsidRPr="00251122" w:rsidRDefault="00251122" w:rsidP="00251122">
            <w:pPr>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condom use = 1</w:t>
            </w:r>
          </w:p>
        </w:tc>
        <w:tc>
          <w:tcPr>
            <w:tcW w:w="0" w:type="auto"/>
            <w:hideMark/>
          </w:tcPr>
          <w:p w14:paraId="7825E92F"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1.0157</w:t>
            </w:r>
          </w:p>
        </w:tc>
        <w:tc>
          <w:tcPr>
            <w:tcW w:w="0" w:type="auto"/>
            <w:hideMark/>
          </w:tcPr>
          <w:p w14:paraId="616FA975"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0.7070</w:t>
            </w:r>
          </w:p>
        </w:tc>
        <w:tc>
          <w:tcPr>
            <w:tcW w:w="0" w:type="auto"/>
            <w:hideMark/>
          </w:tcPr>
          <w:p w14:paraId="13C4D13D"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1.44</w:t>
            </w:r>
          </w:p>
        </w:tc>
        <w:tc>
          <w:tcPr>
            <w:tcW w:w="0" w:type="auto"/>
            <w:hideMark/>
          </w:tcPr>
          <w:p w14:paraId="009BBB93"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0.1508</w:t>
            </w:r>
          </w:p>
        </w:tc>
        <w:tc>
          <w:tcPr>
            <w:tcW w:w="0" w:type="auto"/>
            <w:hideMark/>
          </w:tcPr>
          <w:p w14:paraId="7177A288"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0.05</w:t>
            </w:r>
          </w:p>
        </w:tc>
        <w:tc>
          <w:tcPr>
            <w:tcW w:w="0" w:type="auto"/>
            <w:noWrap/>
            <w:hideMark/>
          </w:tcPr>
          <w:p w14:paraId="15A33B17"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-0.3701</w:t>
            </w:r>
          </w:p>
        </w:tc>
        <w:tc>
          <w:tcPr>
            <w:tcW w:w="0" w:type="auto"/>
            <w:hideMark/>
          </w:tcPr>
          <w:p w14:paraId="321E8DCA"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2.4014</w:t>
            </w:r>
          </w:p>
        </w:tc>
        <w:tc>
          <w:tcPr>
            <w:tcW w:w="0" w:type="auto"/>
            <w:shd w:val="clear" w:color="auto" w:fill="FFFF00"/>
            <w:hideMark/>
          </w:tcPr>
          <w:p w14:paraId="59324D35"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2.7612</w:t>
            </w:r>
          </w:p>
        </w:tc>
        <w:tc>
          <w:tcPr>
            <w:tcW w:w="0" w:type="auto"/>
            <w:shd w:val="clear" w:color="auto" w:fill="FFFF00"/>
            <w:hideMark/>
          </w:tcPr>
          <w:p w14:paraId="79C8C763"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0.6907</w:t>
            </w:r>
          </w:p>
        </w:tc>
        <w:tc>
          <w:tcPr>
            <w:tcW w:w="0" w:type="auto"/>
            <w:shd w:val="clear" w:color="auto" w:fill="FFFF00"/>
            <w:hideMark/>
          </w:tcPr>
          <w:p w14:paraId="269618B4" w14:textId="77777777" w:rsidR="00251122" w:rsidRPr="00251122" w:rsidRDefault="00251122" w:rsidP="00251122">
            <w:pPr>
              <w:jc w:val="right"/>
              <w:rPr>
                <w:rFonts w:ascii="Arial" w:eastAsia="Times New Roman" w:hAnsi="Arial" w:cs="Arial"/>
                <w:b/>
                <w:bCs/>
                <w:color w:val="FF0000"/>
                <w:sz w:val="16"/>
                <w:szCs w:val="24"/>
              </w:rPr>
            </w:pPr>
            <w:r w:rsidRPr="00251122">
              <w:rPr>
                <w:rFonts w:ascii="Arial" w:eastAsia="Times New Roman" w:hAnsi="Arial" w:cs="Arial"/>
                <w:b/>
                <w:bCs/>
                <w:color w:val="FF0000"/>
                <w:sz w:val="16"/>
                <w:szCs w:val="24"/>
              </w:rPr>
              <w:t>11.0391</w:t>
            </w:r>
          </w:p>
        </w:tc>
      </w:tr>
    </w:tbl>
    <w:p w14:paraId="57625F84" w14:textId="77777777" w:rsidR="00251122" w:rsidRDefault="00251122">
      <w:pPr>
        <w:rPr>
          <w:rFonts w:ascii="Arial" w:hAnsi="Arial" w:cs="Arial"/>
        </w:rPr>
      </w:pPr>
    </w:p>
    <w:p w14:paraId="1F6DB170" w14:textId="77777777" w:rsidR="00251122" w:rsidRDefault="00251122">
      <w:pPr>
        <w:rPr>
          <w:rFonts w:ascii="Arial" w:hAnsi="Arial" w:cs="Arial"/>
        </w:rPr>
      </w:pPr>
    </w:p>
    <w:p w14:paraId="0CD5E3BE" w14:textId="37670B8F" w:rsidR="00251122" w:rsidRDefault="00251122" w:rsidP="00251122">
      <w:pPr>
        <w:pStyle w:val="ListParagraph"/>
        <w:tabs>
          <w:tab w:val="left" w:pos="9360"/>
        </w:tabs>
        <w:ind w:left="1260"/>
        <w:rPr>
          <w:rFonts w:ascii="Arial" w:hAnsi="Arial" w:cs="Arial"/>
          <w:color w:val="FF0000"/>
        </w:rPr>
      </w:pPr>
      <w:r>
        <w:rPr>
          <w:rFonts w:ascii="Arial" w:hAnsi="Arial" w:cs="Arial"/>
          <w:color w:val="FF0000"/>
        </w:rPr>
        <w:t xml:space="preserve">Model </w:t>
      </w:r>
      <w:r w:rsidR="00D83A5B">
        <w:rPr>
          <w:rFonts w:ascii="Arial" w:hAnsi="Arial" w:cs="Arial"/>
          <w:color w:val="FF0000"/>
        </w:rPr>
        <w:t>3</w:t>
      </w:r>
      <w:r>
        <w:rPr>
          <w:rFonts w:ascii="Arial" w:hAnsi="Arial" w:cs="Arial"/>
          <w:color w:val="FF0000"/>
        </w:rPr>
        <w:t xml:space="preserve"> (</w:t>
      </w:r>
      <w:r w:rsidR="00D83A5B" w:rsidRPr="006400DE">
        <w:rPr>
          <w:rFonts w:ascii="Arial" w:eastAsia="Times New Roman" w:hAnsi="Arial" w:cs="Arial"/>
          <w:color w:val="FF0000"/>
        </w:rPr>
        <w:t>Condom use, ZIP risk</w:t>
      </w:r>
      <w:r>
        <w:rPr>
          <w:rFonts w:ascii="Arial" w:hAnsi="Arial" w:cs="Arial"/>
          <w:color w:val="FF0000"/>
        </w:rPr>
        <w:t>):</w:t>
      </w:r>
    </w:p>
    <w:tbl>
      <w:tblPr>
        <w:tblStyle w:val="TableGridLight"/>
        <w:tblW w:w="0" w:type="auto"/>
        <w:jc w:val="center"/>
        <w:tblLook w:val="04A0" w:firstRow="1" w:lastRow="0" w:firstColumn="1" w:lastColumn="0" w:noHBand="0" w:noVBand="1"/>
        <w:tblDescription w:val="Procedure Phreg: Estimate"/>
      </w:tblPr>
      <w:tblGrid>
        <w:gridCol w:w="1479"/>
        <w:gridCol w:w="883"/>
        <w:gridCol w:w="923"/>
        <w:gridCol w:w="768"/>
        <w:gridCol w:w="707"/>
        <w:gridCol w:w="661"/>
        <w:gridCol w:w="706"/>
        <w:gridCol w:w="706"/>
        <w:gridCol w:w="1319"/>
        <w:gridCol w:w="1319"/>
        <w:gridCol w:w="1319"/>
      </w:tblGrid>
      <w:tr w:rsidR="00D83A5B" w:rsidRPr="00D83A5B" w14:paraId="1C0BF0D9" w14:textId="77777777" w:rsidTr="00D83A5B">
        <w:trPr>
          <w:jc w:val="center"/>
        </w:trPr>
        <w:tc>
          <w:tcPr>
            <w:tcW w:w="1479" w:type="dxa"/>
            <w:hideMark/>
          </w:tcPr>
          <w:p w14:paraId="399C984E" w14:textId="77777777" w:rsidR="00D83A5B" w:rsidRPr="00D83A5B" w:rsidRDefault="00D83A5B" w:rsidP="00D83A5B">
            <w:pPr>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Label</w:t>
            </w:r>
          </w:p>
        </w:tc>
        <w:tc>
          <w:tcPr>
            <w:tcW w:w="0" w:type="auto"/>
            <w:hideMark/>
          </w:tcPr>
          <w:p w14:paraId="478BC8EB"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Estimate</w:t>
            </w:r>
          </w:p>
        </w:tc>
        <w:tc>
          <w:tcPr>
            <w:tcW w:w="0" w:type="auto"/>
            <w:hideMark/>
          </w:tcPr>
          <w:p w14:paraId="58A7BE61"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Standard Error</w:t>
            </w:r>
          </w:p>
        </w:tc>
        <w:tc>
          <w:tcPr>
            <w:tcW w:w="0" w:type="auto"/>
            <w:hideMark/>
          </w:tcPr>
          <w:p w14:paraId="363F755E"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z Value</w:t>
            </w:r>
          </w:p>
        </w:tc>
        <w:tc>
          <w:tcPr>
            <w:tcW w:w="0" w:type="auto"/>
            <w:hideMark/>
          </w:tcPr>
          <w:p w14:paraId="3B8660BB"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Pr</w:t>
            </w:r>
            <w:proofErr w:type="spellEnd"/>
            <w:r w:rsidRPr="00D83A5B">
              <w:rPr>
                <w:rFonts w:ascii="Arial" w:eastAsia="Times New Roman" w:hAnsi="Arial" w:cs="Arial"/>
                <w:b/>
                <w:bCs/>
                <w:color w:val="FF0000"/>
                <w:sz w:val="16"/>
                <w:szCs w:val="24"/>
              </w:rPr>
              <w:t xml:space="preserve"> &gt; |z|</w:t>
            </w:r>
          </w:p>
        </w:tc>
        <w:tc>
          <w:tcPr>
            <w:tcW w:w="0" w:type="auto"/>
            <w:hideMark/>
          </w:tcPr>
          <w:p w14:paraId="2D39A7A6"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Alpha</w:t>
            </w:r>
          </w:p>
        </w:tc>
        <w:tc>
          <w:tcPr>
            <w:tcW w:w="0" w:type="auto"/>
            <w:hideMark/>
          </w:tcPr>
          <w:p w14:paraId="17E14A3F"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Lower</w:t>
            </w:r>
          </w:p>
        </w:tc>
        <w:tc>
          <w:tcPr>
            <w:tcW w:w="0" w:type="auto"/>
            <w:hideMark/>
          </w:tcPr>
          <w:p w14:paraId="38EA1C8B"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Upper</w:t>
            </w:r>
          </w:p>
        </w:tc>
        <w:tc>
          <w:tcPr>
            <w:tcW w:w="0" w:type="auto"/>
            <w:shd w:val="clear" w:color="auto" w:fill="FFFF00"/>
            <w:hideMark/>
          </w:tcPr>
          <w:p w14:paraId="0855C92E"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Exponentiated</w:t>
            </w:r>
            <w:proofErr w:type="spellEnd"/>
          </w:p>
        </w:tc>
        <w:tc>
          <w:tcPr>
            <w:tcW w:w="0" w:type="auto"/>
            <w:shd w:val="clear" w:color="auto" w:fill="FFFF00"/>
            <w:hideMark/>
          </w:tcPr>
          <w:p w14:paraId="5E13A487"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Exponentiated</w:t>
            </w:r>
            <w:proofErr w:type="spellEnd"/>
            <w:r w:rsidRPr="00D83A5B">
              <w:rPr>
                <w:rFonts w:ascii="Arial" w:eastAsia="Times New Roman" w:hAnsi="Arial" w:cs="Arial"/>
                <w:b/>
                <w:bCs/>
                <w:color w:val="FF0000"/>
                <w:sz w:val="16"/>
                <w:szCs w:val="24"/>
              </w:rPr>
              <w:br/>
              <w:t>Lower</w:t>
            </w:r>
          </w:p>
        </w:tc>
        <w:tc>
          <w:tcPr>
            <w:tcW w:w="0" w:type="auto"/>
            <w:shd w:val="clear" w:color="auto" w:fill="FFFF00"/>
            <w:hideMark/>
          </w:tcPr>
          <w:p w14:paraId="329BBF70"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Exponentiated</w:t>
            </w:r>
            <w:proofErr w:type="spellEnd"/>
            <w:r w:rsidRPr="00D83A5B">
              <w:rPr>
                <w:rFonts w:ascii="Arial" w:eastAsia="Times New Roman" w:hAnsi="Arial" w:cs="Arial"/>
                <w:b/>
                <w:bCs/>
                <w:color w:val="FF0000"/>
                <w:sz w:val="16"/>
                <w:szCs w:val="24"/>
              </w:rPr>
              <w:br/>
              <w:t>Upper</w:t>
            </w:r>
          </w:p>
        </w:tc>
      </w:tr>
      <w:tr w:rsidR="00D83A5B" w:rsidRPr="00D83A5B" w14:paraId="6AB0FD0D" w14:textId="77777777" w:rsidTr="00D83A5B">
        <w:trPr>
          <w:jc w:val="center"/>
        </w:trPr>
        <w:tc>
          <w:tcPr>
            <w:tcW w:w="1479" w:type="dxa"/>
            <w:shd w:val="clear" w:color="auto" w:fill="FFFF00"/>
            <w:hideMark/>
          </w:tcPr>
          <w:p w14:paraId="11238169" w14:textId="77777777" w:rsidR="00D83A5B" w:rsidRPr="00D83A5B" w:rsidRDefault="00D83A5B" w:rsidP="00D83A5B">
            <w:pPr>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condom use = 0</w:t>
            </w:r>
          </w:p>
        </w:tc>
        <w:tc>
          <w:tcPr>
            <w:tcW w:w="0" w:type="auto"/>
            <w:hideMark/>
          </w:tcPr>
          <w:p w14:paraId="1A28650D"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0.6675</w:t>
            </w:r>
          </w:p>
        </w:tc>
        <w:tc>
          <w:tcPr>
            <w:tcW w:w="0" w:type="auto"/>
            <w:hideMark/>
          </w:tcPr>
          <w:p w14:paraId="1AB95747"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0.2679</w:t>
            </w:r>
          </w:p>
        </w:tc>
        <w:tc>
          <w:tcPr>
            <w:tcW w:w="0" w:type="auto"/>
            <w:hideMark/>
          </w:tcPr>
          <w:p w14:paraId="5355F112"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2.49</w:t>
            </w:r>
          </w:p>
        </w:tc>
        <w:tc>
          <w:tcPr>
            <w:tcW w:w="0" w:type="auto"/>
            <w:hideMark/>
          </w:tcPr>
          <w:p w14:paraId="230E14CF"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0.0127</w:t>
            </w:r>
          </w:p>
        </w:tc>
        <w:tc>
          <w:tcPr>
            <w:tcW w:w="0" w:type="auto"/>
            <w:hideMark/>
          </w:tcPr>
          <w:p w14:paraId="6E4117CC"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0.05</w:t>
            </w:r>
          </w:p>
        </w:tc>
        <w:tc>
          <w:tcPr>
            <w:tcW w:w="0" w:type="auto"/>
            <w:hideMark/>
          </w:tcPr>
          <w:p w14:paraId="523ADBB4"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0.1424</w:t>
            </w:r>
          </w:p>
        </w:tc>
        <w:tc>
          <w:tcPr>
            <w:tcW w:w="0" w:type="auto"/>
            <w:hideMark/>
          </w:tcPr>
          <w:p w14:paraId="370B6620"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1.1925</w:t>
            </w:r>
          </w:p>
        </w:tc>
        <w:tc>
          <w:tcPr>
            <w:tcW w:w="0" w:type="auto"/>
            <w:shd w:val="clear" w:color="auto" w:fill="FFFF00"/>
            <w:hideMark/>
          </w:tcPr>
          <w:p w14:paraId="4B59BC61"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1.9493</w:t>
            </w:r>
          </w:p>
        </w:tc>
        <w:tc>
          <w:tcPr>
            <w:tcW w:w="0" w:type="auto"/>
            <w:shd w:val="clear" w:color="auto" w:fill="FFFF00"/>
            <w:hideMark/>
          </w:tcPr>
          <w:p w14:paraId="4C9CBE83"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1.1531</w:t>
            </w:r>
          </w:p>
        </w:tc>
        <w:tc>
          <w:tcPr>
            <w:tcW w:w="0" w:type="auto"/>
            <w:shd w:val="clear" w:color="auto" w:fill="FFFF00"/>
            <w:hideMark/>
          </w:tcPr>
          <w:p w14:paraId="3445894C"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3.2954</w:t>
            </w:r>
          </w:p>
        </w:tc>
      </w:tr>
    </w:tbl>
    <w:p w14:paraId="4E3CC81D" w14:textId="77777777" w:rsidR="00251122" w:rsidRDefault="00251122">
      <w:pPr>
        <w:rPr>
          <w:rFonts w:ascii="Arial" w:hAnsi="Arial" w:cs="Arial"/>
        </w:rPr>
      </w:pPr>
    </w:p>
    <w:tbl>
      <w:tblPr>
        <w:tblStyle w:val="TableGridLight"/>
        <w:tblW w:w="0" w:type="auto"/>
        <w:jc w:val="center"/>
        <w:tblLook w:val="04A0" w:firstRow="1" w:lastRow="0" w:firstColumn="1" w:lastColumn="0" w:noHBand="0" w:noVBand="1"/>
        <w:tblDescription w:val="Procedure Phreg: Estimate"/>
      </w:tblPr>
      <w:tblGrid>
        <w:gridCol w:w="1479"/>
        <w:gridCol w:w="883"/>
        <w:gridCol w:w="923"/>
        <w:gridCol w:w="768"/>
        <w:gridCol w:w="707"/>
        <w:gridCol w:w="661"/>
        <w:gridCol w:w="706"/>
        <w:gridCol w:w="706"/>
        <w:gridCol w:w="1319"/>
        <w:gridCol w:w="1319"/>
        <w:gridCol w:w="1319"/>
      </w:tblGrid>
      <w:tr w:rsidR="00D83A5B" w:rsidRPr="00D83A5B" w14:paraId="1DA78044" w14:textId="77777777" w:rsidTr="00D83A5B">
        <w:trPr>
          <w:jc w:val="center"/>
        </w:trPr>
        <w:tc>
          <w:tcPr>
            <w:tcW w:w="1479" w:type="dxa"/>
            <w:hideMark/>
          </w:tcPr>
          <w:p w14:paraId="02F31969" w14:textId="77777777" w:rsidR="00D83A5B" w:rsidRPr="00D83A5B" w:rsidRDefault="00D83A5B" w:rsidP="00D83A5B">
            <w:pPr>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Label</w:t>
            </w:r>
          </w:p>
        </w:tc>
        <w:tc>
          <w:tcPr>
            <w:tcW w:w="0" w:type="auto"/>
            <w:hideMark/>
          </w:tcPr>
          <w:p w14:paraId="43228A6D"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Estimate</w:t>
            </w:r>
          </w:p>
        </w:tc>
        <w:tc>
          <w:tcPr>
            <w:tcW w:w="0" w:type="auto"/>
            <w:hideMark/>
          </w:tcPr>
          <w:p w14:paraId="1F255F6A"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Standard Error</w:t>
            </w:r>
          </w:p>
        </w:tc>
        <w:tc>
          <w:tcPr>
            <w:tcW w:w="0" w:type="auto"/>
            <w:hideMark/>
          </w:tcPr>
          <w:p w14:paraId="77CA3634"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z Value</w:t>
            </w:r>
          </w:p>
        </w:tc>
        <w:tc>
          <w:tcPr>
            <w:tcW w:w="0" w:type="auto"/>
            <w:hideMark/>
          </w:tcPr>
          <w:p w14:paraId="238E5AC9"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Pr</w:t>
            </w:r>
            <w:proofErr w:type="spellEnd"/>
            <w:r w:rsidRPr="00D83A5B">
              <w:rPr>
                <w:rFonts w:ascii="Arial" w:eastAsia="Times New Roman" w:hAnsi="Arial" w:cs="Arial"/>
                <w:b/>
                <w:bCs/>
                <w:color w:val="FF0000"/>
                <w:sz w:val="16"/>
                <w:szCs w:val="24"/>
              </w:rPr>
              <w:t xml:space="preserve"> &gt; |z|</w:t>
            </w:r>
          </w:p>
        </w:tc>
        <w:tc>
          <w:tcPr>
            <w:tcW w:w="0" w:type="auto"/>
            <w:hideMark/>
          </w:tcPr>
          <w:p w14:paraId="273D8818"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Alpha</w:t>
            </w:r>
          </w:p>
        </w:tc>
        <w:tc>
          <w:tcPr>
            <w:tcW w:w="0" w:type="auto"/>
            <w:hideMark/>
          </w:tcPr>
          <w:p w14:paraId="7E9AC799"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Lower</w:t>
            </w:r>
          </w:p>
        </w:tc>
        <w:tc>
          <w:tcPr>
            <w:tcW w:w="0" w:type="auto"/>
            <w:hideMark/>
          </w:tcPr>
          <w:p w14:paraId="12E83258"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Upper</w:t>
            </w:r>
          </w:p>
        </w:tc>
        <w:tc>
          <w:tcPr>
            <w:tcW w:w="0" w:type="auto"/>
            <w:shd w:val="clear" w:color="auto" w:fill="FFFF00"/>
            <w:hideMark/>
          </w:tcPr>
          <w:p w14:paraId="70E013E3"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Exponentiated</w:t>
            </w:r>
            <w:proofErr w:type="spellEnd"/>
          </w:p>
        </w:tc>
        <w:tc>
          <w:tcPr>
            <w:tcW w:w="0" w:type="auto"/>
            <w:shd w:val="clear" w:color="auto" w:fill="FFFF00"/>
            <w:hideMark/>
          </w:tcPr>
          <w:p w14:paraId="5F67D4F6"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Exponentiated</w:t>
            </w:r>
            <w:proofErr w:type="spellEnd"/>
            <w:r w:rsidRPr="00D83A5B">
              <w:rPr>
                <w:rFonts w:ascii="Arial" w:eastAsia="Times New Roman" w:hAnsi="Arial" w:cs="Arial"/>
                <w:b/>
                <w:bCs/>
                <w:color w:val="FF0000"/>
                <w:sz w:val="16"/>
                <w:szCs w:val="24"/>
              </w:rPr>
              <w:br/>
              <w:t>Lower</w:t>
            </w:r>
          </w:p>
        </w:tc>
        <w:tc>
          <w:tcPr>
            <w:tcW w:w="0" w:type="auto"/>
            <w:shd w:val="clear" w:color="auto" w:fill="FFFF00"/>
            <w:hideMark/>
          </w:tcPr>
          <w:p w14:paraId="2D61D7FB" w14:textId="77777777" w:rsidR="00D83A5B" w:rsidRPr="00D83A5B" w:rsidRDefault="00D83A5B" w:rsidP="00D83A5B">
            <w:pPr>
              <w:jc w:val="right"/>
              <w:rPr>
                <w:rFonts w:ascii="Arial" w:eastAsia="Times New Roman" w:hAnsi="Arial" w:cs="Arial"/>
                <w:b/>
                <w:bCs/>
                <w:color w:val="FF0000"/>
                <w:sz w:val="16"/>
                <w:szCs w:val="24"/>
              </w:rPr>
            </w:pPr>
            <w:proofErr w:type="spellStart"/>
            <w:r w:rsidRPr="00D83A5B">
              <w:rPr>
                <w:rFonts w:ascii="Arial" w:eastAsia="Times New Roman" w:hAnsi="Arial" w:cs="Arial"/>
                <w:b/>
                <w:bCs/>
                <w:color w:val="FF0000"/>
                <w:sz w:val="16"/>
                <w:szCs w:val="24"/>
              </w:rPr>
              <w:t>Exponentiated</w:t>
            </w:r>
            <w:proofErr w:type="spellEnd"/>
            <w:r w:rsidRPr="00D83A5B">
              <w:rPr>
                <w:rFonts w:ascii="Arial" w:eastAsia="Times New Roman" w:hAnsi="Arial" w:cs="Arial"/>
                <w:b/>
                <w:bCs/>
                <w:color w:val="FF0000"/>
                <w:sz w:val="16"/>
                <w:szCs w:val="24"/>
              </w:rPr>
              <w:br/>
              <w:t>Upper</w:t>
            </w:r>
          </w:p>
        </w:tc>
      </w:tr>
      <w:tr w:rsidR="00D83A5B" w:rsidRPr="00D83A5B" w14:paraId="5DEB7A48" w14:textId="77777777" w:rsidTr="00D83A5B">
        <w:trPr>
          <w:jc w:val="center"/>
        </w:trPr>
        <w:tc>
          <w:tcPr>
            <w:tcW w:w="1479" w:type="dxa"/>
            <w:shd w:val="clear" w:color="auto" w:fill="FFFF00"/>
            <w:hideMark/>
          </w:tcPr>
          <w:p w14:paraId="3DF08081" w14:textId="77777777" w:rsidR="00D83A5B" w:rsidRPr="00D83A5B" w:rsidRDefault="00D83A5B" w:rsidP="00D83A5B">
            <w:pPr>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condom use = 1</w:t>
            </w:r>
          </w:p>
        </w:tc>
        <w:tc>
          <w:tcPr>
            <w:tcW w:w="0" w:type="auto"/>
            <w:hideMark/>
          </w:tcPr>
          <w:p w14:paraId="4E7E997F"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1.6252</w:t>
            </w:r>
          </w:p>
        </w:tc>
        <w:tc>
          <w:tcPr>
            <w:tcW w:w="0" w:type="auto"/>
            <w:hideMark/>
          </w:tcPr>
          <w:p w14:paraId="69D385A9"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0.7107</w:t>
            </w:r>
          </w:p>
        </w:tc>
        <w:tc>
          <w:tcPr>
            <w:tcW w:w="0" w:type="auto"/>
            <w:hideMark/>
          </w:tcPr>
          <w:p w14:paraId="72BB8D24"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2.29</w:t>
            </w:r>
          </w:p>
        </w:tc>
        <w:tc>
          <w:tcPr>
            <w:tcW w:w="0" w:type="auto"/>
            <w:hideMark/>
          </w:tcPr>
          <w:p w14:paraId="20229BBC"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0.0222</w:t>
            </w:r>
          </w:p>
        </w:tc>
        <w:tc>
          <w:tcPr>
            <w:tcW w:w="0" w:type="auto"/>
            <w:hideMark/>
          </w:tcPr>
          <w:p w14:paraId="6ABD464C"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0.05</w:t>
            </w:r>
          </w:p>
        </w:tc>
        <w:tc>
          <w:tcPr>
            <w:tcW w:w="0" w:type="auto"/>
            <w:hideMark/>
          </w:tcPr>
          <w:p w14:paraId="7A3ECAFD"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0.2322</w:t>
            </w:r>
          </w:p>
        </w:tc>
        <w:tc>
          <w:tcPr>
            <w:tcW w:w="0" w:type="auto"/>
            <w:hideMark/>
          </w:tcPr>
          <w:p w14:paraId="55FE5601"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3.0182</w:t>
            </w:r>
          </w:p>
        </w:tc>
        <w:tc>
          <w:tcPr>
            <w:tcW w:w="0" w:type="auto"/>
            <w:shd w:val="clear" w:color="auto" w:fill="FFFF00"/>
            <w:hideMark/>
          </w:tcPr>
          <w:p w14:paraId="19363537"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5.0792</w:t>
            </w:r>
          </w:p>
        </w:tc>
        <w:tc>
          <w:tcPr>
            <w:tcW w:w="0" w:type="auto"/>
            <w:shd w:val="clear" w:color="auto" w:fill="FFFF00"/>
            <w:hideMark/>
          </w:tcPr>
          <w:p w14:paraId="4FA43215"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1.2613</w:t>
            </w:r>
          </w:p>
        </w:tc>
        <w:tc>
          <w:tcPr>
            <w:tcW w:w="0" w:type="auto"/>
            <w:shd w:val="clear" w:color="auto" w:fill="FFFF00"/>
            <w:hideMark/>
          </w:tcPr>
          <w:p w14:paraId="692224D2" w14:textId="77777777" w:rsidR="00D83A5B" w:rsidRPr="00D83A5B" w:rsidRDefault="00D83A5B" w:rsidP="00D83A5B">
            <w:pPr>
              <w:jc w:val="right"/>
              <w:rPr>
                <w:rFonts w:ascii="Arial" w:eastAsia="Times New Roman" w:hAnsi="Arial" w:cs="Arial"/>
                <w:b/>
                <w:bCs/>
                <w:color w:val="FF0000"/>
                <w:sz w:val="16"/>
                <w:szCs w:val="24"/>
              </w:rPr>
            </w:pPr>
            <w:r w:rsidRPr="00D83A5B">
              <w:rPr>
                <w:rFonts w:ascii="Arial" w:eastAsia="Times New Roman" w:hAnsi="Arial" w:cs="Arial"/>
                <w:b/>
                <w:bCs/>
                <w:color w:val="FF0000"/>
                <w:sz w:val="16"/>
                <w:szCs w:val="24"/>
              </w:rPr>
              <w:t>20.4535</w:t>
            </w:r>
          </w:p>
        </w:tc>
      </w:tr>
    </w:tbl>
    <w:p w14:paraId="047C6DF2" w14:textId="77777777" w:rsidR="00D83A5B" w:rsidRDefault="00D83A5B">
      <w:pPr>
        <w:rPr>
          <w:rFonts w:ascii="Arial" w:hAnsi="Arial" w:cs="Arial"/>
        </w:rPr>
      </w:pPr>
    </w:p>
    <w:p w14:paraId="794AFBF7" w14:textId="77777777" w:rsidR="00D83A5B" w:rsidRDefault="00D83A5B">
      <w:pPr>
        <w:rPr>
          <w:rFonts w:ascii="Arial" w:hAnsi="Arial" w:cs="Arial"/>
        </w:rPr>
      </w:pPr>
    </w:p>
    <w:p w14:paraId="45970596" w14:textId="4B74FCD5" w:rsidR="00D83A5B" w:rsidRDefault="00D83A5B" w:rsidP="00D83A5B">
      <w:pPr>
        <w:pStyle w:val="ListParagraph"/>
        <w:tabs>
          <w:tab w:val="left" w:pos="9360"/>
        </w:tabs>
        <w:ind w:left="1260"/>
        <w:rPr>
          <w:rFonts w:ascii="Arial" w:hAnsi="Arial" w:cs="Arial"/>
          <w:color w:val="FF0000"/>
        </w:rPr>
      </w:pPr>
      <w:r>
        <w:rPr>
          <w:rFonts w:ascii="Arial" w:hAnsi="Arial" w:cs="Arial"/>
          <w:color w:val="FF0000"/>
        </w:rPr>
        <w:t xml:space="preserve">Model </w:t>
      </w:r>
      <w:r>
        <w:rPr>
          <w:rFonts w:ascii="Arial" w:hAnsi="Arial" w:cs="Arial"/>
          <w:color w:val="FF0000"/>
        </w:rPr>
        <w:t>4</w:t>
      </w:r>
      <w:r>
        <w:rPr>
          <w:rFonts w:ascii="Arial" w:hAnsi="Arial" w:cs="Arial"/>
          <w:color w:val="FF0000"/>
        </w:rPr>
        <w:t xml:space="preserve"> (</w:t>
      </w:r>
      <w:r w:rsidRPr="006400DE">
        <w:rPr>
          <w:rFonts w:ascii="Arial" w:eastAsia="Times New Roman" w:hAnsi="Arial" w:cs="Arial"/>
          <w:color w:val="FF0000"/>
        </w:rPr>
        <w:t>Condom use</w:t>
      </w:r>
      <w:r>
        <w:rPr>
          <w:rFonts w:ascii="Arial" w:eastAsia="Times New Roman" w:hAnsi="Arial" w:cs="Arial"/>
          <w:color w:val="FF0000"/>
        </w:rPr>
        <w:t xml:space="preserve"> only</w:t>
      </w:r>
      <w:r>
        <w:rPr>
          <w:rFonts w:ascii="Arial" w:hAnsi="Arial" w:cs="Arial"/>
          <w:color w:val="FF0000"/>
        </w:rPr>
        <w:t>):</w:t>
      </w:r>
    </w:p>
    <w:tbl>
      <w:tblPr>
        <w:tblStyle w:val="TableGridLight"/>
        <w:tblW w:w="0" w:type="auto"/>
        <w:jc w:val="center"/>
        <w:tblLook w:val="04A0" w:firstRow="1" w:lastRow="0" w:firstColumn="1" w:lastColumn="0" w:noHBand="0" w:noVBand="1"/>
        <w:tblDescription w:val="Procedure Phreg: Estimate"/>
      </w:tblPr>
      <w:tblGrid>
        <w:gridCol w:w="1440"/>
        <w:gridCol w:w="883"/>
        <w:gridCol w:w="910"/>
        <w:gridCol w:w="768"/>
        <w:gridCol w:w="706"/>
        <w:gridCol w:w="661"/>
        <w:gridCol w:w="759"/>
        <w:gridCol w:w="706"/>
        <w:gridCol w:w="1319"/>
        <w:gridCol w:w="1319"/>
        <w:gridCol w:w="1319"/>
      </w:tblGrid>
      <w:tr w:rsidR="00AF1A27" w:rsidRPr="00AF1A27" w14:paraId="4292A8F8" w14:textId="77777777" w:rsidTr="00AF1A27">
        <w:trPr>
          <w:jc w:val="center"/>
        </w:trPr>
        <w:tc>
          <w:tcPr>
            <w:tcW w:w="1449" w:type="dxa"/>
            <w:hideMark/>
          </w:tcPr>
          <w:p w14:paraId="608E3AA5" w14:textId="77777777" w:rsidR="00AF1A27" w:rsidRPr="00AF1A27" w:rsidRDefault="00AF1A27" w:rsidP="00AF1A27">
            <w:pPr>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Label</w:t>
            </w:r>
          </w:p>
        </w:tc>
        <w:tc>
          <w:tcPr>
            <w:tcW w:w="0" w:type="auto"/>
            <w:hideMark/>
          </w:tcPr>
          <w:p w14:paraId="4B6CB105"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Estimate</w:t>
            </w:r>
          </w:p>
        </w:tc>
        <w:tc>
          <w:tcPr>
            <w:tcW w:w="0" w:type="auto"/>
            <w:hideMark/>
          </w:tcPr>
          <w:p w14:paraId="23CFE7EE"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Standard Error</w:t>
            </w:r>
          </w:p>
        </w:tc>
        <w:tc>
          <w:tcPr>
            <w:tcW w:w="0" w:type="auto"/>
            <w:hideMark/>
          </w:tcPr>
          <w:p w14:paraId="7A016A80"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z Value</w:t>
            </w:r>
          </w:p>
        </w:tc>
        <w:tc>
          <w:tcPr>
            <w:tcW w:w="0" w:type="auto"/>
            <w:hideMark/>
          </w:tcPr>
          <w:p w14:paraId="235FB6EC"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Pr</w:t>
            </w:r>
            <w:proofErr w:type="spellEnd"/>
            <w:r w:rsidRPr="00AF1A27">
              <w:rPr>
                <w:rFonts w:ascii="Arial" w:eastAsia="Times New Roman" w:hAnsi="Arial" w:cs="Arial"/>
                <w:b/>
                <w:bCs/>
                <w:color w:val="FF0000"/>
                <w:sz w:val="16"/>
                <w:szCs w:val="24"/>
              </w:rPr>
              <w:t xml:space="preserve"> &gt; |z|</w:t>
            </w:r>
          </w:p>
        </w:tc>
        <w:tc>
          <w:tcPr>
            <w:tcW w:w="0" w:type="auto"/>
            <w:hideMark/>
          </w:tcPr>
          <w:p w14:paraId="29F9507B"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Alpha</w:t>
            </w:r>
          </w:p>
        </w:tc>
        <w:tc>
          <w:tcPr>
            <w:tcW w:w="0" w:type="auto"/>
            <w:hideMark/>
          </w:tcPr>
          <w:p w14:paraId="5C9142DE"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Lower</w:t>
            </w:r>
          </w:p>
        </w:tc>
        <w:tc>
          <w:tcPr>
            <w:tcW w:w="0" w:type="auto"/>
            <w:hideMark/>
          </w:tcPr>
          <w:p w14:paraId="4BBF23BA"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Upper</w:t>
            </w:r>
          </w:p>
        </w:tc>
        <w:tc>
          <w:tcPr>
            <w:tcW w:w="0" w:type="auto"/>
            <w:shd w:val="clear" w:color="auto" w:fill="FFFF00"/>
            <w:hideMark/>
          </w:tcPr>
          <w:p w14:paraId="7ECA71AE"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Exponentiated</w:t>
            </w:r>
            <w:proofErr w:type="spellEnd"/>
          </w:p>
        </w:tc>
        <w:tc>
          <w:tcPr>
            <w:tcW w:w="0" w:type="auto"/>
            <w:shd w:val="clear" w:color="auto" w:fill="FFFF00"/>
            <w:hideMark/>
          </w:tcPr>
          <w:p w14:paraId="37781B9E"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Exponentiated</w:t>
            </w:r>
            <w:proofErr w:type="spellEnd"/>
            <w:r w:rsidRPr="00AF1A27">
              <w:rPr>
                <w:rFonts w:ascii="Arial" w:eastAsia="Times New Roman" w:hAnsi="Arial" w:cs="Arial"/>
                <w:b/>
                <w:bCs/>
                <w:color w:val="FF0000"/>
                <w:sz w:val="16"/>
                <w:szCs w:val="24"/>
              </w:rPr>
              <w:br/>
              <w:t>Lower</w:t>
            </w:r>
          </w:p>
        </w:tc>
        <w:tc>
          <w:tcPr>
            <w:tcW w:w="0" w:type="auto"/>
            <w:shd w:val="clear" w:color="auto" w:fill="FFFF00"/>
            <w:hideMark/>
          </w:tcPr>
          <w:p w14:paraId="15C85C89"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Exponentiated</w:t>
            </w:r>
            <w:proofErr w:type="spellEnd"/>
            <w:r w:rsidRPr="00AF1A27">
              <w:rPr>
                <w:rFonts w:ascii="Arial" w:eastAsia="Times New Roman" w:hAnsi="Arial" w:cs="Arial"/>
                <w:b/>
                <w:bCs/>
                <w:color w:val="FF0000"/>
                <w:sz w:val="16"/>
                <w:szCs w:val="24"/>
              </w:rPr>
              <w:br/>
              <w:t>Upper</w:t>
            </w:r>
          </w:p>
        </w:tc>
      </w:tr>
      <w:tr w:rsidR="00AF1A27" w:rsidRPr="00AF1A27" w14:paraId="56BD857E" w14:textId="77777777" w:rsidTr="00AF1A27">
        <w:trPr>
          <w:jc w:val="center"/>
        </w:trPr>
        <w:tc>
          <w:tcPr>
            <w:tcW w:w="1449" w:type="dxa"/>
            <w:shd w:val="clear" w:color="auto" w:fill="FFFF00"/>
            <w:hideMark/>
          </w:tcPr>
          <w:p w14:paraId="0F690A96" w14:textId="77777777" w:rsidR="00AF1A27" w:rsidRPr="00AF1A27" w:rsidRDefault="00AF1A27" w:rsidP="00AF1A27">
            <w:pPr>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condom use = 0</w:t>
            </w:r>
          </w:p>
        </w:tc>
        <w:tc>
          <w:tcPr>
            <w:tcW w:w="0" w:type="auto"/>
            <w:hideMark/>
          </w:tcPr>
          <w:p w14:paraId="4BC7E3D3"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0.01185</w:t>
            </w:r>
          </w:p>
        </w:tc>
        <w:tc>
          <w:tcPr>
            <w:tcW w:w="0" w:type="auto"/>
            <w:hideMark/>
          </w:tcPr>
          <w:p w14:paraId="4E7BEC7E"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0.2567</w:t>
            </w:r>
          </w:p>
        </w:tc>
        <w:tc>
          <w:tcPr>
            <w:tcW w:w="0" w:type="auto"/>
            <w:hideMark/>
          </w:tcPr>
          <w:p w14:paraId="032C8B9F"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0.05</w:t>
            </w:r>
          </w:p>
        </w:tc>
        <w:tc>
          <w:tcPr>
            <w:tcW w:w="0" w:type="auto"/>
            <w:hideMark/>
          </w:tcPr>
          <w:p w14:paraId="5EF5112D"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0.9632</w:t>
            </w:r>
          </w:p>
        </w:tc>
        <w:tc>
          <w:tcPr>
            <w:tcW w:w="0" w:type="auto"/>
            <w:hideMark/>
          </w:tcPr>
          <w:p w14:paraId="7AA0D0F3"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0.05</w:t>
            </w:r>
          </w:p>
        </w:tc>
        <w:tc>
          <w:tcPr>
            <w:tcW w:w="0" w:type="auto"/>
            <w:noWrap/>
            <w:hideMark/>
          </w:tcPr>
          <w:p w14:paraId="067CF6D0"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-0.4912</w:t>
            </w:r>
          </w:p>
        </w:tc>
        <w:tc>
          <w:tcPr>
            <w:tcW w:w="0" w:type="auto"/>
            <w:hideMark/>
          </w:tcPr>
          <w:p w14:paraId="031538D9"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0.5149</w:t>
            </w:r>
          </w:p>
        </w:tc>
        <w:tc>
          <w:tcPr>
            <w:tcW w:w="0" w:type="auto"/>
            <w:shd w:val="clear" w:color="auto" w:fill="FFFF00"/>
            <w:hideMark/>
          </w:tcPr>
          <w:p w14:paraId="6032818C"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1.0119</w:t>
            </w:r>
          </w:p>
        </w:tc>
        <w:tc>
          <w:tcPr>
            <w:tcW w:w="0" w:type="auto"/>
            <w:shd w:val="clear" w:color="auto" w:fill="FFFF00"/>
            <w:hideMark/>
          </w:tcPr>
          <w:p w14:paraId="0CA0B1DB"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0.6119</w:t>
            </w:r>
          </w:p>
        </w:tc>
        <w:tc>
          <w:tcPr>
            <w:tcW w:w="0" w:type="auto"/>
            <w:shd w:val="clear" w:color="auto" w:fill="FFFF00"/>
            <w:hideMark/>
          </w:tcPr>
          <w:p w14:paraId="0BD3C872"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1.6735</w:t>
            </w:r>
          </w:p>
        </w:tc>
      </w:tr>
    </w:tbl>
    <w:p w14:paraId="4CB136FA" w14:textId="77777777" w:rsidR="00D83A5B" w:rsidRDefault="00D83A5B">
      <w:pPr>
        <w:rPr>
          <w:rFonts w:ascii="Arial" w:hAnsi="Arial" w:cs="Arial"/>
        </w:rPr>
      </w:pPr>
    </w:p>
    <w:tbl>
      <w:tblPr>
        <w:tblStyle w:val="TableGridLight"/>
        <w:tblW w:w="0" w:type="auto"/>
        <w:jc w:val="center"/>
        <w:tblLook w:val="04A0" w:firstRow="1" w:lastRow="0" w:firstColumn="1" w:lastColumn="0" w:noHBand="0" w:noVBand="1"/>
        <w:tblDescription w:val="Procedure Phreg: Estimate"/>
      </w:tblPr>
      <w:tblGrid>
        <w:gridCol w:w="1440"/>
        <w:gridCol w:w="883"/>
        <w:gridCol w:w="910"/>
        <w:gridCol w:w="768"/>
        <w:gridCol w:w="706"/>
        <w:gridCol w:w="661"/>
        <w:gridCol w:w="759"/>
        <w:gridCol w:w="706"/>
        <w:gridCol w:w="1319"/>
        <w:gridCol w:w="1319"/>
        <w:gridCol w:w="1319"/>
      </w:tblGrid>
      <w:tr w:rsidR="00AF1A27" w:rsidRPr="00AF1A27" w14:paraId="618C59DD" w14:textId="77777777" w:rsidTr="00AF1A27">
        <w:trPr>
          <w:jc w:val="center"/>
        </w:trPr>
        <w:tc>
          <w:tcPr>
            <w:tcW w:w="1449" w:type="dxa"/>
            <w:hideMark/>
          </w:tcPr>
          <w:p w14:paraId="6E0A914D" w14:textId="77777777" w:rsidR="00AF1A27" w:rsidRPr="00AF1A27" w:rsidRDefault="00AF1A27" w:rsidP="00AF1A27">
            <w:pPr>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Label</w:t>
            </w:r>
          </w:p>
        </w:tc>
        <w:tc>
          <w:tcPr>
            <w:tcW w:w="0" w:type="auto"/>
            <w:hideMark/>
          </w:tcPr>
          <w:p w14:paraId="26752A84"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Estimate</w:t>
            </w:r>
          </w:p>
        </w:tc>
        <w:tc>
          <w:tcPr>
            <w:tcW w:w="0" w:type="auto"/>
            <w:hideMark/>
          </w:tcPr>
          <w:p w14:paraId="77ECC106"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Standard Error</w:t>
            </w:r>
          </w:p>
        </w:tc>
        <w:tc>
          <w:tcPr>
            <w:tcW w:w="0" w:type="auto"/>
            <w:hideMark/>
          </w:tcPr>
          <w:p w14:paraId="50B5F06D"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z Value</w:t>
            </w:r>
          </w:p>
        </w:tc>
        <w:tc>
          <w:tcPr>
            <w:tcW w:w="0" w:type="auto"/>
            <w:hideMark/>
          </w:tcPr>
          <w:p w14:paraId="6ED55924"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Pr</w:t>
            </w:r>
            <w:proofErr w:type="spellEnd"/>
            <w:r w:rsidRPr="00AF1A27">
              <w:rPr>
                <w:rFonts w:ascii="Arial" w:eastAsia="Times New Roman" w:hAnsi="Arial" w:cs="Arial"/>
                <w:b/>
                <w:bCs/>
                <w:color w:val="FF0000"/>
                <w:sz w:val="16"/>
                <w:szCs w:val="24"/>
              </w:rPr>
              <w:t xml:space="preserve"> &gt; |z|</w:t>
            </w:r>
          </w:p>
        </w:tc>
        <w:tc>
          <w:tcPr>
            <w:tcW w:w="0" w:type="auto"/>
            <w:hideMark/>
          </w:tcPr>
          <w:p w14:paraId="09C9A83A"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Alpha</w:t>
            </w:r>
          </w:p>
        </w:tc>
        <w:tc>
          <w:tcPr>
            <w:tcW w:w="0" w:type="auto"/>
            <w:hideMark/>
          </w:tcPr>
          <w:p w14:paraId="18476D26"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Lower</w:t>
            </w:r>
          </w:p>
        </w:tc>
        <w:tc>
          <w:tcPr>
            <w:tcW w:w="0" w:type="auto"/>
            <w:hideMark/>
          </w:tcPr>
          <w:p w14:paraId="07330780"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Upper</w:t>
            </w:r>
          </w:p>
        </w:tc>
        <w:tc>
          <w:tcPr>
            <w:tcW w:w="0" w:type="auto"/>
            <w:shd w:val="clear" w:color="auto" w:fill="FFFF00"/>
            <w:hideMark/>
          </w:tcPr>
          <w:p w14:paraId="4BB371EC"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Exponentiated</w:t>
            </w:r>
            <w:proofErr w:type="spellEnd"/>
          </w:p>
        </w:tc>
        <w:tc>
          <w:tcPr>
            <w:tcW w:w="0" w:type="auto"/>
            <w:shd w:val="clear" w:color="auto" w:fill="FFFF00"/>
            <w:hideMark/>
          </w:tcPr>
          <w:p w14:paraId="3E263BF5"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Exponentiated</w:t>
            </w:r>
            <w:proofErr w:type="spellEnd"/>
            <w:r w:rsidRPr="00AF1A27">
              <w:rPr>
                <w:rFonts w:ascii="Arial" w:eastAsia="Times New Roman" w:hAnsi="Arial" w:cs="Arial"/>
                <w:b/>
                <w:bCs/>
                <w:color w:val="FF0000"/>
                <w:sz w:val="16"/>
                <w:szCs w:val="24"/>
              </w:rPr>
              <w:br/>
              <w:t>Lower</w:t>
            </w:r>
          </w:p>
        </w:tc>
        <w:tc>
          <w:tcPr>
            <w:tcW w:w="0" w:type="auto"/>
            <w:shd w:val="clear" w:color="auto" w:fill="FFFF00"/>
            <w:hideMark/>
          </w:tcPr>
          <w:p w14:paraId="5BD6FBF2" w14:textId="77777777" w:rsidR="00AF1A27" w:rsidRPr="00AF1A27" w:rsidRDefault="00AF1A27" w:rsidP="00AF1A27">
            <w:pPr>
              <w:jc w:val="right"/>
              <w:rPr>
                <w:rFonts w:ascii="Arial" w:eastAsia="Times New Roman" w:hAnsi="Arial" w:cs="Arial"/>
                <w:b/>
                <w:bCs/>
                <w:color w:val="FF0000"/>
                <w:sz w:val="16"/>
                <w:szCs w:val="24"/>
              </w:rPr>
            </w:pPr>
            <w:proofErr w:type="spellStart"/>
            <w:r w:rsidRPr="00AF1A27">
              <w:rPr>
                <w:rFonts w:ascii="Arial" w:eastAsia="Times New Roman" w:hAnsi="Arial" w:cs="Arial"/>
                <w:b/>
                <w:bCs/>
                <w:color w:val="FF0000"/>
                <w:sz w:val="16"/>
                <w:szCs w:val="24"/>
              </w:rPr>
              <w:t>Exponentiated</w:t>
            </w:r>
            <w:proofErr w:type="spellEnd"/>
            <w:r w:rsidRPr="00AF1A27">
              <w:rPr>
                <w:rFonts w:ascii="Arial" w:eastAsia="Times New Roman" w:hAnsi="Arial" w:cs="Arial"/>
                <w:b/>
                <w:bCs/>
                <w:color w:val="FF0000"/>
                <w:sz w:val="16"/>
                <w:szCs w:val="24"/>
              </w:rPr>
              <w:br/>
              <w:t>Upper</w:t>
            </w:r>
          </w:p>
        </w:tc>
      </w:tr>
      <w:tr w:rsidR="00AF1A27" w:rsidRPr="00AF1A27" w14:paraId="2D5F220D" w14:textId="77777777" w:rsidTr="00AF1A27">
        <w:trPr>
          <w:jc w:val="center"/>
        </w:trPr>
        <w:tc>
          <w:tcPr>
            <w:tcW w:w="1449" w:type="dxa"/>
            <w:shd w:val="clear" w:color="auto" w:fill="FFFF00"/>
            <w:hideMark/>
          </w:tcPr>
          <w:p w14:paraId="60606327" w14:textId="77777777" w:rsidR="00AF1A27" w:rsidRPr="00AF1A27" w:rsidRDefault="00AF1A27" w:rsidP="00AF1A27">
            <w:pPr>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condom use = 1</w:t>
            </w:r>
          </w:p>
        </w:tc>
        <w:tc>
          <w:tcPr>
            <w:tcW w:w="0" w:type="auto"/>
            <w:hideMark/>
          </w:tcPr>
          <w:p w14:paraId="6CC8B046"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1.0184</w:t>
            </w:r>
          </w:p>
        </w:tc>
        <w:tc>
          <w:tcPr>
            <w:tcW w:w="0" w:type="auto"/>
            <w:hideMark/>
          </w:tcPr>
          <w:p w14:paraId="6A1F56DA"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0.7070</w:t>
            </w:r>
          </w:p>
        </w:tc>
        <w:tc>
          <w:tcPr>
            <w:tcW w:w="0" w:type="auto"/>
            <w:hideMark/>
          </w:tcPr>
          <w:p w14:paraId="4F53D8EA"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1.44</w:t>
            </w:r>
          </w:p>
        </w:tc>
        <w:tc>
          <w:tcPr>
            <w:tcW w:w="0" w:type="auto"/>
            <w:hideMark/>
          </w:tcPr>
          <w:p w14:paraId="5EB55C2D"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0.1497</w:t>
            </w:r>
          </w:p>
        </w:tc>
        <w:tc>
          <w:tcPr>
            <w:tcW w:w="0" w:type="auto"/>
            <w:hideMark/>
          </w:tcPr>
          <w:p w14:paraId="6E9E1C03"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0.05</w:t>
            </w:r>
          </w:p>
        </w:tc>
        <w:tc>
          <w:tcPr>
            <w:tcW w:w="0" w:type="auto"/>
            <w:noWrap/>
            <w:hideMark/>
          </w:tcPr>
          <w:p w14:paraId="42A58DFC"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-0.3673</w:t>
            </w:r>
          </w:p>
        </w:tc>
        <w:tc>
          <w:tcPr>
            <w:tcW w:w="0" w:type="auto"/>
            <w:hideMark/>
          </w:tcPr>
          <w:p w14:paraId="6444CFCA"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2.4041</w:t>
            </w:r>
          </w:p>
        </w:tc>
        <w:tc>
          <w:tcPr>
            <w:tcW w:w="0" w:type="auto"/>
            <w:shd w:val="clear" w:color="auto" w:fill="FFFF00"/>
            <w:hideMark/>
          </w:tcPr>
          <w:p w14:paraId="3EE47105"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2.7689</w:t>
            </w:r>
          </w:p>
        </w:tc>
        <w:tc>
          <w:tcPr>
            <w:tcW w:w="0" w:type="auto"/>
            <w:shd w:val="clear" w:color="auto" w:fill="FFFF00"/>
            <w:hideMark/>
          </w:tcPr>
          <w:p w14:paraId="5CD09139"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0.6926</w:t>
            </w:r>
          </w:p>
        </w:tc>
        <w:tc>
          <w:tcPr>
            <w:tcW w:w="0" w:type="auto"/>
            <w:shd w:val="clear" w:color="auto" w:fill="FFFF00"/>
            <w:hideMark/>
          </w:tcPr>
          <w:p w14:paraId="486031B1" w14:textId="77777777" w:rsidR="00AF1A27" w:rsidRPr="00AF1A27" w:rsidRDefault="00AF1A27" w:rsidP="00AF1A27">
            <w:pPr>
              <w:jc w:val="right"/>
              <w:rPr>
                <w:rFonts w:ascii="Arial" w:eastAsia="Times New Roman" w:hAnsi="Arial" w:cs="Arial"/>
                <w:b/>
                <w:bCs/>
                <w:color w:val="FF0000"/>
                <w:sz w:val="16"/>
                <w:szCs w:val="24"/>
              </w:rPr>
            </w:pPr>
            <w:r w:rsidRPr="00AF1A27">
              <w:rPr>
                <w:rFonts w:ascii="Arial" w:eastAsia="Times New Roman" w:hAnsi="Arial" w:cs="Arial"/>
                <w:b/>
                <w:bCs/>
                <w:color w:val="FF0000"/>
                <w:sz w:val="16"/>
                <w:szCs w:val="24"/>
              </w:rPr>
              <w:t>11.0690</w:t>
            </w:r>
          </w:p>
        </w:tc>
      </w:tr>
    </w:tbl>
    <w:p w14:paraId="601ED596" w14:textId="36FA2C87" w:rsidR="00AF1A27" w:rsidRDefault="00AF1A27">
      <w:pPr>
        <w:rPr>
          <w:rFonts w:ascii="Arial" w:hAnsi="Arial" w:cs="Arial"/>
        </w:rPr>
      </w:pPr>
    </w:p>
    <w:p w14:paraId="0E28315B" w14:textId="4FDC64D3" w:rsidR="00AF1A27" w:rsidRDefault="00AF1A27">
      <w:pPr>
        <w:rPr>
          <w:rFonts w:ascii="Arial" w:hAnsi="Arial" w:cs="Arial"/>
        </w:rPr>
      </w:pPr>
      <w:r>
        <w:rPr>
          <w:rFonts w:ascii="Arial" w:hAnsi="Arial" w:cs="Arial"/>
        </w:rPr>
        <w:br w:type="page"/>
      </w:r>
    </w:p>
    <w:p w14:paraId="16DFAD20" w14:textId="709CAA14" w:rsidR="00892D8F" w:rsidRDefault="007912A8" w:rsidP="007912A8">
      <w:pPr>
        <w:pStyle w:val="ListParagraph"/>
        <w:numPr>
          <w:ilvl w:val="0"/>
          <w:numId w:val="5"/>
        </w:numPr>
        <w:tabs>
          <w:tab w:val="left" w:pos="9360"/>
        </w:tabs>
        <w:rPr>
          <w:rFonts w:ascii="Arial" w:hAnsi="Arial" w:cs="Arial"/>
        </w:rPr>
      </w:pPr>
      <w:r>
        <w:rPr>
          <w:rFonts w:ascii="Arial" w:hAnsi="Arial" w:cs="Arial"/>
        </w:rPr>
        <w:t xml:space="preserve"> </w:t>
      </w:r>
      <w:r>
        <w:rPr>
          <w:rFonts w:ascii="Arial" w:hAnsi="Arial" w:cs="Arial"/>
        </w:rPr>
        <w:tab/>
      </w:r>
      <w:r w:rsidRPr="007912A8">
        <w:rPr>
          <w:rFonts w:ascii="Arial" w:hAnsi="Arial" w:cs="Arial"/>
          <w:b/>
          <w:i/>
        </w:rPr>
        <w:t>(</w:t>
      </w:r>
      <w:r>
        <w:rPr>
          <w:rFonts w:ascii="Arial" w:hAnsi="Arial" w:cs="Arial"/>
          <w:b/>
          <w:i/>
        </w:rPr>
        <w:t>10</w:t>
      </w:r>
      <w:r w:rsidRPr="007912A8">
        <w:rPr>
          <w:rFonts w:ascii="Arial" w:hAnsi="Arial" w:cs="Arial"/>
          <w:b/>
          <w:i/>
        </w:rPr>
        <w:t xml:space="preserve"> points)</w:t>
      </w:r>
      <w:r>
        <w:rPr>
          <w:rFonts w:ascii="Arial" w:hAnsi="Arial" w:cs="Arial"/>
        </w:rPr>
        <w:br/>
      </w:r>
      <w:r w:rsidR="00892D8F" w:rsidRPr="00BB415F">
        <w:rPr>
          <w:rFonts w:ascii="Arial" w:hAnsi="Arial" w:cs="Arial"/>
        </w:rPr>
        <w:t xml:space="preserve">Interpret </w:t>
      </w:r>
      <w:r w:rsidR="00BB415F">
        <w:rPr>
          <w:rFonts w:ascii="Arial" w:hAnsi="Arial" w:cs="Arial"/>
        </w:rPr>
        <w:t xml:space="preserve">the hazard ratio findings from the </w:t>
      </w:r>
      <w:r w:rsidR="008E35B2">
        <w:rPr>
          <w:rFonts w:ascii="Arial" w:hAnsi="Arial" w:cs="Arial"/>
        </w:rPr>
        <w:t>‘</w:t>
      </w:r>
      <w:r w:rsidR="00BB415F">
        <w:rPr>
          <w:rFonts w:ascii="Arial" w:hAnsi="Arial" w:cs="Arial"/>
        </w:rPr>
        <w:t>best</w:t>
      </w:r>
      <w:r w:rsidR="008E35B2">
        <w:rPr>
          <w:rFonts w:ascii="Arial" w:hAnsi="Arial" w:cs="Arial"/>
        </w:rPr>
        <w:t>’</w:t>
      </w:r>
      <w:r w:rsidR="00BB415F">
        <w:rPr>
          <w:rFonts w:ascii="Arial" w:hAnsi="Arial" w:cs="Arial"/>
        </w:rPr>
        <w:t xml:space="preserve"> model</w:t>
      </w:r>
      <w:r w:rsidR="002E00D1">
        <w:rPr>
          <w:rFonts w:ascii="Arial" w:hAnsi="Arial" w:cs="Arial"/>
        </w:rPr>
        <w:t xml:space="preserve"> identified in question 1</w:t>
      </w:r>
      <w:r w:rsidR="00F56861">
        <w:rPr>
          <w:rFonts w:ascii="Arial" w:hAnsi="Arial" w:cs="Arial"/>
        </w:rPr>
        <w:t>4</w:t>
      </w:r>
      <w:r w:rsidR="00BB415F">
        <w:rPr>
          <w:rFonts w:ascii="Arial" w:hAnsi="Arial" w:cs="Arial"/>
        </w:rPr>
        <w:t>,</w:t>
      </w:r>
      <w:r w:rsidR="00892D8F" w:rsidRPr="00BB415F">
        <w:rPr>
          <w:rFonts w:ascii="Arial" w:hAnsi="Arial" w:cs="Arial"/>
        </w:rPr>
        <w:t xml:space="preserve"> bearing in mind the stated results from clinical trials. </w:t>
      </w:r>
      <w:r w:rsidR="005C3339" w:rsidRPr="00BB415F">
        <w:rPr>
          <w:rFonts w:ascii="Arial" w:hAnsi="Arial" w:cs="Arial"/>
        </w:rPr>
        <w:t>Provide</w:t>
      </w:r>
      <w:r w:rsidR="008E35B2">
        <w:rPr>
          <w:rFonts w:ascii="Arial" w:hAnsi="Arial" w:cs="Arial"/>
        </w:rPr>
        <w:t xml:space="preserve"> plots of</w:t>
      </w:r>
      <w:r w:rsidR="005C3339" w:rsidRPr="00BB415F">
        <w:rPr>
          <w:rFonts w:ascii="Arial" w:hAnsi="Arial" w:cs="Arial"/>
        </w:rPr>
        <w:t xml:space="preserve"> adjusted </w:t>
      </w:r>
      <w:r w:rsidR="00AB7C03">
        <w:rPr>
          <w:rFonts w:ascii="Arial" w:hAnsi="Arial" w:cs="Arial"/>
        </w:rPr>
        <w:t>failure</w:t>
      </w:r>
      <w:r w:rsidR="005C3339" w:rsidRPr="00BB415F">
        <w:rPr>
          <w:rFonts w:ascii="Arial" w:hAnsi="Arial" w:cs="Arial"/>
        </w:rPr>
        <w:t xml:space="preserve"> curves</w:t>
      </w:r>
      <w:r w:rsidR="004B54B6" w:rsidRPr="00BB415F">
        <w:rPr>
          <w:rFonts w:ascii="Arial" w:hAnsi="Arial" w:cs="Arial"/>
        </w:rPr>
        <w:t xml:space="preserve"> </w:t>
      </w:r>
      <w:r w:rsidR="00BB415F">
        <w:rPr>
          <w:rFonts w:ascii="Arial" w:hAnsi="Arial" w:cs="Arial"/>
        </w:rPr>
        <w:t>t</w:t>
      </w:r>
      <w:r w:rsidR="008E35B2">
        <w:rPr>
          <w:rFonts w:ascii="Arial" w:hAnsi="Arial" w:cs="Arial"/>
        </w:rPr>
        <w:t xml:space="preserve">hat demonstrate the effect of </w:t>
      </w:r>
      <w:r w:rsidR="00292C60">
        <w:rPr>
          <w:rFonts w:ascii="Arial" w:hAnsi="Arial" w:cs="Arial"/>
        </w:rPr>
        <w:t>having and not having an STI, considering effect modification, at average values of any</w:t>
      </w:r>
      <w:r w:rsidR="008E35B2">
        <w:rPr>
          <w:rFonts w:ascii="Arial" w:hAnsi="Arial" w:cs="Arial"/>
        </w:rPr>
        <w:t xml:space="preserve"> confounders in </w:t>
      </w:r>
      <w:r w:rsidR="00292C60">
        <w:rPr>
          <w:rFonts w:ascii="Arial" w:hAnsi="Arial" w:cs="Arial"/>
        </w:rPr>
        <w:t>your</w:t>
      </w:r>
      <w:r w:rsidR="008E35B2">
        <w:rPr>
          <w:rFonts w:ascii="Arial" w:hAnsi="Arial" w:cs="Arial"/>
        </w:rPr>
        <w:t xml:space="preserve"> </w:t>
      </w:r>
      <w:r w:rsidR="00292C60">
        <w:rPr>
          <w:rFonts w:ascii="Arial" w:hAnsi="Arial" w:cs="Arial"/>
        </w:rPr>
        <w:t>best</w:t>
      </w:r>
      <w:r w:rsidR="008E35B2">
        <w:rPr>
          <w:rFonts w:ascii="Arial" w:hAnsi="Arial" w:cs="Arial"/>
        </w:rPr>
        <w:t xml:space="preserve"> model.</w:t>
      </w:r>
      <w:r w:rsidR="00292C60">
        <w:rPr>
          <w:rFonts w:ascii="Arial" w:hAnsi="Arial" w:cs="Arial"/>
        </w:rPr>
        <w:t xml:space="preserve"> </w:t>
      </w:r>
      <w:r w:rsidR="00DD66BB">
        <w:rPr>
          <w:rFonts w:ascii="Arial" w:hAnsi="Arial" w:cs="Arial"/>
        </w:rPr>
        <w:t>Describe what you see in these plots and put in context with the hazard ratio findings.</w:t>
      </w:r>
    </w:p>
    <w:p w14:paraId="1E01527C" w14:textId="77777777" w:rsidR="00322AEC" w:rsidRDefault="00322AEC" w:rsidP="00322AEC">
      <w:pPr>
        <w:pStyle w:val="ListParagraph"/>
        <w:rPr>
          <w:rFonts w:ascii="Arial" w:hAnsi="Arial" w:cs="Arial"/>
        </w:rPr>
      </w:pPr>
    </w:p>
    <w:p w14:paraId="424A002A" w14:textId="0426EAA2" w:rsidR="00292C60" w:rsidRDefault="00322AEC" w:rsidP="00F054E8">
      <w:pPr>
        <w:pStyle w:val="ListParagraph"/>
        <w:ind w:left="1260"/>
        <w:rPr>
          <w:rFonts w:ascii="Arial" w:hAnsi="Arial" w:cs="Arial"/>
          <w:i/>
        </w:rPr>
      </w:pPr>
      <w:r>
        <w:rPr>
          <w:rFonts w:ascii="Arial" w:hAnsi="Arial" w:cs="Arial"/>
          <w:i/>
        </w:rPr>
        <w:t xml:space="preserve">Note: </w:t>
      </w:r>
      <w:r w:rsidR="00292C60">
        <w:rPr>
          <w:rFonts w:ascii="Arial" w:hAnsi="Arial" w:cs="Arial"/>
          <w:i/>
        </w:rPr>
        <w:t xml:space="preserve">The effect modifier </w:t>
      </w:r>
      <w:proofErr w:type="spellStart"/>
      <w:r w:rsidR="00292C60" w:rsidRPr="00AB7C03">
        <w:rPr>
          <w:rFonts w:ascii="Arial" w:hAnsi="Arial" w:cs="Arial"/>
          <w:b/>
          <w:i/>
        </w:rPr>
        <w:t>condom_use</w:t>
      </w:r>
      <w:proofErr w:type="spellEnd"/>
      <w:r w:rsidR="00292C60">
        <w:rPr>
          <w:rFonts w:ascii="Arial" w:hAnsi="Arial" w:cs="Arial"/>
          <w:i/>
        </w:rPr>
        <w:t xml:space="preserve"> is not considered a confounder, even though its main effect is in the model. </w:t>
      </w:r>
    </w:p>
    <w:p w14:paraId="776BF870" w14:textId="77777777" w:rsidR="00292C60" w:rsidRDefault="00292C60" w:rsidP="00F054E8">
      <w:pPr>
        <w:pStyle w:val="ListParagraph"/>
        <w:ind w:left="1080"/>
        <w:rPr>
          <w:rFonts w:ascii="Arial" w:hAnsi="Arial" w:cs="Arial"/>
          <w:i/>
        </w:rPr>
      </w:pPr>
    </w:p>
    <w:p w14:paraId="33C618D1" w14:textId="0B1D953B" w:rsidR="00322AEC" w:rsidRDefault="00AB7C03" w:rsidP="00F054E8">
      <w:pPr>
        <w:pStyle w:val="ListParagraph"/>
        <w:ind w:left="1260"/>
        <w:rPr>
          <w:rFonts w:ascii="Arial" w:hAnsi="Arial" w:cs="Arial"/>
          <w:i/>
        </w:rPr>
      </w:pPr>
      <w:r>
        <w:rPr>
          <w:rFonts w:ascii="Arial" w:hAnsi="Arial" w:cs="Arial"/>
          <w:i/>
        </w:rPr>
        <w:t>The built-in plotting options for PHREG</w:t>
      </w:r>
      <w:r w:rsidR="00322AEC">
        <w:rPr>
          <w:rFonts w:ascii="Arial" w:hAnsi="Arial" w:cs="Arial"/>
          <w:i/>
        </w:rPr>
        <w:t xml:space="preserve"> can only produce survival and not failure curves</w:t>
      </w:r>
      <w:r>
        <w:rPr>
          <w:rFonts w:ascii="Arial" w:hAnsi="Arial" w:cs="Arial"/>
          <w:i/>
        </w:rPr>
        <w:t>. Therefore use the BASELINE statement in conjunction with SGPLOT to produce your curves. This method was demonstrated for adjusted survival curves in lab. Because you are plotting failure, use</w:t>
      </w:r>
      <w:r w:rsidR="00322AEC">
        <w:rPr>
          <w:rFonts w:ascii="Arial" w:hAnsi="Arial" w:cs="Arial"/>
          <w:i/>
        </w:rPr>
        <w:t xml:space="preserve"> a data step to compute </w:t>
      </w:r>
      <w:r w:rsidR="00F054E8">
        <w:rPr>
          <w:rFonts w:ascii="Arial" w:hAnsi="Arial" w:cs="Arial"/>
          <w:i/>
        </w:rPr>
        <w:t xml:space="preserve">adjusted </w:t>
      </w:r>
      <w:r w:rsidR="00322AEC">
        <w:rPr>
          <w:rFonts w:ascii="Arial" w:hAnsi="Arial" w:cs="Arial"/>
          <w:i/>
        </w:rPr>
        <w:t>failure esti</w:t>
      </w:r>
      <w:r w:rsidR="00F054E8">
        <w:rPr>
          <w:rFonts w:ascii="Arial" w:hAnsi="Arial" w:cs="Arial"/>
          <w:i/>
        </w:rPr>
        <w:t>mates as 1-(adjusted survival estimates).</w:t>
      </w:r>
    </w:p>
    <w:p w14:paraId="56C5F652" w14:textId="77777777" w:rsidR="00D520ED" w:rsidRDefault="00D520ED" w:rsidP="00F054E8">
      <w:pPr>
        <w:pStyle w:val="ListParagraph"/>
        <w:ind w:left="1260"/>
        <w:rPr>
          <w:rFonts w:ascii="Arial" w:hAnsi="Arial" w:cs="Arial"/>
          <w:i/>
        </w:rPr>
      </w:pPr>
    </w:p>
    <w:p w14:paraId="64F95C24" w14:textId="77777777" w:rsidR="003352E5" w:rsidRDefault="003352E5" w:rsidP="00F054E8">
      <w:pPr>
        <w:pStyle w:val="ListParagraph"/>
        <w:ind w:left="1260"/>
        <w:rPr>
          <w:rFonts w:ascii="Arial" w:hAnsi="Arial" w:cs="Arial"/>
          <w:i/>
        </w:rPr>
      </w:pPr>
    </w:p>
    <w:p w14:paraId="72C44F4F" w14:textId="77777777" w:rsidR="00E33CFE" w:rsidRDefault="00D520ED" w:rsidP="00E33CFE">
      <w:pPr>
        <w:pStyle w:val="ListParagraph"/>
        <w:ind w:left="1260"/>
        <w:rPr>
          <w:rFonts w:ascii="Arial" w:hAnsi="Arial" w:cs="Arial"/>
          <w:color w:val="FF0000"/>
        </w:rPr>
      </w:pPr>
      <w:r w:rsidRPr="00274EE8">
        <w:rPr>
          <w:rFonts w:ascii="Arial" w:hAnsi="Arial" w:cs="Arial"/>
          <w:color w:val="FF0000"/>
          <w:u w:val="single"/>
        </w:rPr>
        <w:t>Interpretation:</w:t>
      </w:r>
      <w:r>
        <w:rPr>
          <w:rFonts w:ascii="Arial" w:hAnsi="Arial" w:cs="Arial"/>
          <w:color w:val="FF0000"/>
        </w:rPr>
        <w:t xml:space="preserve"> t</w:t>
      </w:r>
      <w:r w:rsidRPr="00D520ED">
        <w:rPr>
          <w:rFonts w:ascii="Arial" w:hAnsi="Arial" w:cs="Arial"/>
          <w:color w:val="FF0000"/>
        </w:rPr>
        <w:t>he ratio of the</w:t>
      </w:r>
      <w:r w:rsidR="00EB3CCB">
        <w:rPr>
          <w:rFonts w:ascii="Arial" w:hAnsi="Arial" w:cs="Arial"/>
          <w:color w:val="FF0000"/>
        </w:rPr>
        <w:t xml:space="preserve"> hazard</w:t>
      </w:r>
      <w:r w:rsidRPr="00D520ED">
        <w:rPr>
          <w:rFonts w:ascii="Arial" w:hAnsi="Arial" w:cs="Arial"/>
          <w:color w:val="FF0000"/>
        </w:rPr>
        <w:t xml:space="preserve"> </w:t>
      </w:r>
      <w:r>
        <w:rPr>
          <w:rFonts w:ascii="Arial" w:hAnsi="Arial" w:cs="Arial"/>
          <w:color w:val="FF0000"/>
        </w:rPr>
        <w:t>in HIV infection</w:t>
      </w:r>
      <w:r w:rsidRPr="00D520ED">
        <w:rPr>
          <w:rFonts w:ascii="Arial" w:hAnsi="Arial" w:cs="Arial"/>
          <w:color w:val="FF0000"/>
        </w:rPr>
        <w:t xml:space="preserve"> </w:t>
      </w:r>
      <w:r>
        <w:rPr>
          <w:rFonts w:ascii="Arial" w:hAnsi="Arial" w:cs="Arial"/>
          <w:color w:val="FF0000"/>
        </w:rPr>
        <w:t>among</w:t>
      </w:r>
      <w:r w:rsidRPr="00D520ED">
        <w:rPr>
          <w:rFonts w:ascii="Arial" w:hAnsi="Arial" w:cs="Arial"/>
          <w:color w:val="FF0000"/>
        </w:rPr>
        <w:t xml:space="preserve"> the MSM who tested positive for an STI</w:t>
      </w:r>
      <w:r w:rsidR="00EB3CCB">
        <w:rPr>
          <w:rFonts w:ascii="Arial" w:hAnsi="Arial" w:cs="Arial"/>
          <w:color w:val="FF0000"/>
        </w:rPr>
        <w:t xml:space="preserve"> at enrollment</w:t>
      </w:r>
      <w:r w:rsidRPr="00D520ED">
        <w:rPr>
          <w:rFonts w:ascii="Arial" w:hAnsi="Arial" w:cs="Arial"/>
          <w:color w:val="FF0000"/>
        </w:rPr>
        <w:t xml:space="preserve"> versus the MSM who tested negative</w:t>
      </w:r>
      <w:r>
        <w:rPr>
          <w:rFonts w:ascii="Arial" w:hAnsi="Arial" w:cs="Arial"/>
          <w:color w:val="FF0000"/>
        </w:rPr>
        <w:t xml:space="preserve"> STI at enrollment is </w:t>
      </w:r>
      <w:r w:rsidRPr="00D520ED">
        <w:rPr>
          <w:rFonts w:ascii="Arial" w:hAnsi="Arial" w:cs="Arial"/>
          <w:color w:val="FF0000"/>
        </w:rPr>
        <w:t>estimate</w:t>
      </w:r>
      <w:r>
        <w:rPr>
          <w:rFonts w:ascii="Arial" w:hAnsi="Arial" w:cs="Arial"/>
          <w:color w:val="FF0000"/>
        </w:rPr>
        <w:t xml:space="preserve">d to be </w:t>
      </w:r>
      <w:r w:rsidR="00EB3CCB">
        <w:rPr>
          <w:rFonts w:ascii="Arial" w:hAnsi="Arial" w:cs="Arial"/>
          <w:color w:val="FF0000"/>
        </w:rPr>
        <w:t>5.07</w:t>
      </w:r>
      <w:r>
        <w:rPr>
          <w:rFonts w:ascii="Arial" w:hAnsi="Arial" w:cs="Arial"/>
          <w:color w:val="FF0000"/>
        </w:rPr>
        <w:t xml:space="preserve"> (CI</w:t>
      </w:r>
      <w:r w:rsidRPr="00D520ED">
        <w:rPr>
          <w:rFonts w:ascii="Arial" w:hAnsi="Arial" w:cs="Arial"/>
          <w:color w:val="FF0000"/>
          <w:vertAlign w:val="subscript"/>
        </w:rPr>
        <w:t>95%</w:t>
      </w:r>
      <w:r>
        <w:rPr>
          <w:rFonts w:ascii="Arial" w:hAnsi="Arial" w:cs="Arial"/>
          <w:color w:val="FF0000"/>
        </w:rPr>
        <w:t>:</w:t>
      </w:r>
      <w:r w:rsidR="00EB3CCB" w:rsidRPr="00EB3CCB">
        <w:rPr>
          <w:rFonts w:ascii="Arial" w:hAnsi="Arial" w:cs="Arial"/>
          <w:color w:val="FF0000"/>
        </w:rPr>
        <w:t>1.2</w:t>
      </w:r>
      <w:r w:rsidR="00EB3CCB">
        <w:rPr>
          <w:rFonts w:ascii="Arial" w:hAnsi="Arial" w:cs="Arial"/>
          <w:color w:val="FF0000"/>
        </w:rPr>
        <w:t xml:space="preserve">6, </w:t>
      </w:r>
      <w:r w:rsidR="00EB3CCB" w:rsidRPr="00EB3CCB">
        <w:rPr>
          <w:rFonts w:ascii="Arial" w:hAnsi="Arial" w:cs="Arial"/>
          <w:color w:val="FF0000"/>
        </w:rPr>
        <w:t>20.4</w:t>
      </w:r>
      <w:r w:rsidR="00EB3CCB">
        <w:rPr>
          <w:rFonts w:ascii="Arial" w:hAnsi="Arial" w:cs="Arial"/>
          <w:color w:val="FF0000"/>
        </w:rPr>
        <w:t>2</w:t>
      </w:r>
      <w:r>
        <w:rPr>
          <w:rFonts w:ascii="Arial" w:hAnsi="Arial" w:cs="Arial"/>
          <w:color w:val="FF0000"/>
        </w:rPr>
        <w:t xml:space="preserve">) for those who are </w:t>
      </w:r>
      <w:r w:rsidRPr="00D520ED">
        <w:rPr>
          <w:rFonts w:ascii="Arial" w:hAnsi="Arial" w:cs="Arial"/>
          <w:color w:val="FF0000"/>
        </w:rPr>
        <w:t>consistent user of condoms</w:t>
      </w:r>
      <w:r>
        <w:rPr>
          <w:rFonts w:ascii="Arial" w:hAnsi="Arial" w:cs="Arial"/>
          <w:color w:val="FF0000"/>
        </w:rPr>
        <w:t xml:space="preserve">, and </w:t>
      </w:r>
      <w:r w:rsidR="00EB3CCB">
        <w:rPr>
          <w:rFonts w:ascii="Arial" w:hAnsi="Arial" w:cs="Arial"/>
          <w:color w:val="FF0000"/>
        </w:rPr>
        <w:t>1.94</w:t>
      </w:r>
      <w:r w:rsidRPr="00D520ED">
        <w:rPr>
          <w:rFonts w:ascii="Arial" w:hAnsi="Arial" w:cs="Arial"/>
          <w:color w:val="FF0000"/>
        </w:rPr>
        <w:t xml:space="preserve"> (CI</w:t>
      </w:r>
      <w:r w:rsidRPr="00D520ED">
        <w:rPr>
          <w:rFonts w:ascii="Arial" w:hAnsi="Arial" w:cs="Arial"/>
          <w:color w:val="FF0000"/>
          <w:vertAlign w:val="subscript"/>
        </w:rPr>
        <w:t>95%</w:t>
      </w:r>
      <w:r w:rsidRPr="00D520ED">
        <w:rPr>
          <w:rFonts w:ascii="Arial" w:hAnsi="Arial" w:cs="Arial"/>
          <w:color w:val="FF0000"/>
        </w:rPr>
        <w:t xml:space="preserve">: </w:t>
      </w:r>
      <w:r w:rsidR="00EB3CCB">
        <w:rPr>
          <w:rFonts w:ascii="Arial" w:hAnsi="Arial" w:cs="Arial"/>
          <w:color w:val="FF0000"/>
        </w:rPr>
        <w:t>1.15, 3.29</w:t>
      </w:r>
      <w:r w:rsidR="00FD0127">
        <w:rPr>
          <w:rFonts w:ascii="Arial" w:hAnsi="Arial" w:cs="Arial"/>
          <w:color w:val="FF0000"/>
        </w:rPr>
        <w:t>) for those who are not.</w:t>
      </w:r>
    </w:p>
    <w:p w14:paraId="1A15C6A4" w14:textId="77777777" w:rsidR="00E33CFE" w:rsidRDefault="00E33CFE" w:rsidP="00E33CFE">
      <w:pPr>
        <w:pStyle w:val="ListParagraph"/>
        <w:ind w:left="1260"/>
        <w:rPr>
          <w:rFonts w:ascii="Arial" w:hAnsi="Arial" w:cs="Arial"/>
          <w:i/>
          <w:color w:val="FF0000"/>
        </w:rPr>
      </w:pPr>
    </w:p>
    <w:p w14:paraId="4BA60683" w14:textId="77777777" w:rsidR="00E33CFE" w:rsidRDefault="00E33CFE">
      <w:pPr>
        <w:rPr>
          <w:rFonts w:ascii="Arial" w:hAnsi="Arial" w:cs="Arial"/>
          <w:i/>
          <w:color w:val="FF0000"/>
        </w:rPr>
      </w:pPr>
      <w:r>
        <w:rPr>
          <w:rFonts w:ascii="Arial" w:hAnsi="Arial" w:cs="Arial"/>
          <w:i/>
          <w:color w:val="FF0000"/>
        </w:rPr>
        <w:br w:type="page"/>
      </w:r>
    </w:p>
    <w:p w14:paraId="537008B6" w14:textId="50724AA2" w:rsidR="00E33CFE" w:rsidRPr="00274EE8" w:rsidRDefault="00E33CFE" w:rsidP="00E33CFE">
      <w:pPr>
        <w:pStyle w:val="ListParagraph"/>
        <w:ind w:left="1260"/>
        <w:rPr>
          <w:rFonts w:ascii="Arial" w:hAnsi="Arial" w:cs="Arial"/>
          <w:color w:val="FF0000"/>
        </w:rPr>
      </w:pPr>
      <w:r w:rsidRPr="00274EE8">
        <w:rPr>
          <w:rFonts w:ascii="Arial" w:hAnsi="Arial" w:cs="Arial"/>
          <w:color w:val="FF0000"/>
        </w:rPr>
        <w:t>Adjusted curves:</w:t>
      </w:r>
    </w:p>
    <w:p w14:paraId="363D200D" w14:textId="76793D15" w:rsidR="00430C0B" w:rsidRDefault="0026661C" w:rsidP="00430C0B">
      <w:pPr>
        <w:jc w:val="center"/>
        <w:rPr>
          <w:rFonts w:ascii="Arial" w:hAnsi="Arial" w:cs="Arial"/>
          <w:color w:val="FF0000"/>
        </w:rPr>
      </w:pPr>
      <w:r>
        <w:rPr>
          <w:rFonts w:ascii="Arial" w:hAnsi="Arial" w:cs="Arial"/>
          <w:noProof/>
          <w:color w:val="000000"/>
          <w:sz w:val="20"/>
          <w:szCs w:val="20"/>
        </w:rPr>
        <w:drawing>
          <wp:inline distT="0" distB="0" distL="0" distR="0" wp14:anchorId="3207A306" wp14:editId="17997DBB">
            <wp:extent cx="6096000" cy="4572000"/>
            <wp:effectExtent l="0" t="0" r="0" b="0"/>
            <wp:docPr id="19" name="Picture 19"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8F5BDAE" w14:textId="5339E603" w:rsidR="0026661C" w:rsidRPr="00D93368" w:rsidRDefault="0026661C" w:rsidP="0026661C">
      <w:pPr>
        <w:widowControl w:val="0"/>
        <w:autoSpaceDE w:val="0"/>
        <w:autoSpaceDN w:val="0"/>
        <w:adjustRightInd w:val="0"/>
        <w:rPr>
          <w:rFonts w:ascii="Arial" w:hAnsi="Arial"/>
          <w:color w:val="000000"/>
          <w:sz w:val="20"/>
        </w:rPr>
      </w:pPr>
      <w:r>
        <w:rPr>
          <w:rFonts w:ascii="Arial" w:hAnsi="Arial"/>
          <w:b/>
          <w:color w:val="000000"/>
          <w:sz w:val="20"/>
        </w:rPr>
        <w:t xml:space="preserve">           Figure </w:t>
      </w:r>
      <w:r>
        <w:rPr>
          <w:rFonts w:ascii="Arial" w:hAnsi="Arial"/>
          <w:b/>
          <w:color w:val="000000"/>
          <w:sz w:val="20"/>
        </w:rPr>
        <w:t>13-1</w:t>
      </w:r>
      <w:r w:rsidRPr="00B46169">
        <w:rPr>
          <w:rFonts w:ascii="Arial" w:hAnsi="Arial"/>
          <w:b/>
          <w:color w:val="000000"/>
          <w:sz w:val="20"/>
        </w:rPr>
        <w:t>.</w:t>
      </w:r>
      <w:r>
        <w:rPr>
          <w:rFonts w:ascii="Arial" w:hAnsi="Arial"/>
          <w:color w:val="000000"/>
          <w:sz w:val="20"/>
        </w:rPr>
        <w:t xml:space="preserve"> </w:t>
      </w:r>
      <w:r>
        <w:rPr>
          <w:rFonts w:ascii="Arial" w:hAnsi="Arial"/>
          <w:color w:val="000000"/>
          <w:sz w:val="20"/>
        </w:rPr>
        <w:t>Adjusted failure</w:t>
      </w:r>
      <w:r w:rsidRPr="00B46169">
        <w:rPr>
          <w:rFonts w:ascii="Arial" w:hAnsi="Arial"/>
          <w:color w:val="000000"/>
          <w:sz w:val="20"/>
        </w:rPr>
        <w:t xml:space="preserve"> curves by </w:t>
      </w:r>
      <w:r>
        <w:rPr>
          <w:rFonts w:ascii="Arial" w:hAnsi="Arial"/>
          <w:color w:val="000000"/>
          <w:sz w:val="20"/>
        </w:rPr>
        <w:t xml:space="preserve">levels of STI, for MSM who </w:t>
      </w:r>
      <w:r>
        <w:rPr>
          <w:rFonts w:ascii="Arial" w:hAnsi="Arial"/>
          <w:color w:val="000000"/>
          <w:sz w:val="20"/>
        </w:rPr>
        <w:t>are not consistent users of condom</w:t>
      </w:r>
      <w:r>
        <w:rPr>
          <w:rFonts w:ascii="Arial" w:hAnsi="Arial"/>
          <w:color w:val="000000"/>
          <w:sz w:val="20"/>
        </w:rPr>
        <w:t>.</w:t>
      </w:r>
    </w:p>
    <w:p w14:paraId="236D0D43" w14:textId="5EA487AC" w:rsidR="00174B9D" w:rsidRPr="00430C0B" w:rsidRDefault="00174B9D" w:rsidP="00174B9D">
      <w:pPr>
        <w:rPr>
          <w:rFonts w:ascii="Arial" w:hAnsi="Arial" w:cs="Arial"/>
          <w:color w:val="FF0000"/>
        </w:rPr>
      </w:pPr>
    </w:p>
    <w:p w14:paraId="64A627D2" w14:textId="72CEA9EB" w:rsidR="00430C0B" w:rsidRPr="00430C0B" w:rsidRDefault="0026661C" w:rsidP="00430C0B">
      <w:pPr>
        <w:jc w:val="center"/>
        <w:rPr>
          <w:rFonts w:ascii="Arial" w:hAnsi="Arial" w:cs="Arial"/>
          <w:color w:val="FF0000"/>
        </w:rPr>
      </w:pPr>
      <w:r>
        <w:rPr>
          <w:rFonts w:ascii="Arial" w:hAnsi="Arial" w:cs="Arial"/>
          <w:noProof/>
          <w:color w:val="000000"/>
          <w:sz w:val="20"/>
          <w:szCs w:val="20"/>
        </w:rPr>
        <w:drawing>
          <wp:inline distT="0" distB="0" distL="0" distR="0" wp14:anchorId="2E13EBBF" wp14:editId="5A3D0AA8">
            <wp:extent cx="6096000" cy="4572000"/>
            <wp:effectExtent l="0" t="0" r="0" b="0"/>
            <wp:docPr id="18" name="Picture 1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B976574" w14:textId="6F39D7B4" w:rsidR="0026661C" w:rsidRDefault="0026661C" w:rsidP="0026661C">
      <w:pPr>
        <w:widowControl w:val="0"/>
        <w:autoSpaceDE w:val="0"/>
        <w:autoSpaceDN w:val="0"/>
        <w:adjustRightInd w:val="0"/>
        <w:rPr>
          <w:rFonts w:ascii="Arial" w:hAnsi="Arial"/>
          <w:color w:val="000000"/>
          <w:sz w:val="20"/>
        </w:rPr>
      </w:pPr>
      <w:r>
        <w:rPr>
          <w:rFonts w:ascii="Arial" w:hAnsi="Arial"/>
          <w:b/>
          <w:color w:val="000000"/>
          <w:sz w:val="20"/>
        </w:rPr>
        <w:t xml:space="preserve">           Figure 13</w:t>
      </w:r>
      <w:r>
        <w:rPr>
          <w:rFonts w:ascii="Arial" w:hAnsi="Arial"/>
          <w:b/>
          <w:color w:val="000000"/>
          <w:sz w:val="20"/>
        </w:rPr>
        <w:t>-2</w:t>
      </w:r>
      <w:r w:rsidRPr="00B46169">
        <w:rPr>
          <w:rFonts w:ascii="Arial" w:hAnsi="Arial"/>
          <w:b/>
          <w:color w:val="000000"/>
          <w:sz w:val="20"/>
        </w:rPr>
        <w:t>.</w:t>
      </w:r>
      <w:r>
        <w:rPr>
          <w:rFonts w:ascii="Arial" w:hAnsi="Arial"/>
          <w:color w:val="000000"/>
          <w:sz w:val="20"/>
        </w:rPr>
        <w:t xml:space="preserve"> Adjusted failure</w:t>
      </w:r>
      <w:r w:rsidRPr="00B46169">
        <w:rPr>
          <w:rFonts w:ascii="Arial" w:hAnsi="Arial"/>
          <w:color w:val="000000"/>
          <w:sz w:val="20"/>
        </w:rPr>
        <w:t xml:space="preserve"> curves by </w:t>
      </w:r>
      <w:r>
        <w:rPr>
          <w:rFonts w:ascii="Arial" w:hAnsi="Arial"/>
          <w:color w:val="000000"/>
          <w:sz w:val="20"/>
        </w:rPr>
        <w:t>levels of STI, for MSM who are consistent users of condom.</w:t>
      </w:r>
    </w:p>
    <w:p w14:paraId="60CA6D88" w14:textId="77777777" w:rsidR="00274EE8" w:rsidRDefault="00274EE8" w:rsidP="0026661C">
      <w:pPr>
        <w:widowControl w:val="0"/>
        <w:autoSpaceDE w:val="0"/>
        <w:autoSpaceDN w:val="0"/>
        <w:adjustRightInd w:val="0"/>
        <w:rPr>
          <w:rFonts w:ascii="Arial" w:hAnsi="Arial"/>
          <w:color w:val="000000"/>
          <w:sz w:val="20"/>
        </w:rPr>
      </w:pPr>
    </w:p>
    <w:p w14:paraId="50D8ED32" w14:textId="77777777" w:rsidR="00274EE8" w:rsidRPr="00D93368" w:rsidRDefault="00274EE8" w:rsidP="0026661C">
      <w:pPr>
        <w:widowControl w:val="0"/>
        <w:autoSpaceDE w:val="0"/>
        <w:autoSpaceDN w:val="0"/>
        <w:adjustRightInd w:val="0"/>
        <w:rPr>
          <w:rFonts w:ascii="Arial" w:hAnsi="Arial"/>
          <w:color w:val="000000"/>
          <w:sz w:val="20"/>
        </w:rPr>
      </w:pPr>
    </w:p>
    <w:p w14:paraId="11C2ECDB" w14:textId="50E49B0D" w:rsidR="00274EE8" w:rsidRDefault="00274EE8">
      <w:pPr>
        <w:rPr>
          <w:rFonts w:ascii="Arial" w:hAnsi="Arial" w:cs="Arial"/>
          <w:color w:val="FF0000"/>
        </w:rPr>
      </w:pPr>
      <w:r>
        <w:rPr>
          <w:rFonts w:ascii="Arial" w:hAnsi="Arial" w:cs="Arial"/>
          <w:color w:val="FF0000"/>
        </w:rPr>
        <w:t xml:space="preserve">Based on the two plots, it is clear that the overall failure probabilities for MSM who are consistent users of condom are less than the overall failure probabilities for MSM who are not consistent users of condom –among MSM who are consistent users of condom, maximum failure probabilities are around 0.020 and 0.0025 for STI = 1 and STI = 0, respectively, while among MSM who are not consistent users of condom, maximum failure probabilities are around 0.150 and 0.075 for STI = 1 and STI = 0, respectively. In addition, the failure probability increases much faster </w:t>
      </w:r>
      <w:r w:rsidR="00CF2F54">
        <w:rPr>
          <w:rFonts w:ascii="Arial" w:hAnsi="Arial" w:cs="Arial"/>
          <w:color w:val="FF0000"/>
        </w:rPr>
        <w:t xml:space="preserve">for STI = 1 </w:t>
      </w:r>
      <w:r>
        <w:rPr>
          <w:rFonts w:ascii="Arial" w:hAnsi="Arial" w:cs="Arial"/>
          <w:color w:val="FF0000"/>
        </w:rPr>
        <w:t xml:space="preserve">than </w:t>
      </w:r>
      <w:r w:rsidR="00CF2F54">
        <w:rPr>
          <w:rFonts w:ascii="Arial" w:hAnsi="Arial" w:cs="Arial"/>
          <w:color w:val="FF0000"/>
        </w:rPr>
        <w:t xml:space="preserve">that for STI = 0 among MSM who are consistent users of condom, while the difference in changes of failure probabilities between two STI levels among MSM who are not consistent users of condom are not as noticeable as that among </w:t>
      </w:r>
      <w:r w:rsidR="00CF2F54">
        <w:rPr>
          <w:rFonts w:ascii="Arial" w:hAnsi="Arial" w:cs="Arial"/>
          <w:color w:val="FF0000"/>
        </w:rPr>
        <w:t xml:space="preserve">MSM who </w:t>
      </w:r>
      <w:r w:rsidR="00CF2F54">
        <w:rPr>
          <w:rFonts w:ascii="Arial" w:hAnsi="Arial" w:cs="Arial"/>
          <w:color w:val="FF0000"/>
        </w:rPr>
        <w:t xml:space="preserve">are. This finding is consistent with the HR findings where HR </w:t>
      </w:r>
      <w:r w:rsidR="00CF2F54">
        <w:rPr>
          <w:rFonts w:ascii="Arial" w:hAnsi="Arial" w:cs="Arial"/>
          <w:color w:val="FF0000"/>
        </w:rPr>
        <w:t xml:space="preserve">for those who are </w:t>
      </w:r>
      <w:r w:rsidR="00CF2F54" w:rsidRPr="00D520ED">
        <w:rPr>
          <w:rFonts w:ascii="Arial" w:hAnsi="Arial" w:cs="Arial"/>
          <w:color w:val="FF0000"/>
        </w:rPr>
        <w:t>consistent user of condoms</w:t>
      </w:r>
      <w:r w:rsidR="00CF2F54">
        <w:rPr>
          <w:rFonts w:ascii="Arial" w:hAnsi="Arial" w:cs="Arial"/>
          <w:color w:val="FF0000"/>
        </w:rPr>
        <w:t xml:space="preserve"> is much higher than HR for those who are not (5.07 vs. 1.94).</w:t>
      </w:r>
    </w:p>
    <w:p w14:paraId="0B69631D" w14:textId="77777777" w:rsidR="00964DA6" w:rsidRDefault="00274EE8" w:rsidP="00964DA6">
      <w:pPr>
        <w:spacing w:after="120"/>
      </w:pPr>
      <w:r>
        <w:rPr>
          <w:rFonts w:ascii="Arial" w:hAnsi="Arial" w:cs="Arial"/>
          <w:color w:val="FF0000"/>
        </w:rPr>
        <w:br w:type="page"/>
      </w:r>
      <w:r w:rsidR="00964DA6">
        <w:rPr>
          <w:rFonts w:ascii="Arial" w:eastAsia="Arial" w:hAnsi="Arial" w:cs="Arial"/>
          <w:b/>
          <w:color w:val="0000FF"/>
        </w:rPr>
        <w:t xml:space="preserve">Note for Question 16: In writing up you answer, </w:t>
      </w:r>
      <w:r w:rsidR="00964DA6">
        <w:rPr>
          <w:rFonts w:ascii="Arial" w:eastAsia="Arial" w:hAnsi="Arial" w:cs="Arial"/>
          <w:b/>
          <w:color w:val="FF0000"/>
          <w:u w:val="single"/>
        </w:rPr>
        <w:t>you are limited to no more than 6 type-written, single-spaced pages</w:t>
      </w:r>
      <w:r w:rsidR="00964DA6">
        <w:rPr>
          <w:rFonts w:ascii="Arial" w:eastAsia="Arial" w:hAnsi="Arial" w:cs="Arial"/>
          <w:b/>
          <w:color w:val="FF0000"/>
        </w:rPr>
        <w:t xml:space="preserve"> (minimum font size 11)</w:t>
      </w:r>
      <w:r w:rsidR="00964DA6">
        <w:rPr>
          <w:rFonts w:ascii="Arial" w:eastAsia="Arial" w:hAnsi="Arial" w:cs="Arial"/>
          <w:b/>
          <w:color w:val="0000FF"/>
        </w:rPr>
        <w:t>. Note that many parts of the question can be answered with brief responses!</w:t>
      </w:r>
    </w:p>
    <w:p w14:paraId="650C0FAC" w14:textId="77777777" w:rsidR="00964DA6" w:rsidRDefault="00964DA6" w:rsidP="00964DA6">
      <w:pPr>
        <w:tabs>
          <w:tab w:val="left" w:pos="9360"/>
        </w:tabs>
        <w:spacing w:after="0"/>
      </w:pPr>
      <w:r>
        <w:rPr>
          <w:rFonts w:ascii="Arial" w:eastAsia="Arial" w:hAnsi="Arial" w:cs="Arial"/>
        </w:rPr>
        <w:tab/>
      </w:r>
      <w:r>
        <w:rPr>
          <w:rFonts w:ascii="Arial" w:eastAsia="Arial" w:hAnsi="Arial" w:cs="Arial"/>
          <w:b/>
          <w:i/>
        </w:rPr>
        <w:t>(15 points)</w:t>
      </w:r>
    </w:p>
    <w:p w14:paraId="1AC225E9" w14:textId="77777777" w:rsidR="00964DA6" w:rsidRDefault="00964DA6" w:rsidP="00964DA6">
      <w:pPr>
        <w:tabs>
          <w:tab w:val="left" w:pos="9360"/>
        </w:tabs>
        <w:spacing w:after="0"/>
      </w:pPr>
      <w:r>
        <w:rPr>
          <w:rFonts w:ascii="Arial" w:eastAsia="Arial" w:hAnsi="Arial" w:cs="Arial"/>
          <w:b/>
        </w:rPr>
        <w:t xml:space="preserve">16. </w:t>
      </w:r>
      <w:r>
        <w:rPr>
          <w:rFonts w:ascii="Arial" w:eastAsia="Arial" w:hAnsi="Arial" w:cs="Arial"/>
        </w:rPr>
        <w:t>This question deals with several alternative modeling approaches to the STI and HIV study.</w:t>
      </w:r>
      <w:r>
        <w:rPr>
          <w:rFonts w:ascii="Arial" w:eastAsia="Arial" w:hAnsi="Arial" w:cs="Arial"/>
        </w:rPr>
        <w:br/>
      </w:r>
    </w:p>
    <w:p w14:paraId="253508C1" w14:textId="77777777" w:rsidR="00964DA6" w:rsidRDefault="00964DA6" w:rsidP="00964DA6">
      <w:pPr>
        <w:tabs>
          <w:tab w:val="left" w:pos="9360"/>
        </w:tabs>
        <w:spacing w:after="0" w:line="240" w:lineRule="auto"/>
      </w:pPr>
      <w:r>
        <w:rPr>
          <w:rFonts w:ascii="Arial" w:eastAsia="Arial" w:hAnsi="Arial" w:cs="Arial"/>
          <w:u w:val="single"/>
        </w:rPr>
        <w:t>Additional Survival Analyses</w:t>
      </w:r>
    </w:p>
    <w:p w14:paraId="7E9D94EC" w14:textId="77777777" w:rsidR="00964DA6" w:rsidRDefault="00964DA6" w:rsidP="00964DA6">
      <w:pPr>
        <w:spacing w:after="0" w:line="240" w:lineRule="auto"/>
      </w:pPr>
      <w:r>
        <w:rPr>
          <w:rFonts w:ascii="Arial" w:eastAsia="Arial" w:hAnsi="Arial" w:cs="Arial"/>
        </w:rPr>
        <w:t xml:space="preserve">Regardless of your conclusions from earlier questions, assume that the variables </w:t>
      </w:r>
      <w:r>
        <w:rPr>
          <w:rFonts w:ascii="Arial" w:eastAsia="Arial" w:hAnsi="Arial" w:cs="Arial"/>
          <w:b/>
        </w:rPr>
        <w:t>STI</w:t>
      </w:r>
      <w:r>
        <w:rPr>
          <w:rFonts w:ascii="Arial" w:eastAsia="Arial" w:hAnsi="Arial" w:cs="Arial"/>
        </w:rPr>
        <w:t xml:space="preserve"> and </w:t>
      </w:r>
      <w:proofErr w:type="spellStart"/>
      <w:r>
        <w:rPr>
          <w:rFonts w:ascii="Arial" w:eastAsia="Arial" w:hAnsi="Arial" w:cs="Arial"/>
          <w:b/>
        </w:rPr>
        <w:t>ZIP_risk</w:t>
      </w:r>
      <w:proofErr w:type="spellEnd"/>
      <w:r>
        <w:rPr>
          <w:rFonts w:ascii="Arial" w:eastAsia="Arial" w:hAnsi="Arial" w:cs="Arial"/>
        </w:rPr>
        <w:t xml:space="preserve"> do not satisfy the PH assumption, but that </w:t>
      </w:r>
      <w:r>
        <w:rPr>
          <w:rFonts w:ascii="Arial" w:eastAsia="Arial" w:hAnsi="Arial" w:cs="Arial"/>
          <w:b/>
        </w:rPr>
        <w:t>male_partners (</w:t>
      </w:r>
      <w:r>
        <w:rPr>
          <w:rFonts w:ascii="Nova Mono" w:eastAsia="Nova Mono" w:hAnsi="Nova Mono" w:cs="Nova Mono"/>
          <w:i/>
        </w:rPr>
        <w:t>dichotomized at &lt;7 and ≥7)</w:t>
      </w:r>
      <w:r>
        <w:rPr>
          <w:rFonts w:ascii="Arial" w:eastAsia="Arial" w:hAnsi="Arial" w:cs="Arial"/>
        </w:rPr>
        <w:t xml:space="preserve"> and </w:t>
      </w:r>
      <w:proofErr w:type="spellStart"/>
      <w:r>
        <w:rPr>
          <w:rFonts w:ascii="Arial" w:eastAsia="Arial" w:hAnsi="Arial" w:cs="Arial"/>
          <w:b/>
        </w:rPr>
        <w:t>condom_use</w:t>
      </w:r>
      <w:proofErr w:type="spellEnd"/>
      <w:r>
        <w:rPr>
          <w:rFonts w:ascii="Arial" w:eastAsia="Arial" w:hAnsi="Arial" w:cs="Arial"/>
        </w:rPr>
        <w:t xml:space="preserve"> each satisfy the PH assumption.</w:t>
      </w:r>
    </w:p>
    <w:p w14:paraId="7E672681" w14:textId="77777777" w:rsidR="00964DA6" w:rsidRDefault="00964DA6" w:rsidP="00964DA6">
      <w:pPr>
        <w:tabs>
          <w:tab w:val="left" w:pos="9360"/>
        </w:tabs>
        <w:spacing w:after="0" w:line="240" w:lineRule="auto"/>
      </w:pPr>
    </w:p>
    <w:p w14:paraId="563D1DF8" w14:textId="77777777" w:rsidR="00964DA6" w:rsidRDefault="00964DA6" w:rsidP="00964DA6">
      <w:pPr>
        <w:numPr>
          <w:ilvl w:val="0"/>
          <w:numId w:val="39"/>
        </w:numPr>
        <w:tabs>
          <w:tab w:val="left" w:pos="9360"/>
        </w:tabs>
        <w:ind w:hanging="360"/>
        <w:rPr>
          <w:rFonts w:ascii="Arial" w:eastAsia="Arial" w:hAnsi="Arial" w:cs="Arial"/>
        </w:rPr>
      </w:pPr>
      <w:r>
        <w:rPr>
          <w:rFonts w:ascii="Arial" w:eastAsia="Arial" w:hAnsi="Arial" w:cs="Arial"/>
        </w:rPr>
        <w:t xml:space="preserve">State the hazard function form of an extended Cox model that would contain </w:t>
      </w:r>
      <w:r>
        <w:rPr>
          <w:rFonts w:ascii="Arial" w:eastAsia="Arial" w:hAnsi="Arial" w:cs="Arial"/>
          <w:b/>
        </w:rPr>
        <w:t>STI, male_partners</w:t>
      </w:r>
      <w:r>
        <w:rPr>
          <w:rFonts w:ascii="Arial" w:eastAsia="Arial" w:hAnsi="Arial" w:cs="Arial"/>
        </w:rPr>
        <w:t xml:space="preserve">, and </w:t>
      </w:r>
      <w:proofErr w:type="spellStart"/>
      <w:r>
        <w:rPr>
          <w:rFonts w:ascii="Arial" w:eastAsia="Arial" w:hAnsi="Arial" w:cs="Arial"/>
          <w:b/>
        </w:rPr>
        <w:t>condom_use</w:t>
      </w:r>
      <w:proofErr w:type="spellEnd"/>
      <w:r>
        <w:rPr>
          <w:rFonts w:ascii="Arial" w:eastAsia="Arial" w:hAnsi="Arial" w:cs="Arial"/>
        </w:rPr>
        <w:t xml:space="preserve"> as time-independent predictors, </w:t>
      </w:r>
      <w:r>
        <w:rPr>
          <w:rFonts w:ascii="Arial" w:eastAsia="Arial" w:hAnsi="Arial" w:cs="Arial"/>
          <w:b/>
        </w:rPr>
        <w:t>STI*g(t)</w:t>
      </w:r>
      <w:r>
        <w:rPr>
          <w:rFonts w:ascii="Arial" w:eastAsia="Arial" w:hAnsi="Arial" w:cs="Arial"/>
        </w:rPr>
        <w:t xml:space="preserve"> as a time-dependent predictor where </w:t>
      </w:r>
      <w:r>
        <w:rPr>
          <w:rFonts w:ascii="Arial" w:eastAsia="Arial" w:hAnsi="Arial" w:cs="Arial"/>
          <w:b/>
        </w:rPr>
        <w:t>g(t)</w:t>
      </w:r>
      <w:r>
        <w:rPr>
          <w:rFonts w:ascii="Arial" w:eastAsia="Arial" w:hAnsi="Arial" w:cs="Arial"/>
        </w:rPr>
        <w:t xml:space="preserve"> is some function of time, and stratified on </w:t>
      </w:r>
      <w:proofErr w:type="spellStart"/>
      <w:r>
        <w:rPr>
          <w:rFonts w:ascii="Arial" w:eastAsia="Arial" w:hAnsi="Arial" w:cs="Arial"/>
          <w:b/>
        </w:rPr>
        <w:t>ZIP_risk</w:t>
      </w:r>
      <w:proofErr w:type="spellEnd"/>
      <w:r>
        <w:rPr>
          <w:rFonts w:ascii="Arial" w:eastAsia="Arial" w:hAnsi="Arial" w:cs="Arial"/>
          <w:b/>
        </w:rPr>
        <w:t xml:space="preserve"> </w:t>
      </w:r>
      <w:r>
        <w:rPr>
          <w:rFonts w:ascii="Arial" w:eastAsia="Arial" w:hAnsi="Arial" w:cs="Arial"/>
        </w:rPr>
        <w:t xml:space="preserve">(assuming no interaction of </w:t>
      </w:r>
      <w:proofErr w:type="spellStart"/>
      <w:r>
        <w:rPr>
          <w:rFonts w:ascii="Arial" w:eastAsia="Arial" w:hAnsi="Arial" w:cs="Arial"/>
          <w:b/>
        </w:rPr>
        <w:t>ZIP_risk</w:t>
      </w:r>
      <w:proofErr w:type="spellEnd"/>
      <w:r>
        <w:rPr>
          <w:rFonts w:ascii="Arial" w:eastAsia="Arial" w:hAnsi="Arial" w:cs="Arial"/>
        </w:rPr>
        <w:t xml:space="preserve"> with the predictors in the model).</w:t>
      </w:r>
    </w:p>
    <w:p w14:paraId="01B39DB9" w14:textId="77777777" w:rsidR="00964DA6" w:rsidRPr="00D14E7A" w:rsidRDefault="00964DA6" w:rsidP="00964DA6">
      <w:pPr>
        <w:tabs>
          <w:tab w:val="left" w:pos="9360"/>
        </w:tabs>
        <w:ind w:left="720"/>
      </w:pPr>
      <w:proofErr w:type="gramStart"/>
      <w:r w:rsidRPr="00A16973">
        <w:rPr>
          <w:rFonts w:ascii="Arial" w:eastAsia="Arial" w:hAnsi="Arial" w:cs="Arial"/>
          <w:color w:val="FF0000"/>
        </w:rPr>
        <w:t>H</w:t>
      </w:r>
      <w:r w:rsidRPr="00A16973">
        <w:rPr>
          <w:rFonts w:ascii="Arial" w:eastAsia="Arial" w:hAnsi="Arial" w:cs="Arial"/>
          <w:color w:val="FF0000"/>
          <w:vertAlign w:val="subscript"/>
        </w:rPr>
        <w:t>g</w:t>
      </w:r>
      <w:r w:rsidRPr="00A16973">
        <w:rPr>
          <w:rFonts w:ascii="Arial" w:eastAsia="Arial" w:hAnsi="Arial" w:cs="Arial"/>
          <w:color w:val="FF0000"/>
        </w:rPr>
        <w:t>(</w:t>
      </w:r>
      <w:proofErr w:type="gramEnd"/>
      <w:r w:rsidRPr="00A16973">
        <w:rPr>
          <w:rFonts w:ascii="Arial" w:eastAsia="Arial" w:hAnsi="Arial" w:cs="Arial"/>
          <w:color w:val="FF0000"/>
        </w:rPr>
        <w:t xml:space="preserve">t, </w:t>
      </w:r>
      <w:r w:rsidRPr="00A16973">
        <w:rPr>
          <w:rFonts w:ascii="Arial" w:eastAsia="Arial" w:hAnsi="Arial" w:cs="Arial"/>
          <w:b/>
          <w:color w:val="FF0000"/>
        </w:rPr>
        <w:t>X</w:t>
      </w:r>
      <w:r w:rsidRPr="00A16973">
        <w:rPr>
          <w:rFonts w:ascii="Arial" w:eastAsia="Arial" w:hAnsi="Arial" w:cs="Arial"/>
          <w:color w:val="FF0000"/>
        </w:rPr>
        <w:t>) = h</w:t>
      </w:r>
      <w:r w:rsidRPr="00A16973">
        <w:rPr>
          <w:rFonts w:ascii="Arial" w:eastAsia="Arial" w:hAnsi="Arial" w:cs="Arial"/>
          <w:color w:val="FF0000"/>
          <w:vertAlign w:val="subscript"/>
        </w:rPr>
        <w:t>0g</w:t>
      </w:r>
      <w:r w:rsidRPr="00A16973">
        <w:rPr>
          <w:rFonts w:ascii="Arial" w:eastAsia="Arial" w:hAnsi="Arial" w:cs="Arial"/>
          <w:color w:val="FF0000"/>
        </w:rPr>
        <w:t>(t) * e</w:t>
      </w:r>
      <w:r w:rsidRPr="00D14E7A">
        <w:rPr>
          <w:rFonts w:ascii="Arial" w:eastAsia="Arial" w:hAnsi="Arial" w:cs="Arial"/>
          <w:color w:val="FF0000"/>
          <w:sz w:val="32"/>
          <w:szCs w:val="32"/>
        </w:rPr>
        <w:t xml:space="preserve"> </w:t>
      </w:r>
      <w:r w:rsidRPr="00D14E7A">
        <w:rPr>
          <w:rFonts w:ascii="Arial" w:eastAsia="Arial" w:hAnsi="Arial" w:cs="Arial"/>
          <w:color w:val="FF0000"/>
          <w:sz w:val="32"/>
          <w:szCs w:val="32"/>
          <w:vertAlign w:val="superscript"/>
        </w:rPr>
        <w:t>[β1*STI + β2*male_partners + β3*</w:t>
      </w:r>
      <w:proofErr w:type="spellStart"/>
      <w:r w:rsidRPr="00D14E7A">
        <w:rPr>
          <w:rFonts w:ascii="Arial" w:eastAsia="Arial" w:hAnsi="Arial" w:cs="Arial"/>
          <w:color w:val="FF0000"/>
          <w:sz w:val="32"/>
          <w:szCs w:val="32"/>
          <w:vertAlign w:val="superscript"/>
        </w:rPr>
        <w:t>condom_use</w:t>
      </w:r>
      <w:proofErr w:type="spellEnd"/>
      <w:r w:rsidRPr="00D14E7A">
        <w:rPr>
          <w:rFonts w:ascii="Arial" w:eastAsia="Arial" w:hAnsi="Arial" w:cs="Arial"/>
          <w:color w:val="FF0000"/>
          <w:sz w:val="32"/>
          <w:szCs w:val="32"/>
          <w:vertAlign w:val="superscript"/>
        </w:rPr>
        <w:t xml:space="preserve"> + δ*STI*g(t)]</w:t>
      </w:r>
    </w:p>
    <w:p w14:paraId="62B66186" w14:textId="77777777" w:rsidR="00964DA6" w:rsidRDefault="00964DA6" w:rsidP="00964DA6">
      <w:pPr>
        <w:tabs>
          <w:tab w:val="left" w:pos="9360"/>
        </w:tabs>
        <w:ind w:left="720"/>
        <w:rPr>
          <w:rFonts w:ascii="Arial" w:eastAsia="Arial" w:hAnsi="Arial" w:cs="Arial"/>
          <w:color w:val="FF0000"/>
        </w:rPr>
      </w:pPr>
      <w:r w:rsidRPr="00D14E7A">
        <w:rPr>
          <w:rFonts w:ascii="Arial" w:eastAsia="Arial" w:hAnsi="Arial" w:cs="Arial"/>
          <w:color w:val="FF0000"/>
        </w:rPr>
        <w:t xml:space="preserve">g=0, 1, strata defined from </w:t>
      </w:r>
      <w:proofErr w:type="spellStart"/>
      <w:r w:rsidRPr="00D14E7A">
        <w:rPr>
          <w:rFonts w:ascii="Arial" w:eastAsia="Arial" w:hAnsi="Arial" w:cs="Arial"/>
          <w:color w:val="FF0000"/>
        </w:rPr>
        <w:t>zip_risk</w:t>
      </w:r>
      <w:proofErr w:type="spellEnd"/>
      <w:r w:rsidRPr="00D14E7A">
        <w:rPr>
          <w:rFonts w:ascii="Arial" w:eastAsia="Arial" w:hAnsi="Arial" w:cs="Arial"/>
          <w:color w:val="FF0000"/>
        </w:rPr>
        <w:t>.</w:t>
      </w:r>
    </w:p>
    <w:p w14:paraId="09C84F0A" w14:textId="77777777" w:rsidR="00964DA6" w:rsidRDefault="00964DA6" w:rsidP="00964DA6">
      <w:pPr>
        <w:tabs>
          <w:tab w:val="left" w:pos="9360"/>
        </w:tabs>
        <w:ind w:left="720"/>
      </w:pPr>
    </w:p>
    <w:p w14:paraId="648CF8B0" w14:textId="77777777" w:rsidR="00964DA6" w:rsidRDefault="00964DA6" w:rsidP="00964DA6">
      <w:pPr>
        <w:numPr>
          <w:ilvl w:val="0"/>
          <w:numId w:val="39"/>
        </w:numPr>
        <w:tabs>
          <w:tab w:val="left" w:pos="9360"/>
        </w:tabs>
        <w:ind w:hanging="360"/>
        <w:rPr>
          <w:rFonts w:ascii="Arial" w:eastAsia="Arial" w:hAnsi="Arial" w:cs="Arial"/>
        </w:rPr>
      </w:pPr>
      <w:r>
        <w:rPr>
          <w:rFonts w:ascii="Arial" w:eastAsia="Arial" w:hAnsi="Arial" w:cs="Arial"/>
        </w:rPr>
        <w:t xml:space="preserve">For the hazard model in part a, what is the formula for the hazard ratio for the effect of </w:t>
      </w:r>
      <w:r>
        <w:rPr>
          <w:rFonts w:ascii="Arial" w:eastAsia="Arial" w:hAnsi="Arial" w:cs="Arial"/>
          <w:b/>
        </w:rPr>
        <w:t>STI</w:t>
      </w:r>
      <w:r>
        <w:rPr>
          <w:rFonts w:ascii="Arial" w:eastAsia="Arial" w:hAnsi="Arial" w:cs="Arial"/>
        </w:rPr>
        <w:t xml:space="preserve">, that controls for </w:t>
      </w:r>
      <w:r>
        <w:rPr>
          <w:rFonts w:ascii="Arial" w:eastAsia="Arial" w:hAnsi="Arial" w:cs="Arial"/>
          <w:b/>
        </w:rPr>
        <w:t xml:space="preserve">male_partners, </w:t>
      </w:r>
      <w:proofErr w:type="spellStart"/>
      <w:r>
        <w:rPr>
          <w:rFonts w:ascii="Arial" w:eastAsia="Arial" w:hAnsi="Arial" w:cs="Arial"/>
          <w:b/>
        </w:rPr>
        <w:t>condom_use</w:t>
      </w:r>
      <w:proofErr w:type="spellEnd"/>
      <w:r>
        <w:rPr>
          <w:rFonts w:ascii="Arial" w:eastAsia="Arial" w:hAnsi="Arial" w:cs="Arial"/>
          <w:b/>
        </w:rPr>
        <w:t xml:space="preserve"> </w:t>
      </w:r>
      <w:r>
        <w:rPr>
          <w:rFonts w:ascii="Arial" w:eastAsia="Arial" w:hAnsi="Arial" w:cs="Arial"/>
        </w:rPr>
        <w:t>and</w:t>
      </w:r>
      <w:r>
        <w:rPr>
          <w:rFonts w:ascii="Arial" w:eastAsia="Arial" w:hAnsi="Arial" w:cs="Arial"/>
          <w:b/>
        </w:rPr>
        <w:t xml:space="preserve"> </w:t>
      </w:r>
      <w:proofErr w:type="spellStart"/>
      <w:r>
        <w:rPr>
          <w:rFonts w:ascii="Arial" w:eastAsia="Arial" w:hAnsi="Arial" w:cs="Arial"/>
          <w:b/>
        </w:rPr>
        <w:t>ZIP_risk</w:t>
      </w:r>
      <w:proofErr w:type="spellEnd"/>
      <w:r>
        <w:rPr>
          <w:rFonts w:ascii="Arial" w:eastAsia="Arial" w:hAnsi="Arial" w:cs="Arial"/>
        </w:rPr>
        <w:t>?</w:t>
      </w:r>
    </w:p>
    <w:p w14:paraId="0F2D71C6" w14:textId="77777777" w:rsidR="00964DA6" w:rsidRDefault="00964DA6" w:rsidP="00964DA6">
      <w:pPr>
        <w:tabs>
          <w:tab w:val="left" w:pos="9360"/>
        </w:tabs>
        <w:ind w:left="720"/>
        <w:rPr>
          <w:rFonts w:ascii="Arial" w:eastAsia="Arial" w:hAnsi="Arial" w:cs="Arial"/>
          <w:color w:val="FF0000"/>
          <w:sz w:val="32"/>
          <w:szCs w:val="32"/>
          <w:vertAlign w:val="superscript"/>
        </w:rPr>
      </w:pPr>
      <w:proofErr w:type="gramStart"/>
      <w:r w:rsidRPr="00A16973">
        <w:rPr>
          <w:rFonts w:ascii="Arial" w:eastAsia="Arial" w:hAnsi="Arial" w:cs="Arial"/>
          <w:color w:val="FF0000"/>
        </w:rPr>
        <w:t>HR</w:t>
      </w:r>
      <w:r w:rsidRPr="00A16973">
        <w:rPr>
          <w:rFonts w:ascii="Arial" w:eastAsia="Arial" w:hAnsi="Arial" w:cs="Arial"/>
          <w:color w:val="FF0000"/>
          <w:vertAlign w:val="subscript"/>
        </w:rPr>
        <w:t>(</w:t>
      </w:r>
      <w:proofErr w:type="gramEnd"/>
      <w:r w:rsidRPr="00D14E7A">
        <w:rPr>
          <w:rFonts w:ascii="Arial" w:eastAsia="Arial" w:hAnsi="Arial" w:cs="Arial"/>
          <w:color w:val="FF0000"/>
          <w:sz w:val="32"/>
          <w:szCs w:val="32"/>
          <w:vertAlign w:val="subscript"/>
        </w:rPr>
        <w:t xml:space="preserve">STI, controlling for male_partners, </w:t>
      </w:r>
      <w:proofErr w:type="spellStart"/>
      <w:r w:rsidRPr="00D14E7A">
        <w:rPr>
          <w:rFonts w:ascii="Arial" w:eastAsia="Arial" w:hAnsi="Arial" w:cs="Arial"/>
          <w:color w:val="FF0000"/>
          <w:sz w:val="32"/>
          <w:szCs w:val="32"/>
          <w:vertAlign w:val="subscript"/>
        </w:rPr>
        <w:t>condom_use</w:t>
      </w:r>
      <w:proofErr w:type="spellEnd"/>
      <w:r w:rsidRPr="00D14E7A">
        <w:rPr>
          <w:rFonts w:ascii="Arial" w:eastAsia="Arial" w:hAnsi="Arial" w:cs="Arial"/>
          <w:color w:val="FF0000"/>
          <w:sz w:val="32"/>
          <w:szCs w:val="32"/>
          <w:vertAlign w:val="subscript"/>
        </w:rPr>
        <w:t xml:space="preserve">, </w:t>
      </w:r>
      <w:proofErr w:type="spellStart"/>
      <w:r w:rsidRPr="00D14E7A">
        <w:rPr>
          <w:rFonts w:ascii="Arial" w:eastAsia="Arial" w:hAnsi="Arial" w:cs="Arial"/>
          <w:color w:val="FF0000"/>
          <w:sz w:val="32"/>
          <w:szCs w:val="32"/>
          <w:vertAlign w:val="subscript"/>
        </w:rPr>
        <w:t>zip_risk</w:t>
      </w:r>
      <w:proofErr w:type="spellEnd"/>
      <w:r w:rsidRPr="00D14E7A">
        <w:rPr>
          <w:rFonts w:ascii="Arial" w:eastAsia="Arial" w:hAnsi="Arial" w:cs="Arial"/>
          <w:color w:val="FF0000"/>
          <w:sz w:val="32"/>
          <w:szCs w:val="32"/>
          <w:vertAlign w:val="subscript"/>
        </w:rPr>
        <w:t xml:space="preserve">) </w:t>
      </w:r>
      <w:r w:rsidRPr="00A16973">
        <w:rPr>
          <w:rFonts w:ascii="Arial" w:eastAsia="Arial" w:hAnsi="Arial" w:cs="Arial"/>
          <w:color w:val="FF0000"/>
        </w:rPr>
        <w:t>= e</w:t>
      </w:r>
      <w:r>
        <w:rPr>
          <w:rFonts w:ascii="Arial" w:eastAsia="Arial" w:hAnsi="Arial" w:cs="Arial"/>
          <w:color w:val="FF0000"/>
        </w:rPr>
        <w:t xml:space="preserve"> </w:t>
      </w:r>
      <w:r w:rsidRPr="00D14E7A">
        <w:rPr>
          <w:rFonts w:ascii="Arial" w:eastAsia="Arial" w:hAnsi="Arial" w:cs="Arial"/>
          <w:color w:val="FF0000"/>
          <w:sz w:val="32"/>
          <w:szCs w:val="32"/>
          <w:vertAlign w:val="superscript"/>
        </w:rPr>
        <w:t>[β1 + δ*g(t)]</w:t>
      </w:r>
    </w:p>
    <w:p w14:paraId="5D7279BE" w14:textId="77777777" w:rsidR="00964DA6" w:rsidRDefault="00964DA6" w:rsidP="00964DA6">
      <w:pPr>
        <w:tabs>
          <w:tab w:val="left" w:pos="9360"/>
        </w:tabs>
        <w:ind w:left="720"/>
      </w:pPr>
    </w:p>
    <w:p w14:paraId="0BB54C70" w14:textId="77777777" w:rsidR="00964DA6" w:rsidRDefault="00964DA6" w:rsidP="00964DA6">
      <w:pPr>
        <w:numPr>
          <w:ilvl w:val="0"/>
          <w:numId w:val="39"/>
        </w:numPr>
        <w:tabs>
          <w:tab w:val="left" w:pos="9360"/>
        </w:tabs>
        <w:ind w:hanging="360"/>
        <w:rPr>
          <w:rFonts w:ascii="Arial" w:eastAsia="Arial" w:hAnsi="Arial" w:cs="Arial"/>
        </w:rPr>
      </w:pPr>
      <w:r>
        <w:rPr>
          <w:rFonts w:ascii="Arial" w:eastAsia="Arial" w:hAnsi="Arial" w:cs="Arial"/>
        </w:rPr>
        <w:t xml:space="preserve">Describe how you would carry out a likelihood ratio test to determine if the time-dependent variable </w:t>
      </w:r>
      <w:r>
        <w:rPr>
          <w:rFonts w:ascii="Arial" w:eastAsia="Arial" w:hAnsi="Arial" w:cs="Arial"/>
          <w:b/>
        </w:rPr>
        <w:t>STI*</w:t>
      </w:r>
      <w:proofErr w:type="gramStart"/>
      <w:r>
        <w:rPr>
          <w:rFonts w:ascii="Arial" w:eastAsia="Arial" w:hAnsi="Arial" w:cs="Arial"/>
          <w:b/>
        </w:rPr>
        <w:t>g(</w:t>
      </w:r>
      <w:proofErr w:type="gramEnd"/>
      <w:r>
        <w:rPr>
          <w:rFonts w:ascii="Arial" w:eastAsia="Arial" w:hAnsi="Arial" w:cs="Arial"/>
          <w:b/>
        </w:rPr>
        <w:t>t)</w:t>
      </w:r>
      <w:r>
        <w:rPr>
          <w:rFonts w:ascii="Arial" w:eastAsia="Arial" w:hAnsi="Arial" w:cs="Arial"/>
        </w:rPr>
        <w:t xml:space="preserve"> is statistically significant in the hazard model of part a. (In your answer, make sure to describe the null hypothesis, the form of the test statistic, and its distribution under the null hypothesis.</w:t>
      </w:r>
    </w:p>
    <w:p w14:paraId="45421311" w14:textId="77777777" w:rsidR="00964DA6" w:rsidRPr="00D14E7A" w:rsidRDefault="00964DA6" w:rsidP="00964DA6">
      <w:pPr>
        <w:tabs>
          <w:tab w:val="left" w:pos="9360"/>
        </w:tabs>
        <w:ind w:left="720"/>
      </w:pPr>
      <w:r w:rsidRPr="00D14E7A">
        <w:rPr>
          <w:rFonts w:ascii="Arial" w:eastAsia="Arial" w:hAnsi="Arial" w:cs="Arial"/>
          <w:color w:val="FF0000"/>
        </w:rPr>
        <w:t>The null hypothesis is whether the participants has an STI at enrollment or not is not dependent on time (δ=0). In order to perform the likelihood ratio test, we need to run both the full model and the reduced model. The full model is the hazard function including all the time-independent predictors and the STI*</w:t>
      </w:r>
      <w:proofErr w:type="gramStart"/>
      <w:r w:rsidRPr="00D14E7A">
        <w:rPr>
          <w:rFonts w:ascii="Arial" w:eastAsia="Arial" w:hAnsi="Arial" w:cs="Arial"/>
          <w:color w:val="FF0000"/>
        </w:rPr>
        <w:t>g(</w:t>
      </w:r>
      <w:proofErr w:type="gramEnd"/>
      <w:r w:rsidRPr="00D14E7A">
        <w:rPr>
          <w:rFonts w:ascii="Arial" w:eastAsia="Arial" w:hAnsi="Arial" w:cs="Arial"/>
          <w:color w:val="FF0000"/>
        </w:rPr>
        <w:t xml:space="preserve">t) interaction term, while the reduced model is the hazard function that only consists of all the time-independent variables, not STI*g(t) interaction term. </w:t>
      </w:r>
    </w:p>
    <w:p w14:paraId="12E25DBA" w14:textId="77777777" w:rsidR="00964DA6" w:rsidRPr="00D14E7A" w:rsidRDefault="00964DA6" w:rsidP="00964DA6">
      <w:pPr>
        <w:tabs>
          <w:tab w:val="left" w:pos="9360"/>
        </w:tabs>
        <w:ind w:left="720"/>
      </w:pPr>
      <w:r w:rsidRPr="00A16973">
        <w:rPr>
          <w:rFonts w:ascii="Arial" w:eastAsia="Arial" w:hAnsi="Arial" w:cs="Arial"/>
          <w:color w:val="FF0000"/>
        </w:rPr>
        <w:t xml:space="preserve">Full model: </w:t>
      </w:r>
      <w:proofErr w:type="gramStart"/>
      <w:r w:rsidRPr="00A16973">
        <w:rPr>
          <w:rFonts w:ascii="Arial" w:eastAsia="Arial" w:hAnsi="Arial" w:cs="Arial"/>
          <w:color w:val="FF0000"/>
        </w:rPr>
        <w:t>H</w:t>
      </w:r>
      <w:r w:rsidRPr="00A16973">
        <w:rPr>
          <w:rFonts w:ascii="Arial" w:eastAsia="Arial" w:hAnsi="Arial" w:cs="Arial"/>
          <w:color w:val="FF0000"/>
          <w:vertAlign w:val="subscript"/>
        </w:rPr>
        <w:t>g</w:t>
      </w:r>
      <w:r w:rsidRPr="00A16973">
        <w:rPr>
          <w:rFonts w:ascii="Arial" w:eastAsia="Arial" w:hAnsi="Arial" w:cs="Arial"/>
          <w:color w:val="FF0000"/>
        </w:rPr>
        <w:t>(</w:t>
      </w:r>
      <w:proofErr w:type="gramEnd"/>
      <w:r w:rsidRPr="00A16973">
        <w:rPr>
          <w:rFonts w:ascii="Arial" w:eastAsia="Arial" w:hAnsi="Arial" w:cs="Arial"/>
          <w:color w:val="FF0000"/>
        </w:rPr>
        <w:t xml:space="preserve">t, </w:t>
      </w:r>
      <w:r w:rsidRPr="00A16973">
        <w:rPr>
          <w:rFonts w:ascii="Arial" w:eastAsia="Arial" w:hAnsi="Arial" w:cs="Arial"/>
          <w:b/>
          <w:color w:val="FF0000"/>
        </w:rPr>
        <w:t>X</w:t>
      </w:r>
      <w:r w:rsidRPr="00A16973">
        <w:rPr>
          <w:rFonts w:ascii="Arial" w:eastAsia="Arial" w:hAnsi="Arial" w:cs="Arial"/>
          <w:color w:val="FF0000"/>
        </w:rPr>
        <w:t>) = h</w:t>
      </w:r>
      <w:r w:rsidRPr="00A16973">
        <w:rPr>
          <w:rFonts w:ascii="Arial" w:eastAsia="Arial" w:hAnsi="Arial" w:cs="Arial"/>
          <w:color w:val="FF0000"/>
          <w:vertAlign w:val="subscript"/>
        </w:rPr>
        <w:t>0g</w:t>
      </w:r>
      <w:r w:rsidRPr="00A16973">
        <w:rPr>
          <w:rFonts w:ascii="Arial" w:eastAsia="Arial" w:hAnsi="Arial" w:cs="Arial"/>
          <w:color w:val="FF0000"/>
        </w:rPr>
        <w:t>(t) * e</w:t>
      </w:r>
      <w:r w:rsidRPr="00D14E7A">
        <w:rPr>
          <w:rFonts w:ascii="Arial" w:eastAsia="Arial" w:hAnsi="Arial" w:cs="Arial"/>
          <w:color w:val="FF0000"/>
          <w:sz w:val="28"/>
          <w:szCs w:val="28"/>
        </w:rPr>
        <w:t xml:space="preserve"> </w:t>
      </w:r>
      <w:r w:rsidRPr="00D14E7A">
        <w:rPr>
          <w:rFonts w:ascii="Arial" w:eastAsia="Arial" w:hAnsi="Arial" w:cs="Arial"/>
          <w:color w:val="FF0000"/>
          <w:sz w:val="28"/>
          <w:szCs w:val="28"/>
          <w:vertAlign w:val="superscript"/>
        </w:rPr>
        <w:t>[β1*STI + β2*male_partners + β3*</w:t>
      </w:r>
      <w:proofErr w:type="spellStart"/>
      <w:r w:rsidRPr="00D14E7A">
        <w:rPr>
          <w:rFonts w:ascii="Arial" w:eastAsia="Arial" w:hAnsi="Arial" w:cs="Arial"/>
          <w:color w:val="FF0000"/>
          <w:sz w:val="28"/>
          <w:szCs w:val="28"/>
          <w:vertAlign w:val="superscript"/>
        </w:rPr>
        <w:t>condom_use</w:t>
      </w:r>
      <w:proofErr w:type="spellEnd"/>
      <w:r w:rsidRPr="00D14E7A">
        <w:rPr>
          <w:rFonts w:ascii="Arial" w:eastAsia="Arial" w:hAnsi="Arial" w:cs="Arial"/>
          <w:color w:val="FF0000"/>
          <w:sz w:val="28"/>
          <w:szCs w:val="28"/>
          <w:vertAlign w:val="superscript"/>
        </w:rPr>
        <w:t xml:space="preserve"> + δ*STI*g(t)]</w:t>
      </w:r>
    </w:p>
    <w:p w14:paraId="1132674A" w14:textId="77777777" w:rsidR="00964DA6" w:rsidRPr="00D14E7A" w:rsidRDefault="00964DA6" w:rsidP="00964DA6">
      <w:pPr>
        <w:tabs>
          <w:tab w:val="left" w:pos="9360"/>
        </w:tabs>
        <w:ind w:left="720"/>
      </w:pPr>
      <w:r w:rsidRPr="00A16973">
        <w:rPr>
          <w:rFonts w:ascii="Arial" w:eastAsia="Arial" w:hAnsi="Arial" w:cs="Arial"/>
          <w:color w:val="FF0000"/>
        </w:rPr>
        <w:t xml:space="preserve">Reduced model: </w:t>
      </w:r>
      <w:proofErr w:type="gramStart"/>
      <w:r w:rsidRPr="00A16973">
        <w:rPr>
          <w:rFonts w:ascii="Arial" w:eastAsia="Arial" w:hAnsi="Arial" w:cs="Arial"/>
          <w:color w:val="FF0000"/>
        </w:rPr>
        <w:t>H</w:t>
      </w:r>
      <w:r w:rsidRPr="00A16973">
        <w:rPr>
          <w:rFonts w:ascii="Arial" w:eastAsia="Arial" w:hAnsi="Arial" w:cs="Arial"/>
          <w:color w:val="FF0000"/>
          <w:vertAlign w:val="subscript"/>
        </w:rPr>
        <w:t>g</w:t>
      </w:r>
      <w:r w:rsidRPr="00A16973">
        <w:rPr>
          <w:rFonts w:ascii="Arial" w:eastAsia="Arial" w:hAnsi="Arial" w:cs="Arial"/>
          <w:color w:val="FF0000"/>
        </w:rPr>
        <w:t>(</w:t>
      </w:r>
      <w:proofErr w:type="gramEnd"/>
      <w:r w:rsidRPr="00A16973">
        <w:rPr>
          <w:rFonts w:ascii="Arial" w:eastAsia="Arial" w:hAnsi="Arial" w:cs="Arial"/>
          <w:color w:val="FF0000"/>
        </w:rPr>
        <w:t xml:space="preserve">t, </w:t>
      </w:r>
      <w:r w:rsidRPr="00A16973">
        <w:rPr>
          <w:rFonts w:ascii="Arial" w:eastAsia="Arial" w:hAnsi="Arial" w:cs="Arial"/>
          <w:b/>
          <w:color w:val="FF0000"/>
        </w:rPr>
        <w:t>X</w:t>
      </w:r>
      <w:r w:rsidRPr="00A16973">
        <w:rPr>
          <w:rFonts w:ascii="Arial" w:eastAsia="Arial" w:hAnsi="Arial" w:cs="Arial"/>
          <w:color w:val="FF0000"/>
        </w:rPr>
        <w:t>) = h</w:t>
      </w:r>
      <w:r w:rsidRPr="00A16973">
        <w:rPr>
          <w:rFonts w:ascii="Arial" w:eastAsia="Arial" w:hAnsi="Arial" w:cs="Arial"/>
          <w:color w:val="FF0000"/>
          <w:vertAlign w:val="subscript"/>
        </w:rPr>
        <w:t>0g</w:t>
      </w:r>
      <w:r w:rsidRPr="00A16973">
        <w:rPr>
          <w:rFonts w:ascii="Arial" w:eastAsia="Arial" w:hAnsi="Arial" w:cs="Arial"/>
          <w:color w:val="FF0000"/>
        </w:rPr>
        <w:t>(t) * e</w:t>
      </w:r>
      <w:r w:rsidRPr="00D14E7A">
        <w:rPr>
          <w:rFonts w:ascii="Arial" w:eastAsia="Arial" w:hAnsi="Arial" w:cs="Arial"/>
          <w:color w:val="FF0000"/>
          <w:sz w:val="28"/>
          <w:szCs w:val="28"/>
        </w:rPr>
        <w:t xml:space="preserve"> </w:t>
      </w:r>
      <w:r w:rsidRPr="00D14E7A">
        <w:rPr>
          <w:rFonts w:ascii="Arial" w:eastAsia="Arial" w:hAnsi="Arial" w:cs="Arial"/>
          <w:color w:val="FF0000"/>
          <w:sz w:val="28"/>
          <w:szCs w:val="28"/>
          <w:vertAlign w:val="superscript"/>
        </w:rPr>
        <w:t>[β1*STI + β2*male_partners + β3*</w:t>
      </w:r>
      <w:proofErr w:type="spellStart"/>
      <w:r w:rsidRPr="00D14E7A">
        <w:rPr>
          <w:rFonts w:ascii="Arial" w:eastAsia="Arial" w:hAnsi="Arial" w:cs="Arial"/>
          <w:color w:val="FF0000"/>
          <w:sz w:val="28"/>
          <w:szCs w:val="28"/>
          <w:vertAlign w:val="superscript"/>
        </w:rPr>
        <w:t>condom_use</w:t>
      </w:r>
      <w:proofErr w:type="spellEnd"/>
      <w:r w:rsidRPr="00D14E7A">
        <w:rPr>
          <w:rFonts w:ascii="Arial" w:eastAsia="Arial" w:hAnsi="Arial" w:cs="Arial"/>
          <w:color w:val="FF0000"/>
          <w:sz w:val="28"/>
          <w:szCs w:val="28"/>
          <w:vertAlign w:val="superscript"/>
        </w:rPr>
        <w:t>]</w:t>
      </w:r>
    </w:p>
    <w:p w14:paraId="55B136A2" w14:textId="77777777" w:rsidR="00964DA6" w:rsidRDefault="00964DA6" w:rsidP="00964DA6">
      <w:pPr>
        <w:tabs>
          <w:tab w:val="left" w:pos="9360"/>
        </w:tabs>
        <w:ind w:left="720"/>
      </w:pPr>
      <w:r w:rsidRPr="00D14E7A">
        <w:rPr>
          <w:rFonts w:ascii="Arial" w:eastAsia="Arial" w:hAnsi="Arial" w:cs="Arial"/>
          <w:color w:val="FF0000"/>
        </w:rPr>
        <w:t xml:space="preserve">Two log final likelihood statistics were used to calculate the likelihood ratio based on the following formula: LR = -2 </w:t>
      </w:r>
      <w:proofErr w:type="spellStart"/>
      <w:proofErr w:type="gramStart"/>
      <w:r w:rsidRPr="00D14E7A">
        <w:rPr>
          <w:rFonts w:ascii="Arial" w:eastAsia="Arial" w:hAnsi="Arial" w:cs="Arial"/>
          <w:color w:val="FF0000"/>
        </w:rPr>
        <w:t>ln</w:t>
      </w:r>
      <w:proofErr w:type="spellEnd"/>
      <w:r w:rsidRPr="00D14E7A">
        <w:rPr>
          <w:rFonts w:ascii="Arial" w:eastAsia="Arial" w:hAnsi="Arial" w:cs="Arial"/>
          <w:color w:val="FF0000"/>
        </w:rPr>
        <w:t>(</w:t>
      </w:r>
      <w:proofErr w:type="spellStart"/>
      <w:proofErr w:type="gramEnd"/>
      <w:r w:rsidRPr="00D14E7A">
        <w:rPr>
          <w:rFonts w:ascii="Arial" w:eastAsia="Arial" w:hAnsi="Arial" w:cs="Arial"/>
          <w:color w:val="FF0000"/>
        </w:rPr>
        <w:t>L</w:t>
      </w:r>
      <w:r w:rsidRPr="00D14E7A">
        <w:rPr>
          <w:rFonts w:ascii="Arial" w:eastAsia="Arial" w:hAnsi="Arial" w:cs="Arial"/>
          <w:color w:val="FF0000"/>
          <w:vertAlign w:val="subscript"/>
        </w:rPr>
        <w:t>reduced</w:t>
      </w:r>
      <w:proofErr w:type="spellEnd"/>
      <w:r w:rsidRPr="00D14E7A">
        <w:rPr>
          <w:rFonts w:ascii="Arial" w:eastAsia="Arial" w:hAnsi="Arial" w:cs="Arial"/>
          <w:color w:val="FF0000"/>
        </w:rPr>
        <w:t>)-(-2ln(</w:t>
      </w:r>
      <w:proofErr w:type="spellStart"/>
      <w:r w:rsidRPr="00D14E7A">
        <w:rPr>
          <w:rFonts w:ascii="Arial" w:eastAsia="Arial" w:hAnsi="Arial" w:cs="Arial"/>
          <w:color w:val="FF0000"/>
        </w:rPr>
        <w:t>L</w:t>
      </w:r>
      <w:r w:rsidRPr="00D14E7A">
        <w:rPr>
          <w:rFonts w:ascii="Arial" w:eastAsia="Arial" w:hAnsi="Arial" w:cs="Arial"/>
          <w:color w:val="FF0000"/>
          <w:vertAlign w:val="subscript"/>
        </w:rPr>
        <w:t>full</w:t>
      </w:r>
      <w:proofErr w:type="spellEnd"/>
      <w:r w:rsidRPr="00D14E7A">
        <w:rPr>
          <w:rFonts w:ascii="Arial" w:eastAsia="Arial" w:hAnsi="Arial" w:cs="Arial"/>
          <w:color w:val="FF0000"/>
        </w:rPr>
        <w:t>)). This statistic h6as a chi-square distribution with degrees of freedom equal to 1.</w:t>
      </w:r>
    </w:p>
    <w:p w14:paraId="0A89B9E6" w14:textId="77777777" w:rsidR="00964DA6" w:rsidRDefault="00964DA6" w:rsidP="00964DA6">
      <w:pPr>
        <w:tabs>
          <w:tab w:val="left" w:pos="9360"/>
        </w:tabs>
        <w:ind w:left="720"/>
      </w:pPr>
    </w:p>
    <w:p w14:paraId="60AD663F" w14:textId="77777777" w:rsidR="00964DA6" w:rsidRDefault="00964DA6" w:rsidP="00964DA6">
      <w:pPr>
        <w:numPr>
          <w:ilvl w:val="0"/>
          <w:numId w:val="39"/>
        </w:numPr>
        <w:tabs>
          <w:tab w:val="left" w:pos="9360"/>
        </w:tabs>
        <w:ind w:hanging="360"/>
        <w:rPr>
          <w:rFonts w:ascii="Arial" w:eastAsia="Arial" w:hAnsi="Arial" w:cs="Arial"/>
        </w:rPr>
      </w:pPr>
      <w:r>
        <w:rPr>
          <w:rFonts w:ascii="Arial" w:eastAsia="Arial" w:hAnsi="Arial" w:cs="Arial"/>
        </w:rPr>
        <w:t xml:space="preserve">Based on the data, including previous analyses/survival curves, how would you define the Heaviside function </w:t>
      </w:r>
      <w:proofErr w:type="gramStart"/>
      <w:r>
        <w:rPr>
          <w:rFonts w:ascii="Arial" w:eastAsia="Arial" w:hAnsi="Arial" w:cs="Arial"/>
        </w:rPr>
        <w:t>g(</w:t>
      </w:r>
      <w:proofErr w:type="gramEnd"/>
      <w:r>
        <w:rPr>
          <w:rFonts w:ascii="Arial" w:eastAsia="Arial" w:hAnsi="Arial" w:cs="Arial"/>
        </w:rPr>
        <w:t>t)? Briefly justify your choice.</w:t>
      </w:r>
    </w:p>
    <w:p w14:paraId="773879D7" w14:textId="77777777" w:rsidR="00964DA6" w:rsidRPr="00D14E7A" w:rsidRDefault="00964DA6" w:rsidP="00964DA6">
      <w:pPr>
        <w:tabs>
          <w:tab w:val="left" w:pos="9360"/>
        </w:tabs>
        <w:ind w:left="720"/>
        <w:rPr>
          <w:rFonts w:ascii="Arial" w:eastAsia="Arial" w:hAnsi="Arial" w:cs="Arial"/>
          <w:color w:val="FF0000"/>
        </w:rPr>
      </w:pPr>
      <w:proofErr w:type="gramStart"/>
      <w:r w:rsidRPr="00D14E7A">
        <w:rPr>
          <w:rFonts w:ascii="Arial" w:eastAsia="Arial" w:hAnsi="Arial" w:cs="Arial"/>
          <w:color w:val="FF0000"/>
        </w:rPr>
        <w:t>g(</w:t>
      </w:r>
      <w:proofErr w:type="gramEnd"/>
      <w:r w:rsidRPr="00D14E7A">
        <w:rPr>
          <w:rFonts w:ascii="Arial" w:eastAsia="Arial" w:hAnsi="Arial" w:cs="Arial"/>
          <w:color w:val="FF0000"/>
        </w:rPr>
        <w:t>t)=0, t ≤ 3 month</w:t>
      </w:r>
    </w:p>
    <w:p w14:paraId="4CA73014" w14:textId="77777777" w:rsidR="00964DA6" w:rsidRPr="00D14E7A" w:rsidRDefault="00964DA6" w:rsidP="00964DA6">
      <w:pPr>
        <w:tabs>
          <w:tab w:val="left" w:pos="9360"/>
        </w:tabs>
        <w:ind w:left="720"/>
        <w:rPr>
          <w:rFonts w:ascii="Arial" w:eastAsia="Arial" w:hAnsi="Arial" w:cs="Arial"/>
          <w:color w:val="FF0000"/>
        </w:rPr>
      </w:pPr>
      <w:proofErr w:type="gramStart"/>
      <w:r w:rsidRPr="00D14E7A">
        <w:rPr>
          <w:rFonts w:ascii="Arial" w:eastAsia="Arial" w:hAnsi="Arial" w:cs="Arial"/>
          <w:color w:val="FF0000"/>
        </w:rPr>
        <w:t>g(</w:t>
      </w:r>
      <w:proofErr w:type="gramEnd"/>
      <w:r w:rsidRPr="00D14E7A">
        <w:rPr>
          <w:rFonts w:ascii="Arial" w:eastAsia="Arial" w:hAnsi="Arial" w:cs="Arial"/>
          <w:color w:val="FF0000"/>
        </w:rPr>
        <w:t>t)=1, t &gt; 3 month</w:t>
      </w:r>
    </w:p>
    <w:p w14:paraId="44EC5C96" w14:textId="77777777" w:rsidR="00964DA6" w:rsidRPr="00D14E7A" w:rsidRDefault="00964DA6" w:rsidP="00964DA6">
      <w:pPr>
        <w:tabs>
          <w:tab w:val="left" w:pos="9360"/>
        </w:tabs>
        <w:ind w:left="720"/>
        <w:rPr>
          <w:rFonts w:ascii="Arial" w:eastAsia="Arial" w:hAnsi="Arial" w:cs="Arial"/>
          <w:color w:val="FF0000"/>
        </w:rPr>
      </w:pPr>
      <w:r w:rsidRPr="00D14E7A">
        <w:rPr>
          <w:rFonts w:ascii="Arial" w:eastAsia="Arial" w:hAnsi="Arial" w:cs="Arial"/>
          <w:color w:val="FF0000"/>
        </w:rPr>
        <w:t xml:space="preserve">Based on previous survival curves, the survival curves among people who has STI at enrollment and those who hasn’t went apart after 3 months. </w:t>
      </w:r>
    </w:p>
    <w:p w14:paraId="3AA8C0DB" w14:textId="77777777" w:rsidR="00964DA6" w:rsidRDefault="00964DA6" w:rsidP="00964DA6">
      <w:pPr>
        <w:numPr>
          <w:ilvl w:val="0"/>
          <w:numId w:val="39"/>
        </w:numPr>
        <w:tabs>
          <w:tab w:val="left" w:pos="9360"/>
        </w:tabs>
        <w:spacing w:after="0"/>
        <w:ind w:hanging="360"/>
        <w:contextualSpacing/>
        <w:rPr>
          <w:rFonts w:ascii="Arial" w:eastAsia="Arial" w:hAnsi="Arial" w:cs="Arial"/>
        </w:rPr>
      </w:pPr>
      <w:r>
        <w:rPr>
          <w:rFonts w:ascii="Arial" w:eastAsia="Arial" w:hAnsi="Arial" w:cs="Arial"/>
        </w:rPr>
        <w:t xml:space="preserve">How would you modify the model you stated in part </w:t>
      </w:r>
      <w:proofErr w:type="gramStart"/>
      <w:r>
        <w:rPr>
          <w:rFonts w:ascii="Arial" w:eastAsia="Arial" w:hAnsi="Arial" w:cs="Arial"/>
        </w:rPr>
        <w:t>a to</w:t>
      </w:r>
      <w:proofErr w:type="gramEnd"/>
      <w:r>
        <w:rPr>
          <w:rFonts w:ascii="Arial" w:eastAsia="Arial" w:hAnsi="Arial" w:cs="Arial"/>
        </w:rPr>
        <w:t xml:space="preserve"> allow for possible interaction of </w:t>
      </w:r>
      <w:proofErr w:type="spellStart"/>
      <w:r>
        <w:rPr>
          <w:rFonts w:ascii="Arial" w:eastAsia="Arial" w:hAnsi="Arial" w:cs="Arial"/>
          <w:b/>
        </w:rPr>
        <w:t>ZIP_risk</w:t>
      </w:r>
      <w:proofErr w:type="spellEnd"/>
      <w:r>
        <w:rPr>
          <w:rFonts w:ascii="Arial" w:eastAsia="Arial" w:hAnsi="Arial" w:cs="Arial"/>
          <w:b/>
        </w:rPr>
        <w:t xml:space="preserve"> </w:t>
      </w:r>
      <w:r>
        <w:rPr>
          <w:rFonts w:ascii="Arial" w:eastAsia="Arial" w:hAnsi="Arial" w:cs="Arial"/>
        </w:rPr>
        <w:t>with the</w:t>
      </w:r>
      <w:r>
        <w:rPr>
          <w:rFonts w:ascii="Arial" w:eastAsia="Arial" w:hAnsi="Arial" w:cs="Arial"/>
          <w:b/>
        </w:rPr>
        <w:t xml:space="preserve"> </w:t>
      </w:r>
      <w:r>
        <w:rPr>
          <w:rFonts w:ascii="Arial" w:eastAsia="Arial" w:hAnsi="Arial" w:cs="Arial"/>
        </w:rPr>
        <w:t>variables</w:t>
      </w:r>
      <w:r>
        <w:rPr>
          <w:rFonts w:ascii="Arial" w:eastAsia="Arial" w:hAnsi="Arial" w:cs="Arial"/>
          <w:b/>
        </w:rPr>
        <w:t xml:space="preserve"> </w:t>
      </w:r>
      <w:proofErr w:type="spellStart"/>
      <w:r>
        <w:rPr>
          <w:rFonts w:ascii="Arial" w:eastAsia="Arial" w:hAnsi="Arial" w:cs="Arial"/>
          <w:b/>
        </w:rPr>
        <w:t>condom_use</w:t>
      </w:r>
      <w:proofErr w:type="spellEnd"/>
      <w:r>
        <w:rPr>
          <w:rFonts w:ascii="Arial" w:eastAsia="Arial" w:hAnsi="Arial" w:cs="Arial"/>
          <w:b/>
        </w:rPr>
        <w:t xml:space="preserve"> </w:t>
      </w:r>
      <w:r>
        <w:rPr>
          <w:rFonts w:ascii="Arial" w:eastAsia="Arial" w:hAnsi="Arial" w:cs="Arial"/>
        </w:rPr>
        <w:t>and</w:t>
      </w:r>
      <w:r>
        <w:rPr>
          <w:rFonts w:ascii="Arial" w:eastAsia="Arial" w:hAnsi="Arial" w:cs="Arial"/>
          <w:b/>
        </w:rPr>
        <w:t xml:space="preserve"> male_partners?</w:t>
      </w:r>
    </w:p>
    <w:p w14:paraId="76FB6DA4" w14:textId="77777777" w:rsidR="00964DA6" w:rsidRPr="00D14E7A" w:rsidRDefault="00964DA6" w:rsidP="00964DA6">
      <w:pPr>
        <w:tabs>
          <w:tab w:val="left" w:pos="9360"/>
        </w:tabs>
        <w:ind w:left="720"/>
      </w:pPr>
      <w:proofErr w:type="gramStart"/>
      <w:r w:rsidRPr="00A16973">
        <w:rPr>
          <w:rFonts w:ascii="Arial" w:eastAsia="Arial" w:hAnsi="Arial" w:cs="Arial"/>
          <w:color w:val="FF0000"/>
        </w:rPr>
        <w:t>H</w:t>
      </w:r>
      <w:r w:rsidRPr="00A16973">
        <w:rPr>
          <w:rFonts w:ascii="Arial" w:eastAsia="Arial" w:hAnsi="Arial" w:cs="Arial"/>
          <w:color w:val="FF0000"/>
          <w:vertAlign w:val="subscript"/>
        </w:rPr>
        <w:t>g</w:t>
      </w:r>
      <w:r w:rsidRPr="00A16973">
        <w:rPr>
          <w:rFonts w:ascii="Arial" w:eastAsia="Arial" w:hAnsi="Arial" w:cs="Arial"/>
          <w:color w:val="FF0000"/>
        </w:rPr>
        <w:t>(</w:t>
      </w:r>
      <w:proofErr w:type="gramEnd"/>
      <w:r w:rsidRPr="00A16973">
        <w:rPr>
          <w:rFonts w:ascii="Arial" w:eastAsia="Arial" w:hAnsi="Arial" w:cs="Arial"/>
          <w:color w:val="FF0000"/>
        </w:rPr>
        <w:t xml:space="preserve">t, </w:t>
      </w:r>
      <w:r w:rsidRPr="00A16973">
        <w:rPr>
          <w:rFonts w:ascii="Arial" w:eastAsia="Arial" w:hAnsi="Arial" w:cs="Arial"/>
          <w:b/>
          <w:color w:val="FF0000"/>
        </w:rPr>
        <w:t>X</w:t>
      </w:r>
      <w:r w:rsidRPr="00A16973">
        <w:rPr>
          <w:rFonts w:ascii="Arial" w:eastAsia="Arial" w:hAnsi="Arial" w:cs="Arial"/>
          <w:color w:val="FF0000"/>
        </w:rPr>
        <w:t>) = h</w:t>
      </w:r>
      <w:r w:rsidRPr="00A16973">
        <w:rPr>
          <w:rFonts w:ascii="Arial" w:eastAsia="Arial" w:hAnsi="Arial" w:cs="Arial"/>
          <w:color w:val="FF0000"/>
          <w:vertAlign w:val="subscript"/>
        </w:rPr>
        <w:t>0g</w:t>
      </w:r>
      <w:r w:rsidRPr="00A16973">
        <w:rPr>
          <w:rFonts w:ascii="Arial" w:eastAsia="Arial" w:hAnsi="Arial" w:cs="Arial"/>
          <w:color w:val="FF0000"/>
        </w:rPr>
        <w:t xml:space="preserve">(t) * e </w:t>
      </w:r>
      <w:r w:rsidRPr="00A16973">
        <w:rPr>
          <w:rFonts w:ascii="Arial" w:eastAsia="Arial" w:hAnsi="Arial" w:cs="Arial"/>
          <w:color w:val="FF0000"/>
          <w:vertAlign w:val="superscript"/>
        </w:rPr>
        <w:t>[</w:t>
      </w:r>
      <w:r w:rsidRPr="00D14E7A">
        <w:rPr>
          <w:rFonts w:ascii="Arial" w:eastAsia="Arial" w:hAnsi="Arial" w:cs="Arial"/>
          <w:color w:val="FF0000"/>
          <w:sz w:val="28"/>
          <w:szCs w:val="28"/>
          <w:vertAlign w:val="superscript"/>
        </w:rPr>
        <w:t>β1*STI + β2g*male_partners + β3g*</w:t>
      </w:r>
      <w:proofErr w:type="spellStart"/>
      <w:r w:rsidRPr="00D14E7A">
        <w:rPr>
          <w:rFonts w:ascii="Arial" w:eastAsia="Arial" w:hAnsi="Arial" w:cs="Arial"/>
          <w:color w:val="FF0000"/>
          <w:sz w:val="28"/>
          <w:szCs w:val="28"/>
          <w:vertAlign w:val="superscript"/>
        </w:rPr>
        <w:t>condom_use</w:t>
      </w:r>
      <w:proofErr w:type="spellEnd"/>
      <w:r w:rsidRPr="00D14E7A">
        <w:rPr>
          <w:rFonts w:ascii="Arial" w:eastAsia="Arial" w:hAnsi="Arial" w:cs="Arial"/>
          <w:color w:val="FF0000"/>
          <w:sz w:val="28"/>
          <w:szCs w:val="28"/>
          <w:vertAlign w:val="superscript"/>
        </w:rPr>
        <w:t xml:space="preserve"> + δ*STI*g(t)]</w:t>
      </w:r>
    </w:p>
    <w:p w14:paraId="26AA35D9" w14:textId="77777777" w:rsidR="00964DA6" w:rsidRPr="00D14E7A" w:rsidRDefault="00964DA6" w:rsidP="00964DA6">
      <w:pPr>
        <w:tabs>
          <w:tab w:val="left" w:pos="9360"/>
        </w:tabs>
        <w:ind w:left="720"/>
      </w:pPr>
      <w:r w:rsidRPr="00D14E7A">
        <w:rPr>
          <w:rFonts w:ascii="Arial" w:eastAsia="Arial" w:hAnsi="Arial" w:cs="Arial"/>
          <w:color w:val="FF0000"/>
        </w:rPr>
        <w:t>g = 0, 1</w:t>
      </w:r>
    </w:p>
    <w:p w14:paraId="6AE096AD" w14:textId="77777777" w:rsidR="00964DA6" w:rsidRDefault="00964DA6" w:rsidP="00964DA6"/>
    <w:p w14:paraId="45016AAD" w14:textId="77777777" w:rsidR="00964DA6" w:rsidRDefault="00964DA6" w:rsidP="00964DA6">
      <w:r>
        <w:rPr>
          <w:rFonts w:ascii="Arial" w:eastAsia="Arial" w:hAnsi="Arial" w:cs="Arial"/>
          <w:u w:val="single"/>
        </w:rPr>
        <w:t>Logistic regression</w:t>
      </w:r>
    </w:p>
    <w:p w14:paraId="62664430" w14:textId="77777777" w:rsidR="00964DA6" w:rsidRDefault="00964DA6" w:rsidP="00964DA6">
      <w:r>
        <w:rPr>
          <w:rFonts w:ascii="Arial" w:eastAsia="Arial" w:hAnsi="Arial" w:cs="Arial"/>
        </w:rPr>
        <w:t xml:space="preserve">Consider the model at the beginning of Question 14 (before confounding assessment) that included </w:t>
      </w:r>
      <w:r>
        <w:rPr>
          <w:rFonts w:ascii="Arial" w:eastAsia="Arial" w:hAnsi="Arial" w:cs="Arial"/>
          <w:b/>
        </w:rPr>
        <w:t xml:space="preserve">STI </w:t>
      </w:r>
      <w:r>
        <w:rPr>
          <w:rFonts w:ascii="Arial" w:eastAsia="Arial" w:hAnsi="Arial" w:cs="Arial"/>
        </w:rPr>
        <w:t>and all 3 control variables (</w:t>
      </w:r>
      <w:proofErr w:type="spellStart"/>
      <w:r>
        <w:rPr>
          <w:rFonts w:ascii="Arial" w:eastAsia="Arial" w:hAnsi="Arial" w:cs="Arial"/>
          <w:b/>
        </w:rPr>
        <w:t>condom_use</w:t>
      </w:r>
      <w:proofErr w:type="spellEnd"/>
      <w:r>
        <w:rPr>
          <w:rFonts w:ascii="Arial" w:eastAsia="Arial" w:hAnsi="Arial" w:cs="Arial"/>
          <w:b/>
        </w:rPr>
        <w:t xml:space="preserve">, </w:t>
      </w:r>
      <w:proofErr w:type="spellStart"/>
      <w:r>
        <w:rPr>
          <w:rFonts w:ascii="Arial" w:eastAsia="Arial" w:hAnsi="Arial" w:cs="Arial"/>
          <w:b/>
        </w:rPr>
        <w:t>ZIP_risk</w:t>
      </w:r>
      <w:proofErr w:type="spellEnd"/>
      <w:r>
        <w:rPr>
          <w:rFonts w:ascii="Arial" w:eastAsia="Arial" w:hAnsi="Arial" w:cs="Arial"/>
          <w:b/>
        </w:rPr>
        <w:t xml:space="preserve">, </w:t>
      </w:r>
      <w:r>
        <w:rPr>
          <w:rFonts w:ascii="Arial" w:eastAsia="Arial" w:hAnsi="Arial" w:cs="Arial"/>
          <w:i/>
        </w:rPr>
        <w:t xml:space="preserve">dichotomized </w:t>
      </w:r>
      <w:r>
        <w:rPr>
          <w:rFonts w:ascii="Arial" w:eastAsia="Arial" w:hAnsi="Arial" w:cs="Arial"/>
          <w:b/>
        </w:rPr>
        <w:t>male_partners</w:t>
      </w:r>
      <w:r>
        <w:rPr>
          <w:rFonts w:ascii="Arial" w:eastAsia="Arial" w:hAnsi="Arial" w:cs="Arial"/>
        </w:rPr>
        <w:t xml:space="preserve"> at 7</w:t>
      </w:r>
      <w:r>
        <w:rPr>
          <w:rFonts w:ascii="Arial" w:eastAsia="Arial" w:hAnsi="Arial" w:cs="Arial"/>
          <w:b/>
          <w:i/>
        </w:rPr>
        <w:t>)</w:t>
      </w:r>
      <w:r>
        <w:rPr>
          <w:rFonts w:ascii="Arial" w:eastAsia="Arial" w:hAnsi="Arial" w:cs="Arial"/>
        </w:rPr>
        <w:t xml:space="preserve">, and the interaction between </w:t>
      </w:r>
      <w:r>
        <w:rPr>
          <w:rFonts w:ascii="Arial" w:eastAsia="Arial" w:hAnsi="Arial" w:cs="Arial"/>
          <w:b/>
        </w:rPr>
        <w:t>STI</w:t>
      </w:r>
      <w:r>
        <w:rPr>
          <w:rFonts w:ascii="Arial" w:eastAsia="Arial" w:hAnsi="Arial" w:cs="Arial"/>
        </w:rPr>
        <w:t xml:space="preserve"> and </w:t>
      </w:r>
      <w:proofErr w:type="spellStart"/>
      <w:r>
        <w:rPr>
          <w:rFonts w:ascii="Arial" w:eastAsia="Arial" w:hAnsi="Arial" w:cs="Arial"/>
          <w:b/>
        </w:rPr>
        <w:t>condom_use</w:t>
      </w:r>
      <w:proofErr w:type="spellEnd"/>
      <w:r>
        <w:rPr>
          <w:rFonts w:ascii="Arial" w:eastAsia="Arial" w:hAnsi="Arial" w:cs="Arial"/>
        </w:rPr>
        <w:t>. Suppose it is fit in SAS as both a survival analysis (</w:t>
      </w:r>
      <w:r>
        <w:rPr>
          <w:rFonts w:ascii="Arial" w:eastAsia="Arial" w:hAnsi="Arial" w:cs="Arial"/>
          <w:b/>
        </w:rPr>
        <w:t>HIV_INC</w:t>
      </w:r>
      <w:r>
        <w:rPr>
          <w:rFonts w:ascii="Arial" w:eastAsia="Arial" w:hAnsi="Arial" w:cs="Arial"/>
        </w:rPr>
        <w:t xml:space="preserve"> and </w:t>
      </w:r>
      <w:r>
        <w:rPr>
          <w:rFonts w:ascii="Arial" w:eastAsia="Arial" w:hAnsi="Arial" w:cs="Arial"/>
          <w:b/>
        </w:rPr>
        <w:t>HIV_PT_MO</w:t>
      </w:r>
      <w:r>
        <w:rPr>
          <w:rFonts w:ascii="Arial" w:eastAsia="Arial" w:hAnsi="Arial" w:cs="Arial"/>
        </w:rPr>
        <w:t xml:space="preserve"> as outcome) and as a logistic regression model (</w:t>
      </w:r>
      <w:r>
        <w:rPr>
          <w:rFonts w:ascii="Arial" w:eastAsia="Arial" w:hAnsi="Arial" w:cs="Arial"/>
          <w:b/>
        </w:rPr>
        <w:t>HIV_INC</w:t>
      </w:r>
      <w:r>
        <w:rPr>
          <w:rFonts w:ascii="Arial" w:eastAsia="Arial" w:hAnsi="Arial" w:cs="Arial"/>
        </w:rPr>
        <w:t>) as outcome.</w:t>
      </w:r>
    </w:p>
    <w:p w14:paraId="0852E15F" w14:textId="77777777" w:rsidR="00964DA6" w:rsidRDefault="00964DA6" w:rsidP="00964DA6">
      <w:pPr>
        <w:numPr>
          <w:ilvl w:val="0"/>
          <w:numId w:val="39"/>
        </w:numPr>
        <w:spacing w:before="240"/>
        <w:ind w:hanging="360"/>
        <w:rPr>
          <w:rFonts w:ascii="Arial" w:eastAsia="Arial" w:hAnsi="Arial" w:cs="Arial"/>
        </w:rPr>
      </w:pPr>
      <w:r>
        <w:rPr>
          <w:rFonts w:ascii="Arial" w:eastAsia="Arial" w:hAnsi="Arial" w:cs="Arial"/>
        </w:rPr>
        <w:t xml:space="preserve">Under what conditions for the conduct of the cohort study, might it be appropriate to fit a logistic regression model to the resulting data? </w:t>
      </w:r>
      <w:r>
        <w:rPr>
          <w:rFonts w:ascii="Arial" w:eastAsia="Arial" w:hAnsi="Arial" w:cs="Arial"/>
        </w:rPr>
        <w:br/>
        <w:t>(That is, assuming that a cohort study is still done, but perhaps the follow-up might have occurred differently)</w:t>
      </w:r>
    </w:p>
    <w:p w14:paraId="6E9CBD9E" w14:textId="77777777" w:rsidR="00964DA6" w:rsidRDefault="00964DA6" w:rsidP="00964DA6">
      <w:pPr>
        <w:spacing w:before="240"/>
        <w:ind w:left="720"/>
        <w:rPr>
          <w:rFonts w:ascii="Arial" w:eastAsia="Arial" w:hAnsi="Arial" w:cs="Arial"/>
          <w:color w:val="FF0000"/>
        </w:rPr>
      </w:pPr>
      <w:r w:rsidRPr="00D14E7A">
        <w:rPr>
          <w:rFonts w:ascii="Arial" w:eastAsia="Arial" w:hAnsi="Arial" w:cs="Arial"/>
          <w:color w:val="FF0000"/>
        </w:rPr>
        <w:t xml:space="preserve">When outcome is a categorical variable, it is appropriate to fit a logistic regression model to the resulting data. When fitting a logistic regression model, we do not need Person time in months. That is, we do not need to have as much as 5 visits in the follow-up period to get the time of HIV infection, we just need test for HIV infection at the </w:t>
      </w:r>
      <w:proofErr w:type="spellStart"/>
      <w:r w:rsidRPr="00D14E7A">
        <w:rPr>
          <w:rFonts w:ascii="Arial" w:eastAsia="Arial" w:hAnsi="Arial" w:cs="Arial"/>
          <w:color w:val="FF0000"/>
        </w:rPr>
        <w:t>the</w:t>
      </w:r>
      <w:proofErr w:type="spellEnd"/>
      <w:r w:rsidRPr="00D14E7A">
        <w:rPr>
          <w:rFonts w:ascii="Arial" w:eastAsia="Arial" w:hAnsi="Arial" w:cs="Arial"/>
          <w:color w:val="FF0000"/>
        </w:rPr>
        <w:t xml:space="preserve"> end of the study to determine if the patient acquired HIV during follow up. Therefore, if there is no loss of follow up in cohort study, it is appropriate to fit a logistic regression model to the resulting data.</w:t>
      </w:r>
    </w:p>
    <w:p w14:paraId="0E235AE0" w14:textId="77777777" w:rsidR="00964DA6" w:rsidRPr="00D14E7A" w:rsidRDefault="00964DA6" w:rsidP="00964DA6">
      <w:pPr>
        <w:spacing w:before="240"/>
        <w:ind w:left="720"/>
        <w:rPr>
          <w:rFonts w:ascii="Arial" w:eastAsia="Arial" w:hAnsi="Arial" w:cs="Arial"/>
        </w:rPr>
      </w:pPr>
    </w:p>
    <w:p w14:paraId="7D61FC3E" w14:textId="77777777" w:rsidR="00964DA6" w:rsidRDefault="00964DA6" w:rsidP="00964DA6">
      <w:pPr>
        <w:numPr>
          <w:ilvl w:val="0"/>
          <w:numId w:val="39"/>
        </w:numPr>
        <w:spacing w:before="240"/>
        <w:ind w:hanging="360"/>
        <w:rPr>
          <w:rFonts w:ascii="Arial" w:eastAsia="Arial" w:hAnsi="Arial" w:cs="Arial"/>
        </w:rPr>
      </w:pPr>
      <w:r>
        <w:rPr>
          <w:rFonts w:ascii="Arial" w:eastAsia="Arial" w:hAnsi="Arial" w:cs="Arial"/>
        </w:rPr>
        <w:t xml:space="preserve">Given the cohort study that, was conducted, would you expect the estimates of the </w:t>
      </w:r>
      <w:r>
        <w:rPr>
          <w:rFonts w:ascii="Arial" w:eastAsia="Arial" w:hAnsi="Arial" w:cs="Arial"/>
          <w:u w:val="single"/>
        </w:rPr>
        <w:t xml:space="preserve">2-year risk of </w:t>
      </w:r>
      <w:r>
        <w:rPr>
          <w:rFonts w:ascii="Arial" w:eastAsia="Arial" w:hAnsi="Arial" w:cs="Arial"/>
        </w:rPr>
        <w:t>HIV from the sample of 1,834 MSM to be larger, smaller, or equivalent to the “true” 2-year risk in the underlying population? If ‘larger’ or ‘smaller’, name the biases involved.</w:t>
      </w:r>
    </w:p>
    <w:p w14:paraId="3316D18F" w14:textId="77777777" w:rsidR="00964DA6" w:rsidRDefault="00964DA6" w:rsidP="00964DA6">
      <w:pPr>
        <w:spacing w:before="240"/>
        <w:ind w:left="720"/>
        <w:rPr>
          <w:rFonts w:ascii="Arial" w:eastAsia="Arial" w:hAnsi="Arial" w:cs="Arial"/>
          <w:color w:val="FF0000"/>
        </w:rPr>
      </w:pPr>
      <w:r w:rsidRPr="00D14E7A">
        <w:rPr>
          <w:rFonts w:ascii="Arial" w:eastAsia="Arial" w:hAnsi="Arial" w:cs="Arial"/>
          <w:color w:val="FF0000"/>
        </w:rPr>
        <w:t xml:space="preserve">We </w:t>
      </w:r>
      <w:proofErr w:type="spellStart"/>
      <w:r w:rsidRPr="00D14E7A">
        <w:rPr>
          <w:rFonts w:ascii="Arial" w:eastAsia="Arial" w:hAnsi="Arial" w:cs="Arial"/>
          <w:color w:val="FF0000"/>
        </w:rPr>
        <w:t>can not</w:t>
      </w:r>
      <w:proofErr w:type="spellEnd"/>
      <w:r w:rsidRPr="00D14E7A">
        <w:rPr>
          <w:rFonts w:ascii="Arial" w:eastAsia="Arial" w:hAnsi="Arial" w:cs="Arial"/>
          <w:color w:val="FF0000"/>
        </w:rPr>
        <w:t xml:space="preserve"> decide whether the estimates of the 2-year risk of HIV from </w:t>
      </w:r>
      <w:proofErr w:type="spellStart"/>
      <w:r w:rsidRPr="00D14E7A">
        <w:rPr>
          <w:rFonts w:ascii="Arial" w:eastAsia="Arial" w:hAnsi="Arial" w:cs="Arial"/>
          <w:color w:val="FF0000"/>
        </w:rPr>
        <w:t>from</w:t>
      </w:r>
      <w:proofErr w:type="spellEnd"/>
      <w:r w:rsidRPr="00D14E7A">
        <w:rPr>
          <w:rFonts w:ascii="Arial" w:eastAsia="Arial" w:hAnsi="Arial" w:cs="Arial"/>
          <w:color w:val="FF0000"/>
        </w:rPr>
        <w:t xml:space="preserve"> the sample of 1,834 MSM to be larger, smaller, or equivalent to the “true” 2-year risk in the underlying population. There are potential selection bias and information of bias exist in this study. Because this study enrolled individuals who come in for STI testing, and they may be not representative of the source population. They may have different characteristics like more high-risk activities than the source population have, which will result in a selection bias. Besides, subjects who got HIV infection may get STI during the follow-up period rather than at the enrollment of this study. In this situation, these subjects would introduce a bias of misclassification of exposure.</w:t>
      </w:r>
    </w:p>
    <w:p w14:paraId="0D721852" w14:textId="77777777" w:rsidR="00964DA6" w:rsidRPr="00D14E7A" w:rsidRDefault="00964DA6" w:rsidP="00964DA6">
      <w:pPr>
        <w:spacing w:before="240"/>
        <w:ind w:left="720"/>
        <w:rPr>
          <w:rFonts w:ascii="Arial" w:eastAsia="Arial" w:hAnsi="Arial" w:cs="Arial"/>
          <w:color w:val="000000"/>
        </w:rPr>
      </w:pPr>
    </w:p>
    <w:p w14:paraId="6D1BAC32" w14:textId="77777777" w:rsidR="00964DA6" w:rsidRDefault="00964DA6" w:rsidP="00964DA6">
      <w:pPr>
        <w:numPr>
          <w:ilvl w:val="0"/>
          <w:numId w:val="39"/>
        </w:numPr>
        <w:spacing w:before="240"/>
        <w:ind w:hanging="360"/>
        <w:rPr>
          <w:rFonts w:ascii="Arial" w:eastAsia="Arial" w:hAnsi="Arial" w:cs="Arial"/>
        </w:rPr>
      </w:pPr>
      <w:r>
        <w:rPr>
          <w:rFonts w:ascii="Arial" w:eastAsia="Arial" w:hAnsi="Arial" w:cs="Arial"/>
        </w:rPr>
        <w:t>Fit this interaction model as a Cox PH survival analysis and as a logistic regression analysis. Fill in the following table with the HR, OR, and conditional-margins RR (just point estimates are ok) and comment on how these estimates compare to one another.</w:t>
      </w:r>
    </w:p>
    <w:tbl>
      <w:tblPr>
        <w:tblW w:w="71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8"/>
        <w:gridCol w:w="2433"/>
        <w:gridCol w:w="2340"/>
      </w:tblGrid>
      <w:tr w:rsidR="00964DA6" w14:paraId="50A24574" w14:textId="77777777" w:rsidTr="0080041E">
        <w:trPr>
          <w:jc w:val="center"/>
        </w:trPr>
        <w:tc>
          <w:tcPr>
            <w:tcW w:w="2388" w:type="dxa"/>
          </w:tcPr>
          <w:p w14:paraId="59A9F306" w14:textId="77777777" w:rsidR="00964DA6" w:rsidRDefault="00964DA6" w:rsidP="00964DA6">
            <w:pPr>
              <w:spacing w:after="0"/>
            </w:pPr>
          </w:p>
        </w:tc>
        <w:tc>
          <w:tcPr>
            <w:tcW w:w="2433" w:type="dxa"/>
          </w:tcPr>
          <w:p w14:paraId="67DD0691" w14:textId="77777777" w:rsidR="00964DA6" w:rsidRDefault="00964DA6" w:rsidP="00964DA6">
            <w:pPr>
              <w:spacing w:after="0"/>
              <w:jc w:val="center"/>
            </w:pPr>
            <w:proofErr w:type="spellStart"/>
            <w:r>
              <w:rPr>
                <w:rFonts w:ascii="Arial" w:eastAsia="Arial" w:hAnsi="Arial" w:cs="Arial"/>
                <w:b/>
              </w:rPr>
              <w:t>Condom_use</w:t>
            </w:r>
            <w:proofErr w:type="spellEnd"/>
            <w:r>
              <w:rPr>
                <w:rFonts w:ascii="Arial" w:eastAsia="Arial" w:hAnsi="Arial" w:cs="Arial"/>
                <w:b/>
              </w:rPr>
              <w:t xml:space="preserve"> = Yes</w:t>
            </w:r>
          </w:p>
        </w:tc>
        <w:tc>
          <w:tcPr>
            <w:tcW w:w="2340" w:type="dxa"/>
          </w:tcPr>
          <w:p w14:paraId="2551DD44" w14:textId="77777777" w:rsidR="00964DA6" w:rsidRDefault="00964DA6" w:rsidP="00964DA6">
            <w:pPr>
              <w:spacing w:after="0"/>
              <w:jc w:val="center"/>
            </w:pPr>
            <w:proofErr w:type="spellStart"/>
            <w:r>
              <w:rPr>
                <w:rFonts w:ascii="Arial" w:eastAsia="Arial" w:hAnsi="Arial" w:cs="Arial"/>
                <w:b/>
              </w:rPr>
              <w:t>Condom_use</w:t>
            </w:r>
            <w:proofErr w:type="spellEnd"/>
            <w:r>
              <w:rPr>
                <w:rFonts w:ascii="Arial" w:eastAsia="Arial" w:hAnsi="Arial" w:cs="Arial"/>
                <w:b/>
              </w:rPr>
              <w:t xml:space="preserve"> = No</w:t>
            </w:r>
          </w:p>
        </w:tc>
      </w:tr>
      <w:tr w:rsidR="00964DA6" w14:paraId="253C26AE" w14:textId="77777777" w:rsidTr="0080041E">
        <w:trPr>
          <w:jc w:val="center"/>
        </w:trPr>
        <w:tc>
          <w:tcPr>
            <w:tcW w:w="2388" w:type="dxa"/>
          </w:tcPr>
          <w:p w14:paraId="7C4F657A" w14:textId="77777777" w:rsidR="00964DA6" w:rsidRDefault="00964DA6" w:rsidP="00964DA6">
            <w:pPr>
              <w:spacing w:after="0"/>
            </w:pPr>
            <w:r>
              <w:rPr>
                <w:rFonts w:ascii="Arial" w:eastAsia="Arial" w:hAnsi="Arial" w:cs="Arial"/>
                <w:b/>
              </w:rPr>
              <w:t>Model, measure</w:t>
            </w:r>
          </w:p>
        </w:tc>
        <w:tc>
          <w:tcPr>
            <w:tcW w:w="2433" w:type="dxa"/>
          </w:tcPr>
          <w:p w14:paraId="0CF50092" w14:textId="77777777" w:rsidR="00964DA6" w:rsidRDefault="00964DA6" w:rsidP="00964DA6">
            <w:pPr>
              <w:spacing w:after="0"/>
              <w:jc w:val="center"/>
            </w:pPr>
          </w:p>
        </w:tc>
        <w:tc>
          <w:tcPr>
            <w:tcW w:w="2340" w:type="dxa"/>
          </w:tcPr>
          <w:p w14:paraId="2E238F45" w14:textId="77777777" w:rsidR="00964DA6" w:rsidRDefault="00964DA6" w:rsidP="00964DA6">
            <w:pPr>
              <w:spacing w:after="0"/>
              <w:jc w:val="center"/>
            </w:pPr>
          </w:p>
        </w:tc>
      </w:tr>
      <w:tr w:rsidR="00964DA6" w14:paraId="5F1F17C1" w14:textId="77777777" w:rsidTr="0080041E">
        <w:trPr>
          <w:jc w:val="center"/>
        </w:trPr>
        <w:tc>
          <w:tcPr>
            <w:tcW w:w="2388" w:type="dxa"/>
          </w:tcPr>
          <w:p w14:paraId="0FA4A82C" w14:textId="77777777" w:rsidR="00964DA6" w:rsidRDefault="00964DA6" w:rsidP="00964DA6">
            <w:pPr>
              <w:spacing w:after="0"/>
            </w:pPr>
            <w:r>
              <w:rPr>
                <w:rFonts w:ascii="Arial" w:eastAsia="Arial" w:hAnsi="Arial" w:cs="Arial"/>
              </w:rPr>
              <w:t>Survival, HR</w:t>
            </w:r>
          </w:p>
        </w:tc>
        <w:tc>
          <w:tcPr>
            <w:tcW w:w="2433" w:type="dxa"/>
          </w:tcPr>
          <w:p w14:paraId="3AD453FC" w14:textId="77777777" w:rsidR="00964DA6" w:rsidRDefault="00964DA6" w:rsidP="00964DA6">
            <w:pPr>
              <w:spacing w:after="0"/>
              <w:jc w:val="center"/>
            </w:pPr>
            <w:r>
              <w:rPr>
                <w:rFonts w:ascii="Arial" w:eastAsia="Arial" w:hAnsi="Arial" w:cs="Arial"/>
                <w:color w:val="FF0000"/>
              </w:rPr>
              <w:t>5.0699</w:t>
            </w:r>
          </w:p>
        </w:tc>
        <w:tc>
          <w:tcPr>
            <w:tcW w:w="2340" w:type="dxa"/>
          </w:tcPr>
          <w:p w14:paraId="7EA6C6A1" w14:textId="77777777" w:rsidR="00964DA6" w:rsidRDefault="00964DA6" w:rsidP="00964DA6">
            <w:pPr>
              <w:spacing w:after="0"/>
              <w:jc w:val="center"/>
            </w:pPr>
            <w:r>
              <w:rPr>
                <w:rFonts w:ascii="Arial" w:eastAsia="Arial" w:hAnsi="Arial" w:cs="Arial"/>
                <w:color w:val="FF0000"/>
              </w:rPr>
              <w:t>1.9427</w:t>
            </w:r>
          </w:p>
        </w:tc>
      </w:tr>
      <w:tr w:rsidR="00964DA6" w14:paraId="303E4FED" w14:textId="77777777" w:rsidTr="0080041E">
        <w:trPr>
          <w:jc w:val="center"/>
        </w:trPr>
        <w:tc>
          <w:tcPr>
            <w:tcW w:w="2388" w:type="dxa"/>
          </w:tcPr>
          <w:p w14:paraId="46DF3E53" w14:textId="77777777" w:rsidR="00964DA6" w:rsidRDefault="00964DA6" w:rsidP="00964DA6">
            <w:pPr>
              <w:spacing w:after="0"/>
            </w:pPr>
            <w:r>
              <w:rPr>
                <w:rFonts w:ascii="Arial" w:eastAsia="Arial" w:hAnsi="Arial" w:cs="Arial"/>
              </w:rPr>
              <w:t>Logistic, OR</w:t>
            </w:r>
          </w:p>
        </w:tc>
        <w:tc>
          <w:tcPr>
            <w:tcW w:w="2433" w:type="dxa"/>
          </w:tcPr>
          <w:p w14:paraId="7D66CF9D" w14:textId="77777777" w:rsidR="00964DA6" w:rsidRDefault="00964DA6" w:rsidP="00964DA6">
            <w:pPr>
              <w:spacing w:after="0"/>
              <w:jc w:val="center"/>
            </w:pPr>
            <w:r>
              <w:rPr>
                <w:rFonts w:ascii="Arial" w:eastAsia="Arial" w:hAnsi="Arial" w:cs="Arial"/>
                <w:color w:val="FF0000"/>
              </w:rPr>
              <w:t>5.2539</w:t>
            </w:r>
          </w:p>
        </w:tc>
        <w:tc>
          <w:tcPr>
            <w:tcW w:w="2340" w:type="dxa"/>
          </w:tcPr>
          <w:p w14:paraId="6C37B597" w14:textId="77777777" w:rsidR="00964DA6" w:rsidRDefault="00964DA6" w:rsidP="00964DA6">
            <w:pPr>
              <w:spacing w:after="0"/>
              <w:jc w:val="center"/>
            </w:pPr>
            <w:r>
              <w:rPr>
                <w:rFonts w:ascii="Arial" w:eastAsia="Arial" w:hAnsi="Arial" w:cs="Arial"/>
                <w:color w:val="FF0000"/>
              </w:rPr>
              <w:t>1.9804</w:t>
            </w:r>
          </w:p>
        </w:tc>
      </w:tr>
      <w:tr w:rsidR="00964DA6" w14:paraId="0D571EEE" w14:textId="77777777" w:rsidTr="0080041E">
        <w:trPr>
          <w:jc w:val="center"/>
        </w:trPr>
        <w:tc>
          <w:tcPr>
            <w:tcW w:w="2388" w:type="dxa"/>
          </w:tcPr>
          <w:p w14:paraId="618D0A7E" w14:textId="77777777" w:rsidR="00964DA6" w:rsidRDefault="00964DA6" w:rsidP="00964DA6">
            <w:pPr>
              <w:spacing w:after="0"/>
            </w:pPr>
            <w:r>
              <w:rPr>
                <w:rFonts w:ascii="Arial" w:eastAsia="Arial" w:hAnsi="Arial" w:cs="Arial"/>
              </w:rPr>
              <w:t>Logistic, RR</w:t>
            </w:r>
          </w:p>
        </w:tc>
        <w:tc>
          <w:tcPr>
            <w:tcW w:w="2433" w:type="dxa"/>
          </w:tcPr>
          <w:p w14:paraId="7AD863FA" w14:textId="77777777" w:rsidR="00964DA6" w:rsidRDefault="00964DA6" w:rsidP="00964DA6">
            <w:pPr>
              <w:spacing w:after="0"/>
              <w:jc w:val="center"/>
            </w:pPr>
            <w:r>
              <w:rPr>
                <w:rFonts w:ascii="Arial" w:eastAsia="Arial" w:hAnsi="Arial" w:cs="Arial"/>
                <w:color w:val="FF0000"/>
              </w:rPr>
              <w:t>5.1907</w:t>
            </w:r>
          </w:p>
        </w:tc>
        <w:tc>
          <w:tcPr>
            <w:tcW w:w="2340" w:type="dxa"/>
          </w:tcPr>
          <w:p w14:paraId="5A8076B7" w14:textId="77777777" w:rsidR="00964DA6" w:rsidRDefault="00964DA6" w:rsidP="00964DA6">
            <w:pPr>
              <w:spacing w:after="0"/>
              <w:jc w:val="center"/>
            </w:pPr>
            <w:r>
              <w:rPr>
                <w:rFonts w:ascii="Arial" w:eastAsia="Arial" w:hAnsi="Arial" w:cs="Arial"/>
                <w:color w:val="FF0000"/>
              </w:rPr>
              <w:t>1.8671</w:t>
            </w:r>
          </w:p>
        </w:tc>
      </w:tr>
    </w:tbl>
    <w:p w14:paraId="624A38C5" w14:textId="77777777" w:rsidR="00964DA6" w:rsidRDefault="00964DA6" w:rsidP="00964DA6">
      <w:pPr>
        <w:ind w:firstLine="720"/>
      </w:pPr>
    </w:p>
    <w:p w14:paraId="5470D321" w14:textId="77777777" w:rsidR="00964DA6" w:rsidRPr="00D14E7A" w:rsidRDefault="00964DA6" w:rsidP="00964DA6">
      <w:pPr>
        <w:ind w:left="720"/>
      </w:pPr>
      <w:r w:rsidRPr="00D14E7A">
        <w:rPr>
          <w:rFonts w:ascii="Arial" w:eastAsia="Arial" w:hAnsi="Arial" w:cs="Arial"/>
          <w:color w:val="FF0000"/>
        </w:rPr>
        <w:t>Comments: HR, OR, and conditional-margins RR are approximately the same and they are all &gt; 1, indicating STI is associated with increasing risk of HIV infection. Besides, this association is stronger among people who use condom compared to those who don’t. However, we can see the ORs inflate the RR in this cohort study.</w:t>
      </w:r>
    </w:p>
    <w:p w14:paraId="0760729B" w14:textId="77777777" w:rsidR="00964DA6" w:rsidRDefault="00964DA6" w:rsidP="00964DA6"/>
    <w:p w14:paraId="1A196114" w14:textId="77777777" w:rsidR="00964DA6" w:rsidRPr="00A16973" w:rsidRDefault="00964DA6" w:rsidP="00964DA6">
      <w:pPr>
        <w:numPr>
          <w:ilvl w:val="0"/>
          <w:numId w:val="39"/>
        </w:numPr>
        <w:ind w:hanging="360"/>
        <w:contextualSpacing/>
        <w:rPr>
          <w:rFonts w:ascii="Calibri" w:eastAsia="Calibri" w:hAnsi="Calibri" w:cs="Calibri"/>
        </w:rPr>
      </w:pPr>
      <w:r>
        <w:rPr>
          <w:rFonts w:ascii="Arial" w:eastAsia="Arial" w:hAnsi="Arial" w:cs="Arial"/>
        </w:rPr>
        <w:t xml:space="preserve">Explain the reason for how the estimated OR compares to the estimated RR, in question 16h, given the observed outcomes in this study? </w:t>
      </w:r>
    </w:p>
    <w:p w14:paraId="5AADFBA7" w14:textId="77777777" w:rsidR="00964DA6" w:rsidRDefault="00964DA6" w:rsidP="00964DA6">
      <w:pPr>
        <w:ind w:left="720"/>
        <w:contextualSpacing/>
      </w:pPr>
    </w:p>
    <w:p w14:paraId="5F9C2922" w14:textId="77777777" w:rsidR="00964DA6" w:rsidRPr="00D14E7A" w:rsidRDefault="00964DA6" w:rsidP="00964DA6">
      <w:pPr>
        <w:ind w:left="720"/>
        <w:jc w:val="both"/>
      </w:pPr>
      <w:r w:rsidRPr="00D14E7A">
        <w:rPr>
          <w:rFonts w:ascii="Arial" w:eastAsia="Arial" w:hAnsi="Arial" w:cs="Arial"/>
          <w:color w:val="FF0000"/>
        </w:rPr>
        <w:t>The estimated ORs inflate the estimated RRs among condom use group and non-condom use group. Since HIV infection is not a rare disease in both condom use group and non-condom use group, ORs will overestimate the RRs in cohort study.</w:t>
      </w:r>
    </w:p>
    <w:p w14:paraId="04E2D3AC" w14:textId="77777777" w:rsidR="00964DA6" w:rsidRDefault="00964DA6" w:rsidP="00964DA6">
      <w:pPr>
        <w:ind w:left="720"/>
      </w:pPr>
    </w:p>
    <w:p w14:paraId="0CDF2A8E" w14:textId="77777777" w:rsidR="00964DA6" w:rsidRPr="00E65469" w:rsidRDefault="00964DA6" w:rsidP="00964DA6">
      <w:pPr>
        <w:numPr>
          <w:ilvl w:val="0"/>
          <w:numId w:val="39"/>
        </w:numPr>
        <w:ind w:hanging="360"/>
        <w:contextualSpacing/>
        <w:rPr>
          <w:rFonts w:ascii="Arial" w:eastAsia="Arial" w:hAnsi="Arial" w:cs="Arial"/>
          <w:u w:val="single"/>
        </w:rPr>
      </w:pPr>
      <w:r>
        <w:rPr>
          <w:rFonts w:ascii="Arial" w:eastAsia="Arial" w:hAnsi="Arial" w:cs="Arial"/>
        </w:rPr>
        <w:t>Given your “theoretical” responses to questions 16f-g, the estimates in question 16h, and knowing that this was a study with variable follow-up times on participants, what do you conclude about the potential bias of using a logistic regression model on these data?</w:t>
      </w:r>
    </w:p>
    <w:p w14:paraId="68703E7C" w14:textId="77777777" w:rsidR="00964DA6" w:rsidRDefault="00964DA6" w:rsidP="00964DA6">
      <w:pPr>
        <w:ind w:left="720"/>
        <w:contextualSpacing/>
        <w:rPr>
          <w:rFonts w:ascii="Arial" w:eastAsia="Arial" w:hAnsi="Arial" w:cs="Arial"/>
          <w:u w:val="single"/>
        </w:rPr>
      </w:pPr>
    </w:p>
    <w:p w14:paraId="3519FE07" w14:textId="77777777" w:rsidR="00964DA6" w:rsidRDefault="00964DA6" w:rsidP="00964DA6">
      <w:pPr>
        <w:ind w:left="720"/>
        <w:jc w:val="both"/>
        <w:rPr>
          <w:rFonts w:ascii="Arial" w:hAnsi="Arial" w:cs="Arial"/>
          <w:color w:val="FF0000"/>
        </w:rPr>
      </w:pPr>
      <w:r w:rsidRPr="00D14E7A">
        <w:rPr>
          <w:rFonts w:ascii="Arial" w:hAnsi="Arial" w:cs="Arial"/>
          <w:color w:val="FF0000"/>
        </w:rPr>
        <w:t>When using a logistic regression model on these data, we do not use the variable follow-up times on participants and thus lead to the loss of information. For example, those who left the study are simply regarded as missing in outcome HIV infection while there is a period of time he contributed to the time of non-infection. So the estimate risk may be larger in logistic model. There might be information bias</w:t>
      </w:r>
      <w:r w:rsidRPr="00D14E7A">
        <w:t xml:space="preserve"> </w:t>
      </w:r>
      <w:r w:rsidRPr="00D14E7A">
        <w:rPr>
          <w:rFonts w:ascii="Arial" w:hAnsi="Arial" w:cs="Arial"/>
          <w:color w:val="FF0000"/>
        </w:rPr>
        <w:t>of using a logistic regression model on these data.</w:t>
      </w:r>
    </w:p>
    <w:p w14:paraId="41332A5C" w14:textId="77777777" w:rsidR="00964DA6" w:rsidRPr="00D14E7A" w:rsidRDefault="00964DA6" w:rsidP="00964DA6">
      <w:pPr>
        <w:ind w:left="720"/>
        <w:jc w:val="both"/>
        <w:rPr>
          <w:rFonts w:ascii="Arial" w:hAnsi="Arial" w:cs="Arial"/>
          <w:color w:val="FF0000"/>
        </w:rPr>
      </w:pPr>
    </w:p>
    <w:p w14:paraId="62ECE0C3" w14:textId="77777777" w:rsidR="00964DA6" w:rsidRDefault="00964DA6" w:rsidP="00964DA6">
      <w:pPr>
        <w:ind w:left="360"/>
      </w:pPr>
      <w:r>
        <w:rPr>
          <w:rFonts w:ascii="Arial" w:eastAsia="Arial" w:hAnsi="Arial" w:cs="Arial"/>
          <w:u w:val="single"/>
        </w:rPr>
        <w:t>Poisson Regression</w:t>
      </w:r>
    </w:p>
    <w:p w14:paraId="347794C6" w14:textId="77777777" w:rsidR="00964DA6" w:rsidRDefault="00964DA6" w:rsidP="00964DA6">
      <w:pPr>
        <w:ind w:left="360"/>
      </w:pPr>
      <w:r>
        <w:rPr>
          <w:rFonts w:ascii="Arial" w:eastAsia="Arial" w:hAnsi="Arial" w:cs="Arial"/>
        </w:rPr>
        <w:t xml:space="preserve">Suppose, you now decided to fit a Poisson regression survival model, using the same interaction model considered at the start of Question 14 and Question 16f that included </w:t>
      </w:r>
      <w:r>
        <w:rPr>
          <w:rFonts w:ascii="Arial" w:eastAsia="Arial" w:hAnsi="Arial" w:cs="Arial"/>
          <w:b/>
        </w:rPr>
        <w:t xml:space="preserve">STI </w:t>
      </w:r>
      <w:r>
        <w:rPr>
          <w:rFonts w:ascii="Arial" w:eastAsia="Arial" w:hAnsi="Arial" w:cs="Arial"/>
        </w:rPr>
        <w:t>and all 3 control variables (</w:t>
      </w:r>
      <w:proofErr w:type="spellStart"/>
      <w:r>
        <w:rPr>
          <w:rFonts w:ascii="Arial" w:eastAsia="Arial" w:hAnsi="Arial" w:cs="Arial"/>
          <w:b/>
        </w:rPr>
        <w:t>condom_use</w:t>
      </w:r>
      <w:proofErr w:type="spellEnd"/>
      <w:r>
        <w:rPr>
          <w:rFonts w:ascii="Arial" w:eastAsia="Arial" w:hAnsi="Arial" w:cs="Arial"/>
          <w:b/>
        </w:rPr>
        <w:t xml:space="preserve">, </w:t>
      </w:r>
      <w:proofErr w:type="spellStart"/>
      <w:r>
        <w:rPr>
          <w:rFonts w:ascii="Arial" w:eastAsia="Arial" w:hAnsi="Arial" w:cs="Arial"/>
          <w:b/>
        </w:rPr>
        <w:t>ZIP_risk</w:t>
      </w:r>
      <w:proofErr w:type="spellEnd"/>
      <w:r>
        <w:rPr>
          <w:rFonts w:ascii="Arial" w:eastAsia="Arial" w:hAnsi="Arial" w:cs="Arial"/>
          <w:b/>
        </w:rPr>
        <w:t xml:space="preserve">, </w:t>
      </w:r>
      <w:r>
        <w:rPr>
          <w:rFonts w:ascii="Arial" w:eastAsia="Arial" w:hAnsi="Arial" w:cs="Arial"/>
          <w:i/>
        </w:rPr>
        <w:t xml:space="preserve">dichotomized </w:t>
      </w:r>
      <w:r>
        <w:rPr>
          <w:rFonts w:ascii="Arial" w:eastAsia="Arial" w:hAnsi="Arial" w:cs="Arial"/>
          <w:b/>
        </w:rPr>
        <w:t>male_partners</w:t>
      </w:r>
      <w:r>
        <w:rPr>
          <w:rFonts w:ascii="Arial" w:eastAsia="Arial" w:hAnsi="Arial" w:cs="Arial"/>
        </w:rPr>
        <w:t xml:space="preserve"> at 7</w:t>
      </w:r>
      <w:r>
        <w:rPr>
          <w:rFonts w:ascii="Arial" w:eastAsia="Arial" w:hAnsi="Arial" w:cs="Arial"/>
          <w:b/>
          <w:i/>
        </w:rPr>
        <w:t>)</w:t>
      </w:r>
      <w:r>
        <w:rPr>
          <w:rFonts w:ascii="Arial" w:eastAsia="Arial" w:hAnsi="Arial" w:cs="Arial"/>
        </w:rPr>
        <w:t xml:space="preserve">, and the interaction between </w:t>
      </w:r>
      <w:r>
        <w:rPr>
          <w:rFonts w:ascii="Arial" w:eastAsia="Arial" w:hAnsi="Arial" w:cs="Arial"/>
          <w:b/>
        </w:rPr>
        <w:t>STI</w:t>
      </w:r>
      <w:r>
        <w:rPr>
          <w:rFonts w:ascii="Arial" w:eastAsia="Arial" w:hAnsi="Arial" w:cs="Arial"/>
        </w:rPr>
        <w:t xml:space="preserve"> and </w:t>
      </w:r>
      <w:proofErr w:type="spellStart"/>
      <w:r>
        <w:rPr>
          <w:rFonts w:ascii="Arial" w:eastAsia="Arial" w:hAnsi="Arial" w:cs="Arial"/>
          <w:b/>
        </w:rPr>
        <w:t>condom_use</w:t>
      </w:r>
      <w:proofErr w:type="spellEnd"/>
      <w:r>
        <w:rPr>
          <w:rFonts w:ascii="Arial" w:eastAsia="Arial" w:hAnsi="Arial" w:cs="Arial"/>
        </w:rPr>
        <w:t xml:space="preserve">. </w:t>
      </w:r>
    </w:p>
    <w:p w14:paraId="6A93340A" w14:textId="77777777" w:rsidR="00964DA6" w:rsidRDefault="00964DA6" w:rsidP="00964DA6">
      <w:pPr>
        <w:ind w:left="360"/>
      </w:pPr>
      <w:r>
        <w:rPr>
          <w:rFonts w:ascii="Arial" w:eastAsia="Arial" w:hAnsi="Arial" w:cs="Arial"/>
        </w:rPr>
        <w:t>This analysis would ideally use a summary dataset of all participants and their HIV infection “counts”, rather than an individual line-listing (one line per participant) style of data.</w:t>
      </w:r>
    </w:p>
    <w:p w14:paraId="2C4041BF" w14:textId="77777777" w:rsidR="00964DA6" w:rsidRDefault="00964DA6" w:rsidP="00964DA6">
      <w:pPr>
        <w:numPr>
          <w:ilvl w:val="0"/>
          <w:numId w:val="39"/>
        </w:numPr>
        <w:ind w:hanging="360"/>
        <w:contextualSpacing/>
        <w:rPr>
          <w:rFonts w:ascii="Arial" w:eastAsia="Arial" w:hAnsi="Arial" w:cs="Arial"/>
        </w:rPr>
      </w:pPr>
      <w:r>
        <w:rPr>
          <w:rFonts w:ascii="Arial" w:eastAsia="Arial" w:hAnsi="Arial" w:cs="Arial"/>
        </w:rPr>
        <w:t xml:space="preserve">Complete the 16-row grid below for the summary dataset you would construct to conduct this analysis. The two columns </w:t>
      </w:r>
      <w:proofErr w:type="spellStart"/>
      <w:r>
        <w:rPr>
          <w:rFonts w:ascii="Arial" w:eastAsia="Arial" w:hAnsi="Arial" w:cs="Arial"/>
          <w:b/>
        </w:rPr>
        <w:t>HIV_inc_total</w:t>
      </w:r>
      <w:proofErr w:type="spellEnd"/>
      <w:r>
        <w:rPr>
          <w:rFonts w:ascii="Arial" w:eastAsia="Arial" w:hAnsi="Arial" w:cs="Arial"/>
          <w:b/>
        </w:rPr>
        <w:t xml:space="preserve"> </w:t>
      </w:r>
      <w:r>
        <w:rPr>
          <w:rFonts w:ascii="Arial" w:eastAsia="Arial" w:hAnsi="Arial" w:cs="Arial"/>
        </w:rPr>
        <w:t xml:space="preserve">and </w:t>
      </w:r>
      <w:proofErr w:type="spellStart"/>
      <w:r>
        <w:rPr>
          <w:rFonts w:ascii="Arial" w:eastAsia="Arial" w:hAnsi="Arial" w:cs="Arial"/>
          <w:b/>
        </w:rPr>
        <w:t>HIV_PT_mo_total</w:t>
      </w:r>
      <w:proofErr w:type="spellEnd"/>
      <w:r>
        <w:rPr>
          <w:rFonts w:ascii="Arial" w:eastAsia="Arial" w:hAnsi="Arial" w:cs="Arial"/>
        </w:rPr>
        <w:t xml:space="preserve"> represent the sum of </w:t>
      </w:r>
      <w:r>
        <w:rPr>
          <w:rFonts w:ascii="Arial" w:eastAsia="Arial" w:hAnsi="Arial" w:cs="Arial"/>
          <w:b/>
        </w:rPr>
        <w:t>HIV_INC</w:t>
      </w:r>
      <w:r>
        <w:rPr>
          <w:rFonts w:ascii="Arial" w:eastAsia="Arial" w:hAnsi="Arial" w:cs="Arial"/>
        </w:rPr>
        <w:t xml:space="preserve"> and </w:t>
      </w:r>
      <w:proofErr w:type="spellStart"/>
      <w:r>
        <w:rPr>
          <w:rFonts w:ascii="Arial" w:eastAsia="Arial" w:hAnsi="Arial" w:cs="Arial"/>
          <w:b/>
        </w:rPr>
        <w:t>HIV_PT_mo</w:t>
      </w:r>
      <w:proofErr w:type="spellEnd"/>
    </w:p>
    <w:tbl>
      <w:tblPr>
        <w:tblW w:w="10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1573"/>
        <w:gridCol w:w="2051"/>
        <w:gridCol w:w="1570"/>
        <w:gridCol w:w="1610"/>
        <w:gridCol w:w="2026"/>
      </w:tblGrid>
      <w:tr w:rsidR="00964DA6" w14:paraId="222B0FF3" w14:textId="77777777" w:rsidTr="0080041E">
        <w:trPr>
          <w:jc w:val="center"/>
        </w:trPr>
        <w:tc>
          <w:tcPr>
            <w:tcW w:w="1564" w:type="dxa"/>
            <w:vAlign w:val="center"/>
          </w:tcPr>
          <w:p w14:paraId="3826F542" w14:textId="77777777" w:rsidR="00964DA6" w:rsidRDefault="00964DA6" w:rsidP="00964DA6">
            <w:pPr>
              <w:spacing w:after="0"/>
              <w:jc w:val="center"/>
            </w:pPr>
            <w:r>
              <w:rPr>
                <w:rFonts w:ascii="Arial" w:eastAsia="Arial" w:hAnsi="Arial" w:cs="Arial"/>
                <w:b/>
              </w:rPr>
              <w:t>STI</w:t>
            </w:r>
          </w:p>
        </w:tc>
        <w:tc>
          <w:tcPr>
            <w:tcW w:w="1573" w:type="dxa"/>
            <w:vAlign w:val="center"/>
          </w:tcPr>
          <w:p w14:paraId="499BB9A5" w14:textId="77777777" w:rsidR="00964DA6" w:rsidRDefault="00964DA6" w:rsidP="00964DA6">
            <w:pPr>
              <w:spacing w:after="0"/>
              <w:jc w:val="center"/>
            </w:pPr>
            <w:proofErr w:type="spellStart"/>
            <w:r>
              <w:rPr>
                <w:rFonts w:ascii="Arial" w:eastAsia="Arial" w:hAnsi="Arial" w:cs="Arial"/>
                <w:b/>
              </w:rPr>
              <w:t>condom_use</w:t>
            </w:r>
            <w:proofErr w:type="spellEnd"/>
          </w:p>
        </w:tc>
        <w:tc>
          <w:tcPr>
            <w:tcW w:w="2051" w:type="dxa"/>
            <w:vAlign w:val="center"/>
          </w:tcPr>
          <w:p w14:paraId="762DD285" w14:textId="77777777" w:rsidR="00964DA6" w:rsidRDefault="00964DA6" w:rsidP="00964DA6">
            <w:pPr>
              <w:spacing w:after="0"/>
              <w:jc w:val="center"/>
            </w:pPr>
            <w:proofErr w:type="spellStart"/>
            <w:r>
              <w:rPr>
                <w:rFonts w:ascii="Arial" w:eastAsia="Arial" w:hAnsi="Arial" w:cs="Arial"/>
                <w:b/>
              </w:rPr>
              <w:t>male_partner_bin</w:t>
            </w:r>
            <w:proofErr w:type="spellEnd"/>
          </w:p>
        </w:tc>
        <w:tc>
          <w:tcPr>
            <w:tcW w:w="1570" w:type="dxa"/>
            <w:vAlign w:val="center"/>
          </w:tcPr>
          <w:p w14:paraId="56F22184" w14:textId="77777777" w:rsidR="00964DA6" w:rsidRDefault="00964DA6" w:rsidP="00964DA6">
            <w:pPr>
              <w:spacing w:after="0"/>
              <w:jc w:val="center"/>
            </w:pPr>
            <w:proofErr w:type="spellStart"/>
            <w:r>
              <w:rPr>
                <w:rFonts w:ascii="Arial" w:eastAsia="Arial" w:hAnsi="Arial" w:cs="Arial"/>
                <w:b/>
              </w:rPr>
              <w:t>ZIP_risk</w:t>
            </w:r>
            <w:proofErr w:type="spellEnd"/>
          </w:p>
        </w:tc>
        <w:tc>
          <w:tcPr>
            <w:tcW w:w="1610" w:type="dxa"/>
            <w:vAlign w:val="center"/>
          </w:tcPr>
          <w:p w14:paraId="21FC9FB2" w14:textId="77777777" w:rsidR="00964DA6" w:rsidRDefault="00964DA6" w:rsidP="00964DA6">
            <w:pPr>
              <w:spacing w:after="0"/>
              <w:jc w:val="center"/>
            </w:pPr>
            <w:proofErr w:type="spellStart"/>
            <w:r>
              <w:rPr>
                <w:rFonts w:ascii="Arial" w:eastAsia="Arial" w:hAnsi="Arial" w:cs="Arial"/>
                <w:b/>
              </w:rPr>
              <w:t>HIV_inc_total</w:t>
            </w:r>
            <w:proofErr w:type="spellEnd"/>
          </w:p>
        </w:tc>
        <w:tc>
          <w:tcPr>
            <w:tcW w:w="2026" w:type="dxa"/>
            <w:vAlign w:val="center"/>
          </w:tcPr>
          <w:p w14:paraId="738721DD" w14:textId="77777777" w:rsidR="00964DA6" w:rsidRDefault="00964DA6" w:rsidP="00964DA6">
            <w:pPr>
              <w:spacing w:after="0"/>
              <w:jc w:val="center"/>
            </w:pPr>
            <w:proofErr w:type="spellStart"/>
            <w:r>
              <w:rPr>
                <w:rFonts w:ascii="Arial" w:eastAsia="Arial" w:hAnsi="Arial" w:cs="Arial"/>
                <w:b/>
              </w:rPr>
              <w:t>HIV_PT_mo_total</w:t>
            </w:r>
            <w:proofErr w:type="spellEnd"/>
          </w:p>
        </w:tc>
      </w:tr>
      <w:tr w:rsidR="00964DA6" w14:paraId="0C1BBBA9" w14:textId="77777777" w:rsidTr="0080041E">
        <w:trPr>
          <w:jc w:val="center"/>
        </w:trPr>
        <w:tc>
          <w:tcPr>
            <w:tcW w:w="1564" w:type="dxa"/>
          </w:tcPr>
          <w:p w14:paraId="690FB012" w14:textId="77777777" w:rsidR="00964DA6" w:rsidRDefault="00964DA6" w:rsidP="00964DA6">
            <w:pPr>
              <w:spacing w:after="0"/>
              <w:jc w:val="center"/>
            </w:pPr>
            <w:r>
              <w:rPr>
                <w:rFonts w:ascii="Arial" w:eastAsia="Arial" w:hAnsi="Arial" w:cs="Arial"/>
                <w:color w:val="FF0000"/>
              </w:rPr>
              <w:t>0</w:t>
            </w:r>
          </w:p>
        </w:tc>
        <w:tc>
          <w:tcPr>
            <w:tcW w:w="1573" w:type="dxa"/>
          </w:tcPr>
          <w:p w14:paraId="19E297BB" w14:textId="77777777" w:rsidR="00964DA6" w:rsidRDefault="00964DA6" w:rsidP="00964DA6">
            <w:pPr>
              <w:spacing w:after="0"/>
              <w:jc w:val="center"/>
            </w:pPr>
            <w:r>
              <w:rPr>
                <w:rFonts w:ascii="Arial" w:eastAsia="Arial" w:hAnsi="Arial" w:cs="Arial"/>
                <w:color w:val="FF0000"/>
              </w:rPr>
              <w:t>0</w:t>
            </w:r>
          </w:p>
        </w:tc>
        <w:tc>
          <w:tcPr>
            <w:tcW w:w="2051" w:type="dxa"/>
          </w:tcPr>
          <w:p w14:paraId="24E397B5" w14:textId="77777777" w:rsidR="00964DA6" w:rsidRDefault="00964DA6" w:rsidP="00964DA6">
            <w:pPr>
              <w:spacing w:after="0"/>
              <w:jc w:val="center"/>
            </w:pPr>
            <w:r>
              <w:rPr>
                <w:rFonts w:ascii="Arial" w:eastAsia="Arial" w:hAnsi="Arial" w:cs="Arial"/>
                <w:color w:val="FF0000"/>
              </w:rPr>
              <w:t>0</w:t>
            </w:r>
          </w:p>
        </w:tc>
        <w:tc>
          <w:tcPr>
            <w:tcW w:w="1570" w:type="dxa"/>
          </w:tcPr>
          <w:p w14:paraId="4A3FCC20" w14:textId="77777777" w:rsidR="00964DA6" w:rsidRDefault="00964DA6" w:rsidP="00964DA6">
            <w:pPr>
              <w:spacing w:after="0"/>
              <w:jc w:val="center"/>
            </w:pPr>
            <w:r>
              <w:rPr>
                <w:rFonts w:ascii="Arial" w:eastAsia="Arial" w:hAnsi="Arial" w:cs="Arial"/>
                <w:color w:val="FF0000"/>
              </w:rPr>
              <w:t>0</w:t>
            </w:r>
          </w:p>
        </w:tc>
        <w:tc>
          <w:tcPr>
            <w:tcW w:w="1610" w:type="dxa"/>
          </w:tcPr>
          <w:p w14:paraId="0C86CB82" w14:textId="77777777" w:rsidR="00964DA6" w:rsidRDefault="00964DA6" w:rsidP="00964DA6">
            <w:pPr>
              <w:spacing w:after="0"/>
              <w:jc w:val="center"/>
            </w:pPr>
            <w:r>
              <w:rPr>
                <w:rFonts w:ascii="Arial" w:eastAsia="Arial" w:hAnsi="Arial" w:cs="Arial"/>
                <w:color w:val="FF0000"/>
              </w:rPr>
              <w:t>0</w:t>
            </w:r>
          </w:p>
        </w:tc>
        <w:tc>
          <w:tcPr>
            <w:tcW w:w="2026" w:type="dxa"/>
          </w:tcPr>
          <w:p w14:paraId="2A39F293" w14:textId="77777777" w:rsidR="00964DA6" w:rsidRDefault="00964DA6" w:rsidP="00964DA6">
            <w:pPr>
              <w:spacing w:after="0"/>
              <w:jc w:val="center"/>
            </w:pPr>
            <w:r>
              <w:rPr>
                <w:rFonts w:ascii="Arial" w:eastAsia="Arial" w:hAnsi="Arial" w:cs="Arial"/>
                <w:color w:val="FF0000"/>
              </w:rPr>
              <w:t>511.2</w:t>
            </w:r>
          </w:p>
        </w:tc>
      </w:tr>
      <w:tr w:rsidR="00964DA6" w14:paraId="7C337B7C" w14:textId="77777777" w:rsidTr="0080041E">
        <w:trPr>
          <w:jc w:val="center"/>
        </w:trPr>
        <w:tc>
          <w:tcPr>
            <w:tcW w:w="1564" w:type="dxa"/>
          </w:tcPr>
          <w:p w14:paraId="1EFAF619" w14:textId="77777777" w:rsidR="00964DA6" w:rsidRDefault="00964DA6" w:rsidP="00964DA6">
            <w:pPr>
              <w:spacing w:after="0"/>
              <w:jc w:val="center"/>
            </w:pPr>
            <w:r>
              <w:rPr>
                <w:rFonts w:ascii="Arial" w:eastAsia="Arial" w:hAnsi="Arial" w:cs="Arial"/>
                <w:color w:val="FF0000"/>
              </w:rPr>
              <w:t>0</w:t>
            </w:r>
          </w:p>
        </w:tc>
        <w:tc>
          <w:tcPr>
            <w:tcW w:w="1573" w:type="dxa"/>
          </w:tcPr>
          <w:p w14:paraId="1CBFDD4C" w14:textId="77777777" w:rsidR="00964DA6" w:rsidRDefault="00964DA6" w:rsidP="00964DA6">
            <w:pPr>
              <w:spacing w:after="0"/>
              <w:jc w:val="center"/>
            </w:pPr>
            <w:r>
              <w:rPr>
                <w:rFonts w:ascii="Arial" w:eastAsia="Arial" w:hAnsi="Arial" w:cs="Arial"/>
                <w:color w:val="FF0000"/>
              </w:rPr>
              <w:t>0</w:t>
            </w:r>
          </w:p>
        </w:tc>
        <w:tc>
          <w:tcPr>
            <w:tcW w:w="2051" w:type="dxa"/>
          </w:tcPr>
          <w:p w14:paraId="079979A4" w14:textId="77777777" w:rsidR="00964DA6" w:rsidRDefault="00964DA6" w:rsidP="00964DA6">
            <w:pPr>
              <w:spacing w:after="0"/>
              <w:jc w:val="center"/>
            </w:pPr>
            <w:r>
              <w:rPr>
                <w:rFonts w:ascii="Arial" w:eastAsia="Arial" w:hAnsi="Arial" w:cs="Arial"/>
                <w:color w:val="FF0000"/>
              </w:rPr>
              <w:t>0</w:t>
            </w:r>
          </w:p>
        </w:tc>
        <w:tc>
          <w:tcPr>
            <w:tcW w:w="1570" w:type="dxa"/>
          </w:tcPr>
          <w:p w14:paraId="25DC3191" w14:textId="77777777" w:rsidR="00964DA6" w:rsidRDefault="00964DA6" w:rsidP="00964DA6">
            <w:pPr>
              <w:spacing w:after="0"/>
              <w:jc w:val="center"/>
            </w:pPr>
            <w:r>
              <w:rPr>
                <w:rFonts w:ascii="Arial" w:eastAsia="Arial" w:hAnsi="Arial" w:cs="Arial"/>
                <w:color w:val="FF0000"/>
              </w:rPr>
              <w:t>1</w:t>
            </w:r>
          </w:p>
        </w:tc>
        <w:tc>
          <w:tcPr>
            <w:tcW w:w="1610" w:type="dxa"/>
          </w:tcPr>
          <w:p w14:paraId="0B6648DE" w14:textId="77777777" w:rsidR="00964DA6" w:rsidRDefault="00964DA6" w:rsidP="00964DA6">
            <w:pPr>
              <w:spacing w:after="0"/>
              <w:jc w:val="center"/>
            </w:pPr>
            <w:r>
              <w:rPr>
                <w:rFonts w:ascii="Arial" w:eastAsia="Arial" w:hAnsi="Arial" w:cs="Arial"/>
                <w:color w:val="FF0000"/>
              </w:rPr>
              <w:t>11</w:t>
            </w:r>
          </w:p>
        </w:tc>
        <w:tc>
          <w:tcPr>
            <w:tcW w:w="2026" w:type="dxa"/>
          </w:tcPr>
          <w:p w14:paraId="6E06212C" w14:textId="77777777" w:rsidR="00964DA6" w:rsidRDefault="00964DA6" w:rsidP="00964DA6">
            <w:pPr>
              <w:spacing w:after="0"/>
              <w:jc w:val="center"/>
            </w:pPr>
            <w:r>
              <w:rPr>
                <w:rFonts w:ascii="Arial" w:eastAsia="Arial" w:hAnsi="Arial" w:cs="Arial"/>
                <w:color w:val="FF0000"/>
              </w:rPr>
              <w:t>1292.5</w:t>
            </w:r>
          </w:p>
        </w:tc>
      </w:tr>
      <w:tr w:rsidR="00964DA6" w14:paraId="7A336D07" w14:textId="77777777" w:rsidTr="0080041E">
        <w:trPr>
          <w:jc w:val="center"/>
        </w:trPr>
        <w:tc>
          <w:tcPr>
            <w:tcW w:w="1564" w:type="dxa"/>
          </w:tcPr>
          <w:p w14:paraId="5E153077" w14:textId="77777777" w:rsidR="00964DA6" w:rsidRDefault="00964DA6" w:rsidP="00964DA6">
            <w:pPr>
              <w:spacing w:after="0"/>
              <w:jc w:val="center"/>
            </w:pPr>
            <w:r>
              <w:rPr>
                <w:rFonts w:ascii="Arial" w:eastAsia="Arial" w:hAnsi="Arial" w:cs="Arial"/>
                <w:color w:val="FF0000"/>
              </w:rPr>
              <w:t>0</w:t>
            </w:r>
          </w:p>
        </w:tc>
        <w:tc>
          <w:tcPr>
            <w:tcW w:w="1573" w:type="dxa"/>
          </w:tcPr>
          <w:p w14:paraId="6DF13F23" w14:textId="77777777" w:rsidR="00964DA6" w:rsidRDefault="00964DA6" w:rsidP="00964DA6">
            <w:pPr>
              <w:spacing w:after="0"/>
              <w:jc w:val="center"/>
            </w:pPr>
            <w:r>
              <w:rPr>
                <w:rFonts w:ascii="Arial" w:eastAsia="Arial" w:hAnsi="Arial" w:cs="Arial"/>
                <w:color w:val="FF0000"/>
              </w:rPr>
              <w:t>0</w:t>
            </w:r>
          </w:p>
        </w:tc>
        <w:tc>
          <w:tcPr>
            <w:tcW w:w="2051" w:type="dxa"/>
          </w:tcPr>
          <w:p w14:paraId="5B100FDC" w14:textId="77777777" w:rsidR="00964DA6" w:rsidRDefault="00964DA6" w:rsidP="00964DA6">
            <w:pPr>
              <w:spacing w:after="0"/>
              <w:jc w:val="center"/>
            </w:pPr>
            <w:r>
              <w:rPr>
                <w:rFonts w:ascii="Arial" w:eastAsia="Arial" w:hAnsi="Arial" w:cs="Arial"/>
                <w:color w:val="FF0000"/>
              </w:rPr>
              <w:t>1</w:t>
            </w:r>
          </w:p>
        </w:tc>
        <w:tc>
          <w:tcPr>
            <w:tcW w:w="1570" w:type="dxa"/>
          </w:tcPr>
          <w:p w14:paraId="123D455D" w14:textId="77777777" w:rsidR="00964DA6" w:rsidRDefault="00964DA6" w:rsidP="00964DA6">
            <w:pPr>
              <w:spacing w:after="0"/>
              <w:jc w:val="center"/>
            </w:pPr>
            <w:r>
              <w:rPr>
                <w:rFonts w:ascii="Arial" w:eastAsia="Arial" w:hAnsi="Arial" w:cs="Arial"/>
                <w:color w:val="FF0000"/>
              </w:rPr>
              <w:t>0</w:t>
            </w:r>
          </w:p>
        </w:tc>
        <w:tc>
          <w:tcPr>
            <w:tcW w:w="1610" w:type="dxa"/>
          </w:tcPr>
          <w:p w14:paraId="539ABD7A" w14:textId="77777777" w:rsidR="00964DA6" w:rsidRDefault="00964DA6" w:rsidP="00964DA6">
            <w:pPr>
              <w:spacing w:after="0"/>
              <w:jc w:val="center"/>
            </w:pPr>
            <w:r>
              <w:rPr>
                <w:rFonts w:ascii="Arial" w:eastAsia="Arial" w:hAnsi="Arial" w:cs="Arial"/>
                <w:color w:val="FF0000"/>
              </w:rPr>
              <w:t>1</w:t>
            </w:r>
          </w:p>
        </w:tc>
        <w:tc>
          <w:tcPr>
            <w:tcW w:w="2026" w:type="dxa"/>
          </w:tcPr>
          <w:p w14:paraId="7263D01A" w14:textId="77777777" w:rsidR="00964DA6" w:rsidRDefault="00964DA6" w:rsidP="00964DA6">
            <w:pPr>
              <w:spacing w:after="0"/>
              <w:jc w:val="center"/>
            </w:pPr>
            <w:r>
              <w:rPr>
                <w:rFonts w:ascii="Arial" w:eastAsia="Arial" w:hAnsi="Arial" w:cs="Arial"/>
                <w:color w:val="FF0000"/>
              </w:rPr>
              <w:t>443.4</w:t>
            </w:r>
          </w:p>
        </w:tc>
      </w:tr>
      <w:tr w:rsidR="00964DA6" w14:paraId="3AD2A2C6" w14:textId="77777777" w:rsidTr="0080041E">
        <w:trPr>
          <w:jc w:val="center"/>
        </w:trPr>
        <w:tc>
          <w:tcPr>
            <w:tcW w:w="1564" w:type="dxa"/>
          </w:tcPr>
          <w:p w14:paraId="21EAA1DA" w14:textId="77777777" w:rsidR="00964DA6" w:rsidRDefault="00964DA6" w:rsidP="00964DA6">
            <w:pPr>
              <w:spacing w:after="0"/>
              <w:jc w:val="center"/>
            </w:pPr>
            <w:r>
              <w:rPr>
                <w:rFonts w:ascii="Arial" w:eastAsia="Arial" w:hAnsi="Arial" w:cs="Arial"/>
                <w:color w:val="FF0000"/>
              </w:rPr>
              <w:t>0</w:t>
            </w:r>
          </w:p>
        </w:tc>
        <w:tc>
          <w:tcPr>
            <w:tcW w:w="1573" w:type="dxa"/>
          </w:tcPr>
          <w:p w14:paraId="414FE8DC" w14:textId="77777777" w:rsidR="00964DA6" w:rsidRDefault="00964DA6" w:rsidP="00964DA6">
            <w:pPr>
              <w:spacing w:after="0"/>
              <w:jc w:val="center"/>
            </w:pPr>
            <w:r>
              <w:rPr>
                <w:rFonts w:ascii="Arial" w:eastAsia="Arial" w:hAnsi="Arial" w:cs="Arial"/>
                <w:color w:val="FF0000"/>
              </w:rPr>
              <w:t>0</w:t>
            </w:r>
          </w:p>
        </w:tc>
        <w:tc>
          <w:tcPr>
            <w:tcW w:w="2051" w:type="dxa"/>
          </w:tcPr>
          <w:p w14:paraId="31A51065" w14:textId="77777777" w:rsidR="00964DA6" w:rsidRDefault="00964DA6" w:rsidP="00964DA6">
            <w:pPr>
              <w:spacing w:after="0"/>
              <w:jc w:val="center"/>
            </w:pPr>
            <w:r>
              <w:rPr>
                <w:rFonts w:ascii="Arial" w:eastAsia="Arial" w:hAnsi="Arial" w:cs="Arial"/>
                <w:color w:val="FF0000"/>
              </w:rPr>
              <w:t>1</w:t>
            </w:r>
          </w:p>
        </w:tc>
        <w:tc>
          <w:tcPr>
            <w:tcW w:w="1570" w:type="dxa"/>
          </w:tcPr>
          <w:p w14:paraId="2472CFAE" w14:textId="77777777" w:rsidR="00964DA6" w:rsidRDefault="00964DA6" w:rsidP="00964DA6">
            <w:pPr>
              <w:spacing w:after="0"/>
              <w:jc w:val="center"/>
            </w:pPr>
            <w:r>
              <w:rPr>
                <w:rFonts w:ascii="Arial" w:eastAsia="Arial" w:hAnsi="Arial" w:cs="Arial"/>
                <w:color w:val="FF0000"/>
              </w:rPr>
              <w:t>1</w:t>
            </w:r>
          </w:p>
        </w:tc>
        <w:tc>
          <w:tcPr>
            <w:tcW w:w="1610" w:type="dxa"/>
          </w:tcPr>
          <w:p w14:paraId="639609A5" w14:textId="77777777" w:rsidR="00964DA6" w:rsidRDefault="00964DA6" w:rsidP="00964DA6">
            <w:pPr>
              <w:spacing w:after="0"/>
              <w:jc w:val="center"/>
            </w:pPr>
            <w:r>
              <w:rPr>
                <w:rFonts w:ascii="Arial" w:eastAsia="Arial" w:hAnsi="Arial" w:cs="Arial"/>
                <w:color w:val="FF0000"/>
              </w:rPr>
              <w:t>8</w:t>
            </w:r>
          </w:p>
        </w:tc>
        <w:tc>
          <w:tcPr>
            <w:tcW w:w="2026" w:type="dxa"/>
          </w:tcPr>
          <w:p w14:paraId="0DFCEB11" w14:textId="77777777" w:rsidR="00964DA6" w:rsidRDefault="00964DA6" w:rsidP="00964DA6">
            <w:pPr>
              <w:spacing w:after="0"/>
              <w:jc w:val="center"/>
            </w:pPr>
            <w:r>
              <w:rPr>
                <w:rFonts w:ascii="Arial" w:eastAsia="Arial" w:hAnsi="Arial" w:cs="Arial"/>
                <w:color w:val="FF0000"/>
              </w:rPr>
              <w:t>1084.7</w:t>
            </w:r>
          </w:p>
        </w:tc>
      </w:tr>
      <w:tr w:rsidR="00964DA6" w14:paraId="5F0AE0E0" w14:textId="77777777" w:rsidTr="0080041E">
        <w:trPr>
          <w:jc w:val="center"/>
        </w:trPr>
        <w:tc>
          <w:tcPr>
            <w:tcW w:w="1564" w:type="dxa"/>
          </w:tcPr>
          <w:p w14:paraId="3DBB573A" w14:textId="77777777" w:rsidR="00964DA6" w:rsidRDefault="00964DA6" w:rsidP="00964DA6">
            <w:pPr>
              <w:spacing w:after="0"/>
              <w:jc w:val="center"/>
            </w:pPr>
            <w:r>
              <w:rPr>
                <w:rFonts w:ascii="Arial" w:eastAsia="Arial" w:hAnsi="Arial" w:cs="Arial"/>
                <w:color w:val="FF0000"/>
              </w:rPr>
              <w:t>0</w:t>
            </w:r>
          </w:p>
        </w:tc>
        <w:tc>
          <w:tcPr>
            <w:tcW w:w="1573" w:type="dxa"/>
          </w:tcPr>
          <w:p w14:paraId="570E28FB" w14:textId="77777777" w:rsidR="00964DA6" w:rsidRDefault="00964DA6" w:rsidP="00964DA6">
            <w:pPr>
              <w:spacing w:after="0"/>
              <w:jc w:val="center"/>
            </w:pPr>
            <w:r>
              <w:rPr>
                <w:rFonts w:ascii="Arial" w:eastAsia="Arial" w:hAnsi="Arial" w:cs="Arial"/>
                <w:color w:val="FF0000"/>
              </w:rPr>
              <w:t>1</w:t>
            </w:r>
          </w:p>
        </w:tc>
        <w:tc>
          <w:tcPr>
            <w:tcW w:w="2051" w:type="dxa"/>
          </w:tcPr>
          <w:p w14:paraId="55470803" w14:textId="77777777" w:rsidR="00964DA6" w:rsidRDefault="00964DA6" w:rsidP="00964DA6">
            <w:pPr>
              <w:spacing w:after="0"/>
              <w:jc w:val="center"/>
            </w:pPr>
            <w:r>
              <w:rPr>
                <w:rFonts w:ascii="Arial" w:eastAsia="Arial" w:hAnsi="Arial" w:cs="Arial"/>
                <w:color w:val="FF0000"/>
              </w:rPr>
              <w:t>0</w:t>
            </w:r>
          </w:p>
        </w:tc>
        <w:tc>
          <w:tcPr>
            <w:tcW w:w="1570" w:type="dxa"/>
          </w:tcPr>
          <w:p w14:paraId="210B4B56" w14:textId="77777777" w:rsidR="00964DA6" w:rsidRDefault="00964DA6" w:rsidP="00964DA6">
            <w:pPr>
              <w:spacing w:after="0"/>
              <w:jc w:val="center"/>
            </w:pPr>
            <w:r>
              <w:rPr>
                <w:rFonts w:ascii="Arial" w:eastAsia="Arial" w:hAnsi="Arial" w:cs="Arial"/>
                <w:color w:val="FF0000"/>
              </w:rPr>
              <w:t>0</w:t>
            </w:r>
          </w:p>
        </w:tc>
        <w:tc>
          <w:tcPr>
            <w:tcW w:w="1610" w:type="dxa"/>
          </w:tcPr>
          <w:p w14:paraId="4955D977" w14:textId="77777777" w:rsidR="00964DA6" w:rsidRDefault="00964DA6" w:rsidP="00964DA6">
            <w:pPr>
              <w:spacing w:after="0"/>
              <w:jc w:val="center"/>
            </w:pPr>
            <w:r>
              <w:rPr>
                <w:rFonts w:ascii="Arial" w:eastAsia="Arial" w:hAnsi="Arial" w:cs="Arial"/>
                <w:color w:val="FF0000"/>
              </w:rPr>
              <w:t>0</w:t>
            </w:r>
          </w:p>
        </w:tc>
        <w:tc>
          <w:tcPr>
            <w:tcW w:w="2026" w:type="dxa"/>
          </w:tcPr>
          <w:p w14:paraId="7D847F0C" w14:textId="77777777" w:rsidR="00964DA6" w:rsidRDefault="00964DA6" w:rsidP="00964DA6">
            <w:pPr>
              <w:spacing w:after="0"/>
              <w:jc w:val="center"/>
            </w:pPr>
            <w:r>
              <w:rPr>
                <w:rFonts w:ascii="Arial" w:eastAsia="Arial" w:hAnsi="Arial" w:cs="Arial"/>
                <w:color w:val="FF0000"/>
              </w:rPr>
              <w:t>2451.6</w:t>
            </w:r>
          </w:p>
        </w:tc>
      </w:tr>
      <w:tr w:rsidR="00964DA6" w14:paraId="60D79F71" w14:textId="77777777" w:rsidTr="0080041E">
        <w:trPr>
          <w:jc w:val="center"/>
        </w:trPr>
        <w:tc>
          <w:tcPr>
            <w:tcW w:w="1564" w:type="dxa"/>
          </w:tcPr>
          <w:p w14:paraId="3F61D268" w14:textId="77777777" w:rsidR="00964DA6" w:rsidRDefault="00964DA6" w:rsidP="00964DA6">
            <w:pPr>
              <w:spacing w:after="0"/>
              <w:jc w:val="center"/>
            </w:pPr>
            <w:r>
              <w:rPr>
                <w:rFonts w:ascii="Arial" w:eastAsia="Arial" w:hAnsi="Arial" w:cs="Arial"/>
                <w:color w:val="FF0000"/>
              </w:rPr>
              <w:t>0</w:t>
            </w:r>
          </w:p>
        </w:tc>
        <w:tc>
          <w:tcPr>
            <w:tcW w:w="1573" w:type="dxa"/>
          </w:tcPr>
          <w:p w14:paraId="26D1C23D" w14:textId="77777777" w:rsidR="00964DA6" w:rsidRDefault="00964DA6" w:rsidP="00964DA6">
            <w:pPr>
              <w:spacing w:after="0"/>
              <w:jc w:val="center"/>
            </w:pPr>
            <w:r>
              <w:rPr>
                <w:rFonts w:ascii="Arial" w:eastAsia="Arial" w:hAnsi="Arial" w:cs="Arial"/>
                <w:color w:val="FF0000"/>
              </w:rPr>
              <w:t>1</w:t>
            </w:r>
          </w:p>
        </w:tc>
        <w:tc>
          <w:tcPr>
            <w:tcW w:w="2051" w:type="dxa"/>
          </w:tcPr>
          <w:p w14:paraId="58156B8F" w14:textId="77777777" w:rsidR="00964DA6" w:rsidRDefault="00964DA6" w:rsidP="00964DA6">
            <w:pPr>
              <w:spacing w:after="0"/>
              <w:jc w:val="center"/>
            </w:pPr>
            <w:r>
              <w:rPr>
                <w:rFonts w:ascii="Arial" w:eastAsia="Arial" w:hAnsi="Arial" w:cs="Arial"/>
                <w:color w:val="FF0000"/>
              </w:rPr>
              <w:t>0</w:t>
            </w:r>
          </w:p>
        </w:tc>
        <w:tc>
          <w:tcPr>
            <w:tcW w:w="1570" w:type="dxa"/>
          </w:tcPr>
          <w:p w14:paraId="48CC3F24" w14:textId="77777777" w:rsidR="00964DA6" w:rsidRDefault="00964DA6" w:rsidP="00964DA6">
            <w:pPr>
              <w:spacing w:after="0"/>
              <w:jc w:val="center"/>
            </w:pPr>
            <w:r>
              <w:rPr>
                <w:rFonts w:ascii="Arial" w:eastAsia="Arial" w:hAnsi="Arial" w:cs="Arial"/>
                <w:color w:val="FF0000"/>
              </w:rPr>
              <w:t>1</w:t>
            </w:r>
          </w:p>
        </w:tc>
        <w:tc>
          <w:tcPr>
            <w:tcW w:w="1610" w:type="dxa"/>
          </w:tcPr>
          <w:p w14:paraId="5E9F1B06" w14:textId="77777777" w:rsidR="00964DA6" w:rsidRDefault="00964DA6" w:rsidP="00964DA6">
            <w:pPr>
              <w:spacing w:after="0"/>
              <w:jc w:val="center"/>
            </w:pPr>
            <w:r>
              <w:rPr>
                <w:rFonts w:ascii="Arial" w:eastAsia="Arial" w:hAnsi="Arial" w:cs="Arial"/>
                <w:color w:val="FF0000"/>
              </w:rPr>
              <w:t>1</w:t>
            </w:r>
          </w:p>
        </w:tc>
        <w:tc>
          <w:tcPr>
            <w:tcW w:w="2026" w:type="dxa"/>
          </w:tcPr>
          <w:p w14:paraId="18DC91F2" w14:textId="77777777" w:rsidR="00964DA6" w:rsidRDefault="00964DA6" w:rsidP="00964DA6">
            <w:pPr>
              <w:spacing w:after="0"/>
              <w:jc w:val="center"/>
            </w:pPr>
            <w:r>
              <w:rPr>
                <w:rFonts w:ascii="Arial" w:eastAsia="Arial" w:hAnsi="Arial" w:cs="Arial"/>
                <w:color w:val="FF0000"/>
              </w:rPr>
              <w:t>4940.2</w:t>
            </w:r>
          </w:p>
        </w:tc>
      </w:tr>
      <w:tr w:rsidR="00964DA6" w14:paraId="3350F0AF" w14:textId="77777777" w:rsidTr="0080041E">
        <w:trPr>
          <w:jc w:val="center"/>
        </w:trPr>
        <w:tc>
          <w:tcPr>
            <w:tcW w:w="1564" w:type="dxa"/>
          </w:tcPr>
          <w:p w14:paraId="4B0CAA89" w14:textId="77777777" w:rsidR="00964DA6" w:rsidRDefault="00964DA6" w:rsidP="00964DA6">
            <w:pPr>
              <w:spacing w:after="0"/>
              <w:jc w:val="center"/>
            </w:pPr>
            <w:r>
              <w:rPr>
                <w:rFonts w:ascii="Arial" w:eastAsia="Arial" w:hAnsi="Arial" w:cs="Arial"/>
                <w:color w:val="FF0000"/>
              </w:rPr>
              <w:t>0</w:t>
            </w:r>
          </w:p>
        </w:tc>
        <w:tc>
          <w:tcPr>
            <w:tcW w:w="1573" w:type="dxa"/>
          </w:tcPr>
          <w:p w14:paraId="3FF7269B" w14:textId="77777777" w:rsidR="00964DA6" w:rsidRDefault="00964DA6" w:rsidP="00964DA6">
            <w:pPr>
              <w:spacing w:after="0"/>
              <w:jc w:val="center"/>
            </w:pPr>
            <w:r>
              <w:rPr>
                <w:rFonts w:ascii="Arial" w:eastAsia="Arial" w:hAnsi="Arial" w:cs="Arial"/>
                <w:color w:val="FF0000"/>
              </w:rPr>
              <w:t>1</w:t>
            </w:r>
          </w:p>
        </w:tc>
        <w:tc>
          <w:tcPr>
            <w:tcW w:w="2051" w:type="dxa"/>
          </w:tcPr>
          <w:p w14:paraId="0790E42D" w14:textId="77777777" w:rsidR="00964DA6" w:rsidRDefault="00964DA6" w:rsidP="00964DA6">
            <w:pPr>
              <w:spacing w:after="0"/>
              <w:jc w:val="center"/>
            </w:pPr>
            <w:r>
              <w:rPr>
                <w:rFonts w:ascii="Arial" w:eastAsia="Arial" w:hAnsi="Arial" w:cs="Arial"/>
                <w:color w:val="FF0000"/>
              </w:rPr>
              <w:t>1</w:t>
            </w:r>
          </w:p>
        </w:tc>
        <w:tc>
          <w:tcPr>
            <w:tcW w:w="1570" w:type="dxa"/>
          </w:tcPr>
          <w:p w14:paraId="5C8E39FC" w14:textId="77777777" w:rsidR="00964DA6" w:rsidRDefault="00964DA6" w:rsidP="00964DA6">
            <w:pPr>
              <w:spacing w:after="0"/>
              <w:jc w:val="center"/>
            </w:pPr>
            <w:r>
              <w:rPr>
                <w:rFonts w:ascii="Arial" w:eastAsia="Arial" w:hAnsi="Arial" w:cs="Arial"/>
                <w:color w:val="FF0000"/>
              </w:rPr>
              <w:t>0</w:t>
            </w:r>
          </w:p>
        </w:tc>
        <w:tc>
          <w:tcPr>
            <w:tcW w:w="1610" w:type="dxa"/>
          </w:tcPr>
          <w:p w14:paraId="575355C2" w14:textId="77777777" w:rsidR="00964DA6" w:rsidRDefault="00964DA6" w:rsidP="00964DA6">
            <w:pPr>
              <w:spacing w:after="0"/>
              <w:jc w:val="center"/>
            </w:pPr>
            <w:r>
              <w:rPr>
                <w:rFonts w:ascii="Arial" w:eastAsia="Arial" w:hAnsi="Arial" w:cs="Arial"/>
                <w:color w:val="FF0000"/>
              </w:rPr>
              <w:t>0</w:t>
            </w:r>
          </w:p>
        </w:tc>
        <w:tc>
          <w:tcPr>
            <w:tcW w:w="2026" w:type="dxa"/>
          </w:tcPr>
          <w:p w14:paraId="330DCBD1" w14:textId="77777777" w:rsidR="00964DA6" w:rsidRDefault="00964DA6" w:rsidP="00964DA6">
            <w:pPr>
              <w:spacing w:after="0"/>
              <w:jc w:val="center"/>
            </w:pPr>
            <w:r>
              <w:rPr>
                <w:rFonts w:ascii="Arial" w:eastAsia="Arial" w:hAnsi="Arial" w:cs="Arial"/>
                <w:color w:val="FF0000"/>
              </w:rPr>
              <w:t>2208.7</w:t>
            </w:r>
          </w:p>
        </w:tc>
      </w:tr>
      <w:tr w:rsidR="00964DA6" w14:paraId="77DC4868" w14:textId="77777777" w:rsidTr="0080041E">
        <w:trPr>
          <w:jc w:val="center"/>
        </w:trPr>
        <w:tc>
          <w:tcPr>
            <w:tcW w:w="1564" w:type="dxa"/>
          </w:tcPr>
          <w:p w14:paraId="432E48A9" w14:textId="77777777" w:rsidR="00964DA6" w:rsidRDefault="00964DA6" w:rsidP="00964DA6">
            <w:pPr>
              <w:spacing w:after="0"/>
              <w:jc w:val="center"/>
            </w:pPr>
            <w:r>
              <w:rPr>
                <w:rFonts w:ascii="Arial" w:eastAsia="Arial" w:hAnsi="Arial" w:cs="Arial"/>
                <w:color w:val="FF0000"/>
              </w:rPr>
              <w:t>0</w:t>
            </w:r>
          </w:p>
        </w:tc>
        <w:tc>
          <w:tcPr>
            <w:tcW w:w="1573" w:type="dxa"/>
          </w:tcPr>
          <w:p w14:paraId="61A64220" w14:textId="77777777" w:rsidR="00964DA6" w:rsidRDefault="00964DA6" w:rsidP="00964DA6">
            <w:pPr>
              <w:spacing w:after="0"/>
              <w:jc w:val="center"/>
            </w:pPr>
            <w:r>
              <w:rPr>
                <w:rFonts w:ascii="Arial" w:eastAsia="Arial" w:hAnsi="Arial" w:cs="Arial"/>
                <w:color w:val="FF0000"/>
              </w:rPr>
              <w:t>1</w:t>
            </w:r>
          </w:p>
        </w:tc>
        <w:tc>
          <w:tcPr>
            <w:tcW w:w="2051" w:type="dxa"/>
          </w:tcPr>
          <w:p w14:paraId="4243B172" w14:textId="77777777" w:rsidR="00964DA6" w:rsidRDefault="00964DA6" w:rsidP="00964DA6">
            <w:pPr>
              <w:spacing w:after="0"/>
              <w:jc w:val="center"/>
            </w:pPr>
            <w:r>
              <w:rPr>
                <w:rFonts w:ascii="Arial" w:eastAsia="Arial" w:hAnsi="Arial" w:cs="Arial"/>
                <w:color w:val="FF0000"/>
              </w:rPr>
              <w:t>1</w:t>
            </w:r>
          </w:p>
        </w:tc>
        <w:tc>
          <w:tcPr>
            <w:tcW w:w="1570" w:type="dxa"/>
          </w:tcPr>
          <w:p w14:paraId="39FB4ADD" w14:textId="77777777" w:rsidR="00964DA6" w:rsidRDefault="00964DA6" w:rsidP="00964DA6">
            <w:pPr>
              <w:spacing w:after="0"/>
              <w:jc w:val="center"/>
            </w:pPr>
            <w:r>
              <w:rPr>
                <w:rFonts w:ascii="Arial" w:eastAsia="Arial" w:hAnsi="Arial" w:cs="Arial"/>
                <w:color w:val="FF0000"/>
              </w:rPr>
              <w:t>1</w:t>
            </w:r>
          </w:p>
        </w:tc>
        <w:tc>
          <w:tcPr>
            <w:tcW w:w="1610" w:type="dxa"/>
          </w:tcPr>
          <w:p w14:paraId="7873E210" w14:textId="77777777" w:rsidR="00964DA6" w:rsidRDefault="00964DA6" w:rsidP="00964DA6">
            <w:pPr>
              <w:spacing w:after="0"/>
              <w:jc w:val="center"/>
            </w:pPr>
            <w:r>
              <w:rPr>
                <w:rFonts w:ascii="Arial" w:eastAsia="Arial" w:hAnsi="Arial" w:cs="Arial"/>
                <w:color w:val="FF0000"/>
              </w:rPr>
              <w:t>3</w:t>
            </w:r>
          </w:p>
        </w:tc>
        <w:tc>
          <w:tcPr>
            <w:tcW w:w="2026" w:type="dxa"/>
          </w:tcPr>
          <w:p w14:paraId="10B48197" w14:textId="77777777" w:rsidR="00964DA6" w:rsidRDefault="00964DA6" w:rsidP="00964DA6">
            <w:pPr>
              <w:spacing w:after="0"/>
              <w:jc w:val="center"/>
            </w:pPr>
            <w:r>
              <w:rPr>
                <w:rFonts w:ascii="Arial" w:eastAsia="Arial" w:hAnsi="Arial" w:cs="Arial"/>
                <w:color w:val="FF0000"/>
              </w:rPr>
              <w:t>4300.7</w:t>
            </w:r>
          </w:p>
        </w:tc>
      </w:tr>
      <w:tr w:rsidR="00964DA6" w14:paraId="49620682" w14:textId="77777777" w:rsidTr="0080041E">
        <w:trPr>
          <w:jc w:val="center"/>
        </w:trPr>
        <w:tc>
          <w:tcPr>
            <w:tcW w:w="1564" w:type="dxa"/>
          </w:tcPr>
          <w:p w14:paraId="58D2B3B8" w14:textId="77777777" w:rsidR="00964DA6" w:rsidRDefault="00964DA6" w:rsidP="00964DA6">
            <w:pPr>
              <w:spacing w:after="0"/>
              <w:jc w:val="center"/>
            </w:pPr>
            <w:r>
              <w:rPr>
                <w:rFonts w:ascii="Arial" w:eastAsia="Arial" w:hAnsi="Arial" w:cs="Arial"/>
                <w:color w:val="FF0000"/>
              </w:rPr>
              <w:t>1</w:t>
            </w:r>
          </w:p>
        </w:tc>
        <w:tc>
          <w:tcPr>
            <w:tcW w:w="1573" w:type="dxa"/>
          </w:tcPr>
          <w:p w14:paraId="26457017" w14:textId="77777777" w:rsidR="00964DA6" w:rsidRDefault="00964DA6" w:rsidP="00964DA6">
            <w:pPr>
              <w:spacing w:after="0"/>
              <w:jc w:val="center"/>
            </w:pPr>
            <w:r>
              <w:rPr>
                <w:rFonts w:ascii="Arial" w:eastAsia="Arial" w:hAnsi="Arial" w:cs="Arial"/>
                <w:color w:val="FF0000"/>
              </w:rPr>
              <w:t>0</w:t>
            </w:r>
          </w:p>
        </w:tc>
        <w:tc>
          <w:tcPr>
            <w:tcW w:w="2051" w:type="dxa"/>
          </w:tcPr>
          <w:p w14:paraId="50E9D874" w14:textId="77777777" w:rsidR="00964DA6" w:rsidRDefault="00964DA6" w:rsidP="00964DA6">
            <w:pPr>
              <w:spacing w:after="0"/>
              <w:jc w:val="center"/>
            </w:pPr>
            <w:r>
              <w:rPr>
                <w:rFonts w:ascii="Arial" w:eastAsia="Arial" w:hAnsi="Arial" w:cs="Arial"/>
                <w:color w:val="FF0000"/>
              </w:rPr>
              <w:t>0</w:t>
            </w:r>
          </w:p>
        </w:tc>
        <w:tc>
          <w:tcPr>
            <w:tcW w:w="1570" w:type="dxa"/>
          </w:tcPr>
          <w:p w14:paraId="3621B986" w14:textId="77777777" w:rsidR="00964DA6" w:rsidRDefault="00964DA6" w:rsidP="00964DA6">
            <w:pPr>
              <w:spacing w:after="0"/>
              <w:jc w:val="center"/>
            </w:pPr>
            <w:r>
              <w:rPr>
                <w:rFonts w:ascii="Arial" w:eastAsia="Arial" w:hAnsi="Arial" w:cs="Arial"/>
                <w:color w:val="FF0000"/>
              </w:rPr>
              <w:t>0</w:t>
            </w:r>
          </w:p>
        </w:tc>
        <w:tc>
          <w:tcPr>
            <w:tcW w:w="1610" w:type="dxa"/>
          </w:tcPr>
          <w:p w14:paraId="46D72C49" w14:textId="77777777" w:rsidR="00964DA6" w:rsidRDefault="00964DA6" w:rsidP="00964DA6">
            <w:pPr>
              <w:spacing w:after="0"/>
              <w:jc w:val="center"/>
            </w:pPr>
            <w:r>
              <w:rPr>
                <w:rFonts w:ascii="Arial" w:eastAsia="Arial" w:hAnsi="Arial" w:cs="Arial"/>
                <w:color w:val="FF0000"/>
              </w:rPr>
              <w:t>7</w:t>
            </w:r>
          </w:p>
        </w:tc>
        <w:tc>
          <w:tcPr>
            <w:tcW w:w="2026" w:type="dxa"/>
          </w:tcPr>
          <w:p w14:paraId="47CAC7DB" w14:textId="77777777" w:rsidR="00964DA6" w:rsidRDefault="00964DA6" w:rsidP="00964DA6">
            <w:pPr>
              <w:spacing w:after="0"/>
              <w:jc w:val="center"/>
            </w:pPr>
            <w:r>
              <w:rPr>
                <w:rFonts w:ascii="Arial" w:eastAsia="Arial" w:hAnsi="Arial" w:cs="Arial"/>
                <w:color w:val="FF0000"/>
              </w:rPr>
              <w:t>3954.2</w:t>
            </w:r>
          </w:p>
        </w:tc>
      </w:tr>
      <w:tr w:rsidR="00964DA6" w14:paraId="09B9EC2D" w14:textId="77777777" w:rsidTr="0080041E">
        <w:trPr>
          <w:jc w:val="center"/>
        </w:trPr>
        <w:tc>
          <w:tcPr>
            <w:tcW w:w="1564" w:type="dxa"/>
          </w:tcPr>
          <w:p w14:paraId="50A07CEC" w14:textId="77777777" w:rsidR="00964DA6" w:rsidRDefault="00964DA6" w:rsidP="00964DA6">
            <w:pPr>
              <w:spacing w:after="0"/>
              <w:jc w:val="center"/>
            </w:pPr>
            <w:r>
              <w:rPr>
                <w:rFonts w:ascii="Arial" w:eastAsia="Arial" w:hAnsi="Arial" w:cs="Arial"/>
                <w:color w:val="FF0000"/>
              </w:rPr>
              <w:t>1</w:t>
            </w:r>
          </w:p>
        </w:tc>
        <w:tc>
          <w:tcPr>
            <w:tcW w:w="1573" w:type="dxa"/>
          </w:tcPr>
          <w:p w14:paraId="37E53F74" w14:textId="77777777" w:rsidR="00964DA6" w:rsidRDefault="00964DA6" w:rsidP="00964DA6">
            <w:pPr>
              <w:spacing w:after="0"/>
              <w:jc w:val="center"/>
            </w:pPr>
            <w:r>
              <w:rPr>
                <w:rFonts w:ascii="Arial" w:eastAsia="Arial" w:hAnsi="Arial" w:cs="Arial"/>
                <w:color w:val="FF0000"/>
              </w:rPr>
              <w:t>0</w:t>
            </w:r>
          </w:p>
        </w:tc>
        <w:tc>
          <w:tcPr>
            <w:tcW w:w="2051" w:type="dxa"/>
          </w:tcPr>
          <w:p w14:paraId="70C0172F" w14:textId="77777777" w:rsidR="00964DA6" w:rsidRDefault="00964DA6" w:rsidP="00964DA6">
            <w:pPr>
              <w:spacing w:after="0"/>
              <w:jc w:val="center"/>
            </w:pPr>
            <w:r>
              <w:rPr>
                <w:rFonts w:ascii="Arial" w:eastAsia="Arial" w:hAnsi="Arial" w:cs="Arial"/>
                <w:color w:val="FF0000"/>
              </w:rPr>
              <w:t>0</w:t>
            </w:r>
          </w:p>
        </w:tc>
        <w:tc>
          <w:tcPr>
            <w:tcW w:w="1570" w:type="dxa"/>
          </w:tcPr>
          <w:p w14:paraId="1446624F" w14:textId="77777777" w:rsidR="00964DA6" w:rsidRDefault="00964DA6" w:rsidP="00964DA6">
            <w:pPr>
              <w:spacing w:after="0"/>
              <w:jc w:val="center"/>
            </w:pPr>
            <w:r>
              <w:rPr>
                <w:rFonts w:ascii="Arial" w:eastAsia="Arial" w:hAnsi="Arial" w:cs="Arial"/>
                <w:color w:val="FF0000"/>
              </w:rPr>
              <w:t>1</w:t>
            </w:r>
          </w:p>
        </w:tc>
        <w:tc>
          <w:tcPr>
            <w:tcW w:w="1610" w:type="dxa"/>
          </w:tcPr>
          <w:p w14:paraId="6B362A77" w14:textId="77777777" w:rsidR="00964DA6" w:rsidRDefault="00964DA6" w:rsidP="00964DA6">
            <w:pPr>
              <w:spacing w:after="0"/>
              <w:jc w:val="center"/>
            </w:pPr>
            <w:r>
              <w:rPr>
                <w:rFonts w:ascii="Arial" w:eastAsia="Arial" w:hAnsi="Arial" w:cs="Arial"/>
                <w:color w:val="FF0000"/>
              </w:rPr>
              <w:t>24</w:t>
            </w:r>
          </w:p>
        </w:tc>
        <w:tc>
          <w:tcPr>
            <w:tcW w:w="2026" w:type="dxa"/>
          </w:tcPr>
          <w:p w14:paraId="18081929" w14:textId="77777777" w:rsidR="00964DA6" w:rsidRDefault="00964DA6" w:rsidP="00964DA6">
            <w:pPr>
              <w:spacing w:after="0"/>
              <w:jc w:val="center"/>
            </w:pPr>
            <w:r>
              <w:rPr>
                <w:rFonts w:ascii="Arial" w:eastAsia="Arial" w:hAnsi="Arial" w:cs="Arial"/>
                <w:color w:val="FF0000"/>
              </w:rPr>
              <w:t>1152.4</w:t>
            </w:r>
          </w:p>
        </w:tc>
      </w:tr>
      <w:tr w:rsidR="00964DA6" w14:paraId="3BF6286E" w14:textId="77777777" w:rsidTr="0080041E">
        <w:trPr>
          <w:jc w:val="center"/>
        </w:trPr>
        <w:tc>
          <w:tcPr>
            <w:tcW w:w="1564" w:type="dxa"/>
          </w:tcPr>
          <w:p w14:paraId="3CA62941" w14:textId="77777777" w:rsidR="00964DA6" w:rsidRDefault="00964DA6" w:rsidP="00964DA6">
            <w:pPr>
              <w:spacing w:after="0"/>
              <w:jc w:val="center"/>
            </w:pPr>
            <w:r>
              <w:rPr>
                <w:rFonts w:ascii="Arial" w:eastAsia="Arial" w:hAnsi="Arial" w:cs="Arial"/>
                <w:color w:val="FF0000"/>
              </w:rPr>
              <w:t>1</w:t>
            </w:r>
          </w:p>
        </w:tc>
        <w:tc>
          <w:tcPr>
            <w:tcW w:w="1573" w:type="dxa"/>
          </w:tcPr>
          <w:p w14:paraId="4D897136" w14:textId="77777777" w:rsidR="00964DA6" w:rsidRDefault="00964DA6" w:rsidP="00964DA6">
            <w:pPr>
              <w:spacing w:after="0"/>
              <w:jc w:val="center"/>
            </w:pPr>
            <w:r>
              <w:rPr>
                <w:rFonts w:ascii="Arial" w:eastAsia="Arial" w:hAnsi="Arial" w:cs="Arial"/>
                <w:color w:val="FF0000"/>
              </w:rPr>
              <w:t>0</w:t>
            </w:r>
          </w:p>
        </w:tc>
        <w:tc>
          <w:tcPr>
            <w:tcW w:w="2051" w:type="dxa"/>
          </w:tcPr>
          <w:p w14:paraId="2CC91336" w14:textId="77777777" w:rsidR="00964DA6" w:rsidRDefault="00964DA6" w:rsidP="00964DA6">
            <w:pPr>
              <w:spacing w:after="0"/>
              <w:jc w:val="center"/>
            </w:pPr>
            <w:r>
              <w:rPr>
                <w:rFonts w:ascii="Arial" w:eastAsia="Arial" w:hAnsi="Arial" w:cs="Arial"/>
                <w:color w:val="FF0000"/>
              </w:rPr>
              <w:t>1</w:t>
            </w:r>
          </w:p>
        </w:tc>
        <w:tc>
          <w:tcPr>
            <w:tcW w:w="1570" w:type="dxa"/>
          </w:tcPr>
          <w:p w14:paraId="38F2DC5A" w14:textId="77777777" w:rsidR="00964DA6" w:rsidRDefault="00964DA6" w:rsidP="00964DA6">
            <w:pPr>
              <w:spacing w:after="0"/>
              <w:jc w:val="center"/>
            </w:pPr>
            <w:r>
              <w:rPr>
                <w:rFonts w:ascii="Arial" w:eastAsia="Arial" w:hAnsi="Arial" w:cs="Arial"/>
                <w:color w:val="FF0000"/>
              </w:rPr>
              <w:t>0</w:t>
            </w:r>
          </w:p>
        </w:tc>
        <w:tc>
          <w:tcPr>
            <w:tcW w:w="1610" w:type="dxa"/>
          </w:tcPr>
          <w:p w14:paraId="57FC4B73" w14:textId="77777777" w:rsidR="00964DA6" w:rsidRDefault="00964DA6" w:rsidP="00964DA6">
            <w:pPr>
              <w:spacing w:after="0"/>
              <w:jc w:val="center"/>
            </w:pPr>
            <w:r>
              <w:rPr>
                <w:rFonts w:ascii="Arial" w:eastAsia="Arial" w:hAnsi="Arial" w:cs="Arial"/>
                <w:color w:val="FF0000"/>
              </w:rPr>
              <w:t>19</w:t>
            </w:r>
          </w:p>
        </w:tc>
        <w:tc>
          <w:tcPr>
            <w:tcW w:w="2026" w:type="dxa"/>
          </w:tcPr>
          <w:p w14:paraId="04E7640E" w14:textId="77777777" w:rsidR="00964DA6" w:rsidRDefault="00964DA6" w:rsidP="00964DA6">
            <w:pPr>
              <w:spacing w:after="0"/>
              <w:jc w:val="center"/>
            </w:pPr>
            <w:r>
              <w:rPr>
                <w:rFonts w:ascii="Arial" w:eastAsia="Arial" w:hAnsi="Arial" w:cs="Arial"/>
                <w:color w:val="FF0000"/>
              </w:rPr>
              <w:t>3695.1</w:t>
            </w:r>
          </w:p>
        </w:tc>
      </w:tr>
      <w:tr w:rsidR="00964DA6" w14:paraId="6B293515" w14:textId="77777777" w:rsidTr="0080041E">
        <w:trPr>
          <w:jc w:val="center"/>
        </w:trPr>
        <w:tc>
          <w:tcPr>
            <w:tcW w:w="1564" w:type="dxa"/>
          </w:tcPr>
          <w:p w14:paraId="6D79D867" w14:textId="77777777" w:rsidR="00964DA6" w:rsidRDefault="00964DA6" w:rsidP="00964DA6">
            <w:pPr>
              <w:spacing w:after="0"/>
              <w:jc w:val="center"/>
            </w:pPr>
            <w:r>
              <w:rPr>
                <w:rFonts w:ascii="Arial" w:eastAsia="Arial" w:hAnsi="Arial" w:cs="Arial"/>
                <w:color w:val="FF0000"/>
              </w:rPr>
              <w:t>1</w:t>
            </w:r>
          </w:p>
        </w:tc>
        <w:tc>
          <w:tcPr>
            <w:tcW w:w="1573" w:type="dxa"/>
          </w:tcPr>
          <w:p w14:paraId="766FDC74" w14:textId="77777777" w:rsidR="00964DA6" w:rsidRDefault="00964DA6" w:rsidP="00964DA6">
            <w:pPr>
              <w:spacing w:after="0"/>
              <w:jc w:val="center"/>
            </w:pPr>
            <w:r>
              <w:rPr>
                <w:rFonts w:ascii="Arial" w:eastAsia="Arial" w:hAnsi="Arial" w:cs="Arial"/>
                <w:color w:val="FF0000"/>
              </w:rPr>
              <w:t>0</w:t>
            </w:r>
          </w:p>
        </w:tc>
        <w:tc>
          <w:tcPr>
            <w:tcW w:w="2051" w:type="dxa"/>
          </w:tcPr>
          <w:p w14:paraId="3C6943DB" w14:textId="77777777" w:rsidR="00964DA6" w:rsidRDefault="00964DA6" w:rsidP="00964DA6">
            <w:pPr>
              <w:spacing w:after="0"/>
              <w:jc w:val="center"/>
            </w:pPr>
            <w:r>
              <w:rPr>
                <w:rFonts w:ascii="Arial" w:eastAsia="Arial" w:hAnsi="Arial" w:cs="Arial"/>
                <w:color w:val="FF0000"/>
              </w:rPr>
              <w:t>1</w:t>
            </w:r>
          </w:p>
        </w:tc>
        <w:tc>
          <w:tcPr>
            <w:tcW w:w="1570" w:type="dxa"/>
          </w:tcPr>
          <w:p w14:paraId="2D5CE9D3" w14:textId="77777777" w:rsidR="00964DA6" w:rsidRDefault="00964DA6" w:rsidP="00964DA6">
            <w:pPr>
              <w:spacing w:after="0"/>
              <w:jc w:val="center"/>
            </w:pPr>
            <w:r>
              <w:rPr>
                <w:rFonts w:ascii="Arial" w:eastAsia="Arial" w:hAnsi="Arial" w:cs="Arial"/>
                <w:color w:val="FF0000"/>
              </w:rPr>
              <w:t>1</w:t>
            </w:r>
          </w:p>
        </w:tc>
        <w:tc>
          <w:tcPr>
            <w:tcW w:w="1610" w:type="dxa"/>
          </w:tcPr>
          <w:p w14:paraId="6082FF25" w14:textId="77777777" w:rsidR="00964DA6" w:rsidRDefault="00964DA6" w:rsidP="00964DA6">
            <w:pPr>
              <w:spacing w:after="0"/>
              <w:jc w:val="center"/>
            </w:pPr>
            <w:r>
              <w:rPr>
                <w:rFonts w:ascii="Arial" w:eastAsia="Arial" w:hAnsi="Arial" w:cs="Arial"/>
                <w:color w:val="FF0000"/>
              </w:rPr>
              <w:t>13</w:t>
            </w:r>
          </w:p>
        </w:tc>
        <w:tc>
          <w:tcPr>
            <w:tcW w:w="2026" w:type="dxa"/>
          </w:tcPr>
          <w:p w14:paraId="1C8310D3" w14:textId="77777777" w:rsidR="00964DA6" w:rsidRDefault="00964DA6" w:rsidP="00964DA6">
            <w:pPr>
              <w:spacing w:after="0"/>
              <w:jc w:val="center"/>
            </w:pPr>
            <w:r>
              <w:rPr>
                <w:rFonts w:ascii="Arial" w:eastAsia="Arial" w:hAnsi="Arial" w:cs="Arial"/>
                <w:color w:val="FF0000"/>
              </w:rPr>
              <w:t>1254.0</w:t>
            </w:r>
          </w:p>
        </w:tc>
      </w:tr>
      <w:tr w:rsidR="00964DA6" w14:paraId="2EFC2131" w14:textId="77777777" w:rsidTr="0080041E">
        <w:trPr>
          <w:jc w:val="center"/>
        </w:trPr>
        <w:tc>
          <w:tcPr>
            <w:tcW w:w="1564" w:type="dxa"/>
          </w:tcPr>
          <w:p w14:paraId="26E65CF1" w14:textId="77777777" w:rsidR="00964DA6" w:rsidRDefault="00964DA6" w:rsidP="00964DA6">
            <w:pPr>
              <w:spacing w:after="0"/>
              <w:jc w:val="center"/>
            </w:pPr>
            <w:r>
              <w:rPr>
                <w:rFonts w:ascii="Arial" w:eastAsia="Arial" w:hAnsi="Arial" w:cs="Arial"/>
                <w:color w:val="FF0000"/>
              </w:rPr>
              <w:t>1</w:t>
            </w:r>
          </w:p>
        </w:tc>
        <w:tc>
          <w:tcPr>
            <w:tcW w:w="1573" w:type="dxa"/>
          </w:tcPr>
          <w:p w14:paraId="6E885C32" w14:textId="77777777" w:rsidR="00964DA6" w:rsidRDefault="00964DA6" w:rsidP="00964DA6">
            <w:pPr>
              <w:spacing w:after="0"/>
              <w:jc w:val="center"/>
            </w:pPr>
            <w:r>
              <w:rPr>
                <w:rFonts w:ascii="Arial" w:eastAsia="Arial" w:hAnsi="Arial" w:cs="Arial"/>
                <w:color w:val="FF0000"/>
              </w:rPr>
              <w:t>1</w:t>
            </w:r>
          </w:p>
        </w:tc>
        <w:tc>
          <w:tcPr>
            <w:tcW w:w="2051" w:type="dxa"/>
          </w:tcPr>
          <w:p w14:paraId="0045D16B" w14:textId="77777777" w:rsidR="00964DA6" w:rsidRDefault="00964DA6" w:rsidP="00964DA6">
            <w:pPr>
              <w:spacing w:after="0"/>
              <w:jc w:val="center"/>
            </w:pPr>
            <w:r>
              <w:rPr>
                <w:rFonts w:ascii="Arial" w:eastAsia="Arial" w:hAnsi="Arial" w:cs="Arial"/>
                <w:color w:val="FF0000"/>
              </w:rPr>
              <w:t>0</w:t>
            </w:r>
          </w:p>
        </w:tc>
        <w:tc>
          <w:tcPr>
            <w:tcW w:w="1570" w:type="dxa"/>
          </w:tcPr>
          <w:p w14:paraId="117FB50A" w14:textId="77777777" w:rsidR="00964DA6" w:rsidRDefault="00964DA6" w:rsidP="00964DA6">
            <w:pPr>
              <w:spacing w:after="0"/>
              <w:jc w:val="center"/>
            </w:pPr>
            <w:r>
              <w:rPr>
                <w:rFonts w:ascii="Arial" w:eastAsia="Arial" w:hAnsi="Arial" w:cs="Arial"/>
                <w:color w:val="FF0000"/>
              </w:rPr>
              <w:t>0</w:t>
            </w:r>
          </w:p>
        </w:tc>
        <w:tc>
          <w:tcPr>
            <w:tcW w:w="1610" w:type="dxa"/>
          </w:tcPr>
          <w:p w14:paraId="6B50F8D4" w14:textId="77777777" w:rsidR="00964DA6" w:rsidRDefault="00964DA6" w:rsidP="00964DA6">
            <w:pPr>
              <w:spacing w:after="0"/>
              <w:jc w:val="center"/>
            </w:pPr>
            <w:r>
              <w:rPr>
                <w:rFonts w:ascii="Arial" w:eastAsia="Arial" w:hAnsi="Arial" w:cs="Arial"/>
                <w:color w:val="FF0000"/>
              </w:rPr>
              <w:t>1</w:t>
            </w:r>
          </w:p>
        </w:tc>
        <w:tc>
          <w:tcPr>
            <w:tcW w:w="2026" w:type="dxa"/>
          </w:tcPr>
          <w:p w14:paraId="1C66CE11" w14:textId="77777777" w:rsidR="00964DA6" w:rsidRDefault="00964DA6" w:rsidP="00964DA6">
            <w:pPr>
              <w:spacing w:after="0"/>
              <w:jc w:val="center"/>
            </w:pPr>
            <w:r>
              <w:rPr>
                <w:rFonts w:ascii="Arial" w:eastAsia="Arial" w:hAnsi="Arial" w:cs="Arial"/>
                <w:color w:val="FF0000"/>
              </w:rPr>
              <w:t>1863.4</w:t>
            </w:r>
          </w:p>
        </w:tc>
      </w:tr>
      <w:tr w:rsidR="00964DA6" w14:paraId="393A8344" w14:textId="77777777" w:rsidTr="0080041E">
        <w:trPr>
          <w:jc w:val="center"/>
        </w:trPr>
        <w:tc>
          <w:tcPr>
            <w:tcW w:w="1564" w:type="dxa"/>
          </w:tcPr>
          <w:p w14:paraId="1992256D" w14:textId="77777777" w:rsidR="00964DA6" w:rsidRDefault="00964DA6" w:rsidP="00964DA6">
            <w:pPr>
              <w:spacing w:after="0"/>
              <w:jc w:val="center"/>
            </w:pPr>
            <w:r>
              <w:rPr>
                <w:rFonts w:ascii="Arial" w:eastAsia="Arial" w:hAnsi="Arial" w:cs="Arial"/>
                <w:color w:val="FF0000"/>
              </w:rPr>
              <w:t>1</w:t>
            </w:r>
          </w:p>
        </w:tc>
        <w:tc>
          <w:tcPr>
            <w:tcW w:w="1573" w:type="dxa"/>
          </w:tcPr>
          <w:p w14:paraId="16B28B29" w14:textId="77777777" w:rsidR="00964DA6" w:rsidRDefault="00964DA6" w:rsidP="00964DA6">
            <w:pPr>
              <w:spacing w:after="0"/>
              <w:jc w:val="center"/>
            </w:pPr>
            <w:r>
              <w:rPr>
                <w:rFonts w:ascii="Arial" w:eastAsia="Arial" w:hAnsi="Arial" w:cs="Arial"/>
                <w:color w:val="FF0000"/>
              </w:rPr>
              <w:t>1</w:t>
            </w:r>
          </w:p>
        </w:tc>
        <w:tc>
          <w:tcPr>
            <w:tcW w:w="2051" w:type="dxa"/>
          </w:tcPr>
          <w:p w14:paraId="5A915F16" w14:textId="77777777" w:rsidR="00964DA6" w:rsidRDefault="00964DA6" w:rsidP="00964DA6">
            <w:pPr>
              <w:spacing w:after="0"/>
              <w:jc w:val="center"/>
            </w:pPr>
            <w:r>
              <w:rPr>
                <w:rFonts w:ascii="Arial" w:eastAsia="Arial" w:hAnsi="Arial" w:cs="Arial"/>
                <w:color w:val="FF0000"/>
              </w:rPr>
              <w:t>0</w:t>
            </w:r>
          </w:p>
        </w:tc>
        <w:tc>
          <w:tcPr>
            <w:tcW w:w="1570" w:type="dxa"/>
          </w:tcPr>
          <w:p w14:paraId="15F9BBDE" w14:textId="77777777" w:rsidR="00964DA6" w:rsidRDefault="00964DA6" w:rsidP="00964DA6">
            <w:pPr>
              <w:spacing w:after="0"/>
              <w:jc w:val="center"/>
            </w:pPr>
            <w:r>
              <w:rPr>
                <w:rFonts w:ascii="Arial" w:eastAsia="Arial" w:hAnsi="Arial" w:cs="Arial"/>
                <w:color w:val="FF0000"/>
              </w:rPr>
              <w:t>1</w:t>
            </w:r>
          </w:p>
        </w:tc>
        <w:tc>
          <w:tcPr>
            <w:tcW w:w="1610" w:type="dxa"/>
          </w:tcPr>
          <w:p w14:paraId="28A8E434" w14:textId="77777777" w:rsidR="00964DA6" w:rsidRDefault="00964DA6" w:rsidP="00964DA6">
            <w:pPr>
              <w:spacing w:after="0"/>
              <w:jc w:val="center"/>
            </w:pPr>
            <w:r>
              <w:rPr>
                <w:rFonts w:ascii="Arial" w:eastAsia="Arial" w:hAnsi="Arial" w:cs="Arial"/>
                <w:color w:val="FF0000"/>
              </w:rPr>
              <w:t>1</w:t>
            </w:r>
          </w:p>
        </w:tc>
        <w:tc>
          <w:tcPr>
            <w:tcW w:w="2026" w:type="dxa"/>
          </w:tcPr>
          <w:p w14:paraId="72476D56" w14:textId="77777777" w:rsidR="00964DA6" w:rsidRDefault="00964DA6" w:rsidP="00964DA6">
            <w:pPr>
              <w:spacing w:after="0"/>
              <w:jc w:val="center"/>
            </w:pPr>
            <w:r>
              <w:rPr>
                <w:rFonts w:ascii="Arial" w:eastAsia="Arial" w:hAnsi="Arial" w:cs="Arial"/>
                <w:color w:val="FF0000"/>
              </w:rPr>
              <w:t>611.1</w:t>
            </w:r>
          </w:p>
        </w:tc>
      </w:tr>
      <w:tr w:rsidR="00964DA6" w14:paraId="37DF8912" w14:textId="77777777" w:rsidTr="0080041E">
        <w:trPr>
          <w:jc w:val="center"/>
        </w:trPr>
        <w:tc>
          <w:tcPr>
            <w:tcW w:w="1564" w:type="dxa"/>
          </w:tcPr>
          <w:p w14:paraId="14CA8778" w14:textId="77777777" w:rsidR="00964DA6" w:rsidRDefault="00964DA6" w:rsidP="00964DA6">
            <w:pPr>
              <w:spacing w:after="0"/>
              <w:jc w:val="center"/>
            </w:pPr>
            <w:r>
              <w:rPr>
                <w:rFonts w:ascii="Arial" w:eastAsia="Arial" w:hAnsi="Arial" w:cs="Arial"/>
                <w:color w:val="FF0000"/>
              </w:rPr>
              <w:t>1</w:t>
            </w:r>
          </w:p>
        </w:tc>
        <w:tc>
          <w:tcPr>
            <w:tcW w:w="1573" w:type="dxa"/>
          </w:tcPr>
          <w:p w14:paraId="38BBD02D" w14:textId="77777777" w:rsidR="00964DA6" w:rsidRDefault="00964DA6" w:rsidP="00964DA6">
            <w:pPr>
              <w:spacing w:after="0"/>
              <w:jc w:val="center"/>
            </w:pPr>
            <w:r>
              <w:rPr>
                <w:rFonts w:ascii="Arial" w:eastAsia="Arial" w:hAnsi="Arial" w:cs="Arial"/>
                <w:color w:val="FF0000"/>
              </w:rPr>
              <w:t>1</w:t>
            </w:r>
          </w:p>
        </w:tc>
        <w:tc>
          <w:tcPr>
            <w:tcW w:w="2051" w:type="dxa"/>
          </w:tcPr>
          <w:p w14:paraId="182E1010" w14:textId="77777777" w:rsidR="00964DA6" w:rsidRDefault="00964DA6" w:rsidP="00964DA6">
            <w:pPr>
              <w:spacing w:after="0"/>
              <w:jc w:val="center"/>
            </w:pPr>
            <w:r>
              <w:rPr>
                <w:rFonts w:ascii="Arial" w:eastAsia="Arial" w:hAnsi="Arial" w:cs="Arial"/>
                <w:color w:val="FF0000"/>
              </w:rPr>
              <w:t>1</w:t>
            </w:r>
          </w:p>
        </w:tc>
        <w:tc>
          <w:tcPr>
            <w:tcW w:w="1570" w:type="dxa"/>
          </w:tcPr>
          <w:p w14:paraId="3A2AF4C1" w14:textId="77777777" w:rsidR="00964DA6" w:rsidRDefault="00964DA6" w:rsidP="00964DA6">
            <w:pPr>
              <w:spacing w:after="0"/>
              <w:jc w:val="center"/>
            </w:pPr>
            <w:r>
              <w:rPr>
                <w:rFonts w:ascii="Arial" w:eastAsia="Arial" w:hAnsi="Arial" w:cs="Arial"/>
                <w:color w:val="FF0000"/>
              </w:rPr>
              <w:t>0</w:t>
            </w:r>
          </w:p>
        </w:tc>
        <w:tc>
          <w:tcPr>
            <w:tcW w:w="1610" w:type="dxa"/>
          </w:tcPr>
          <w:p w14:paraId="1CFC59C5" w14:textId="77777777" w:rsidR="00964DA6" w:rsidRDefault="00964DA6" w:rsidP="00964DA6">
            <w:pPr>
              <w:spacing w:after="0"/>
              <w:jc w:val="center"/>
            </w:pPr>
            <w:r>
              <w:rPr>
                <w:rFonts w:ascii="Arial" w:eastAsia="Arial" w:hAnsi="Arial" w:cs="Arial"/>
                <w:color w:val="FF0000"/>
              </w:rPr>
              <w:t>1</w:t>
            </w:r>
          </w:p>
        </w:tc>
        <w:tc>
          <w:tcPr>
            <w:tcW w:w="2026" w:type="dxa"/>
          </w:tcPr>
          <w:p w14:paraId="180CA340" w14:textId="77777777" w:rsidR="00964DA6" w:rsidRDefault="00964DA6" w:rsidP="00964DA6">
            <w:pPr>
              <w:spacing w:after="0"/>
              <w:jc w:val="center"/>
            </w:pPr>
            <w:r>
              <w:rPr>
                <w:rFonts w:ascii="Arial" w:eastAsia="Arial" w:hAnsi="Arial" w:cs="Arial"/>
                <w:color w:val="FF0000"/>
              </w:rPr>
              <w:t>1908.8</w:t>
            </w:r>
          </w:p>
        </w:tc>
      </w:tr>
      <w:tr w:rsidR="00964DA6" w14:paraId="3994D405" w14:textId="77777777" w:rsidTr="0080041E">
        <w:trPr>
          <w:jc w:val="center"/>
        </w:trPr>
        <w:tc>
          <w:tcPr>
            <w:tcW w:w="1564" w:type="dxa"/>
          </w:tcPr>
          <w:p w14:paraId="159A4192" w14:textId="77777777" w:rsidR="00964DA6" w:rsidRDefault="00964DA6" w:rsidP="00964DA6">
            <w:pPr>
              <w:spacing w:after="0"/>
              <w:jc w:val="center"/>
            </w:pPr>
            <w:r>
              <w:rPr>
                <w:rFonts w:ascii="Arial" w:eastAsia="Arial" w:hAnsi="Arial" w:cs="Arial"/>
                <w:color w:val="FF0000"/>
              </w:rPr>
              <w:t>1</w:t>
            </w:r>
          </w:p>
        </w:tc>
        <w:tc>
          <w:tcPr>
            <w:tcW w:w="1573" w:type="dxa"/>
          </w:tcPr>
          <w:p w14:paraId="59D24332" w14:textId="77777777" w:rsidR="00964DA6" w:rsidRDefault="00964DA6" w:rsidP="00964DA6">
            <w:pPr>
              <w:spacing w:after="0"/>
              <w:jc w:val="center"/>
            </w:pPr>
            <w:r>
              <w:rPr>
                <w:rFonts w:ascii="Arial" w:eastAsia="Arial" w:hAnsi="Arial" w:cs="Arial"/>
                <w:color w:val="FF0000"/>
              </w:rPr>
              <w:t>1</w:t>
            </w:r>
          </w:p>
        </w:tc>
        <w:tc>
          <w:tcPr>
            <w:tcW w:w="2051" w:type="dxa"/>
          </w:tcPr>
          <w:p w14:paraId="7268C81A" w14:textId="77777777" w:rsidR="00964DA6" w:rsidRDefault="00964DA6" w:rsidP="00964DA6">
            <w:pPr>
              <w:spacing w:after="0"/>
              <w:jc w:val="center"/>
            </w:pPr>
            <w:r>
              <w:rPr>
                <w:rFonts w:ascii="Arial" w:eastAsia="Arial" w:hAnsi="Arial" w:cs="Arial"/>
                <w:color w:val="FF0000"/>
              </w:rPr>
              <w:t>1</w:t>
            </w:r>
          </w:p>
        </w:tc>
        <w:tc>
          <w:tcPr>
            <w:tcW w:w="1570" w:type="dxa"/>
          </w:tcPr>
          <w:p w14:paraId="38D17FB6" w14:textId="77777777" w:rsidR="00964DA6" w:rsidRDefault="00964DA6" w:rsidP="00964DA6">
            <w:pPr>
              <w:spacing w:after="0"/>
              <w:jc w:val="center"/>
            </w:pPr>
            <w:r>
              <w:rPr>
                <w:rFonts w:ascii="Arial" w:eastAsia="Arial" w:hAnsi="Arial" w:cs="Arial"/>
                <w:color w:val="FF0000"/>
              </w:rPr>
              <w:t>1</w:t>
            </w:r>
          </w:p>
        </w:tc>
        <w:tc>
          <w:tcPr>
            <w:tcW w:w="1610" w:type="dxa"/>
          </w:tcPr>
          <w:p w14:paraId="581D431B" w14:textId="77777777" w:rsidR="00964DA6" w:rsidRDefault="00964DA6" w:rsidP="00964DA6">
            <w:pPr>
              <w:spacing w:after="0"/>
              <w:jc w:val="center"/>
            </w:pPr>
            <w:r>
              <w:rPr>
                <w:rFonts w:ascii="Arial" w:eastAsia="Arial" w:hAnsi="Arial" w:cs="Arial"/>
                <w:color w:val="FF0000"/>
              </w:rPr>
              <w:t>1</w:t>
            </w:r>
          </w:p>
        </w:tc>
        <w:tc>
          <w:tcPr>
            <w:tcW w:w="2026" w:type="dxa"/>
          </w:tcPr>
          <w:p w14:paraId="75A4426A" w14:textId="77777777" w:rsidR="00964DA6" w:rsidRDefault="00964DA6" w:rsidP="00964DA6">
            <w:pPr>
              <w:spacing w:after="0"/>
              <w:jc w:val="center"/>
            </w:pPr>
            <w:r>
              <w:rPr>
                <w:rFonts w:ascii="Arial" w:eastAsia="Arial" w:hAnsi="Arial" w:cs="Arial"/>
                <w:color w:val="FF0000"/>
              </w:rPr>
              <w:t>569.2</w:t>
            </w:r>
          </w:p>
        </w:tc>
      </w:tr>
    </w:tbl>
    <w:p w14:paraId="1D9692DE" w14:textId="77777777" w:rsidR="00964DA6" w:rsidRDefault="00964DA6" w:rsidP="00964DA6"/>
    <w:p w14:paraId="348D1A54" w14:textId="77777777" w:rsidR="00964DA6" w:rsidRDefault="00964DA6" w:rsidP="00964DA6">
      <w:pPr>
        <w:numPr>
          <w:ilvl w:val="0"/>
          <w:numId w:val="39"/>
        </w:numPr>
        <w:ind w:hanging="360"/>
        <w:contextualSpacing/>
        <w:rPr>
          <w:rFonts w:ascii="Arial" w:eastAsia="Arial" w:hAnsi="Arial" w:cs="Arial"/>
        </w:rPr>
      </w:pPr>
      <w:r>
        <w:rPr>
          <w:rFonts w:ascii="Arial" w:eastAsia="Arial" w:hAnsi="Arial" w:cs="Arial"/>
        </w:rPr>
        <w:t>Fit the Poisson survival model and compute the appropriate estimated rate-ratio for the effect of STI on HIV incidence. Comment on how these results compare to those obtained in the Cox proportional hazards model from Question 16h. What does this suggest about each respective hazard assumption for the Cox and Poisson models?</w:t>
      </w:r>
    </w:p>
    <w:p w14:paraId="2437CD87" w14:textId="77777777" w:rsidR="00964DA6" w:rsidRDefault="00964DA6" w:rsidP="00964DA6"/>
    <w:p w14:paraId="0BD472B0" w14:textId="77777777" w:rsidR="00964DA6" w:rsidRPr="00D14E7A" w:rsidRDefault="00964DA6" w:rsidP="00964DA6">
      <w:pPr>
        <w:ind w:left="720"/>
        <w:jc w:val="both"/>
      </w:pPr>
      <w:bookmarkStart w:id="0" w:name="h.ddpixro4k2gg" w:colFirst="0" w:colLast="0"/>
      <w:bookmarkEnd w:id="0"/>
      <w:r w:rsidRPr="00D14E7A">
        <w:rPr>
          <w:rFonts w:ascii="Arial" w:eastAsia="Arial" w:hAnsi="Arial" w:cs="Arial"/>
          <w:color w:val="FF0000"/>
        </w:rPr>
        <w:t xml:space="preserve">According to the above output, the estimated rate ratio of acquiring HIV among people who have STI at enrollment compared to those who don’t is 5.1510 among condom use group and 2.0088 among non-condom use group. According to the result of 16h, the hazard ratios of acquiring HIV compared people who have STI at enrollment with those who don’t are 5.0699 and 1.9427 respectively among condom use group and non- condom use group. The estimated rate ratios based on </w:t>
      </w:r>
      <w:proofErr w:type="spellStart"/>
      <w:r w:rsidRPr="00D14E7A">
        <w:rPr>
          <w:rFonts w:ascii="Arial" w:eastAsia="Arial" w:hAnsi="Arial" w:cs="Arial"/>
          <w:color w:val="FF0000"/>
        </w:rPr>
        <w:t>poisson</w:t>
      </w:r>
      <w:proofErr w:type="spellEnd"/>
      <w:r w:rsidRPr="00D14E7A">
        <w:rPr>
          <w:rFonts w:ascii="Arial" w:eastAsia="Arial" w:hAnsi="Arial" w:cs="Arial"/>
          <w:color w:val="FF0000"/>
        </w:rPr>
        <w:t xml:space="preserve"> survival model are close to the estimated hazard ratios using Cox proportional hazard model. </w:t>
      </w:r>
    </w:p>
    <w:p w14:paraId="704077B7" w14:textId="77777777" w:rsidR="00964DA6" w:rsidRPr="00D14E7A" w:rsidRDefault="00964DA6" w:rsidP="00964DA6">
      <w:pPr>
        <w:ind w:left="720"/>
        <w:jc w:val="both"/>
      </w:pPr>
      <w:bookmarkStart w:id="1" w:name="h.z6kk3jt1geft" w:colFirst="0" w:colLast="0"/>
      <w:bookmarkEnd w:id="1"/>
      <w:r w:rsidRPr="00D14E7A">
        <w:rPr>
          <w:rFonts w:ascii="Arial" w:eastAsia="Arial" w:hAnsi="Arial" w:cs="Arial"/>
          <w:color w:val="FF0000"/>
        </w:rPr>
        <w:t xml:space="preserve">The important feature in Cox PH model is that the baseline function is a hazard of </w:t>
      </w:r>
      <w:proofErr w:type="gramStart"/>
      <w:r w:rsidRPr="00D14E7A">
        <w:rPr>
          <w:rFonts w:ascii="Arial" w:eastAsia="Arial" w:hAnsi="Arial" w:cs="Arial"/>
          <w:color w:val="FF0000"/>
        </w:rPr>
        <w:t>t ,</w:t>
      </w:r>
      <w:proofErr w:type="gramEnd"/>
      <w:r w:rsidRPr="00D14E7A">
        <w:rPr>
          <w:rFonts w:ascii="Arial" w:eastAsia="Arial" w:hAnsi="Arial" w:cs="Arial"/>
          <w:color w:val="FF0000"/>
        </w:rPr>
        <w:t xml:space="preserve"> but not involve any time-independent predictors, whereas the exponential expression involves the predictors, not t. Therefore, the Cox PH model assumes that the hazard ratio comparing two specifications of any predictors is constant over time. Besides, the Cox PH model is robust since it is a semi-parametric model of unspecified baseline hazard, which indicates Cox PH model usually gives good results regardless of the correct parametric model. For the Poisson survival model, it is parametric and it assumes that the hazard is constant over time. It will give equivalent answers to Cox PH model when all the predictors are categorical and the assumption is met. Therefore, since the estimates using two models are close, it suggests that the hazard rate of acquiring HIV is constant over time.</w:t>
      </w:r>
    </w:p>
    <w:p w14:paraId="743DA701" w14:textId="77777777" w:rsidR="00964DA6" w:rsidRDefault="00964DA6" w:rsidP="00964DA6">
      <w:r>
        <w:tab/>
        <w:t xml:space="preserve"> </w:t>
      </w:r>
    </w:p>
    <w:p w14:paraId="7C3CD78E" w14:textId="77777777" w:rsidR="00964DA6" w:rsidRDefault="00964DA6" w:rsidP="00964DA6">
      <w:pPr>
        <w:jc w:val="center"/>
      </w:pPr>
      <w:r>
        <w:rPr>
          <w:rFonts w:ascii="Arial" w:hAnsi="Arial" w:cs="Arial"/>
          <w:noProof/>
          <w:sz w:val="20"/>
          <w:szCs w:val="20"/>
        </w:rPr>
        <w:drawing>
          <wp:inline distT="0" distB="0" distL="0" distR="0" wp14:anchorId="77064411" wp14:editId="466E49D2">
            <wp:extent cx="4961808" cy="3721356"/>
            <wp:effectExtent l="0" t="0" r="0" b="0"/>
            <wp:docPr id="20" name="Picture 2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2839" cy="3737130"/>
                    </a:xfrm>
                    <a:prstGeom prst="rect">
                      <a:avLst/>
                    </a:prstGeom>
                    <a:noFill/>
                    <a:ln>
                      <a:noFill/>
                    </a:ln>
                  </pic:spPr>
                </pic:pic>
              </a:graphicData>
            </a:graphic>
          </wp:inline>
        </w:drawing>
      </w:r>
    </w:p>
    <w:p w14:paraId="03685965" w14:textId="77777777" w:rsidR="00964DA6" w:rsidRDefault="00964DA6" w:rsidP="00964DA6">
      <w:pPr>
        <w:jc w:val="center"/>
      </w:pPr>
    </w:p>
    <w:p w14:paraId="45266F14" w14:textId="77777777" w:rsidR="00964DA6" w:rsidRDefault="00964DA6" w:rsidP="00964DA6">
      <w:pPr>
        <w:jc w:val="center"/>
      </w:pPr>
      <w:r>
        <w:rPr>
          <w:rFonts w:ascii="Arial" w:hAnsi="Arial" w:cs="Arial"/>
          <w:noProof/>
          <w:sz w:val="20"/>
          <w:szCs w:val="20"/>
        </w:rPr>
        <w:drawing>
          <wp:inline distT="0" distB="0" distL="0" distR="0" wp14:anchorId="1012CAB1" wp14:editId="3BF6B421">
            <wp:extent cx="4922199" cy="3691650"/>
            <wp:effectExtent l="0" t="0" r="5715" b="0"/>
            <wp:docPr id="21" name="Picture 2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6456" cy="3717343"/>
                    </a:xfrm>
                    <a:prstGeom prst="rect">
                      <a:avLst/>
                    </a:prstGeom>
                    <a:noFill/>
                    <a:ln>
                      <a:noFill/>
                    </a:ln>
                  </pic:spPr>
                </pic:pic>
              </a:graphicData>
            </a:graphic>
          </wp:inline>
        </w:drawing>
      </w:r>
    </w:p>
    <w:p w14:paraId="43BBF56A" w14:textId="061CBBE6" w:rsidR="00405D4C" w:rsidRDefault="00964DA6" w:rsidP="00964DA6">
      <w:pPr>
        <w:rPr>
          <w:rFonts w:ascii="Arial" w:eastAsia="Arial" w:hAnsi="Arial" w:cs="Arial"/>
          <w:color w:val="FF0000"/>
        </w:rPr>
      </w:pPr>
      <w:r w:rsidRPr="00D14E7A">
        <w:rPr>
          <w:rFonts w:ascii="Arial" w:eastAsia="Arial" w:hAnsi="Arial" w:cs="Arial"/>
          <w:color w:val="FF0000"/>
        </w:rPr>
        <w:t>By checking this assumption, overlaid plots of KM adjusted survival curves and Poisson survival curves were generated by condom use. Based on the graphs above, it shows that the assumption of Poisson survival regression is met among both condom use and non-condom use. (SAS code showed in Appendix)</w:t>
      </w:r>
    </w:p>
    <w:p w14:paraId="1761262C" w14:textId="77777777" w:rsidR="00405D4C" w:rsidRDefault="00405D4C">
      <w:pPr>
        <w:rPr>
          <w:rFonts w:ascii="Arial" w:eastAsia="Arial" w:hAnsi="Arial" w:cs="Arial"/>
          <w:color w:val="FF0000"/>
        </w:rPr>
      </w:pPr>
      <w:r>
        <w:rPr>
          <w:rFonts w:ascii="Arial" w:eastAsia="Arial" w:hAnsi="Arial" w:cs="Arial"/>
          <w:color w:val="FF0000"/>
        </w:rPr>
        <w:br w:type="page"/>
      </w:r>
    </w:p>
    <w:p w14:paraId="75F9FBCE" w14:textId="123E1310" w:rsidR="00405D4C" w:rsidRPr="00405D4C" w:rsidRDefault="00405D4C" w:rsidP="00964DA6">
      <w:pPr>
        <w:rPr>
          <w:rFonts w:ascii="Arial" w:eastAsia="Arial" w:hAnsi="Arial" w:cs="Arial"/>
          <w:b/>
          <w:sz w:val="28"/>
          <w:szCs w:val="28"/>
        </w:rPr>
      </w:pPr>
      <w:r w:rsidRPr="00405D4C">
        <w:rPr>
          <w:rFonts w:ascii="Arial" w:eastAsia="Arial" w:hAnsi="Arial" w:cs="Arial"/>
          <w:b/>
          <w:sz w:val="28"/>
          <w:szCs w:val="28"/>
        </w:rPr>
        <w:t>Appendix: SAS Code</w:t>
      </w:r>
    </w:p>
    <w:p w14:paraId="726DFEC9" w14:textId="77777777" w:rsidR="00405D4C" w:rsidRDefault="00405D4C" w:rsidP="00405D4C">
      <w:pPr>
        <w:autoSpaceDE w:val="0"/>
        <w:autoSpaceDN w:val="0"/>
        <w:adjustRightInd w:val="0"/>
        <w:spacing w:after="0" w:line="240" w:lineRule="auto"/>
        <w:rPr>
          <w:rFonts w:ascii="Courier New" w:hAnsi="Courier New" w:cs="Courier New"/>
          <w:color w:val="008000"/>
          <w:sz w:val="20"/>
          <w:szCs w:val="20"/>
          <w:shd w:val="clear" w:color="auto" w:fill="FFFFFF"/>
        </w:rPr>
      </w:pPr>
    </w:p>
    <w:p w14:paraId="32587AD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bookmarkStart w:id="2" w:name="_GoBack"/>
      <w:bookmarkEnd w:id="2"/>
      <w:r w:rsidRPr="00405D4C">
        <w:rPr>
          <w:rFonts w:ascii="Courier New" w:hAnsi="Courier New" w:cs="Courier New"/>
          <w:color w:val="008000"/>
          <w:sz w:val="20"/>
          <w:szCs w:val="20"/>
          <w:shd w:val="clear" w:color="auto" w:fill="FFFFFF"/>
        </w:rPr>
        <w:t>****************************************************;</w:t>
      </w:r>
    </w:p>
    <w:p w14:paraId="076CB358" w14:textId="77777777" w:rsidR="00405D4C" w:rsidRPr="00405D4C" w:rsidRDefault="00405D4C" w:rsidP="00405D4C">
      <w:pPr>
        <w:autoSpaceDE w:val="0"/>
        <w:autoSpaceDN w:val="0"/>
        <w:adjustRightInd w:val="0"/>
        <w:spacing w:after="0" w:line="240" w:lineRule="auto"/>
        <w:rPr>
          <w:rFonts w:ascii="Courier New" w:hAnsi="Courier New" w:cs="Courier New"/>
          <w:color w:val="008000"/>
          <w:sz w:val="20"/>
          <w:szCs w:val="20"/>
          <w:shd w:val="clear" w:color="auto" w:fill="FFFFFF"/>
        </w:rPr>
      </w:pPr>
      <w:r w:rsidRPr="00405D4C">
        <w:rPr>
          <w:rFonts w:ascii="Courier New" w:hAnsi="Courier New" w:cs="Courier New"/>
          <w:color w:val="008000"/>
          <w:sz w:val="20"/>
          <w:szCs w:val="20"/>
          <w:shd w:val="clear" w:color="auto" w:fill="FFFFFF"/>
        </w:rPr>
        <w:t>* EPI 740 Take-home Final Exam</w:t>
      </w:r>
    </w:p>
    <w:p w14:paraId="7028DD68" w14:textId="77777777" w:rsidR="00405D4C" w:rsidRPr="00405D4C" w:rsidRDefault="00405D4C" w:rsidP="00405D4C">
      <w:pPr>
        <w:autoSpaceDE w:val="0"/>
        <w:autoSpaceDN w:val="0"/>
        <w:adjustRightInd w:val="0"/>
        <w:spacing w:after="0" w:line="240" w:lineRule="auto"/>
        <w:rPr>
          <w:rFonts w:ascii="Courier New" w:hAnsi="Courier New" w:cs="Courier New"/>
          <w:color w:val="008000"/>
          <w:sz w:val="20"/>
          <w:szCs w:val="20"/>
          <w:shd w:val="clear" w:color="auto" w:fill="FFFFFF"/>
        </w:rPr>
      </w:pPr>
      <w:r w:rsidRPr="00405D4C">
        <w:rPr>
          <w:rFonts w:ascii="Courier New" w:hAnsi="Courier New" w:cs="Courier New"/>
          <w:color w:val="008000"/>
          <w:sz w:val="20"/>
          <w:szCs w:val="20"/>
          <w:shd w:val="clear" w:color="auto" w:fill="FFFFFF"/>
        </w:rPr>
        <w:t xml:space="preserve">* Programmer: Xinyi Zhao, Xi Liu, </w:t>
      </w:r>
      <w:proofErr w:type="spellStart"/>
      <w:r w:rsidRPr="00405D4C">
        <w:rPr>
          <w:rFonts w:ascii="Courier New" w:hAnsi="Courier New" w:cs="Courier New"/>
          <w:color w:val="008000"/>
          <w:sz w:val="20"/>
          <w:szCs w:val="20"/>
          <w:shd w:val="clear" w:color="auto" w:fill="FFFFFF"/>
        </w:rPr>
        <w:t>Yongjia</w:t>
      </w:r>
      <w:proofErr w:type="spellEnd"/>
      <w:r w:rsidRPr="00405D4C">
        <w:rPr>
          <w:rFonts w:ascii="Courier New" w:hAnsi="Courier New" w:cs="Courier New"/>
          <w:color w:val="008000"/>
          <w:sz w:val="20"/>
          <w:szCs w:val="20"/>
          <w:shd w:val="clear" w:color="auto" w:fill="FFFFFF"/>
        </w:rPr>
        <w:t xml:space="preserve"> Song</w:t>
      </w:r>
    </w:p>
    <w:p w14:paraId="6AC2BF96" w14:textId="77777777" w:rsidR="00405D4C" w:rsidRPr="00405D4C" w:rsidRDefault="00405D4C" w:rsidP="00405D4C">
      <w:pPr>
        <w:autoSpaceDE w:val="0"/>
        <w:autoSpaceDN w:val="0"/>
        <w:adjustRightInd w:val="0"/>
        <w:spacing w:after="0" w:line="240" w:lineRule="auto"/>
        <w:rPr>
          <w:rFonts w:ascii="Courier New" w:hAnsi="Courier New" w:cs="Courier New"/>
          <w:color w:val="008000"/>
          <w:sz w:val="20"/>
          <w:szCs w:val="20"/>
          <w:shd w:val="clear" w:color="auto" w:fill="FFFFFF"/>
        </w:rPr>
      </w:pPr>
      <w:r w:rsidRPr="00405D4C">
        <w:rPr>
          <w:rFonts w:ascii="Courier New" w:hAnsi="Courier New" w:cs="Courier New"/>
          <w:color w:val="008000"/>
          <w:sz w:val="20"/>
          <w:szCs w:val="20"/>
          <w:shd w:val="clear" w:color="auto" w:fill="FFFFFF"/>
        </w:rPr>
        <w:t>* Date: 12/09/2015</w:t>
      </w:r>
    </w:p>
    <w:p w14:paraId="4C3CD16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543A5C8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DFD319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libname</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hitomi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"H:\Fall 2015\EPI 740"</w:t>
      </w:r>
      <w:r w:rsidRPr="00405D4C">
        <w:rPr>
          <w:rFonts w:ascii="Courier New" w:hAnsi="Courier New" w:cs="Courier New"/>
          <w:color w:val="000000"/>
          <w:sz w:val="20"/>
          <w:szCs w:val="20"/>
          <w:shd w:val="clear" w:color="auto" w:fill="FFFFFF"/>
        </w:rPr>
        <w:t>;</w:t>
      </w:r>
    </w:p>
    <w:p w14:paraId="55633ED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B6DF28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23FD0E2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2 --Descriptive statistics   ;</w:t>
      </w:r>
    </w:p>
    <w:p w14:paraId="3E14354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284D839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0BF2A8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Data cleaning;</w:t>
      </w:r>
    </w:p>
    <w:p w14:paraId="00CF46A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AD529D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univariate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=hitomi.final2015;</w:t>
      </w:r>
    </w:p>
    <w:p w14:paraId="4EB2DC0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male_partners;</w:t>
      </w:r>
    </w:p>
    <w:p w14:paraId="3EB08D8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631D85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14493B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categorize male partners by quartiles;</w:t>
      </w:r>
    </w:p>
    <w:p w14:paraId="0EE28ED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final;</w:t>
      </w:r>
    </w:p>
    <w:p w14:paraId="248FC2E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hitomi.final2015;</w:t>
      </w:r>
    </w:p>
    <w:p w14:paraId="3A33D84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male_partners&lt;=</w:t>
      </w:r>
      <w:r w:rsidRPr="00405D4C">
        <w:rPr>
          <w:rFonts w:ascii="Courier New" w:hAnsi="Courier New" w:cs="Courier New"/>
          <w:b/>
          <w:bCs/>
          <w:color w:val="008080"/>
          <w:sz w:val="20"/>
          <w:szCs w:val="20"/>
          <w:shd w:val="clear" w:color="auto" w:fill="FFFFFF"/>
        </w:rPr>
        <w:t>3</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"1-3   "</w:t>
      </w:r>
      <w:r w:rsidRPr="00405D4C">
        <w:rPr>
          <w:rFonts w:ascii="Courier New" w:hAnsi="Courier New" w:cs="Courier New"/>
          <w:color w:val="000000"/>
          <w:sz w:val="20"/>
          <w:szCs w:val="20"/>
          <w:shd w:val="clear" w:color="auto" w:fill="FFFFFF"/>
        </w:rPr>
        <w:t>;</w:t>
      </w:r>
    </w:p>
    <w:p w14:paraId="71FBF70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male_partners&gt;</w:t>
      </w:r>
      <w:r w:rsidRPr="00405D4C">
        <w:rPr>
          <w:rFonts w:ascii="Courier New" w:hAnsi="Courier New" w:cs="Courier New"/>
          <w:b/>
          <w:bCs/>
          <w:color w:val="008080"/>
          <w:sz w:val="20"/>
          <w:szCs w:val="20"/>
          <w:shd w:val="clear" w:color="auto" w:fill="FFFFFF"/>
        </w:rPr>
        <w:t>3</w:t>
      </w:r>
      <w:r w:rsidRPr="00405D4C">
        <w:rPr>
          <w:rFonts w:ascii="Courier New" w:hAnsi="Courier New" w:cs="Courier New"/>
          <w:color w:val="000000"/>
          <w:sz w:val="20"/>
          <w:szCs w:val="20"/>
          <w:shd w:val="clear" w:color="auto" w:fill="FFFFFF"/>
        </w:rPr>
        <w:t xml:space="preserve"> and male_partners&lt;=</w:t>
      </w:r>
      <w:r w:rsidRPr="00405D4C">
        <w:rPr>
          <w:rFonts w:ascii="Courier New" w:hAnsi="Courier New" w:cs="Courier New"/>
          <w:b/>
          <w:bCs/>
          <w:color w:val="008080"/>
          <w:sz w:val="20"/>
          <w:szCs w:val="20"/>
          <w:shd w:val="clear" w:color="auto" w:fill="FFFFFF"/>
        </w:rPr>
        <w:t>6</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"4-6"</w:t>
      </w:r>
      <w:r w:rsidRPr="00405D4C">
        <w:rPr>
          <w:rFonts w:ascii="Courier New" w:hAnsi="Courier New" w:cs="Courier New"/>
          <w:color w:val="000000"/>
          <w:sz w:val="20"/>
          <w:szCs w:val="20"/>
          <w:shd w:val="clear" w:color="auto" w:fill="FFFFFF"/>
        </w:rPr>
        <w:t>;</w:t>
      </w:r>
    </w:p>
    <w:p w14:paraId="6A4090F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male_partners&gt;</w:t>
      </w:r>
      <w:r w:rsidRPr="00405D4C">
        <w:rPr>
          <w:rFonts w:ascii="Courier New" w:hAnsi="Courier New" w:cs="Courier New"/>
          <w:b/>
          <w:bCs/>
          <w:color w:val="008080"/>
          <w:sz w:val="20"/>
          <w:szCs w:val="20"/>
          <w:shd w:val="clear" w:color="auto" w:fill="FFFFFF"/>
        </w:rPr>
        <w:t>6</w:t>
      </w:r>
      <w:r w:rsidRPr="00405D4C">
        <w:rPr>
          <w:rFonts w:ascii="Courier New" w:hAnsi="Courier New" w:cs="Courier New"/>
          <w:color w:val="000000"/>
          <w:sz w:val="20"/>
          <w:szCs w:val="20"/>
          <w:shd w:val="clear" w:color="auto" w:fill="FFFFFF"/>
        </w:rPr>
        <w:t xml:space="preserve"> and male_partners&lt;=</w:t>
      </w:r>
      <w:r w:rsidRPr="00405D4C">
        <w:rPr>
          <w:rFonts w:ascii="Courier New" w:hAnsi="Courier New" w:cs="Courier New"/>
          <w:b/>
          <w:bCs/>
          <w:color w:val="008080"/>
          <w:sz w:val="20"/>
          <w:szCs w:val="20"/>
          <w:shd w:val="clear" w:color="auto" w:fill="FFFFFF"/>
        </w:rPr>
        <w:t>9</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"7-9"</w:t>
      </w:r>
      <w:r w:rsidRPr="00405D4C">
        <w:rPr>
          <w:rFonts w:ascii="Courier New" w:hAnsi="Courier New" w:cs="Courier New"/>
          <w:color w:val="000000"/>
          <w:sz w:val="20"/>
          <w:szCs w:val="20"/>
          <w:shd w:val="clear" w:color="auto" w:fill="FFFFFF"/>
        </w:rPr>
        <w:t>;</w:t>
      </w:r>
    </w:p>
    <w:p w14:paraId="4A067A9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male_partners&gt;</w:t>
      </w:r>
      <w:r w:rsidRPr="00405D4C">
        <w:rPr>
          <w:rFonts w:ascii="Courier New" w:hAnsi="Courier New" w:cs="Courier New"/>
          <w:b/>
          <w:bCs/>
          <w:color w:val="008080"/>
          <w:sz w:val="20"/>
          <w:szCs w:val="20"/>
          <w:shd w:val="clear" w:color="auto" w:fill="FFFFFF"/>
        </w:rPr>
        <w:t>9</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"10-20"</w:t>
      </w:r>
      <w:r w:rsidRPr="00405D4C">
        <w:rPr>
          <w:rFonts w:ascii="Courier New" w:hAnsi="Courier New" w:cs="Courier New"/>
          <w:color w:val="000000"/>
          <w:sz w:val="20"/>
          <w:szCs w:val="20"/>
          <w:shd w:val="clear" w:color="auto" w:fill="FFFFFF"/>
        </w:rPr>
        <w:t>;</w:t>
      </w:r>
    </w:p>
    <w:p w14:paraId="759A06C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py</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12</w:t>
      </w:r>
      <w:r w:rsidRPr="00405D4C">
        <w:rPr>
          <w:rFonts w:ascii="Courier New" w:hAnsi="Courier New" w:cs="Courier New"/>
          <w:color w:val="000000"/>
          <w:sz w:val="20"/>
          <w:szCs w:val="20"/>
          <w:shd w:val="clear" w:color="auto" w:fill="FFFFFF"/>
        </w:rPr>
        <w:t>;</w:t>
      </w:r>
    </w:p>
    <w:p w14:paraId="3102561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41AE3FF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4D8F81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max</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min</w:t>
      </w:r>
      <w:r w:rsidRPr="00405D4C">
        <w:rPr>
          <w:rFonts w:ascii="Courier New" w:hAnsi="Courier New" w:cs="Courier New"/>
          <w:color w:val="000000"/>
          <w:sz w:val="20"/>
          <w:szCs w:val="20"/>
          <w:shd w:val="clear" w:color="auto" w:fill="FFFFFF"/>
        </w:rPr>
        <w:t>;</w:t>
      </w:r>
    </w:p>
    <w:p w14:paraId="22B272E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male_partners;</w:t>
      </w:r>
    </w:p>
    <w:p w14:paraId="32EE0A7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p>
    <w:p w14:paraId="711534B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593A85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CAD1DD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Descriptive statistics;</w:t>
      </w:r>
    </w:p>
    <w:p w14:paraId="385EA8F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2848F6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Frequencies;</w:t>
      </w:r>
    </w:p>
    <w:p w14:paraId="527E386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w:t>
      </w:r>
    </w:p>
    <w:p w14:paraId="4F47E83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14A57E4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BE9FE8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AD726C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freq</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w:t>
      </w:r>
    </w:p>
    <w:p w14:paraId="3AF6E1E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tables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p>
    <w:p w14:paraId="2C4442D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1C409B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8B6923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 HIV infections and rates;</w:t>
      </w:r>
    </w:p>
    <w:p w14:paraId="3F1534A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overall</w:t>
      </w:r>
      <w:proofErr w:type="gramEnd"/>
      <w:r w:rsidRPr="00405D4C">
        <w:rPr>
          <w:rFonts w:ascii="Courier New" w:hAnsi="Courier New" w:cs="Courier New"/>
          <w:color w:val="008000"/>
          <w:sz w:val="20"/>
          <w:szCs w:val="20"/>
          <w:shd w:val="clear" w:color="auto" w:fill="FFFFFF"/>
        </w:rPr>
        <w:t>;</w:t>
      </w:r>
    </w:p>
    <w:p w14:paraId="2B91EC9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sum</w:t>
      </w:r>
      <w:r w:rsidRPr="00405D4C">
        <w:rPr>
          <w:rFonts w:ascii="Courier New" w:hAnsi="Courier New" w:cs="Courier New"/>
          <w:color w:val="000000"/>
          <w:sz w:val="20"/>
          <w:szCs w:val="20"/>
          <w:shd w:val="clear" w:color="auto" w:fill="FFFFFF"/>
        </w:rPr>
        <w:t>;</w:t>
      </w:r>
    </w:p>
    <w:p w14:paraId="182E5BB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py</w:t>
      </w:r>
      <w:proofErr w:type="spellEnd"/>
      <w:r w:rsidRPr="00405D4C">
        <w:rPr>
          <w:rFonts w:ascii="Courier New" w:hAnsi="Courier New" w:cs="Courier New"/>
          <w:color w:val="000000"/>
          <w:sz w:val="20"/>
          <w:szCs w:val="20"/>
          <w:shd w:val="clear" w:color="auto" w:fill="FFFFFF"/>
        </w:rPr>
        <w:t>;</w:t>
      </w:r>
    </w:p>
    <w:p w14:paraId="45811C7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52D3EA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3C8213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STI;</w:t>
      </w:r>
    </w:p>
    <w:p w14:paraId="1FB02C4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sum</w:t>
      </w:r>
      <w:r w:rsidRPr="00405D4C">
        <w:rPr>
          <w:rFonts w:ascii="Courier New" w:hAnsi="Courier New" w:cs="Courier New"/>
          <w:color w:val="000000"/>
          <w:sz w:val="20"/>
          <w:szCs w:val="20"/>
          <w:shd w:val="clear" w:color="auto" w:fill="FFFFFF"/>
        </w:rPr>
        <w:t>;</w:t>
      </w:r>
    </w:p>
    <w:p w14:paraId="44A06B9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py</w:t>
      </w:r>
      <w:proofErr w:type="spellEnd"/>
      <w:r w:rsidRPr="00405D4C">
        <w:rPr>
          <w:rFonts w:ascii="Courier New" w:hAnsi="Courier New" w:cs="Courier New"/>
          <w:color w:val="000000"/>
          <w:sz w:val="20"/>
          <w:szCs w:val="20"/>
          <w:shd w:val="clear" w:color="auto" w:fill="FFFFFF"/>
        </w:rPr>
        <w:t>;</w:t>
      </w:r>
    </w:p>
    <w:p w14:paraId="594BCBE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4BDB480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666CA7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0734C7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ZIP risk;</w:t>
      </w:r>
    </w:p>
    <w:p w14:paraId="024870E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sum</w:t>
      </w:r>
      <w:r w:rsidRPr="00405D4C">
        <w:rPr>
          <w:rFonts w:ascii="Courier New" w:hAnsi="Courier New" w:cs="Courier New"/>
          <w:color w:val="000000"/>
          <w:sz w:val="20"/>
          <w:szCs w:val="20"/>
          <w:shd w:val="clear" w:color="auto" w:fill="FFFFFF"/>
        </w:rPr>
        <w:t>;</w:t>
      </w:r>
    </w:p>
    <w:p w14:paraId="301F3BC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py</w:t>
      </w:r>
      <w:proofErr w:type="spellEnd"/>
      <w:r w:rsidRPr="00405D4C">
        <w:rPr>
          <w:rFonts w:ascii="Courier New" w:hAnsi="Courier New" w:cs="Courier New"/>
          <w:color w:val="000000"/>
          <w:sz w:val="20"/>
          <w:szCs w:val="20"/>
          <w:shd w:val="clear" w:color="auto" w:fill="FFFFFF"/>
        </w:rPr>
        <w:t>;</w:t>
      </w:r>
    </w:p>
    <w:p w14:paraId="3946466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58078B7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47F7C2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9CB998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number</w:t>
      </w:r>
      <w:proofErr w:type="gramEnd"/>
      <w:r w:rsidRPr="00405D4C">
        <w:rPr>
          <w:rFonts w:ascii="Courier New" w:hAnsi="Courier New" w:cs="Courier New"/>
          <w:color w:val="008000"/>
          <w:sz w:val="20"/>
          <w:szCs w:val="20"/>
          <w:shd w:val="clear" w:color="auto" w:fill="FFFFFF"/>
        </w:rPr>
        <w:t xml:space="preserve"> of male partners;</w:t>
      </w:r>
    </w:p>
    <w:p w14:paraId="32CE697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sum</w:t>
      </w:r>
      <w:r w:rsidRPr="00405D4C">
        <w:rPr>
          <w:rFonts w:ascii="Courier New" w:hAnsi="Courier New" w:cs="Courier New"/>
          <w:color w:val="000000"/>
          <w:sz w:val="20"/>
          <w:szCs w:val="20"/>
          <w:shd w:val="clear" w:color="auto" w:fill="FFFFFF"/>
        </w:rPr>
        <w:t>;</w:t>
      </w:r>
    </w:p>
    <w:p w14:paraId="33B12A1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py</w:t>
      </w:r>
      <w:proofErr w:type="spellEnd"/>
      <w:r w:rsidRPr="00405D4C">
        <w:rPr>
          <w:rFonts w:ascii="Courier New" w:hAnsi="Courier New" w:cs="Courier New"/>
          <w:color w:val="000000"/>
          <w:sz w:val="20"/>
          <w:szCs w:val="20"/>
          <w:shd w:val="clear" w:color="auto" w:fill="FFFFFF"/>
        </w:rPr>
        <w:t>;</w:t>
      </w:r>
    </w:p>
    <w:p w14:paraId="2EA873B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p>
    <w:p w14:paraId="0F6D337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B5D18B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D8A7AF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Rate ratios;</w:t>
      </w:r>
    </w:p>
    <w:p w14:paraId="749D8A5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%macro</w:t>
      </w: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idr</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group, ref);</w:t>
      </w:r>
    </w:p>
    <w:p w14:paraId="5AD0EF4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sql</w:t>
      </w:r>
      <w:proofErr w:type="spellEnd"/>
      <w:r w:rsidRPr="00405D4C">
        <w:rPr>
          <w:rFonts w:ascii="Courier New" w:hAnsi="Courier New" w:cs="Courier New"/>
          <w:color w:val="000000"/>
          <w:sz w:val="20"/>
          <w:szCs w:val="20"/>
          <w:shd w:val="clear" w:color="auto" w:fill="FFFFFF"/>
        </w:rPr>
        <w:t>;</w:t>
      </w:r>
    </w:p>
    <w:p w14:paraId="1C77DE7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create</w:t>
      </w:r>
      <w:proofErr w:type="gramEnd"/>
      <w:r w:rsidRPr="00405D4C">
        <w:rPr>
          <w:rFonts w:ascii="Courier New" w:hAnsi="Courier New" w:cs="Courier New"/>
          <w:color w:val="000000"/>
          <w:sz w:val="20"/>
          <w:szCs w:val="20"/>
          <w:shd w:val="clear" w:color="auto" w:fill="FFFFFF"/>
        </w:rPr>
        <w:t xml:space="preserve"> table </w:t>
      </w:r>
      <w:proofErr w:type="spellStart"/>
      <w:r w:rsidRPr="00405D4C">
        <w:rPr>
          <w:rFonts w:ascii="Courier New" w:hAnsi="Courier New" w:cs="Courier New"/>
          <w:color w:val="000000"/>
          <w:sz w:val="20"/>
          <w:szCs w:val="20"/>
          <w:shd w:val="clear" w:color="auto" w:fill="FFFFFF"/>
        </w:rPr>
        <w:t>hiv_infections</w:t>
      </w:r>
      <w:proofErr w:type="spellEnd"/>
      <w:r w:rsidRPr="00405D4C">
        <w:rPr>
          <w:rFonts w:ascii="Courier New" w:hAnsi="Courier New" w:cs="Courier New"/>
          <w:color w:val="000000"/>
          <w:sz w:val="20"/>
          <w:szCs w:val="20"/>
          <w:shd w:val="clear" w:color="auto" w:fill="FFFFFF"/>
        </w:rPr>
        <w:t xml:space="preserve"> as</w:t>
      </w:r>
    </w:p>
    <w:p w14:paraId="3D9D6D9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select</w:t>
      </w:r>
      <w:proofErr w:type="gramEnd"/>
      <w:r w:rsidRPr="00405D4C">
        <w:rPr>
          <w:rFonts w:ascii="Courier New" w:hAnsi="Courier New" w:cs="Courier New"/>
          <w:color w:val="000000"/>
          <w:sz w:val="20"/>
          <w:szCs w:val="20"/>
          <w:shd w:val="clear" w:color="auto" w:fill="FFFFFF"/>
        </w:rPr>
        <w:t xml:space="preserve"> &amp;group,</w:t>
      </w:r>
    </w:p>
    <w:p w14:paraId="5B8314B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t xml:space="preserve">   </w:t>
      </w:r>
      <w:proofErr w:type="gramStart"/>
      <w:r w:rsidRPr="00405D4C">
        <w:rPr>
          <w:rFonts w:ascii="Courier New" w:hAnsi="Courier New" w:cs="Courier New"/>
          <w:color w:val="000000"/>
          <w:sz w:val="20"/>
          <w:szCs w:val="20"/>
          <w:shd w:val="clear" w:color="auto" w:fill="FFFFFF"/>
        </w:rPr>
        <w:t>count(</w:t>
      </w:r>
      <w:proofErr w:type="spellStart"/>
      <w:proofErr w:type="gramEnd"/>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 xml:space="preserve">) as </w:t>
      </w:r>
      <w:proofErr w:type="spellStart"/>
      <w:r w:rsidRPr="00405D4C">
        <w:rPr>
          <w:rFonts w:ascii="Courier New" w:hAnsi="Courier New" w:cs="Courier New"/>
          <w:color w:val="000000"/>
          <w:sz w:val="20"/>
          <w:szCs w:val="20"/>
          <w:shd w:val="clear" w:color="auto" w:fill="FFFFFF"/>
        </w:rPr>
        <w:t>hiv_infections</w:t>
      </w:r>
      <w:proofErr w:type="spellEnd"/>
    </w:p>
    <w:p w14:paraId="4EBDE9B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from</w:t>
      </w:r>
      <w:proofErr w:type="gramEnd"/>
      <w:r w:rsidRPr="00405D4C">
        <w:rPr>
          <w:rFonts w:ascii="Courier New" w:hAnsi="Courier New" w:cs="Courier New"/>
          <w:color w:val="000000"/>
          <w:sz w:val="20"/>
          <w:szCs w:val="20"/>
          <w:shd w:val="clear" w:color="auto" w:fill="FFFFFF"/>
        </w:rPr>
        <w:t xml:space="preserve"> final </w:t>
      </w:r>
    </w:p>
    <w:p w14:paraId="66BD329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p>
    <w:p w14:paraId="034B459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group</w:t>
      </w:r>
      <w:proofErr w:type="gramEnd"/>
      <w:r w:rsidRPr="00405D4C">
        <w:rPr>
          <w:rFonts w:ascii="Courier New" w:hAnsi="Courier New" w:cs="Courier New"/>
          <w:color w:val="000000"/>
          <w:sz w:val="20"/>
          <w:szCs w:val="20"/>
          <w:shd w:val="clear" w:color="auto" w:fill="FFFFFF"/>
        </w:rPr>
        <w:t xml:space="preserve"> by &amp;group;</w:t>
      </w:r>
    </w:p>
    <w:p w14:paraId="79B89CA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quit</w:t>
      </w:r>
      <w:proofErr w:type="gramEnd"/>
      <w:r w:rsidRPr="00405D4C">
        <w:rPr>
          <w:rFonts w:ascii="Courier New" w:hAnsi="Courier New" w:cs="Courier New"/>
          <w:color w:val="000000"/>
          <w:sz w:val="20"/>
          <w:szCs w:val="20"/>
          <w:shd w:val="clear" w:color="auto" w:fill="FFFFFF"/>
        </w:rPr>
        <w:t>;</w:t>
      </w:r>
    </w:p>
    <w:p w14:paraId="3A5F59E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7083D7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print data=</w:t>
      </w:r>
      <w:proofErr w:type="spellStart"/>
      <w:r w:rsidRPr="00405D4C">
        <w:rPr>
          <w:rFonts w:ascii="Courier New" w:hAnsi="Courier New" w:cs="Courier New"/>
          <w:color w:val="000000"/>
          <w:sz w:val="20"/>
          <w:szCs w:val="20"/>
          <w:shd w:val="clear" w:color="auto" w:fill="FFFFFF"/>
        </w:rPr>
        <w:t>hiv_infections</w:t>
      </w:r>
      <w:proofErr w:type="spellEnd"/>
      <w:r w:rsidRPr="00405D4C">
        <w:rPr>
          <w:rFonts w:ascii="Courier New" w:hAnsi="Courier New" w:cs="Courier New"/>
          <w:color w:val="000000"/>
          <w:sz w:val="20"/>
          <w:szCs w:val="20"/>
          <w:shd w:val="clear" w:color="auto" w:fill="FFFFFF"/>
        </w:rPr>
        <w:t>;</w:t>
      </w:r>
    </w:p>
    <w:p w14:paraId="122BF76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BBFAC6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345877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sql</w:t>
      </w:r>
      <w:proofErr w:type="spellEnd"/>
      <w:r w:rsidRPr="00405D4C">
        <w:rPr>
          <w:rFonts w:ascii="Courier New" w:hAnsi="Courier New" w:cs="Courier New"/>
          <w:color w:val="000000"/>
          <w:sz w:val="20"/>
          <w:szCs w:val="20"/>
          <w:shd w:val="clear" w:color="auto" w:fill="FFFFFF"/>
        </w:rPr>
        <w:t>;</w:t>
      </w:r>
    </w:p>
    <w:p w14:paraId="5D69D15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create</w:t>
      </w:r>
      <w:proofErr w:type="gramEnd"/>
      <w:r w:rsidRPr="00405D4C">
        <w:rPr>
          <w:rFonts w:ascii="Courier New" w:hAnsi="Courier New" w:cs="Courier New"/>
          <w:color w:val="000000"/>
          <w:sz w:val="20"/>
          <w:szCs w:val="20"/>
          <w:shd w:val="clear" w:color="auto" w:fill="FFFFFF"/>
        </w:rPr>
        <w:t xml:space="preserve"> table </w:t>
      </w:r>
      <w:proofErr w:type="spellStart"/>
      <w:r w:rsidRPr="00405D4C">
        <w:rPr>
          <w:rFonts w:ascii="Courier New" w:hAnsi="Courier New" w:cs="Courier New"/>
          <w:color w:val="000000"/>
          <w:sz w:val="20"/>
          <w:szCs w:val="20"/>
          <w:shd w:val="clear" w:color="auto" w:fill="FFFFFF"/>
        </w:rPr>
        <w:t>person_years</w:t>
      </w:r>
      <w:proofErr w:type="spellEnd"/>
      <w:r w:rsidRPr="00405D4C">
        <w:rPr>
          <w:rFonts w:ascii="Courier New" w:hAnsi="Courier New" w:cs="Courier New"/>
          <w:color w:val="000000"/>
          <w:sz w:val="20"/>
          <w:szCs w:val="20"/>
          <w:shd w:val="clear" w:color="auto" w:fill="FFFFFF"/>
        </w:rPr>
        <w:t xml:space="preserve"> as</w:t>
      </w:r>
    </w:p>
    <w:p w14:paraId="3F90E7E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select</w:t>
      </w:r>
      <w:proofErr w:type="gramEnd"/>
      <w:r w:rsidRPr="00405D4C">
        <w:rPr>
          <w:rFonts w:ascii="Courier New" w:hAnsi="Courier New" w:cs="Courier New"/>
          <w:color w:val="000000"/>
          <w:sz w:val="20"/>
          <w:szCs w:val="20"/>
          <w:shd w:val="clear" w:color="auto" w:fill="FFFFFF"/>
        </w:rPr>
        <w:t xml:space="preserve"> &amp;group,</w:t>
      </w:r>
    </w:p>
    <w:p w14:paraId="351D2E9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t xml:space="preserve">   </w:t>
      </w:r>
      <w:proofErr w:type="gramStart"/>
      <w:r w:rsidRPr="00405D4C">
        <w:rPr>
          <w:rFonts w:ascii="Courier New" w:hAnsi="Courier New" w:cs="Courier New"/>
          <w:color w:val="000000"/>
          <w:sz w:val="20"/>
          <w:szCs w:val="20"/>
          <w:shd w:val="clear" w:color="auto" w:fill="FFFFFF"/>
        </w:rPr>
        <w:t>round(</w:t>
      </w:r>
      <w:proofErr w:type="gramEnd"/>
      <w:r w:rsidRPr="00405D4C">
        <w:rPr>
          <w:rFonts w:ascii="Courier New" w:hAnsi="Courier New" w:cs="Courier New"/>
          <w:color w:val="000000"/>
          <w:sz w:val="20"/>
          <w:szCs w:val="20"/>
          <w:shd w:val="clear" w:color="auto" w:fill="FFFFFF"/>
        </w:rPr>
        <w:t>sum(</w:t>
      </w:r>
      <w:proofErr w:type="spellStart"/>
      <w:r w:rsidRPr="00405D4C">
        <w:rPr>
          <w:rFonts w:ascii="Courier New" w:hAnsi="Courier New" w:cs="Courier New"/>
          <w:color w:val="000000"/>
          <w:sz w:val="20"/>
          <w:szCs w:val="20"/>
          <w:shd w:val="clear" w:color="auto" w:fill="FFFFFF"/>
        </w:rPr>
        <w:t>py</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as </w:t>
      </w:r>
      <w:proofErr w:type="spellStart"/>
      <w:r w:rsidRPr="00405D4C">
        <w:rPr>
          <w:rFonts w:ascii="Courier New" w:hAnsi="Courier New" w:cs="Courier New"/>
          <w:color w:val="000000"/>
          <w:sz w:val="20"/>
          <w:szCs w:val="20"/>
          <w:shd w:val="clear" w:color="auto" w:fill="FFFFFF"/>
        </w:rPr>
        <w:t>person_years</w:t>
      </w:r>
      <w:proofErr w:type="spellEnd"/>
    </w:p>
    <w:p w14:paraId="3B91D82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from</w:t>
      </w:r>
      <w:proofErr w:type="gramEnd"/>
      <w:r w:rsidRPr="00405D4C">
        <w:rPr>
          <w:rFonts w:ascii="Courier New" w:hAnsi="Courier New" w:cs="Courier New"/>
          <w:color w:val="000000"/>
          <w:sz w:val="20"/>
          <w:szCs w:val="20"/>
          <w:shd w:val="clear" w:color="auto" w:fill="FFFFFF"/>
        </w:rPr>
        <w:t xml:space="preserve"> final</w:t>
      </w:r>
    </w:p>
    <w:p w14:paraId="651E6D4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group</w:t>
      </w:r>
      <w:proofErr w:type="gramEnd"/>
      <w:r w:rsidRPr="00405D4C">
        <w:rPr>
          <w:rFonts w:ascii="Courier New" w:hAnsi="Courier New" w:cs="Courier New"/>
          <w:color w:val="000000"/>
          <w:sz w:val="20"/>
          <w:szCs w:val="20"/>
          <w:shd w:val="clear" w:color="auto" w:fill="FFFFFF"/>
        </w:rPr>
        <w:t xml:space="preserve"> by &amp;group;</w:t>
      </w:r>
    </w:p>
    <w:p w14:paraId="5B53AC4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quit</w:t>
      </w:r>
      <w:proofErr w:type="gramEnd"/>
      <w:r w:rsidRPr="00405D4C">
        <w:rPr>
          <w:rFonts w:ascii="Courier New" w:hAnsi="Courier New" w:cs="Courier New"/>
          <w:color w:val="000000"/>
          <w:sz w:val="20"/>
          <w:szCs w:val="20"/>
          <w:shd w:val="clear" w:color="auto" w:fill="FFFFFF"/>
        </w:rPr>
        <w:t>;</w:t>
      </w:r>
    </w:p>
    <w:p w14:paraId="3404744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9ECF3B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print data=</w:t>
      </w:r>
      <w:proofErr w:type="spellStart"/>
      <w:r w:rsidRPr="00405D4C">
        <w:rPr>
          <w:rFonts w:ascii="Courier New" w:hAnsi="Courier New" w:cs="Courier New"/>
          <w:color w:val="000000"/>
          <w:sz w:val="20"/>
          <w:szCs w:val="20"/>
          <w:shd w:val="clear" w:color="auto" w:fill="FFFFFF"/>
        </w:rPr>
        <w:t>person_years</w:t>
      </w:r>
      <w:proofErr w:type="spellEnd"/>
      <w:r w:rsidRPr="00405D4C">
        <w:rPr>
          <w:rFonts w:ascii="Courier New" w:hAnsi="Courier New" w:cs="Courier New"/>
          <w:color w:val="000000"/>
          <w:sz w:val="20"/>
          <w:szCs w:val="20"/>
          <w:shd w:val="clear" w:color="auto" w:fill="FFFFFF"/>
        </w:rPr>
        <w:t>;</w:t>
      </w:r>
    </w:p>
    <w:p w14:paraId="024EE1B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73502D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7BACD2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sql</w:t>
      </w:r>
      <w:proofErr w:type="spellEnd"/>
      <w:r w:rsidRPr="00405D4C">
        <w:rPr>
          <w:rFonts w:ascii="Courier New" w:hAnsi="Courier New" w:cs="Courier New"/>
          <w:color w:val="000000"/>
          <w:sz w:val="20"/>
          <w:szCs w:val="20"/>
          <w:shd w:val="clear" w:color="auto" w:fill="FFFFFF"/>
        </w:rPr>
        <w:t>;</w:t>
      </w:r>
    </w:p>
    <w:p w14:paraId="145CE98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create</w:t>
      </w:r>
      <w:proofErr w:type="gramEnd"/>
      <w:r w:rsidRPr="00405D4C">
        <w:rPr>
          <w:rFonts w:ascii="Courier New" w:hAnsi="Courier New" w:cs="Courier New"/>
          <w:color w:val="000000"/>
          <w:sz w:val="20"/>
          <w:szCs w:val="20"/>
          <w:shd w:val="clear" w:color="auto" w:fill="FFFFFF"/>
        </w:rPr>
        <w:t xml:space="preserve"> table </w:t>
      </w:r>
      <w:proofErr w:type="spellStart"/>
      <w:r w:rsidRPr="00405D4C">
        <w:rPr>
          <w:rFonts w:ascii="Courier New" w:hAnsi="Courier New" w:cs="Courier New"/>
          <w:color w:val="000000"/>
          <w:sz w:val="20"/>
          <w:szCs w:val="20"/>
          <w:shd w:val="clear" w:color="auto" w:fill="FFFFFF"/>
        </w:rPr>
        <w:t>twobytwo</w:t>
      </w:r>
      <w:proofErr w:type="spellEnd"/>
      <w:r w:rsidRPr="00405D4C">
        <w:rPr>
          <w:rFonts w:ascii="Courier New" w:hAnsi="Courier New" w:cs="Courier New"/>
          <w:color w:val="000000"/>
          <w:sz w:val="20"/>
          <w:szCs w:val="20"/>
          <w:shd w:val="clear" w:color="auto" w:fill="FFFFFF"/>
        </w:rPr>
        <w:t xml:space="preserve"> as</w:t>
      </w:r>
    </w:p>
    <w:p w14:paraId="4B776E6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select</w:t>
      </w:r>
      <w:proofErr w:type="gramEnd"/>
      <w:r w:rsidRPr="00405D4C">
        <w:rPr>
          <w:rFonts w:ascii="Courier New" w:hAnsi="Courier New" w:cs="Courier New"/>
          <w:color w:val="000000"/>
          <w:sz w:val="20"/>
          <w:szCs w:val="20"/>
          <w:shd w:val="clear" w:color="auto" w:fill="FFFFFF"/>
        </w:rPr>
        <w:t xml:space="preserve"> *, log(</w:t>
      </w:r>
      <w:proofErr w:type="spellStart"/>
      <w:r w:rsidRPr="00405D4C">
        <w:rPr>
          <w:rFonts w:ascii="Courier New" w:hAnsi="Courier New" w:cs="Courier New"/>
          <w:color w:val="000000"/>
          <w:sz w:val="20"/>
          <w:szCs w:val="20"/>
          <w:shd w:val="clear" w:color="auto" w:fill="FFFFFF"/>
        </w:rPr>
        <w:t>person_years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100</w:t>
      </w:r>
      <w:r w:rsidRPr="00405D4C">
        <w:rPr>
          <w:rFonts w:ascii="Courier New" w:hAnsi="Courier New" w:cs="Courier New"/>
          <w:color w:val="000000"/>
          <w:sz w:val="20"/>
          <w:szCs w:val="20"/>
          <w:shd w:val="clear" w:color="auto" w:fill="FFFFFF"/>
        </w:rPr>
        <w:t xml:space="preserve">) as </w:t>
      </w:r>
      <w:proofErr w:type="spellStart"/>
      <w:r w:rsidRPr="00405D4C">
        <w:rPr>
          <w:rFonts w:ascii="Courier New" w:hAnsi="Courier New" w:cs="Courier New"/>
          <w:color w:val="000000"/>
          <w:sz w:val="20"/>
          <w:szCs w:val="20"/>
          <w:shd w:val="clear" w:color="auto" w:fill="FFFFFF"/>
        </w:rPr>
        <w:t>ln_n</w:t>
      </w:r>
      <w:proofErr w:type="spellEnd"/>
    </w:p>
    <w:p w14:paraId="3FD4470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from</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hiv_infections,person_years</w:t>
      </w:r>
      <w:proofErr w:type="spellEnd"/>
    </w:p>
    <w:p w14:paraId="4DB4D16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8080"/>
          <w:sz w:val="20"/>
          <w:szCs w:val="20"/>
          <w:shd w:val="clear" w:color="auto" w:fill="FFFFFF"/>
        </w:rPr>
        <w:t>hiv_infections.</w:t>
      </w:r>
      <w:r w:rsidRPr="00405D4C">
        <w:rPr>
          <w:rFonts w:ascii="Courier New" w:hAnsi="Courier New" w:cs="Courier New"/>
          <w:color w:val="000000"/>
          <w:sz w:val="20"/>
          <w:szCs w:val="20"/>
          <w:shd w:val="clear" w:color="auto" w:fill="FFFFFF"/>
        </w:rPr>
        <w:t>&amp;group</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8080"/>
          <w:sz w:val="20"/>
          <w:szCs w:val="20"/>
          <w:shd w:val="clear" w:color="auto" w:fill="FFFFFF"/>
        </w:rPr>
        <w:t>person_years.</w:t>
      </w:r>
      <w:r w:rsidRPr="00405D4C">
        <w:rPr>
          <w:rFonts w:ascii="Courier New" w:hAnsi="Courier New" w:cs="Courier New"/>
          <w:color w:val="000000"/>
          <w:sz w:val="20"/>
          <w:szCs w:val="20"/>
          <w:shd w:val="clear" w:color="auto" w:fill="FFFFFF"/>
        </w:rPr>
        <w:t>&amp;group</w:t>
      </w:r>
      <w:proofErr w:type="spellEnd"/>
      <w:r w:rsidRPr="00405D4C">
        <w:rPr>
          <w:rFonts w:ascii="Courier New" w:hAnsi="Courier New" w:cs="Courier New"/>
          <w:color w:val="000000"/>
          <w:sz w:val="20"/>
          <w:szCs w:val="20"/>
          <w:shd w:val="clear" w:color="auto" w:fill="FFFFFF"/>
        </w:rPr>
        <w:t>;</w:t>
      </w:r>
    </w:p>
    <w:p w14:paraId="2CD2F0D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quit</w:t>
      </w:r>
      <w:proofErr w:type="gramEnd"/>
      <w:r w:rsidRPr="00405D4C">
        <w:rPr>
          <w:rFonts w:ascii="Courier New" w:hAnsi="Courier New" w:cs="Courier New"/>
          <w:color w:val="000000"/>
          <w:sz w:val="20"/>
          <w:szCs w:val="20"/>
          <w:shd w:val="clear" w:color="auto" w:fill="FFFFFF"/>
        </w:rPr>
        <w:t>;</w:t>
      </w:r>
    </w:p>
    <w:p w14:paraId="336DD1A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70FD47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print data=</w:t>
      </w:r>
      <w:proofErr w:type="spellStart"/>
      <w:r w:rsidRPr="00405D4C">
        <w:rPr>
          <w:rFonts w:ascii="Courier New" w:hAnsi="Courier New" w:cs="Courier New"/>
          <w:color w:val="000000"/>
          <w:sz w:val="20"/>
          <w:szCs w:val="20"/>
          <w:shd w:val="clear" w:color="auto" w:fill="FFFFFF"/>
        </w:rPr>
        <w:t>twobytwo</w:t>
      </w:r>
      <w:proofErr w:type="spellEnd"/>
      <w:r w:rsidRPr="00405D4C">
        <w:rPr>
          <w:rFonts w:ascii="Courier New" w:hAnsi="Courier New" w:cs="Courier New"/>
          <w:color w:val="000000"/>
          <w:sz w:val="20"/>
          <w:szCs w:val="20"/>
          <w:shd w:val="clear" w:color="auto" w:fill="FFFFFF"/>
        </w:rPr>
        <w:t>;</w:t>
      </w:r>
    </w:p>
    <w:p w14:paraId="5555F3C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D75F56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1536D2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genmod</w:t>
      </w:r>
      <w:proofErr w:type="spellEnd"/>
      <w:r w:rsidRPr="00405D4C">
        <w:rPr>
          <w:rFonts w:ascii="Courier New" w:hAnsi="Courier New" w:cs="Courier New"/>
          <w:color w:val="000000"/>
          <w:sz w:val="20"/>
          <w:szCs w:val="20"/>
          <w:shd w:val="clear" w:color="auto" w:fill="FFFFFF"/>
        </w:rPr>
        <w:t xml:space="preserve"> data=</w:t>
      </w:r>
      <w:proofErr w:type="spellStart"/>
      <w:r w:rsidRPr="00405D4C">
        <w:rPr>
          <w:rFonts w:ascii="Courier New" w:hAnsi="Courier New" w:cs="Courier New"/>
          <w:color w:val="000000"/>
          <w:sz w:val="20"/>
          <w:szCs w:val="20"/>
          <w:shd w:val="clear" w:color="auto" w:fill="FFFFFF"/>
        </w:rPr>
        <w:t>twobytwo</w:t>
      </w:r>
      <w:proofErr w:type="spellEnd"/>
      <w:r w:rsidRPr="00405D4C">
        <w:rPr>
          <w:rFonts w:ascii="Courier New" w:hAnsi="Courier New" w:cs="Courier New"/>
          <w:color w:val="000000"/>
          <w:sz w:val="20"/>
          <w:szCs w:val="20"/>
          <w:shd w:val="clear" w:color="auto" w:fill="FFFFFF"/>
        </w:rPr>
        <w:t>;</w:t>
      </w:r>
    </w:p>
    <w:p w14:paraId="488EF54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&amp;group (ref=</w:t>
      </w:r>
      <w:r w:rsidRPr="00405D4C">
        <w:rPr>
          <w:rFonts w:ascii="Courier New" w:hAnsi="Courier New" w:cs="Courier New"/>
          <w:color w:val="800080"/>
          <w:sz w:val="20"/>
          <w:szCs w:val="20"/>
          <w:shd w:val="clear" w:color="auto" w:fill="FFFFFF"/>
        </w:rPr>
        <w:t>"&amp;ref"</w:t>
      </w:r>
      <w:r w:rsidRPr="00405D4C">
        <w:rPr>
          <w:rFonts w:ascii="Courier New" w:hAnsi="Courier New" w:cs="Courier New"/>
          <w:color w:val="000000"/>
          <w:sz w:val="20"/>
          <w:szCs w:val="20"/>
          <w:shd w:val="clear" w:color="auto" w:fill="FFFFFF"/>
        </w:rPr>
        <w:t>);</w:t>
      </w:r>
    </w:p>
    <w:p w14:paraId="2F64F15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hiv_infections</w:t>
      </w:r>
      <w:proofErr w:type="spellEnd"/>
      <w:r w:rsidRPr="00405D4C">
        <w:rPr>
          <w:rFonts w:ascii="Courier New" w:hAnsi="Courier New" w:cs="Courier New"/>
          <w:color w:val="000000"/>
          <w:sz w:val="20"/>
          <w:szCs w:val="20"/>
          <w:shd w:val="clear" w:color="auto" w:fill="FFFFFF"/>
        </w:rPr>
        <w:t xml:space="preserve">=&amp;group/link=log </w:t>
      </w:r>
      <w:proofErr w:type="spellStart"/>
      <w:r w:rsidRPr="00405D4C">
        <w:rPr>
          <w:rFonts w:ascii="Courier New" w:hAnsi="Courier New" w:cs="Courier New"/>
          <w:color w:val="000000"/>
          <w:sz w:val="20"/>
          <w:szCs w:val="20"/>
          <w:shd w:val="clear" w:color="auto" w:fill="FFFFFF"/>
        </w:rPr>
        <w:t>dist</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poisson</w:t>
      </w:r>
      <w:proofErr w:type="spellEnd"/>
      <w:r w:rsidRPr="00405D4C">
        <w:rPr>
          <w:rFonts w:ascii="Courier New" w:hAnsi="Courier New" w:cs="Courier New"/>
          <w:color w:val="000000"/>
          <w:sz w:val="20"/>
          <w:szCs w:val="20"/>
          <w:shd w:val="clear" w:color="auto" w:fill="FFFFFF"/>
        </w:rPr>
        <w:t xml:space="preserve"> offset=</w:t>
      </w:r>
      <w:proofErr w:type="spellStart"/>
      <w:r w:rsidRPr="00405D4C">
        <w:rPr>
          <w:rFonts w:ascii="Courier New" w:hAnsi="Courier New" w:cs="Courier New"/>
          <w:color w:val="000000"/>
          <w:sz w:val="20"/>
          <w:szCs w:val="20"/>
          <w:shd w:val="clear" w:color="auto" w:fill="FFFFFF"/>
        </w:rPr>
        <w:t>ln_n</w:t>
      </w:r>
      <w:proofErr w:type="spellEnd"/>
      <w:r w:rsidRPr="00405D4C">
        <w:rPr>
          <w:rFonts w:ascii="Courier New" w:hAnsi="Courier New" w:cs="Courier New"/>
          <w:color w:val="000000"/>
          <w:sz w:val="20"/>
          <w:szCs w:val="20"/>
          <w:shd w:val="clear" w:color="auto" w:fill="FFFFFF"/>
        </w:rPr>
        <w:t>;</w:t>
      </w:r>
    </w:p>
    <w:p w14:paraId="4E8BB88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lsmeans</w:t>
      </w:r>
      <w:proofErr w:type="spellEnd"/>
      <w:proofErr w:type="gramEnd"/>
      <w:r w:rsidRPr="00405D4C">
        <w:rPr>
          <w:rFonts w:ascii="Courier New" w:hAnsi="Courier New" w:cs="Courier New"/>
          <w:color w:val="000000"/>
          <w:sz w:val="20"/>
          <w:szCs w:val="20"/>
          <w:shd w:val="clear" w:color="auto" w:fill="FFFFFF"/>
        </w:rPr>
        <w:t xml:space="preserve"> &amp;group/ </w:t>
      </w:r>
      <w:proofErr w:type="spellStart"/>
      <w:r w:rsidRPr="00405D4C">
        <w:rPr>
          <w:rFonts w:ascii="Courier New" w:hAnsi="Courier New" w:cs="Courier New"/>
          <w:color w:val="000000"/>
          <w:sz w:val="20"/>
          <w:szCs w:val="20"/>
          <w:shd w:val="clear" w:color="auto" w:fill="FFFFFF"/>
        </w:rPr>
        <w:t>ilink</w:t>
      </w:r>
      <w:proofErr w:type="spellEnd"/>
      <w:r w:rsidRPr="00405D4C">
        <w:rPr>
          <w:rFonts w:ascii="Courier New" w:hAnsi="Courier New" w:cs="Courier New"/>
          <w:color w:val="000000"/>
          <w:sz w:val="20"/>
          <w:szCs w:val="20"/>
          <w:shd w:val="clear" w:color="auto" w:fill="FFFFFF"/>
        </w:rPr>
        <w:t xml:space="preserve"> cl diff </w:t>
      </w:r>
      <w:proofErr w:type="spellStart"/>
      <w:r w:rsidRPr="00405D4C">
        <w:rPr>
          <w:rFonts w:ascii="Courier New" w:hAnsi="Courier New" w:cs="Courier New"/>
          <w:color w:val="000000"/>
          <w:sz w:val="20"/>
          <w:szCs w:val="20"/>
          <w:shd w:val="clear" w:color="auto" w:fill="FFFFFF"/>
        </w:rPr>
        <w:t>exp</w:t>
      </w:r>
      <w:proofErr w:type="spellEnd"/>
      <w:r w:rsidRPr="00405D4C">
        <w:rPr>
          <w:rFonts w:ascii="Courier New" w:hAnsi="Courier New" w:cs="Courier New"/>
          <w:color w:val="000000"/>
          <w:sz w:val="20"/>
          <w:szCs w:val="20"/>
          <w:shd w:val="clear" w:color="auto" w:fill="FFFFFF"/>
        </w:rPr>
        <w:t>;</w:t>
      </w:r>
    </w:p>
    <w:p w14:paraId="6132DAA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6FBEB3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%mend</w:t>
      </w:r>
      <w:r w:rsidRPr="00405D4C">
        <w:rPr>
          <w:rFonts w:ascii="Courier New" w:hAnsi="Courier New" w:cs="Courier New"/>
          <w:color w:val="000000"/>
          <w:sz w:val="20"/>
          <w:szCs w:val="20"/>
          <w:shd w:val="clear" w:color="auto" w:fill="FFFFFF"/>
        </w:rPr>
        <w:t>;</w:t>
      </w:r>
    </w:p>
    <w:p w14:paraId="397AE0E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A124AE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options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mprint</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symbolgen</w:t>
      </w:r>
      <w:proofErr w:type="spellEnd"/>
      <w:r w:rsidRPr="00405D4C">
        <w:rPr>
          <w:rFonts w:ascii="Courier New" w:hAnsi="Courier New" w:cs="Courier New"/>
          <w:color w:val="000000"/>
          <w:sz w:val="20"/>
          <w:szCs w:val="20"/>
          <w:shd w:val="clear" w:color="auto" w:fill="FFFFFF"/>
        </w:rPr>
        <w:t>;</w:t>
      </w:r>
    </w:p>
    <w:p w14:paraId="6ACFF24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68E8BB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STI;</w:t>
      </w:r>
    </w:p>
    <w:p w14:paraId="6594054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idr</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7A9AC43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ZIP risk;</w:t>
      </w:r>
    </w:p>
    <w:p w14:paraId="1E673D6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idr</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79AAE81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number</w:t>
      </w:r>
      <w:proofErr w:type="gramEnd"/>
      <w:r w:rsidRPr="00405D4C">
        <w:rPr>
          <w:rFonts w:ascii="Courier New" w:hAnsi="Courier New" w:cs="Courier New"/>
          <w:color w:val="008000"/>
          <w:sz w:val="20"/>
          <w:szCs w:val="20"/>
          <w:shd w:val="clear" w:color="auto" w:fill="FFFFFF"/>
        </w:rPr>
        <w:t xml:space="preserve"> of male partners;</w:t>
      </w:r>
    </w:p>
    <w:p w14:paraId="2C968E2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idr</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3</w:t>
      </w:r>
      <w:r w:rsidRPr="00405D4C">
        <w:rPr>
          <w:rFonts w:ascii="Courier New" w:hAnsi="Courier New" w:cs="Courier New"/>
          <w:color w:val="000000"/>
          <w:sz w:val="20"/>
          <w:szCs w:val="20"/>
          <w:shd w:val="clear" w:color="auto" w:fill="FFFFFF"/>
        </w:rPr>
        <w:t>);</w:t>
      </w:r>
    </w:p>
    <w:p w14:paraId="26D73E7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A8410B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2782A3F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4 --KM failure curves and log-rank test   ;</w:t>
      </w:r>
    </w:p>
    <w:p w14:paraId="59D7E50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4A7A629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425DA6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=SURVIVAL(</w:t>
      </w:r>
      <w:r w:rsidRPr="00405D4C">
        <w:rPr>
          <w:rFonts w:ascii="Courier New" w:hAnsi="Courier New" w:cs="Courier New"/>
          <w:color w:val="0000FF"/>
          <w:sz w:val="20"/>
          <w:szCs w:val="20"/>
          <w:shd w:val="clear" w:color="auto" w:fill="FFFFFF"/>
        </w:rPr>
        <w:t>FAILURE</w:t>
      </w:r>
      <w:r w:rsidRPr="00405D4C">
        <w:rPr>
          <w:rFonts w:ascii="Courier New" w:hAnsi="Courier New" w:cs="Courier New"/>
          <w:color w:val="000000"/>
          <w:sz w:val="20"/>
          <w:szCs w:val="20"/>
          <w:shd w:val="clear" w:color="auto" w:fill="FFFFFF"/>
        </w:rPr>
        <w:t>);</w:t>
      </w:r>
    </w:p>
    <w:p w14:paraId="4B398D0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79E4CC1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59767A2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3139F8E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sti</w:t>
      </w:r>
      <w:proofErr w:type="spellEnd"/>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"Sexual Transmitted Infections (1=Yes, 0=No)"</w:t>
      </w:r>
      <w:r w:rsidRPr="00405D4C">
        <w:rPr>
          <w:rFonts w:ascii="Courier New" w:hAnsi="Courier New" w:cs="Courier New"/>
          <w:color w:val="000000"/>
          <w:sz w:val="20"/>
          <w:szCs w:val="20"/>
          <w:shd w:val="clear" w:color="auto" w:fill="FFFFFF"/>
        </w:rPr>
        <w:t>;</w:t>
      </w:r>
    </w:p>
    <w:p w14:paraId="180D6BC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5EBEF2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741B64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0EFAB43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5 --KM failure curves and log-rank test   ;</w:t>
      </w:r>
    </w:p>
    <w:p w14:paraId="42E03D1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2F95053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2F5984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number</w:t>
      </w:r>
      <w:proofErr w:type="gramEnd"/>
      <w:r w:rsidRPr="00405D4C">
        <w:rPr>
          <w:rFonts w:ascii="Courier New" w:hAnsi="Courier New" w:cs="Courier New"/>
          <w:color w:val="008000"/>
          <w:sz w:val="20"/>
          <w:szCs w:val="20"/>
          <w:shd w:val="clear" w:color="auto" w:fill="FFFFFF"/>
        </w:rPr>
        <w:t xml:space="preserve"> of male partners;</w:t>
      </w:r>
    </w:p>
    <w:p w14:paraId="22DF7CF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=SURVIVAL(</w:t>
      </w:r>
      <w:r w:rsidRPr="00405D4C">
        <w:rPr>
          <w:rFonts w:ascii="Courier New" w:hAnsi="Courier New" w:cs="Courier New"/>
          <w:color w:val="0000FF"/>
          <w:sz w:val="20"/>
          <w:szCs w:val="20"/>
          <w:shd w:val="clear" w:color="auto" w:fill="FFFFFF"/>
        </w:rPr>
        <w:t>FAILURE</w:t>
      </w:r>
      <w:r w:rsidRPr="00405D4C">
        <w:rPr>
          <w:rFonts w:ascii="Courier New" w:hAnsi="Courier New" w:cs="Courier New"/>
          <w:color w:val="000000"/>
          <w:sz w:val="20"/>
          <w:szCs w:val="20"/>
          <w:shd w:val="clear" w:color="auto" w:fill="FFFFFF"/>
        </w:rPr>
        <w:t>);</w:t>
      </w:r>
    </w:p>
    <w:p w14:paraId="72CABB4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668024B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npartners</w:t>
      </w:r>
      <w:proofErr w:type="spellEnd"/>
      <w:r w:rsidRPr="00405D4C">
        <w:rPr>
          <w:rFonts w:ascii="Courier New" w:hAnsi="Courier New" w:cs="Courier New"/>
          <w:color w:val="000000"/>
          <w:sz w:val="20"/>
          <w:szCs w:val="20"/>
          <w:shd w:val="clear" w:color="auto" w:fill="FFFFFF"/>
        </w:rPr>
        <w:t>;</w:t>
      </w:r>
    </w:p>
    <w:p w14:paraId="5D0DF6C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7BC0BF6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npartners</w:t>
      </w:r>
      <w:proofErr w:type="spellEnd"/>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"Number of Male Partners"</w:t>
      </w:r>
      <w:r w:rsidRPr="00405D4C">
        <w:rPr>
          <w:rFonts w:ascii="Courier New" w:hAnsi="Courier New" w:cs="Courier New"/>
          <w:color w:val="000000"/>
          <w:sz w:val="20"/>
          <w:szCs w:val="20"/>
          <w:shd w:val="clear" w:color="auto" w:fill="FFFFFF"/>
        </w:rPr>
        <w:t>;</w:t>
      </w:r>
    </w:p>
    <w:p w14:paraId="2C7CACF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460436A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AB183F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condom</w:t>
      </w:r>
      <w:proofErr w:type="gramEnd"/>
      <w:r w:rsidRPr="00405D4C">
        <w:rPr>
          <w:rFonts w:ascii="Courier New" w:hAnsi="Courier New" w:cs="Courier New"/>
          <w:color w:val="008000"/>
          <w:sz w:val="20"/>
          <w:szCs w:val="20"/>
          <w:shd w:val="clear" w:color="auto" w:fill="FFFFFF"/>
        </w:rPr>
        <w:t xml:space="preserve"> use;</w:t>
      </w:r>
    </w:p>
    <w:p w14:paraId="7720E97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=SURVIVAL(</w:t>
      </w:r>
      <w:r w:rsidRPr="00405D4C">
        <w:rPr>
          <w:rFonts w:ascii="Courier New" w:hAnsi="Courier New" w:cs="Courier New"/>
          <w:color w:val="0000FF"/>
          <w:sz w:val="20"/>
          <w:szCs w:val="20"/>
          <w:shd w:val="clear" w:color="auto" w:fill="FFFFFF"/>
        </w:rPr>
        <w:t>FAILURE</w:t>
      </w:r>
      <w:r w:rsidRPr="00405D4C">
        <w:rPr>
          <w:rFonts w:ascii="Courier New" w:hAnsi="Courier New" w:cs="Courier New"/>
          <w:color w:val="000000"/>
          <w:sz w:val="20"/>
          <w:szCs w:val="20"/>
          <w:shd w:val="clear" w:color="auto" w:fill="FFFFFF"/>
        </w:rPr>
        <w:t>);</w:t>
      </w:r>
    </w:p>
    <w:p w14:paraId="44A90CF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2463231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0A460E8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3CA7734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"Condom Use (1=Consistent condom user, 0=Not consistent condom user)"</w:t>
      </w:r>
      <w:r w:rsidRPr="00405D4C">
        <w:rPr>
          <w:rFonts w:ascii="Courier New" w:hAnsi="Courier New" w:cs="Courier New"/>
          <w:color w:val="000000"/>
          <w:sz w:val="20"/>
          <w:szCs w:val="20"/>
          <w:shd w:val="clear" w:color="auto" w:fill="FFFFFF"/>
        </w:rPr>
        <w:t>;</w:t>
      </w:r>
    </w:p>
    <w:p w14:paraId="7EFF6E9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843AA3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6E5115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ZIP risk;</w:t>
      </w:r>
    </w:p>
    <w:p w14:paraId="5CD5F90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=SURVIVAL(</w:t>
      </w:r>
      <w:r w:rsidRPr="00405D4C">
        <w:rPr>
          <w:rFonts w:ascii="Courier New" w:hAnsi="Courier New" w:cs="Courier New"/>
          <w:color w:val="0000FF"/>
          <w:sz w:val="20"/>
          <w:szCs w:val="20"/>
          <w:shd w:val="clear" w:color="auto" w:fill="FFFFFF"/>
        </w:rPr>
        <w:t>FAILURE</w:t>
      </w:r>
      <w:r w:rsidRPr="00405D4C">
        <w:rPr>
          <w:rFonts w:ascii="Courier New" w:hAnsi="Courier New" w:cs="Courier New"/>
          <w:color w:val="000000"/>
          <w:sz w:val="20"/>
          <w:szCs w:val="20"/>
          <w:shd w:val="clear" w:color="auto" w:fill="FFFFFF"/>
        </w:rPr>
        <w:t>);</w:t>
      </w:r>
    </w:p>
    <w:p w14:paraId="17BFB95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31362E1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069359B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5DE572C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"ZIP Risk (1=Yes, 0=No)"</w:t>
      </w:r>
      <w:r w:rsidRPr="00405D4C">
        <w:rPr>
          <w:rFonts w:ascii="Courier New" w:hAnsi="Courier New" w:cs="Courier New"/>
          <w:color w:val="000000"/>
          <w:sz w:val="20"/>
          <w:szCs w:val="20"/>
          <w:shd w:val="clear" w:color="auto" w:fill="FFFFFF"/>
        </w:rPr>
        <w:t>;</w:t>
      </w:r>
    </w:p>
    <w:p w14:paraId="4671506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427436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151D68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6B9EF80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6 --checking PH assumption using log-log survival curves    ;</w:t>
      </w:r>
    </w:p>
    <w:p w14:paraId="4C9D93A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54377F8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0237D6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STI;</w:t>
      </w:r>
    </w:p>
    <w:p w14:paraId="1C8E0CA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lls</w:t>
      </w:r>
      <w:proofErr w:type="spellEnd"/>
      <w:r w:rsidRPr="00405D4C">
        <w:rPr>
          <w:rFonts w:ascii="Courier New" w:hAnsi="Courier New" w:cs="Courier New"/>
          <w:color w:val="000000"/>
          <w:sz w:val="20"/>
          <w:szCs w:val="20"/>
          <w:shd w:val="clear" w:color="auto" w:fill="FFFFFF"/>
        </w:rPr>
        <w:t>);</w:t>
      </w:r>
    </w:p>
    <w:p w14:paraId="1088BD8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68DBFA3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5A1A50A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3E95774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sti</w:t>
      </w:r>
      <w:proofErr w:type="spellEnd"/>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"Sexual Transmitted Infections (1=Yes, 0=No)"</w:t>
      </w:r>
      <w:r w:rsidRPr="00405D4C">
        <w:rPr>
          <w:rFonts w:ascii="Courier New" w:hAnsi="Courier New" w:cs="Courier New"/>
          <w:color w:val="000000"/>
          <w:sz w:val="20"/>
          <w:szCs w:val="20"/>
          <w:shd w:val="clear" w:color="auto" w:fill="FFFFFF"/>
        </w:rPr>
        <w:t>;</w:t>
      </w:r>
    </w:p>
    <w:p w14:paraId="070EB43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A257E3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B691AE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number</w:t>
      </w:r>
      <w:proofErr w:type="gramEnd"/>
      <w:r w:rsidRPr="00405D4C">
        <w:rPr>
          <w:rFonts w:ascii="Courier New" w:hAnsi="Courier New" w:cs="Courier New"/>
          <w:color w:val="008000"/>
          <w:sz w:val="20"/>
          <w:szCs w:val="20"/>
          <w:shd w:val="clear" w:color="auto" w:fill="FFFFFF"/>
        </w:rPr>
        <w:t xml:space="preserve"> of male partners;</w:t>
      </w:r>
    </w:p>
    <w:p w14:paraId="3A3A6FA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temp;</w:t>
      </w:r>
    </w:p>
    <w:p w14:paraId="6EDA423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final;</w:t>
      </w:r>
    </w:p>
    <w:p w14:paraId="462A3A8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male_partners&lt;=</w:t>
      </w:r>
      <w:r w:rsidRPr="00405D4C">
        <w:rPr>
          <w:rFonts w:ascii="Courier New" w:hAnsi="Courier New" w:cs="Courier New"/>
          <w:b/>
          <w:bCs/>
          <w:color w:val="008080"/>
          <w:sz w:val="20"/>
          <w:szCs w:val="20"/>
          <w:shd w:val="clear" w:color="auto" w:fill="FFFFFF"/>
        </w:rPr>
        <w:t>6</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"1-6   "</w:t>
      </w:r>
      <w:r w:rsidRPr="00405D4C">
        <w:rPr>
          <w:rFonts w:ascii="Courier New" w:hAnsi="Courier New" w:cs="Courier New"/>
          <w:color w:val="000000"/>
          <w:sz w:val="20"/>
          <w:szCs w:val="20"/>
          <w:shd w:val="clear" w:color="auto" w:fill="FFFFFF"/>
        </w:rPr>
        <w:t>;</w:t>
      </w:r>
    </w:p>
    <w:p w14:paraId="5D150AA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male_partners&gt;</w:t>
      </w:r>
      <w:r w:rsidRPr="00405D4C">
        <w:rPr>
          <w:rFonts w:ascii="Courier New" w:hAnsi="Courier New" w:cs="Courier New"/>
          <w:b/>
          <w:bCs/>
          <w:color w:val="008080"/>
          <w:sz w:val="20"/>
          <w:szCs w:val="20"/>
          <w:shd w:val="clear" w:color="auto" w:fill="FFFFFF"/>
        </w:rPr>
        <w:t>6</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"7-20"</w:t>
      </w:r>
      <w:r w:rsidRPr="00405D4C">
        <w:rPr>
          <w:rFonts w:ascii="Courier New" w:hAnsi="Courier New" w:cs="Courier New"/>
          <w:color w:val="000000"/>
          <w:sz w:val="20"/>
          <w:szCs w:val="20"/>
          <w:shd w:val="clear" w:color="auto" w:fill="FFFFFF"/>
        </w:rPr>
        <w:t>;</w:t>
      </w:r>
    </w:p>
    <w:p w14:paraId="0B46F4A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male_partners&lt;=</w:t>
      </w:r>
      <w:r w:rsidRPr="00405D4C">
        <w:rPr>
          <w:rFonts w:ascii="Courier New" w:hAnsi="Courier New" w:cs="Courier New"/>
          <w:b/>
          <w:bCs/>
          <w:color w:val="008080"/>
          <w:sz w:val="20"/>
          <w:szCs w:val="20"/>
          <w:shd w:val="clear" w:color="auto" w:fill="FFFFFF"/>
        </w:rPr>
        <w:t>6</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np=</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3C2361F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male_partners&gt;</w:t>
      </w:r>
      <w:r w:rsidRPr="00405D4C">
        <w:rPr>
          <w:rFonts w:ascii="Courier New" w:hAnsi="Courier New" w:cs="Courier New"/>
          <w:b/>
          <w:bCs/>
          <w:color w:val="008080"/>
          <w:sz w:val="20"/>
          <w:szCs w:val="20"/>
          <w:shd w:val="clear" w:color="auto" w:fill="FFFFFF"/>
        </w:rPr>
        <w:t>6</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np=</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3470F66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re-categorized as 1-6 and 7-20*/</w:t>
      </w:r>
    </w:p>
    <w:p w14:paraId="6CAA7CF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3886FC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4364A0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=temp </w:t>
      </w:r>
      <w:r w:rsidRPr="00405D4C">
        <w:rPr>
          <w:rFonts w:ascii="Courier New" w:hAnsi="Courier New" w:cs="Courier New"/>
          <w:color w:val="0000FF"/>
          <w:sz w:val="20"/>
          <w:szCs w:val="20"/>
          <w:shd w:val="clear" w:color="auto" w:fill="FFFFFF"/>
        </w:rPr>
        <w:t>max</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min</w:t>
      </w:r>
      <w:r w:rsidRPr="00405D4C">
        <w:rPr>
          <w:rFonts w:ascii="Courier New" w:hAnsi="Courier New" w:cs="Courier New"/>
          <w:color w:val="000000"/>
          <w:sz w:val="20"/>
          <w:szCs w:val="20"/>
          <w:shd w:val="clear" w:color="auto" w:fill="FFFFFF"/>
        </w:rPr>
        <w:t>;</w:t>
      </w:r>
    </w:p>
    <w:p w14:paraId="31C251E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male_partners;</w:t>
      </w:r>
    </w:p>
    <w:p w14:paraId="06CD95B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w:t>
      </w:r>
      <w:proofErr w:type="spellEnd"/>
      <w:r w:rsidRPr="00405D4C">
        <w:rPr>
          <w:rFonts w:ascii="Courier New" w:hAnsi="Courier New" w:cs="Courier New"/>
          <w:color w:val="000000"/>
          <w:sz w:val="20"/>
          <w:szCs w:val="20"/>
          <w:shd w:val="clear" w:color="auto" w:fill="FFFFFF"/>
        </w:rPr>
        <w:t>;</w:t>
      </w:r>
    </w:p>
    <w:p w14:paraId="17F646A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E0264F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CE7425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freq</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w:t>
      </w:r>
    </w:p>
    <w:p w14:paraId="6EE83CA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tables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w:t>
      </w:r>
      <w:proofErr w:type="spellEnd"/>
      <w:r w:rsidRPr="00405D4C">
        <w:rPr>
          <w:rFonts w:ascii="Courier New" w:hAnsi="Courier New" w:cs="Courier New"/>
          <w:color w:val="000000"/>
          <w:sz w:val="20"/>
          <w:szCs w:val="20"/>
          <w:shd w:val="clear" w:color="auto" w:fill="FFFFFF"/>
        </w:rPr>
        <w:t>*np/</w:t>
      </w:r>
      <w:r w:rsidRPr="00405D4C">
        <w:rPr>
          <w:rFonts w:ascii="Courier New" w:hAnsi="Courier New" w:cs="Courier New"/>
          <w:color w:val="0000FF"/>
          <w:sz w:val="20"/>
          <w:szCs w:val="20"/>
          <w:shd w:val="clear" w:color="auto" w:fill="FFFFFF"/>
        </w:rPr>
        <w:t>list</w:t>
      </w:r>
      <w:r w:rsidRPr="00405D4C">
        <w:rPr>
          <w:rFonts w:ascii="Courier New" w:hAnsi="Courier New" w:cs="Courier New"/>
          <w:color w:val="000000"/>
          <w:sz w:val="20"/>
          <w:szCs w:val="20"/>
          <w:shd w:val="clear" w:color="auto" w:fill="FFFFFF"/>
        </w:rPr>
        <w:t>;</w:t>
      </w:r>
    </w:p>
    <w:p w14:paraId="5E6B859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DF1EC0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4F84BB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=temp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lls</w:t>
      </w:r>
      <w:proofErr w:type="spellEnd"/>
      <w:r w:rsidRPr="00405D4C">
        <w:rPr>
          <w:rFonts w:ascii="Courier New" w:hAnsi="Courier New" w:cs="Courier New"/>
          <w:color w:val="000000"/>
          <w:sz w:val="20"/>
          <w:szCs w:val="20"/>
          <w:shd w:val="clear" w:color="auto" w:fill="FFFFFF"/>
        </w:rPr>
        <w:t>);</w:t>
      </w:r>
    </w:p>
    <w:p w14:paraId="647C90E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19CFD25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w:t>
      </w:r>
      <w:proofErr w:type="spellEnd"/>
      <w:r w:rsidRPr="00405D4C">
        <w:rPr>
          <w:rFonts w:ascii="Courier New" w:hAnsi="Courier New" w:cs="Courier New"/>
          <w:color w:val="000000"/>
          <w:sz w:val="20"/>
          <w:szCs w:val="20"/>
          <w:shd w:val="clear" w:color="auto" w:fill="FFFFFF"/>
        </w:rPr>
        <w:t>;</w:t>
      </w:r>
    </w:p>
    <w:p w14:paraId="54C47CE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10F8F0C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npart</w:t>
      </w:r>
      <w:proofErr w:type="spellEnd"/>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"Number of Male Partners"</w:t>
      </w:r>
      <w:r w:rsidRPr="00405D4C">
        <w:rPr>
          <w:rFonts w:ascii="Courier New" w:hAnsi="Courier New" w:cs="Courier New"/>
          <w:color w:val="000000"/>
          <w:sz w:val="20"/>
          <w:szCs w:val="20"/>
          <w:shd w:val="clear" w:color="auto" w:fill="FFFFFF"/>
        </w:rPr>
        <w:t>;</w:t>
      </w:r>
    </w:p>
    <w:p w14:paraId="3939DE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C2C111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199356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condom</w:t>
      </w:r>
      <w:proofErr w:type="gramEnd"/>
      <w:r w:rsidRPr="00405D4C">
        <w:rPr>
          <w:rFonts w:ascii="Courier New" w:hAnsi="Courier New" w:cs="Courier New"/>
          <w:color w:val="008000"/>
          <w:sz w:val="20"/>
          <w:szCs w:val="20"/>
          <w:shd w:val="clear" w:color="auto" w:fill="FFFFFF"/>
        </w:rPr>
        <w:t xml:space="preserve"> use;</w:t>
      </w:r>
    </w:p>
    <w:p w14:paraId="2DA3000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lls</w:t>
      </w:r>
      <w:proofErr w:type="spellEnd"/>
      <w:r w:rsidRPr="00405D4C">
        <w:rPr>
          <w:rFonts w:ascii="Courier New" w:hAnsi="Courier New" w:cs="Courier New"/>
          <w:color w:val="000000"/>
          <w:sz w:val="20"/>
          <w:szCs w:val="20"/>
          <w:shd w:val="clear" w:color="auto" w:fill="FFFFFF"/>
        </w:rPr>
        <w:t>);</w:t>
      </w:r>
    </w:p>
    <w:p w14:paraId="61458C5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442610D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035FFDA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14923CA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"Condom Use (1=Consistent condom user, 0=Not consistent condom user)"</w:t>
      </w:r>
      <w:r w:rsidRPr="00405D4C">
        <w:rPr>
          <w:rFonts w:ascii="Courier New" w:hAnsi="Courier New" w:cs="Courier New"/>
          <w:color w:val="000000"/>
          <w:sz w:val="20"/>
          <w:szCs w:val="20"/>
          <w:shd w:val="clear" w:color="auto" w:fill="FFFFFF"/>
        </w:rPr>
        <w:t>;</w:t>
      </w:r>
    </w:p>
    <w:p w14:paraId="492D450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8BE1B7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031BDF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ZIP risk;</w:t>
      </w:r>
    </w:p>
    <w:p w14:paraId="6F50821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method</w:t>
      </w:r>
      <w:r w:rsidRPr="00405D4C">
        <w:rPr>
          <w:rFonts w:ascii="Courier New" w:hAnsi="Courier New" w:cs="Courier New"/>
          <w:color w:val="000000"/>
          <w:sz w:val="20"/>
          <w:szCs w:val="20"/>
          <w:shd w:val="clear" w:color="auto" w:fill="FFFFFF"/>
        </w:rPr>
        <w:t xml:space="preserve">=km </w:t>
      </w:r>
      <w:r w:rsidRPr="00405D4C">
        <w:rPr>
          <w:rFonts w:ascii="Courier New" w:hAnsi="Courier New" w:cs="Courier New"/>
          <w:color w:val="0000FF"/>
          <w:sz w:val="20"/>
          <w:szCs w:val="20"/>
          <w:shd w:val="clear" w:color="auto" w:fill="FFFFFF"/>
        </w:rPr>
        <w:t>plots</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lls</w:t>
      </w:r>
      <w:proofErr w:type="spellEnd"/>
      <w:r w:rsidRPr="00405D4C">
        <w:rPr>
          <w:rFonts w:ascii="Courier New" w:hAnsi="Courier New" w:cs="Courier New"/>
          <w:color w:val="000000"/>
          <w:sz w:val="20"/>
          <w:szCs w:val="20"/>
          <w:shd w:val="clear" w:color="auto" w:fill="FFFFFF"/>
        </w:rPr>
        <w:t>);</w:t>
      </w:r>
    </w:p>
    <w:p w14:paraId="7E9CA23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5A0933B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2E11AB7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76EB4EE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"ZIP Risk (1=Yes, 0=No)"</w:t>
      </w:r>
      <w:r w:rsidRPr="00405D4C">
        <w:rPr>
          <w:rFonts w:ascii="Courier New" w:hAnsi="Courier New" w:cs="Courier New"/>
          <w:color w:val="000000"/>
          <w:sz w:val="20"/>
          <w:szCs w:val="20"/>
          <w:shd w:val="clear" w:color="auto" w:fill="FFFFFF"/>
        </w:rPr>
        <w:t>;</w:t>
      </w:r>
    </w:p>
    <w:p w14:paraId="3C3F55A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4C6B2A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5BF89B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10138A1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7 -- checking PH assumption using GOF test   ;</w:t>
      </w:r>
    </w:p>
    <w:p w14:paraId="58A5BFA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69B5D94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05C9B4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%macro</w:t>
      </w: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gof</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dsn</w:t>
      </w:r>
      <w:proofErr w:type="spellEnd"/>
      <w:r w:rsidRPr="00405D4C">
        <w:rPr>
          <w:rFonts w:ascii="Courier New" w:hAnsi="Courier New" w:cs="Courier New"/>
          <w:color w:val="000000"/>
          <w:sz w:val="20"/>
          <w:szCs w:val="20"/>
          <w:shd w:val="clear" w:color="auto" w:fill="FFFFFF"/>
        </w:rPr>
        <w:t>, group);</w:t>
      </w:r>
    </w:p>
    <w:p w14:paraId="7BBDFE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data=&amp;</w:t>
      </w:r>
      <w:proofErr w:type="spellStart"/>
      <w:r w:rsidRPr="00405D4C">
        <w:rPr>
          <w:rFonts w:ascii="Courier New" w:hAnsi="Courier New" w:cs="Courier New"/>
          <w:color w:val="000000"/>
          <w:sz w:val="20"/>
          <w:szCs w:val="20"/>
          <w:shd w:val="clear" w:color="auto" w:fill="FFFFFF"/>
        </w:rPr>
        <w:t>dsn</w:t>
      </w:r>
      <w:proofErr w:type="spellEnd"/>
      <w:r w:rsidRPr="00405D4C">
        <w:rPr>
          <w:rFonts w:ascii="Courier New" w:hAnsi="Courier New" w:cs="Courier New"/>
          <w:color w:val="000000"/>
          <w:sz w:val="20"/>
          <w:szCs w:val="20"/>
          <w:shd w:val="clear" w:color="auto" w:fill="FFFFFF"/>
        </w:rPr>
        <w:t>;</w:t>
      </w:r>
    </w:p>
    <w:p w14:paraId="42EBDD9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)=&amp;group;</w:t>
      </w:r>
    </w:p>
    <w:p w14:paraId="6DA1D6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output</w:t>
      </w:r>
      <w:proofErr w:type="gramEnd"/>
      <w:r w:rsidRPr="00405D4C">
        <w:rPr>
          <w:rFonts w:ascii="Courier New" w:hAnsi="Courier New" w:cs="Courier New"/>
          <w:color w:val="000000"/>
          <w:sz w:val="20"/>
          <w:szCs w:val="20"/>
          <w:shd w:val="clear" w:color="auto" w:fill="FFFFFF"/>
        </w:rPr>
        <w:t xml:space="preserve"> out=SR_DATA </w:t>
      </w:r>
      <w:proofErr w:type="spellStart"/>
      <w:r w:rsidRPr="00405D4C">
        <w:rPr>
          <w:rFonts w:ascii="Courier New" w:hAnsi="Courier New" w:cs="Courier New"/>
          <w:color w:val="000000"/>
          <w:sz w:val="20"/>
          <w:szCs w:val="20"/>
          <w:shd w:val="clear" w:color="auto" w:fill="FFFFFF"/>
        </w:rPr>
        <w:t>ressch</w:t>
      </w:r>
      <w:proofErr w:type="spellEnd"/>
      <w:r w:rsidRPr="00405D4C">
        <w:rPr>
          <w:rFonts w:ascii="Courier New" w:hAnsi="Courier New" w:cs="Courier New"/>
          <w:color w:val="000000"/>
          <w:sz w:val="20"/>
          <w:szCs w:val="20"/>
          <w:shd w:val="clear" w:color="auto" w:fill="FFFFFF"/>
        </w:rPr>
        <w:t>=SR_E;</w:t>
      </w:r>
    </w:p>
    <w:p w14:paraId="74C13A3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3E24FE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C21271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fonly</w:t>
      </w:r>
      <w:proofErr w:type="spellEnd"/>
      <w:r w:rsidRPr="00405D4C">
        <w:rPr>
          <w:rFonts w:ascii="Courier New" w:hAnsi="Courier New" w:cs="Courier New"/>
          <w:color w:val="000000"/>
          <w:sz w:val="20"/>
          <w:szCs w:val="20"/>
          <w:shd w:val="clear" w:color="auto" w:fill="FFFFFF"/>
        </w:rPr>
        <w:t>;</w:t>
      </w:r>
    </w:p>
    <w:p w14:paraId="6EE6729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SR_DATA;</w:t>
      </w:r>
    </w:p>
    <w:p w14:paraId="19C678F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6E1ACC6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51F97B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80CA96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rank data=</w:t>
      </w:r>
      <w:proofErr w:type="spellStart"/>
      <w:r w:rsidRPr="00405D4C">
        <w:rPr>
          <w:rFonts w:ascii="Courier New" w:hAnsi="Courier New" w:cs="Courier New"/>
          <w:color w:val="000000"/>
          <w:sz w:val="20"/>
          <w:szCs w:val="20"/>
          <w:shd w:val="clear" w:color="auto" w:fill="FFFFFF"/>
        </w:rPr>
        <w:t>fonly</w:t>
      </w:r>
      <w:proofErr w:type="spellEnd"/>
      <w:r w:rsidRPr="00405D4C">
        <w:rPr>
          <w:rFonts w:ascii="Courier New" w:hAnsi="Courier New" w:cs="Courier New"/>
          <w:color w:val="000000"/>
          <w:sz w:val="20"/>
          <w:szCs w:val="20"/>
          <w:shd w:val="clear" w:color="auto" w:fill="FFFFFF"/>
        </w:rPr>
        <w:t xml:space="preserve"> out=</w:t>
      </w:r>
      <w:proofErr w:type="spellStart"/>
      <w:r w:rsidRPr="00405D4C">
        <w:rPr>
          <w:rFonts w:ascii="Courier New" w:hAnsi="Courier New" w:cs="Courier New"/>
          <w:color w:val="000000"/>
          <w:sz w:val="20"/>
          <w:szCs w:val="20"/>
          <w:shd w:val="clear" w:color="auto" w:fill="FFFFFF"/>
        </w:rPr>
        <w:t>ranked_f</w:t>
      </w:r>
      <w:proofErr w:type="spellEnd"/>
      <w:r w:rsidRPr="00405D4C">
        <w:rPr>
          <w:rFonts w:ascii="Courier New" w:hAnsi="Courier New" w:cs="Courier New"/>
          <w:color w:val="000000"/>
          <w:sz w:val="20"/>
          <w:szCs w:val="20"/>
          <w:shd w:val="clear" w:color="auto" w:fill="FFFFFF"/>
        </w:rPr>
        <w:t xml:space="preserve"> ties=mean;</w:t>
      </w:r>
    </w:p>
    <w:p w14:paraId="18CB2D9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45A169D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ranks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timerank</w:t>
      </w:r>
      <w:proofErr w:type="spellEnd"/>
      <w:r w:rsidRPr="00405D4C">
        <w:rPr>
          <w:rFonts w:ascii="Courier New" w:hAnsi="Courier New" w:cs="Courier New"/>
          <w:color w:val="000000"/>
          <w:sz w:val="20"/>
          <w:szCs w:val="20"/>
          <w:shd w:val="clear" w:color="auto" w:fill="FFFFFF"/>
        </w:rPr>
        <w:t>;</w:t>
      </w:r>
    </w:p>
    <w:p w14:paraId="5C66A22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8681A8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CCE446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corr</w:t>
      </w:r>
      <w:proofErr w:type="spellEnd"/>
      <w:r w:rsidRPr="00405D4C">
        <w:rPr>
          <w:rFonts w:ascii="Courier New" w:hAnsi="Courier New" w:cs="Courier New"/>
          <w:color w:val="000000"/>
          <w:sz w:val="20"/>
          <w:szCs w:val="20"/>
          <w:shd w:val="clear" w:color="auto" w:fill="FFFFFF"/>
        </w:rPr>
        <w:t xml:space="preserve"> data=</w:t>
      </w:r>
      <w:proofErr w:type="spellStart"/>
      <w:r w:rsidRPr="00405D4C">
        <w:rPr>
          <w:rFonts w:ascii="Courier New" w:hAnsi="Courier New" w:cs="Courier New"/>
          <w:color w:val="000000"/>
          <w:sz w:val="20"/>
          <w:szCs w:val="20"/>
          <w:shd w:val="clear" w:color="auto" w:fill="FFFFFF"/>
        </w:rPr>
        <w:t>ranked_f</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nosimple</w:t>
      </w:r>
      <w:proofErr w:type="spellEnd"/>
      <w:r w:rsidRPr="00405D4C">
        <w:rPr>
          <w:rFonts w:ascii="Courier New" w:hAnsi="Courier New" w:cs="Courier New"/>
          <w:color w:val="000000"/>
          <w:sz w:val="20"/>
          <w:szCs w:val="20"/>
          <w:shd w:val="clear" w:color="auto" w:fill="FFFFFF"/>
        </w:rPr>
        <w:t>;</w:t>
      </w:r>
    </w:p>
    <w:p w14:paraId="1023B07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SR_E;</w:t>
      </w:r>
    </w:p>
    <w:p w14:paraId="4436696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with</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timerank</w:t>
      </w:r>
      <w:proofErr w:type="spellEnd"/>
      <w:r w:rsidRPr="00405D4C">
        <w:rPr>
          <w:rFonts w:ascii="Courier New" w:hAnsi="Courier New" w:cs="Courier New"/>
          <w:color w:val="000000"/>
          <w:sz w:val="20"/>
          <w:szCs w:val="20"/>
          <w:shd w:val="clear" w:color="auto" w:fill="FFFFFF"/>
        </w:rPr>
        <w:t>;</w:t>
      </w:r>
    </w:p>
    <w:p w14:paraId="76756A0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1718CC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%mend</w:t>
      </w:r>
      <w:r w:rsidRPr="00405D4C">
        <w:rPr>
          <w:rFonts w:ascii="Courier New" w:hAnsi="Courier New" w:cs="Courier New"/>
          <w:color w:val="000000"/>
          <w:sz w:val="20"/>
          <w:szCs w:val="20"/>
          <w:shd w:val="clear" w:color="auto" w:fill="FFFFFF"/>
        </w:rPr>
        <w:t>;</w:t>
      </w:r>
    </w:p>
    <w:p w14:paraId="4C334A7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6BDC28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options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mprint</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symbolgen</w:t>
      </w:r>
      <w:proofErr w:type="spellEnd"/>
      <w:r w:rsidRPr="00405D4C">
        <w:rPr>
          <w:rFonts w:ascii="Courier New" w:hAnsi="Courier New" w:cs="Courier New"/>
          <w:color w:val="000000"/>
          <w:sz w:val="20"/>
          <w:szCs w:val="20"/>
          <w:shd w:val="clear" w:color="auto" w:fill="FFFFFF"/>
        </w:rPr>
        <w:t>;</w:t>
      </w:r>
    </w:p>
    <w:p w14:paraId="18DD81F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4CF223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STI;</w:t>
      </w:r>
    </w:p>
    <w:p w14:paraId="19616BA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gof</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 xml:space="preserve">final,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496AE7C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number</w:t>
      </w:r>
      <w:proofErr w:type="gramEnd"/>
      <w:r w:rsidRPr="00405D4C">
        <w:rPr>
          <w:rFonts w:ascii="Courier New" w:hAnsi="Courier New" w:cs="Courier New"/>
          <w:color w:val="008000"/>
          <w:sz w:val="20"/>
          <w:szCs w:val="20"/>
          <w:shd w:val="clear" w:color="auto" w:fill="FFFFFF"/>
        </w:rPr>
        <w:t xml:space="preserve"> of male partners;</w:t>
      </w:r>
    </w:p>
    <w:p w14:paraId="254B043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gof</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temp, np);</w:t>
      </w:r>
    </w:p>
    <w:p w14:paraId="49EE08B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condom</w:t>
      </w:r>
      <w:proofErr w:type="gramEnd"/>
      <w:r w:rsidRPr="00405D4C">
        <w:rPr>
          <w:rFonts w:ascii="Courier New" w:hAnsi="Courier New" w:cs="Courier New"/>
          <w:color w:val="008000"/>
          <w:sz w:val="20"/>
          <w:szCs w:val="20"/>
          <w:shd w:val="clear" w:color="auto" w:fill="FFFFFF"/>
        </w:rPr>
        <w:t xml:space="preserve"> use;</w:t>
      </w:r>
    </w:p>
    <w:p w14:paraId="4BD1916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gof</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 xml:space="preserve">final,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41C2E67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ZIP risk;</w:t>
      </w:r>
    </w:p>
    <w:p w14:paraId="6D1148B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gof</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 xml:space="preserve">final,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4B1F5F4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D964B9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59DF50F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8 -- checking PH assumption using time-dependent variables   ;</w:t>
      </w:r>
    </w:p>
    <w:p w14:paraId="67324E3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0FEFE4E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12C757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STI;</w:t>
      </w:r>
    </w:p>
    <w:p w14:paraId="21A3150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w:t>
      </w:r>
    </w:p>
    <w:p w14:paraId="086A42E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stit</w:t>
      </w:r>
      <w:proofErr w:type="spellEnd"/>
      <w:r w:rsidRPr="00405D4C">
        <w:rPr>
          <w:rFonts w:ascii="Courier New" w:hAnsi="Courier New" w:cs="Courier New"/>
          <w:color w:val="000000"/>
          <w:sz w:val="20"/>
          <w:szCs w:val="20"/>
          <w:shd w:val="clear" w:color="auto" w:fill="FFFFFF"/>
        </w:rPr>
        <w:t>;</w:t>
      </w:r>
    </w:p>
    <w:p w14:paraId="6F954DF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stit</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4DDD5EE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408E958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90ABB6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number</w:t>
      </w:r>
      <w:proofErr w:type="gramEnd"/>
      <w:r w:rsidRPr="00405D4C">
        <w:rPr>
          <w:rFonts w:ascii="Courier New" w:hAnsi="Courier New" w:cs="Courier New"/>
          <w:color w:val="008000"/>
          <w:sz w:val="20"/>
          <w:szCs w:val="20"/>
          <w:shd w:val="clear" w:color="auto" w:fill="FFFFFF"/>
        </w:rPr>
        <w:t xml:space="preserve"> of male partners;</w:t>
      </w:r>
    </w:p>
    <w:p w14:paraId="6BC3243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w:t>
      </w:r>
    </w:p>
    <w:p w14:paraId="38516A1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)=np </w:t>
      </w:r>
      <w:proofErr w:type="spellStart"/>
      <w:r w:rsidRPr="00405D4C">
        <w:rPr>
          <w:rFonts w:ascii="Courier New" w:hAnsi="Courier New" w:cs="Courier New"/>
          <w:color w:val="000000"/>
          <w:sz w:val="20"/>
          <w:szCs w:val="20"/>
          <w:shd w:val="clear" w:color="auto" w:fill="FFFFFF"/>
        </w:rPr>
        <w:t>npt</w:t>
      </w:r>
      <w:proofErr w:type="spellEnd"/>
      <w:r w:rsidRPr="00405D4C">
        <w:rPr>
          <w:rFonts w:ascii="Courier New" w:hAnsi="Courier New" w:cs="Courier New"/>
          <w:color w:val="000000"/>
          <w:sz w:val="20"/>
          <w:szCs w:val="20"/>
          <w:shd w:val="clear" w:color="auto" w:fill="FFFFFF"/>
        </w:rPr>
        <w:t>;</w:t>
      </w:r>
    </w:p>
    <w:p w14:paraId="265F9DA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npt</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np*</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3D2F79A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15A52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12E4F2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condom</w:t>
      </w:r>
      <w:proofErr w:type="gramEnd"/>
      <w:r w:rsidRPr="00405D4C">
        <w:rPr>
          <w:rFonts w:ascii="Courier New" w:hAnsi="Courier New" w:cs="Courier New"/>
          <w:color w:val="008000"/>
          <w:sz w:val="20"/>
          <w:szCs w:val="20"/>
          <w:shd w:val="clear" w:color="auto" w:fill="FFFFFF"/>
        </w:rPr>
        <w:t xml:space="preserve"> use;</w:t>
      </w:r>
    </w:p>
    <w:p w14:paraId="48A09C6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w:t>
      </w:r>
    </w:p>
    <w:p w14:paraId="549D35E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condomt</w:t>
      </w:r>
      <w:proofErr w:type="spellEnd"/>
      <w:r w:rsidRPr="00405D4C">
        <w:rPr>
          <w:rFonts w:ascii="Courier New" w:hAnsi="Courier New" w:cs="Courier New"/>
          <w:color w:val="000000"/>
          <w:sz w:val="20"/>
          <w:szCs w:val="20"/>
          <w:shd w:val="clear" w:color="auto" w:fill="FFFFFF"/>
        </w:rPr>
        <w:t>;</w:t>
      </w:r>
    </w:p>
    <w:p w14:paraId="2E2A670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condomt</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2BBFCF5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881F4E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C9C1F0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ZIP risk;</w:t>
      </w:r>
    </w:p>
    <w:p w14:paraId="7C5F078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w:t>
      </w:r>
    </w:p>
    <w:p w14:paraId="64B020B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zipt</w:t>
      </w:r>
      <w:proofErr w:type="spellEnd"/>
      <w:r w:rsidRPr="00405D4C">
        <w:rPr>
          <w:rFonts w:ascii="Courier New" w:hAnsi="Courier New" w:cs="Courier New"/>
          <w:color w:val="000000"/>
          <w:sz w:val="20"/>
          <w:szCs w:val="20"/>
          <w:shd w:val="clear" w:color="auto" w:fill="FFFFFF"/>
        </w:rPr>
        <w:t>;</w:t>
      </w:r>
    </w:p>
    <w:p w14:paraId="53E46E6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zipt</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7D6BBE9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97C16B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87FBB8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7748FB9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10 --adjusted Cox model    ;</w:t>
      </w:r>
    </w:p>
    <w:p w14:paraId="45E96EE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27508F0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88BC3B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re-categorize number of male partners;</w:t>
      </w:r>
    </w:p>
    <w:p w14:paraId="04E09BA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temp3;</w:t>
      </w:r>
    </w:p>
    <w:p w14:paraId="37C00A6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final;</w:t>
      </w:r>
    </w:p>
    <w:p w14:paraId="5D5C7FE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male_partners&lt;</w:t>
      </w:r>
      <w:r w:rsidRPr="00405D4C">
        <w:rPr>
          <w:rFonts w:ascii="Courier New" w:hAnsi="Courier New" w:cs="Courier New"/>
          <w:b/>
          <w:bCs/>
          <w:color w:val="008080"/>
          <w:sz w:val="20"/>
          <w:szCs w:val="20"/>
          <w:shd w:val="clear" w:color="auto" w:fill="FFFFFF"/>
        </w:rPr>
        <w:t>7</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40A4141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male_partners&gt;=</w:t>
      </w:r>
      <w:r w:rsidRPr="00405D4C">
        <w:rPr>
          <w:rFonts w:ascii="Courier New" w:hAnsi="Courier New" w:cs="Courier New"/>
          <w:b/>
          <w:bCs/>
          <w:color w:val="008080"/>
          <w:sz w:val="20"/>
          <w:szCs w:val="20"/>
          <w:shd w:val="clear" w:color="auto" w:fill="FFFFFF"/>
        </w:rPr>
        <w:t>7</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then</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71A2A4C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797F62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BCC09A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=temp3 </w:t>
      </w:r>
      <w:r w:rsidRPr="00405D4C">
        <w:rPr>
          <w:rFonts w:ascii="Courier New" w:hAnsi="Courier New" w:cs="Courier New"/>
          <w:color w:val="0000FF"/>
          <w:sz w:val="20"/>
          <w:szCs w:val="20"/>
          <w:shd w:val="clear" w:color="auto" w:fill="FFFFFF"/>
        </w:rPr>
        <w:t>max</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min</w:t>
      </w:r>
      <w:r w:rsidRPr="00405D4C">
        <w:rPr>
          <w:rFonts w:ascii="Courier New" w:hAnsi="Courier New" w:cs="Courier New"/>
          <w:color w:val="000000"/>
          <w:sz w:val="20"/>
          <w:szCs w:val="20"/>
          <w:shd w:val="clear" w:color="auto" w:fill="FFFFFF"/>
        </w:rPr>
        <w:t>;</w:t>
      </w:r>
    </w:p>
    <w:p w14:paraId="0D9BBF7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male_partners;</w:t>
      </w:r>
    </w:p>
    <w:p w14:paraId="2B0DD44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nparts</w:t>
      </w:r>
      <w:proofErr w:type="spellEnd"/>
      <w:r w:rsidRPr="00405D4C">
        <w:rPr>
          <w:rFonts w:ascii="Courier New" w:hAnsi="Courier New" w:cs="Courier New"/>
          <w:color w:val="000000"/>
          <w:sz w:val="20"/>
          <w:szCs w:val="20"/>
          <w:shd w:val="clear" w:color="auto" w:fill="FFFFFF"/>
        </w:rPr>
        <w:t>;</w:t>
      </w:r>
    </w:p>
    <w:p w14:paraId="4C95BEF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7CD2B9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50EB38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freq</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=temp3;</w:t>
      </w:r>
    </w:p>
    <w:p w14:paraId="2009E9D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tables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nparts</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list</w:t>
      </w:r>
      <w:r w:rsidRPr="00405D4C">
        <w:rPr>
          <w:rFonts w:ascii="Courier New" w:hAnsi="Courier New" w:cs="Courier New"/>
          <w:color w:val="000000"/>
          <w:sz w:val="20"/>
          <w:szCs w:val="20"/>
          <w:shd w:val="clear" w:color="auto" w:fill="FFFFFF"/>
        </w:rPr>
        <w:t>;</w:t>
      </w:r>
    </w:p>
    <w:p w14:paraId="375C552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C3BFC5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44D0F9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spellStart"/>
      <w:proofErr w:type="gramStart"/>
      <w:r w:rsidRPr="00405D4C">
        <w:rPr>
          <w:rFonts w:ascii="Courier New" w:hAnsi="Courier New" w:cs="Courier New"/>
          <w:color w:val="008000"/>
          <w:sz w:val="20"/>
          <w:szCs w:val="20"/>
          <w:shd w:val="clear" w:color="auto" w:fill="FFFFFF"/>
        </w:rPr>
        <w:t>ln-ln</w:t>
      </w:r>
      <w:proofErr w:type="spellEnd"/>
      <w:proofErr w:type="gramEnd"/>
      <w:r w:rsidRPr="00405D4C">
        <w:rPr>
          <w:rFonts w:ascii="Courier New" w:hAnsi="Courier New" w:cs="Courier New"/>
          <w:color w:val="008000"/>
          <w:sz w:val="20"/>
          <w:szCs w:val="20"/>
          <w:shd w:val="clear" w:color="auto" w:fill="FFFFFF"/>
        </w:rPr>
        <w:t xml:space="preserve"> KM curves;</w:t>
      </w:r>
    </w:p>
    <w:p w14:paraId="2B5B05B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DF727B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obtain means for each predictor;</w:t>
      </w:r>
    </w:p>
    <w:p w14:paraId="6DBBFA2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univariate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=temp3;</w:t>
      </w:r>
    </w:p>
    <w:p w14:paraId="5F77FC4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19175C9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histogram</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normal</w:t>
      </w:r>
      <w:r w:rsidRPr="00405D4C">
        <w:rPr>
          <w:rFonts w:ascii="Courier New" w:hAnsi="Courier New" w:cs="Courier New"/>
          <w:color w:val="000000"/>
          <w:sz w:val="20"/>
          <w:szCs w:val="20"/>
          <w:shd w:val="clear" w:color="auto" w:fill="FFFFFF"/>
        </w:rPr>
        <w:t>;</w:t>
      </w:r>
    </w:p>
    <w:p w14:paraId="3048947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B74006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C41511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=temp3;</w:t>
      </w:r>
    </w:p>
    <w:p w14:paraId="50D0534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631834B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2AB53D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1BBD5D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one_level</w:t>
      </w:r>
      <w:proofErr w:type="spellEnd"/>
      <w:r w:rsidRPr="00405D4C">
        <w:rPr>
          <w:rFonts w:ascii="Courier New" w:hAnsi="Courier New" w:cs="Courier New"/>
          <w:color w:val="000000"/>
          <w:sz w:val="20"/>
          <w:szCs w:val="20"/>
          <w:shd w:val="clear" w:color="auto" w:fill="FFFFFF"/>
        </w:rPr>
        <w:t>;</w:t>
      </w:r>
    </w:p>
    <w:p w14:paraId="4E0678A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input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6950AF9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datalines</w:t>
      </w:r>
      <w:proofErr w:type="spellEnd"/>
      <w:proofErr w:type="gramEnd"/>
      <w:r w:rsidRPr="00405D4C">
        <w:rPr>
          <w:rFonts w:ascii="Courier New" w:hAnsi="Courier New" w:cs="Courier New"/>
          <w:color w:val="000000"/>
          <w:sz w:val="20"/>
          <w:szCs w:val="20"/>
          <w:shd w:val="clear" w:color="auto" w:fill="FFFFFF"/>
        </w:rPr>
        <w:t>;</w:t>
      </w:r>
    </w:p>
    <w:p w14:paraId="576DCBF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0.4885496 0.4711014 0.5676118</w:t>
      </w:r>
    </w:p>
    <w:p w14:paraId="2A358E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
    <w:p w14:paraId="63BAF00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59702E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D5720E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print</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one_level</w:t>
      </w:r>
      <w:proofErr w:type="spellEnd"/>
      <w:r w:rsidRPr="00405D4C">
        <w:rPr>
          <w:rFonts w:ascii="Courier New" w:hAnsi="Courier New" w:cs="Courier New"/>
          <w:color w:val="000000"/>
          <w:sz w:val="20"/>
          <w:szCs w:val="20"/>
          <w:shd w:val="clear" w:color="auto" w:fill="FFFFFF"/>
        </w:rPr>
        <w:t>;</w:t>
      </w:r>
    </w:p>
    <w:p w14:paraId="7295EE3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CE1C6C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C9446C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Create adjusted </w:t>
      </w:r>
      <w:proofErr w:type="spellStart"/>
      <w:r w:rsidRPr="00405D4C">
        <w:rPr>
          <w:rFonts w:ascii="Courier New" w:hAnsi="Courier New" w:cs="Courier New"/>
          <w:color w:val="008000"/>
          <w:sz w:val="20"/>
          <w:szCs w:val="20"/>
          <w:shd w:val="clear" w:color="auto" w:fill="FFFFFF"/>
        </w:rPr>
        <w:t>ln-ln</w:t>
      </w:r>
      <w:proofErr w:type="spellEnd"/>
      <w:r w:rsidRPr="00405D4C">
        <w:rPr>
          <w:rFonts w:ascii="Courier New" w:hAnsi="Courier New" w:cs="Courier New"/>
          <w:color w:val="008000"/>
          <w:sz w:val="20"/>
          <w:szCs w:val="20"/>
          <w:shd w:val="clear" w:color="auto" w:fill="FFFFFF"/>
        </w:rPr>
        <w:t xml:space="preserve"> curves;</w:t>
      </w:r>
    </w:p>
    <w:p w14:paraId="5F6BB22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=temp3 plots(overlay=stratum)=survival;</w:t>
      </w:r>
    </w:p>
    <w:p w14:paraId="419D8F9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549AEB3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563DDEB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baseline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covariates</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one_level</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out</w:t>
      </w:r>
      <w:r w:rsidRPr="00405D4C">
        <w:rPr>
          <w:rFonts w:ascii="Courier New" w:hAnsi="Courier New" w:cs="Courier New"/>
          <w:color w:val="000000"/>
          <w:sz w:val="20"/>
          <w:szCs w:val="20"/>
          <w:shd w:val="clear" w:color="auto" w:fill="FFFFFF"/>
        </w:rPr>
        <w:t xml:space="preserve">=out1  </w:t>
      </w:r>
      <w:r w:rsidRPr="00405D4C">
        <w:rPr>
          <w:rFonts w:ascii="Courier New" w:hAnsi="Courier New" w:cs="Courier New"/>
          <w:color w:val="0000FF"/>
          <w:sz w:val="20"/>
          <w:szCs w:val="20"/>
          <w:shd w:val="clear" w:color="auto" w:fill="FFFFFF"/>
        </w:rPr>
        <w:t>survival</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survgraph</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loglogs</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llsurvgraph</w:t>
      </w:r>
      <w:proofErr w:type="spellEnd"/>
      <w:r w:rsidRPr="00405D4C">
        <w:rPr>
          <w:rFonts w:ascii="Courier New" w:hAnsi="Courier New" w:cs="Courier New"/>
          <w:color w:val="000000"/>
          <w:sz w:val="20"/>
          <w:szCs w:val="20"/>
          <w:shd w:val="clear" w:color="auto" w:fill="FFFFFF"/>
        </w:rPr>
        <w:t>;</w:t>
      </w:r>
    </w:p>
    <w:p w14:paraId="1E95EE7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8EB33B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22BA21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log;</w:t>
      </w:r>
    </w:p>
    <w:p w14:paraId="0EF5FF3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out1;</w:t>
      </w:r>
    </w:p>
    <w:p w14:paraId="0E4D612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405D4C">
        <w:rPr>
          <w:rFonts w:ascii="Courier New" w:hAnsi="Courier New" w:cs="Courier New"/>
          <w:color w:val="000000"/>
          <w:sz w:val="20"/>
          <w:szCs w:val="20"/>
          <w:shd w:val="clear" w:color="auto" w:fill="FFFFFF"/>
        </w:rPr>
        <w:t>ln_mo</w:t>
      </w:r>
      <w:proofErr w:type="spellEnd"/>
      <w:r w:rsidRPr="00405D4C">
        <w:rPr>
          <w:rFonts w:ascii="Courier New" w:hAnsi="Courier New" w:cs="Courier New"/>
          <w:color w:val="000000"/>
          <w:sz w:val="20"/>
          <w:szCs w:val="20"/>
          <w:shd w:val="clear" w:color="auto" w:fill="FFFFFF"/>
        </w:rPr>
        <w:t>=</w:t>
      </w:r>
      <w:proofErr w:type="gramStart"/>
      <w:r w:rsidRPr="00405D4C">
        <w:rPr>
          <w:rFonts w:ascii="Courier New" w:hAnsi="Courier New" w:cs="Courier New"/>
          <w:color w:val="000000"/>
          <w:sz w:val="20"/>
          <w:szCs w:val="20"/>
          <w:shd w:val="clear" w:color="auto" w:fill="FFFFFF"/>
        </w:rPr>
        <w:t>log(</w:t>
      </w:r>
      <w:proofErr w:type="spellStart"/>
      <w:proofErr w:type="gramEnd"/>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49953CD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D4C8B0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C7E73D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sgplot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=log;</w:t>
      </w:r>
    </w:p>
    <w:p w14:paraId="1A2EF95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FF"/>
          <w:sz w:val="20"/>
          <w:szCs w:val="20"/>
          <w:shd w:val="clear" w:color="auto" w:fill="FFFFFF"/>
        </w:rPr>
        <w:t>Title1</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"Log-log survival curves stratified by ZIP risk"</w:t>
      </w:r>
      <w:r w:rsidRPr="00405D4C">
        <w:rPr>
          <w:rFonts w:ascii="Courier New" w:hAnsi="Courier New" w:cs="Courier New"/>
          <w:color w:val="000000"/>
          <w:sz w:val="20"/>
          <w:szCs w:val="20"/>
          <w:shd w:val="clear" w:color="auto" w:fill="FFFFFF"/>
        </w:rPr>
        <w:t>;</w:t>
      </w:r>
    </w:p>
    <w:p w14:paraId="171F55C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FF"/>
          <w:sz w:val="20"/>
          <w:szCs w:val="20"/>
          <w:shd w:val="clear" w:color="auto" w:fill="FFFFFF"/>
        </w:rPr>
        <w:t>Title2</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"Adjusted for mean values of STI, number of male partners and condom use"</w:t>
      </w:r>
      <w:r w:rsidRPr="00405D4C">
        <w:rPr>
          <w:rFonts w:ascii="Courier New" w:hAnsi="Courier New" w:cs="Courier New"/>
          <w:color w:val="000000"/>
          <w:sz w:val="20"/>
          <w:szCs w:val="20"/>
          <w:shd w:val="clear" w:color="auto" w:fill="FFFFFF"/>
        </w:rPr>
        <w:t>;</w:t>
      </w:r>
    </w:p>
    <w:p w14:paraId="282B1D8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step</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x</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ln_mo</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y</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llsurvgraph</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group</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191849D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ln_mo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"Log(Months)"</w:t>
      </w:r>
    </w:p>
    <w:p w14:paraId="53D489E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"ZIP Risk (1=Yes, 0=No)"</w:t>
      </w:r>
      <w:r w:rsidRPr="00405D4C">
        <w:rPr>
          <w:rFonts w:ascii="Courier New" w:hAnsi="Courier New" w:cs="Courier New"/>
          <w:color w:val="000000"/>
          <w:sz w:val="20"/>
          <w:szCs w:val="20"/>
          <w:shd w:val="clear" w:color="auto" w:fill="FFFFFF"/>
        </w:rPr>
        <w:t>;</w:t>
      </w:r>
    </w:p>
    <w:p w14:paraId="1BBA43F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3CF5D8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543363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Time-dependent variables;</w:t>
      </w:r>
    </w:p>
    <w:p w14:paraId="0E82DA3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CF9E60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=temp3;</w:t>
      </w:r>
    </w:p>
    <w:p w14:paraId="29F9FB3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zipt</w:t>
      </w:r>
      <w:proofErr w:type="spellEnd"/>
      <w:r w:rsidRPr="00405D4C">
        <w:rPr>
          <w:rFonts w:ascii="Courier New" w:hAnsi="Courier New" w:cs="Courier New"/>
          <w:color w:val="000000"/>
          <w:sz w:val="20"/>
          <w:szCs w:val="20"/>
          <w:shd w:val="clear" w:color="auto" w:fill="FFFFFF"/>
        </w:rPr>
        <w:t>;</w:t>
      </w:r>
    </w:p>
    <w:p w14:paraId="7627966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zipt</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67C16E9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2BD79A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9F0650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GOF test;</w:t>
      </w:r>
    </w:p>
    <w:p w14:paraId="5661100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4B0630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=temp3;</w:t>
      </w:r>
    </w:p>
    <w:p w14:paraId="5DD52F1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567C236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output</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out</w:t>
      </w:r>
      <w:r w:rsidRPr="00405D4C">
        <w:rPr>
          <w:rFonts w:ascii="Courier New" w:hAnsi="Courier New" w:cs="Courier New"/>
          <w:color w:val="000000"/>
          <w:sz w:val="20"/>
          <w:szCs w:val="20"/>
          <w:shd w:val="clear" w:color="auto" w:fill="FFFFFF"/>
        </w:rPr>
        <w:t xml:space="preserve">=SR_DATA </w:t>
      </w:r>
      <w:proofErr w:type="spellStart"/>
      <w:r w:rsidRPr="00405D4C">
        <w:rPr>
          <w:rFonts w:ascii="Courier New" w:hAnsi="Courier New" w:cs="Courier New"/>
          <w:color w:val="0000FF"/>
          <w:sz w:val="20"/>
          <w:szCs w:val="20"/>
          <w:shd w:val="clear" w:color="auto" w:fill="FFFFFF"/>
        </w:rPr>
        <w:t>ressch</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SR_sti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SR_nps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SR_condom</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SR_zip</w:t>
      </w:r>
      <w:proofErr w:type="spellEnd"/>
      <w:r w:rsidRPr="00405D4C">
        <w:rPr>
          <w:rFonts w:ascii="Courier New" w:hAnsi="Courier New" w:cs="Courier New"/>
          <w:color w:val="000000"/>
          <w:sz w:val="20"/>
          <w:szCs w:val="20"/>
          <w:shd w:val="clear" w:color="auto" w:fill="FFFFFF"/>
        </w:rPr>
        <w:t>;</w:t>
      </w:r>
    </w:p>
    <w:p w14:paraId="7366FA0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093206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74E25D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fonly</w:t>
      </w:r>
      <w:proofErr w:type="spellEnd"/>
      <w:r w:rsidRPr="00405D4C">
        <w:rPr>
          <w:rFonts w:ascii="Courier New" w:hAnsi="Courier New" w:cs="Courier New"/>
          <w:color w:val="000000"/>
          <w:sz w:val="20"/>
          <w:szCs w:val="20"/>
          <w:shd w:val="clear" w:color="auto" w:fill="FFFFFF"/>
        </w:rPr>
        <w:t>;</w:t>
      </w:r>
    </w:p>
    <w:p w14:paraId="4C0EABE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SR_DATA;</w:t>
      </w:r>
    </w:p>
    <w:p w14:paraId="69E6A8D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if</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50E8491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A48393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FC8C31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rank</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fonly</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out</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ranked_f</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ties</w:t>
      </w:r>
      <w:r w:rsidRPr="00405D4C">
        <w:rPr>
          <w:rFonts w:ascii="Courier New" w:hAnsi="Courier New" w:cs="Courier New"/>
          <w:color w:val="000000"/>
          <w:sz w:val="20"/>
          <w:szCs w:val="20"/>
          <w:shd w:val="clear" w:color="auto" w:fill="FFFFFF"/>
        </w:rPr>
        <w:t>=mean;</w:t>
      </w:r>
    </w:p>
    <w:p w14:paraId="13F1DD0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40B8C61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ranks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timerank</w:t>
      </w:r>
      <w:proofErr w:type="spellEnd"/>
      <w:r w:rsidRPr="00405D4C">
        <w:rPr>
          <w:rFonts w:ascii="Courier New" w:hAnsi="Courier New" w:cs="Courier New"/>
          <w:color w:val="000000"/>
          <w:sz w:val="20"/>
          <w:szCs w:val="20"/>
          <w:shd w:val="clear" w:color="auto" w:fill="FFFFFF"/>
        </w:rPr>
        <w:t>;</w:t>
      </w:r>
    </w:p>
    <w:p w14:paraId="0B94E9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AE0F26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2C18BA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corr</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ranked_f</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nosimple</w:t>
      </w:r>
      <w:proofErr w:type="spellEnd"/>
      <w:r w:rsidRPr="00405D4C">
        <w:rPr>
          <w:rFonts w:ascii="Courier New" w:hAnsi="Courier New" w:cs="Courier New"/>
          <w:color w:val="000000"/>
          <w:sz w:val="20"/>
          <w:szCs w:val="20"/>
          <w:shd w:val="clear" w:color="auto" w:fill="FFFFFF"/>
        </w:rPr>
        <w:t>;</w:t>
      </w:r>
    </w:p>
    <w:p w14:paraId="66166A5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SR_sti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SR_nps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SR_condom</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SR_zip</w:t>
      </w:r>
      <w:proofErr w:type="spellEnd"/>
      <w:r w:rsidRPr="00405D4C">
        <w:rPr>
          <w:rFonts w:ascii="Courier New" w:hAnsi="Courier New" w:cs="Courier New"/>
          <w:color w:val="000000"/>
          <w:sz w:val="20"/>
          <w:szCs w:val="20"/>
          <w:shd w:val="clear" w:color="auto" w:fill="FFFFFF"/>
        </w:rPr>
        <w:t>;</w:t>
      </w:r>
    </w:p>
    <w:p w14:paraId="04FA770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with</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timerank</w:t>
      </w:r>
      <w:proofErr w:type="spellEnd"/>
      <w:r w:rsidRPr="00405D4C">
        <w:rPr>
          <w:rFonts w:ascii="Courier New" w:hAnsi="Courier New" w:cs="Courier New"/>
          <w:color w:val="000000"/>
          <w:sz w:val="20"/>
          <w:szCs w:val="20"/>
          <w:shd w:val="clear" w:color="auto" w:fill="FFFFFF"/>
        </w:rPr>
        <w:t>;</w:t>
      </w:r>
    </w:p>
    <w:p w14:paraId="17B619B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400491B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A55E67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1C77B27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11 -- examine interactions    ;</w:t>
      </w:r>
    </w:p>
    <w:p w14:paraId="3707028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22F9F4A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A2C6AA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KM failure plot;</w:t>
      </w:r>
    </w:p>
    <w:p w14:paraId="4505B39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6C8411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%macro</w:t>
      </w: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itr</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itr</w:t>
      </w:r>
      <w:proofErr w:type="spellEnd"/>
      <w:r w:rsidRPr="00405D4C">
        <w:rPr>
          <w:rFonts w:ascii="Courier New" w:hAnsi="Courier New" w:cs="Courier New"/>
          <w:color w:val="000000"/>
          <w:sz w:val="20"/>
          <w:szCs w:val="20"/>
          <w:shd w:val="clear" w:color="auto" w:fill="FFFFFF"/>
        </w:rPr>
        <w:t>);</w:t>
      </w:r>
    </w:p>
    <w:p w14:paraId="4B74D10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data=temp3 method=km plots=SURVIVAL(FAILURE);</w:t>
      </w:r>
    </w:p>
    <w:p w14:paraId="5B84386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7A73F9F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&amp;</w:t>
      </w:r>
      <w:proofErr w:type="spellStart"/>
      <w:r w:rsidRPr="00405D4C">
        <w:rPr>
          <w:rFonts w:ascii="Courier New" w:hAnsi="Courier New" w:cs="Courier New"/>
          <w:color w:val="000000"/>
          <w:sz w:val="20"/>
          <w:szCs w:val="20"/>
          <w:shd w:val="clear" w:color="auto" w:fill="FFFFFF"/>
        </w:rPr>
        <w:t>itr</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4E48736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4C813DE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15313CF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sti</w:t>
      </w:r>
      <w:proofErr w:type="spellEnd"/>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"Sexual Transmitted Infections (1=Yes, 0=No)"</w:t>
      </w:r>
      <w:r w:rsidRPr="00405D4C">
        <w:rPr>
          <w:rFonts w:ascii="Courier New" w:hAnsi="Courier New" w:cs="Courier New"/>
          <w:color w:val="000000"/>
          <w:sz w:val="20"/>
          <w:szCs w:val="20"/>
          <w:shd w:val="clear" w:color="auto" w:fill="FFFFFF"/>
        </w:rPr>
        <w:t>;</w:t>
      </w:r>
    </w:p>
    <w:p w14:paraId="1CFD568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DEC6D3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227262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lifetest</w:t>
      </w:r>
      <w:proofErr w:type="spellEnd"/>
      <w:r w:rsidRPr="00405D4C">
        <w:rPr>
          <w:rFonts w:ascii="Courier New" w:hAnsi="Courier New" w:cs="Courier New"/>
          <w:color w:val="000000"/>
          <w:sz w:val="20"/>
          <w:szCs w:val="20"/>
          <w:shd w:val="clear" w:color="auto" w:fill="FFFFFF"/>
        </w:rPr>
        <w:t xml:space="preserve"> data=temp3 method=km plots=SURVIVAL(FAILURE);</w:t>
      </w:r>
    </w:p>
    <w:p w14:paraId="22EFAF7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time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602A2C8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&amp;</w:t>
      </w:r>
      <w:proofErr w:type="spellStart"/>
      <w:r w:rsidRPr="00405D4C">
        <w:rPr>
          <w:rFonts w:ascii="Courier New" w:hAnsi="Courier New" w:cs="Courier New"/>
          <w:color w:val="000000"/>
          <w:sz w:val="20"/>
          <w:szCs w:val="20"/>
          <w:shd w:val="clear" w:color="auto" w:fill="FFFFFF"/>
        </w:rPr>
        <w:t>itr</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4CFB5D3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62349BF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175126E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sti</w:t>
      </w:r>
      <w:proofErr w:type="spellEnd"/>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"Sexual Transmitted Infections (1=Yes, 0=No)"</w:t>
      </w:r>
      <w:r w:rsidRPr="00405D4C">
        <w:rPr>
          <w:rFonts w:ascii="Courier New" w:hAnsi="Courier New" w:cs="Courier New"/>
          <w:color w:val="000000"/>
          <w:sz w:val="20"/>
          <w:szCs w:val="20"/>
          <w:shd w:val="clear" w:color="auto" w:fill="FFFFFF"/>
        </w:rPr>
        <w:t>;</w:t>
      </w:r>
    </w:p>
    <w:p w14:paraId="1F4E5EA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C914A3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%mend</w:t>
      </w:r>
      <w:r w:rsidRPr="00405D4C">
        <w:rPr>
          <w:rFonts w:ascii="Courier New" w:hAnsi="Courier New" w:cs="Courier New"/>
          <w:color w:val="000000"/>
          <w:sz w:val="20"/>
          <w:szCs w:val="20"/>
          <w:shd w:val="clear" w:color="auto" w:fill="FFFFFF"/>
        </w:rPr>
        <w:t>;</w:t>
      </w:r>
    </w:p>
    <w:p w14:paraId="0CD8DFE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7122BB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options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mprint</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symbolgen</w:t>
      </w:r>
      <w:proofErr w:type="spellEnd"/>
      <w:r w:rsidRPr="00405D4C">
        <w:rPr>
          <w:rFonts w:ascii="Courier New" w:hAnsi="Courier New" w:cs="Courier New"/>
          <w:color w:val="000000"/>
          <w:sz w:val="20"/>
          <w:szCs w:val="20"/>
          <w:shd w:val="clear" w:color="auto" w:fill="FFFFFF"/>
        </w:rPr>
        <w:t>;</w:t>
      </w:r>
    </w:p>
    <w:p w14:paraId="0F239E9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487C69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Male partners;</w:t>
      </w:r>
    </w:p>
    <w:p w14:paraId="47DB8B5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itr</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w:t>
      </w:r>
    </w:p>
    <w:p w14:paraId="4C7D70A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Condom use;</w:t>
      </w:r>
    </w:p>
    <w:p w14:paraId="0358A88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itr</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7B45999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ZIP risk;</w:t>
      </w:r>
    </w:p>
    <w:p w14:paraId="3822BE5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itr</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27ED640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923388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373BB68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Question 12 -- examine </w:t>
      </w:r>
      <w:proofErr w:type="spellStart"/>
      <w:r w:rsidRPr="00405D4C">
        <w:rPr>
          <w:rFonts w:ascii="Courier New" w:hAnsi="Courier New" w:cs="Courier New"/>
          <w:color w:val="008000"/>
          <w:sz w:val="20"/>
          <w:szCs w:val="20"/>
          <w:shd w:val="clear" w:color="auto" w:fill="FFFFFF"/>
        </w:rPr>
        <w:t>collinearity</w:t>
      </w:r>
      <w:proofErr w:type="spellEnd"/>
      <w:r w:rsidRPr="00405D4C">
        <w:rPr>
          <w:rFonts w:ascii="Courier New" w:hAnsi="Courier New" w:cs="Courier New"/>
          <w:color w:val="008000"/>
          <w:sz w:val="20"/>
          <w:szCs w:val="20"/>
          <w:shd w:val="clear" w:color="auto" w:fill="FFFFFF"/>
        </w:rPr>
        <w:t xml:space="preserve">    ;</w:t>
      </w:r>
    </w:p>
    <w:p w14:paraId="08D5668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7DCC1A7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A1F5E7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filename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collin</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"S:\course\epi750\SAS macros\collin_2011.sas"</w:t>
      </w:r>
      <w:r w:rsidRPr="00405D4C">
        <w:rPr>
          <w:rFonts w:ascii="Courier New" w:hAnsi="Courier New" w:cs="Courier New"/>
          <w:color w:val="000000"/>
          <w:sz w:val="20"/>
          <w:szCs w:val="20"/>
          <w:shd w:val="clear" w:color="auto" w:fill="FFFFFF"/>
        </w:rPr>
        <w:t>;</w:t>
      </w:r>
    </w:p>
    <w:p w14:paraId="4078713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FF"/>
          <w:sz w:val="20"/>
          <w:szCs w:val="20"/>
          <w:shd w:val="clear" w:color="auto" w:fill="FFFFFF"/>
        </w:rPr>
        <w:t>%include</w:t>
      </w: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collin</w:t>
      </w:r>
      <w:proofErr w:type="spellEnd"/>
      <w:proofErr w:type="gramEnd"/>
      <w:r w:rsidRPr="00405D4C">
        <w:rPr>
          <w:rFonts w:ascii="Courier New" w:hAnsi="Courier New" w:cs="Courier New"/>
          <w:color w:val="000000"/>
          <w:sz w:val="20"/>
          <w:szCs w:val="20"/>
          <w:shd w:val="clear" w:color="auto" w:fill="FFFFFF"/>
        </w:rPr>
        <w:t>;</w:t>
      </w:r>
    </w:p>
    <w:p w14:paraId="679C57B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3DD262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temp4;</w:t>
      </w:r>
    </w:p>
    <w:p w14:paraId="060D5B8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temp3;</w:t>
      </w:r>
    </w:p>
    <w:p w14:paraId="497CBD6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stinps</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w:t>
      </w:r>
    </w:p>
    <w:p w14:paraId="517A17B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stizip</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53EBB8E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1520E9A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AAFA76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FB69D3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original</w:t>
      </w:r>
      <w:proofErr w:type="gramEnd"/>
      <w:r w:rsidRPr="00405D4C">
        <w:rPr>
          <w:rFonts w:ascii="Courier New" w:hAnsi="Courier New" w:cs="Courier New"/>
          <w:color w:val="008000"/>
          <w:sz w:val="20"/>
          <w:szCs w:val="20"/>
          <w:shd w:val="clear" w:color="auto" w:fill="FFFFFF"/>
        </w:rPr>
        <w:t xml:space="preserve"> model;</w:t>
      </w:r>
    </w:p>
    <w:p w14:paraId="0BBA560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=temp4 </w:t>
      </w:r>
      <w:proofErr w:type="spellStart"/>
      <w:r w:rsidRPr="00405D4C">
        <w:rPr>
          <w:rFonts w:ascii="Courier New" w:hAnsi="Courier New" w:cs="Courier New"/>
          <w:color w:val="0000FF"/>
          <w:sz w:val="20"/>
          <w:szCs w:val="20"/>
          <w:shd w:val="clear" w:color="auto" w:fill="FFFFFF"/>
        </w:rPr>
        <w:t>covout</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outest</w:t>
      </w:r>
      <w:proofErr w:type="spellEnd"/>
      <w:r w:rsidRPr="00405D4C">
        <w:rPr>
          <w:rFonts w:ascii="Courier New" w:hAnsi="Courier New" w:cs="Courier New"/>
          <w:color w:val="000000"/>
          <w:sz w:val="20"/>
          <w:szCs w:val="20"/>
          <w:shd w:val="clear" w:color="auto" w:fill="FFFFFF"/>
        </w:rPr>
        <w:t>=file;</w:t>
      </w:r>
    </w:p>
    <w:p w14:paraId="0682CE2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stizip</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covb</w:t>
      </w:r>
      <w:proofErr w:type="spellEnd"/>
      <w:r w:rsidRPr="00405D4C">
        <w:rPr>
          <w:rFonts w:ascii="Courier New" w:hAnsi="Courier New" w:cs="Courier New"/>
          <w:color w:val="000000"/>
          <w:sz w:val="20"/>
          <w:szCs w:val="20"/>
          <w:shd w:val="clear" w:color="auto" w:fill="FFFFFF"/>
        </w:rPr>
        <w:t>;</w:t>
      </w:r>
    </w:p>
    <w:p w14:paraId="632B0A2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05305FA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BD2E82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5201EF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collin</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covdsn</w:t>
      </w:r>
      <w:proofErr w:type="spellEnd"/>
      <w:r w:rsidRPr="00405D4C">
        <w:rPr>
          <w:rFonts w:ascii="Courier New" w:hAnsi="Courier New" w:cs="Courier New"/>
          <w:color w:val="000000"/>
          <w:sz w:val="20"/>
          <w:szCs w:val="20"/>
          <w:shd w:val="clear" w:color="auto" w:fill="FFFFFF"/>
        </w:rPr>
        <w:t>=file, output=col)</w:t>
      </w:r>
    </w:p>
    <w:p w14:paraId="4C51CA6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8CF440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drop </w:t>
      </w:r>
      <w:proofErr w:type="spellStart"/>
      <w:r w:rsidRPr="00405D4C">
        <w:rPr>
          <w:rFonts w:ascii="Courier New" w:hAnsi="Courier New" w:cs="Courier New"/>
          <w:color w:val="008000"/>
          <w:sz w:val="20"/>
          <w:szCs w:val="20"/>
          <w:shd w:val="clear" w:color="auto" w:fill="FFFFFF"/>
        </w:rPr>
        <w:t>stizip</w:t>
      </w:r>
      <w:proofErr w:type="spellEnd"/>
      <w:r w:rsidRPr="00405D4C">
        <w:rPr>
          <w:rFonts w:ascii="Courier New" w:hAnsi="Courier New" w:cs="Courier New"/>
          <w:color w:val="008000"/>
          <w:sz w:val="20"/>
          <w:szCs w:val="20"/>
          <w:shd w:val="clear" w:color="auto" w:fill="FFFFFF"/>
        </w:rPr>
        <w:t>;</w:t>
      </w:r>
    </w:p>
    <w:p w14:paraId="4271ECF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=temp4 </w:t>
      </w:r>
      <w:proofErr w:type="spellStart"/>
      <w:r w:rsidRPr="00405D4C">
        <w:rPr>
          <w:rFonts w:ascii="Courier New" w:hAnsi="Courier New" w:cs="Courier New"/>
          <w:color w:val="0000FF"/>
          <w:sz w:val="20"/>
          <w:szCs w:val="20"/>
          <w:shd w:val="clear" w:color="auto" w:fill="FFFFFF"/>
        </w:rPr>
        <w:t>covout</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outest</w:t>
      </w:r>
      <w:proofErr w:type="spellEnd"/>
      <w:r w:rsidRPr="00405D4C">
        <w:rPr>
          <w:rFonts w:ascii="Courier New" w:hAnsi="Courier New" w:cs="Courier New"/>
          <w:color w:val="000000"/>
          <w:sz w:val="20"/>
          <w:szCs w:val="20"/>
          <w:shd w:val="clear" w:color="auto" w:fill="FFFFFF"/>
        </w:rPr>
        <w:t>=file1;</w:t>
      </w:r>
    </w:p>
    <w:p w14:paraId="279C24D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covb</w:t>
      </w:r>
      <w:proofErr w:type="spellEnd"/>
      <w:r w:rsidRPr="00405D4C">
        <w:rPr>
          <w:rFonts w:ascii="Courier New" w:hAnsi="Courier New" w:cs="Courier New"/>
          <w:color w:val="000000"/>
          <w:sz w:val="20"/>
          <w:szCs w:val="20"/>
          <w:shd w:val="clear" w:color="auto" w:fill="FFFFFF"/>
        </w:rPr>
        <w:t>;</w:t>
      </w:r>
    </w:p>
    <w:p w14:paraId="2C3DD13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5A8F78D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4D1C2F8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D58B3F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collin</w:t>
      </w:r>
      <w:proofErr w:type="spellEnd"/>
      <w:r w:rsidRPr="00405D4C">
        <w:rPr>
          <w:rFonts w:ascii="Courier New" w:hAnsi="Courier New" w:cs="Courier New"/>
          <w:color w:val="000000"/>
          <w:sz w:val="20"/>
          <w:szCs w:val="20"/>
          <w:shd w:val="clear" w:color="auto" w:fill="FFFFFF"/>
        </w:rPr>
        <w:t>(</w:t>
      </w:r>
      <w:proofErr w:type="spellStart"/>
      <w:proofErr w:type="gramEnd"/>
      <w:r w:rsidRPr="00405D4C">
        <w:rPr>
          <w:rFonts w:ascii="Courier New" w:hAnsi="Courier New" w:cs="Courier New"/>
          <w:color w:val="000000"/>
          <w:sz w:val="20"/>
          <w:szCs w:val="20"/>
          <w:shd w:val="clear" w:color="auto" w:fill="FFFFFF"/>
        </w:rPr>
        <w:t>covdsn</w:t>
      </w:r>
      <w:proofErr w:type="spellEnd"/>
      <w:r w:rsidRPr="00405D4C">
        <w:rPr>
          <w:rFonts w:ascii="Courier New" w:hAnsi="Courier New" w:cs="Courier New"/>
          <w:color w:val="000000"/>
          <w:sz w:val="20"/>
          <w:szCs w:val="20"/>
          <w:shd w:val="clear" w:color="auto" w:fill="FFFFFF"/>
        </w:rPr>
        <w:t>=file1, output=col)</w:t>
      </w:r>
    </w:p>
    <w:p w14:paraId="5EFE28E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77536D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46C66E3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13 -- examine interaction     ;</w:t>
      </w:r>
    </w:p>
    <w:p w14:paraId="457E003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0DDB944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BD42E2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interaction</w:t>
      </w:r>
      <w:proofErr w:type="gramEnd"/>
      <w:r w:rsidRPr="00405D4C">
        <w:rPr>
          <w:rFonts w:ascii="Courier New" w:hAnsi="Courier New" w:cs="Courier New"/>
          <w:color w:val="008000"/>
          <w:sz w:val="20"/>
          <w:szCs w:val="20"/>
          <w:shd w:val="clear" w:color="auto" w:fill="FFFFFF"/>
        </w:rPr>
        <w:t xml:space="preserve"> model;</w:t>
      </w:r>
    </w:p>
    <w:p w14:paraId="55FB572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=temp4;</w:t>
      </w:r>
    </w:p>
    <w:p w14:paraId="264B238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stizip</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
    <w:p w14:paraId="2B9D9F0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58EB560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74FBC4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8F7E8E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non-interaction</w:t>
      </w:r>
      <w:proofErr w:type="gramEnd"/>
      <w:r w:rsidRPr="00405D4C">
        <w:rPr>
          <w:rFonts w:ascii="Courier New" w:hAnsi="Courier New" w:cs="Courier New"/>
          <w:color w:val="008000"/>
          <w:sz w:val="20"/>
          <w:szCs w:val="20"/>
          <w:shd w:val="clear" w:color="auto" w:fill="FFFFFF"/>
        </w:rPr>
        <w:t xml:space="preserve"> model;</w:t>
      </w:r>
    </w:p>
    <w:p w14:paraId="49AEEDB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=temp4;</w:t>
      </w:r>
    </w:p>
    <w:p w14:paraId="56E157D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1DF4E52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strata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570896A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F899F4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DB0294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4A2B80F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14 -- examine confounding     ;</w:t>
      </w:r>
    </w:p>
    <w:p w14:paraId="01FEB80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23E7B96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BC0160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=temp4;</w:t>
      </w:r>
    </w:p>
    <w:p w14:paraId="631A268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rl</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covb</w:t>
      </w:r>
      <w:proofErr w:type="spellEnd"/>
      <w:r w:rsidRPr="00405D4C">
        <w:rPr>
          <w:rFonts w:ascii="Courier New" w:hAnsi="Courier New" w:cs="Courier New"/>
          <w:color w:val="000000"/>
          <w:sz w:val="20"/>
          <w:szCs w:val="20"/>
          <w:shd w:val="clear" w:color="auto" w:fill="FFFFFF"/>
        </w:rPr>
        <w:t>;</w:t>
      </w:r>
    </w:p>
    <w:p w14:paraId="7D45831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6EC2754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3519E48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D620B9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56401F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if</w:t>
      </w:r>
      <w:proofErr w:type="gramEnd"/>
      <w:r w:rsidRPr="00405D4C">
        <w:rPr>
          <w:rFonts w:ascii="Courier New" w:hAnsi="Courier New" w:cs="Courier New"/>
          <w:color w:val="008000"/>
          <w:sz w:val="20"/>
          <w:szCs w:val="20"/>
          <w:shd w:val="clear" w:color="auto" w:fill="FFFFFF"/>
        </w:rPr>
        <w:t xml:space="preserve"> drop zip risk;</w:t>
      </w:r>
    </w:p>
    <w:p w14:paraId="18AD281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=temp4;</w:t>
      </w:r>
    </w:p>
    <w:p w14:paraId="45E7EAD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rl</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covb</w:t>
      </w:r>
      <w:proofErr w:type="spellEnd"/>
      <w:r w:rsidRPr="00405D4C">
        <w:rPr>
          <w:rFonts w:ascii="Courier New" w:hAnsi="Courier New" w:cs="Courier New"/>
          <w:color w:val="000000"/>
          <w:sz w:val="20"/>
          <w:szCs w:val="20"/>
          <w:shd w:val="clear" w:color="auto" w:fill="FFFFFF"/>
        </w:rPr>
        <w:t>;</w:t>
      </w:r>
    </w:p>
    <w:p w14:paraId="6D286CC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42E1FD1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72B80DE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9F99AD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7B5771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if</w:t>
      </w:r>
      <w:proofErr w:type="gramEnd"/>
      <w:r w:rsidRPr="00405D4C">
        <w:rPr>
          <w:rFonts w:ascii="Courier New" w:hAnsi="Courier New" w:cs="Courier New"/>
          <w:color w:val="008000"/>
          <w:sz w:val="20"/>
          <w:szCs w:val="20"/>
          <w:shd w:val="clear" w:color="auto" w:fill="FFFFFF"/>
        </w:rPr>
        <w:t xml:space="preserve"> drop male partners;</w:t>
      </w:r>
    </w:p>
    <w:p w14:paraId="27A61FB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=temp4;</w:t>
      </w:r>
    </w:p>
    <w:p w14:paraId="2B1BAD7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rl</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covb</w:t>
      </w:r>
      <w:proofErr w:type="spellEnd"/>
      <w:r w:rsidRPr="00405D4C">
        <w:rPr>
          <w:rFonts w:ascii="Courier New" w:hAnsi="Courier New" w:cs="Courier New"/>
          <w:color w:val="000000"/>
          <w:sz w:val="20"/>
          <w:szCs w:val="20"/>
          <w:shd w:val="clear" w:color="auto" w:fill="FFFFFF"/>
        </w:rPr>
        <w:t>;</w:t>
      </w:r>
    </w:p>
    <w:p w14:paraId="5FD9622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3196478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6D43FBE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424E87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6F846E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if</w:t>
      </w:r>
      <w:proofErr w:type="gramEnd"/>
      <w:r w:rsidRPr="00405D4C">
        <w:rPr>
          <w:rFonts w:ascii="Courier New" w:hAnsi="Courier New" w:cs="Courier New"/>
          <w:color w:val="008000"/>
          <w:sz w:val="20"/>
          <w:szCs w:val="20"/>
          <w:shd w:val="clear" w:color="auto" w:fill="FFFFFF"/>
        </w:rPr>
        <w:t xml:space="preserve"> drop both zip risk and male partners;</w:t>
      </w:r>
    </w:p>
    <w:p w14:paraId="2DC4BB9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=temp4;</w:t>
      </w:r>
    </w:p>
    <w:p w14:paraId="6F5CBDF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rl</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covb</w:t>
      </w:r>
      <w:proofErr w:type="spellEnd"/>
      <w:r w:rsidRPr="00405D4C">
        <w:rPr>
          <w:rFonts w:ascii="Courier New" w:hAnsi="Courier New" w:cs="Courier New"/>
          <w:color w:val="000000"/>
          <w:sz w:val="20"/>
          <w:szCs w:val="20"/>
          <w:shd w:val="clear" w:color="auto" w:fill="FFFFFF"/>
        </w:rPr>
        <w:t>;</w:t>
      </w:r>
    </w:p>
    <w:p w14:paraId="53F04BC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4496E66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 use = 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cl</w:t>
      </w:r>
      <w:r w:rsidRPr="00405D4C">
        <w:rPr>
          <w:rFonts w:ascii="Courier New" w:hAnsi="Courier New" w:cs="Courier New"/>
          <w:color w:val="000000"/>
          <w:sz w:val="20"/>
          <w:szCs w:val="20"/>
          <w:shd w:val="clear" w:color="auto" w:fill="FFFFFF"/>
        </w:rPr>
        <w:t>;</w:t>
      </w:r>
    </w:p>
    <w:p w14:paraId="6C110B1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4E2D10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C7B21B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4AC9273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15 -- adjusted failure curves     ;</w:t>
      </w:r>
    </w:p>
    <w:p w14:paraId="21F282F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6F96D54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880202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=temp4;</w:t>
      </w:r>
    </w:p>
    <w:p w14:paraId="365EC75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6D125DD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4A82B3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28F033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covariate</w:t>
      </w:r>
      <w:proofErr w:type="gramEnd"/>
      <w:r w:rsidRPr="00405D4C">
        <w:rPr>
          <w:rFonts w:ascii="Courier New" w:hAnsi="Courier New" w:cs="Courier New"/>
          <w:color w:val="008000"/>
          <w:sz w:val="20"/>
          <w:szCs w:val="20"/>
          <w:shd w:val="clear" w:color="auto" w:fill="FFFFFF"/>
        </w:rPr>
        <w:t xml:space="preserve"> sets for condom = 1;</w:t>
      </w:r>
    </w:p>
    <w:p w14:paraId="737C641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one_level_1;</w:t>
      </w:r>
    </w:p>
    <w:p w14:paraId="0619EA2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input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
    <w:p w14:paraId="2B39B65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datalines</w:t>
      </w:r>
      <w:proofErr w:type="spellEnd"/>
      <w:proofErr w:type="gramEnd"/>
      <w:r w:rsidRPr="00405D4C">
        <w:rPr>
          <w:rFonts w:ascii="Courier New" w:hAnsi="Courier New" w:cs="Courier New"/>
          <w:color w:val="000000"/>
          <w:sz w:val="20"/>
          <w:szCs w:val="20"/>
          <w:shd w:val="clear" w:color="auto" w:fill="FFFFFF"/>
        </w:rPr>
        <w:t>;</w:t>
      </w:r>
    </w:p>
    <w:p w14:paraId="6015C47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1 0.4711014 0.4623773 1 1</w:t>
      </w:r>
    </w:p>
    <w:p w14:paraId="3E1F937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0 0.4711014 0.4623773 1 0</w:t>
      </w:r>
    </w:p>
    <w:p w14:paraId="5C688AC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
    <w:p w14:paraId="31A0D2A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1BD384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324510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print</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=one_level_1;</w:t>
      </w:r>
    </w:p>
    <w:p w14:paraId="33449E6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A7ED79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F21E92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covariate</w:t>
      </w:r>
      <w:proofErr w:type="gramEnd"/>
      <w:r w:rsidRPr="00405D4C">
        <w:rPr>
          <w:rFonts w:ascii="Courier New" w:hAnsi="Courier New" w:cs="Courier New"/>
          <w:color w:val="008000"/>
          <w:sz w:val="20"/>
          <w:szCs w:val="20"/>
          <w:shd w:val="clear" w:color="auto" w:fill="FFFFFF"/>
        </w:rPr>
        <w:t xml:space="preserve"> sets for condom = 0;</w:t>
      </w:r>
    </w:p>
    <w:p w14:paraId="72FACF4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one_level_2;</w:t>
      </w:r>
    </w:p>
    <w:p w14:paraId="1AEE49D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input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
    <w:p w14:paraId="42933A0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datalines</w:t>
      </w:r>
      <w:proofErr w:type="spellEnd"/>
      <w:proofErr w:type="gramEnd"/>
      <w:r w:rsidRPr="00405D4C">
        <w:rPr>
          <w:rFonts w:ascii="Courier New" w:hAnsi="Courier New" w:cs="Courier New"/>
          <w:color w:val="000000"/>
          <w:sz w:val="20"/>
          <w:szCs w:val="20"/>
          <w:shd w:val="clear" w:color="auto" w:fill="FFFFFF"/>
        </w:rPr>
        <w:t>;</w:t>
      </w:r>
    </w:p>
    <w:p w14:paraId="252633F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1 0.4711014 0.4623773 0 0</w:t>
      </w:r>
    </w:p>
    <w:p w14:paraId="45A3D27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0 0.4711014 0.4623773 0 0</w:t>
      </w:r>
    </w:p>
    <w:p w14:paraId="38CDC2E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
    <w:p w14:paraId="48BAB6B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E00570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E18A65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print</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=one_level_2;</w:t>
      </w:r>
    </w:p>
    <w:p w14:paraId="02B2A49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A61CD5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50E4B5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%macro</w:t>
      </w: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adj</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 xml:space="preserve">group, </w:t>
      </w:r>
      <w:proofErr w:type="spellStart"/>
      <w:r w:rsidRPr="00405D4C">
        <w:rPr>
          <w:rFonts w:ascii="Courier New" w:hAnsi="Courier New" w:cs="Courier New"/>
          <w:color w:val="000000"/>
          <w:sz w:val="20"/>
          <w:szCs w:val="20"/>
          <w:shd w:val="clear" w:color="auto" w:fill="FFFFFF"/>
        </w:rPr>
        <w:t>dsn</w:t>
      </w:r>
      <w:proofErr w:type="spellEnd"/>
      <w:r w:rsidRPr="00405D4C">
        <w:rPr>
          <w:rFonts w:ascii="Courier New" w:hAnsi="Courier New" w:cs="Courier New"/>
          <w:color w:val="000000"/>
          <w:sz w:val="20"/>
          <w:szCs w:val="20"/>
          <w:shd w:val="clear" w:color="auto" w:fill="FFFFFF"/>
        </w:rPr>
        <w:t>, status);</w:t>
      </w:r>
    </w:p>
    <w:p w14:paraId="006CE17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data=temp4 plots(overlay=row)=(survival);</w:t>
      </w:r>
    </w:p>
    <w:p w14:paraId="6C13113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nps</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sticon</w:t>
      </w:r>
      <w:proofErr w:type="spellEnd"/>
      <w:r w:rsidRPr="00405D4C">
        <w:rPr>
          <w:rFonts w:ascii="Courier New" w:hAnsi="Courier New" w:cs="Courier New"/>
          <w:color w:val="000000"/>
          <w:sz w:val="20"/>
          <w:szCs w:val="20"/>
          <w:shd w:val="clear" w:color="auto" w:fill="FFFFFF"/>
        </w:rPr>
        <w:t>;</w:t>
      </w:r>
    </w:p>
    <w:p w14:paraId="3288232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baseline</w:t>
      </w:r>
      <w:proofErr w:type="gramEnd"/>
      <w:r w:rsidRPr="00405D4C">
        <w:rPr>
          <w:rFonts w:ascii="Courier New" w:hAnsi="Courier New" w:cs="Courier New"/>
          <w:color w:val="000000"/>
          <w:sz w:val="20"/>
          <w:szCs w:val="20"/>
          <w:shd w:val="clear" w:color="auto" w:fill="FFFFFF"/>
        </w:rPr>
        <w:t xml:space="preserve"> covariates=&amp;</w:t>
      </w:r>
      <w:proofErr w:type="spellStart"/>
      <w:r w:rsidRPr="00405D4C">
        <w:rPr>
          <w:rFonts w:ascii="Courier New" w:hAnsi="Courier New" w:cs="Courier New"/>
          <w:color w:val="000000"/>
          <w:sz w:val="20"/>
          <w:szCs w:val="20"/>
          <w:shd w:val="clear" w:color="auto" w:fill="FFFFFF"/>
        </w:rPr>
        <w:t>dsn</w:t>
      </w:r>
      <w:proofErr w:type="spellEnd"/>
      <w:r w:rsidRPr="00405D4C">
        <w:rPr>
          <w:rFonts w:ascii="Courier New" w:hAnsi="Courier New" w:cs="Courier New"/>
          <w:color w:val="000000"/>
          <w:sz w:val="20"/>
          <w:szCs w:val="20"/>
          <w:shd w:val="clear" w:color="auto" w:fill="FFFFFF"/>
        </w:rPr>
        <w:t xml:space="preserve"> out=out1  survival=</w:t>
      </w:r>
      <w:proofErr w:type="spellStart"/>
      <w:r w:rsidRPr="00405D4C">
        <w:rPr>
          <w:rFonts w:ascii="Courier New" w:hAnsi="Courier New" w:cs="Courier New"/>
          <w:color w:val="000000"/>
          <w:sz w:val="20"/>
          <w:szCs w:val="20"/>
          <w:shd w:val="clear" w:color="auto" w:fill="FFFFFF"/>
        </w:rPr>
        <w:t>survgraph</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loglogs</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llsurvgraph</w:t>
      </w:r>
      <w:proofErr w:type="spellEnd"/>
      <w:r w:rsidRPr="00405D4C">
        <w:rPr>
          <w:rFonts w:ascii="Courier New" w:hAnsi="Courier New" w:cs="Courier New"/>
          <w:color w:val="000000"/>
          <w:sz w:val="20"/>
          <w:szCs w:val="20"/>
          <w:shd w:val="clear" w:color="auto" w:fill="FFFFFF"/>
        </w:rPr>
        <w:t>/id=</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2BBA639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88A92E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733ABD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failure1;</w:t>
      </w:r>
    </w:p>
    <w:p w14:paraId="44537EB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out1;</w:t>
      </w:r>
    </w:p>
    <w:p w14:paraId="5230194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f=</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-survgraph;</w:t>
      </w:r>
    </w:p>
    <w:p w14:paraId="1A459AF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B57EDF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750376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0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sgplot</w:t>
      </w:r>
      <w:proofErr w:type="spellEnd"/>
      <w:r w:rsidRPr="00405D4C">
        <w:rPr>
          <w:rFonts w:ascii="Courier New" w:hAnsi="Courier New" w:cs="Courier New"/>
          <w:color w:val="000000"/>
          <w:sz w:val="20"/>
          <w:szCs w:val="20"/>
          <w:shd w:val="clear" w:color="auto" w:fill="FFFFFF"/>
        </w:rPr>
        <w:t xml:space="preserve"> data=failure1;</w:t>
      </w:r>
    </w:p>
    <w:p w14:paraId="5B6B3A9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=&amp;status;</w:t>
      </w:r>
    </w:p>
    <w:p w14:paraId="3BB4C08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Title1 </w:t>
      </w:r>
      <w:r w:rsidRPr="00405D4C">
        <w:rPr>
          <w:rFonts w:ascii="Courier New" w:hAnsi="Courier New" w:cs="Courier New"/>
          <w:color w:val="800080"/>
          <w:sz w:val="20"/>
          <w:szCs w:val="20"/>
          <w:shd w:val="clear" w:color="auto" w:fill="FFFFFF"/>
        </w:rPr>
        <w:t>"Failure curves by STI for &amp;group"</w:t>
      </w:r>
      <w:r w:rsidRPr="00405D4C">
        <w:rPr>
          <w:rFonts w:ascii="Courier New" w:hAnsi="Courier New" w:cs="Courier New"/>
          <w:color w:val="000000"/>
          <w:sz w:val="20"/>
          <w:szCs w:val="20"/>
          <w:shd w:val="clear" w:color="auto" w:fill="FFFFFF"/>
        </w:rPr>
        <w:t>;</w:t>
      </w:r>
    </w:p>
    <w:p w14:paraId="2049C71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Title2 </w:t>
      </w:r>
      <w:r w:rsidRPr="00405D4C">
        <w:rPr>
          <w:rFonts w:ascii="Courier New" w:hAnsi="Courier New" w:cs="Courier New"/>
          <w:color w:val="800080"/>
          <w:sz w:val="20"/>
          <w:szCs w:val="20"/>
          <w:shd w:val="clear" w:color="auto" w:fill="FFFFFF"/>
        </w:rPr>
        <w:t xml:space="preserve">"Adjusted for condom use, </w:t>
      </w:r>
      <w:proofErr w:type="spellStart"/>
      <w:r w:rsidRPr="00405D4C">
        <w:rPr>
          <w:rFonts w:ascii="Courier New" w:hAnsi="Courier New" w:cs="Courier New"/>
          <w:color w:val="800080"/>
          <w:sz w:val="20"/>
          <w:szCs w:val="20"/>
          <w:shd w:val="clear" w:color="auto" w:fill="FFFFFF"/>
        </w:rPr>
        <w:t>STI×condom</w:t>
      </w:r>
      <w:proofErr w:type="spellEnd"/>
      <w:r w:rsidRPr="00405D4C">
        <w:rPr>
          <w:rFonts w:ascii="Courier New" w:hAnsi="Courier New" w:cs="Courier New"/>
          <w:color w:val="800080"/>
          <w:sz w:val="20"/>
          <w:szCs w:val="20"/>
          <w:shd w:val="clear" w:color="auto" w:fill="FFFFFF"/>
        </w:rPr>
        <w:t xml:space="preserve"> use, and mean values of male partners and ZIP risk"</w:t>
      </w:r>
      <w:r w:rsidRPr="00405D4C">
        <w:rPr>
          <w:rFonts w:ascii="Courier New" w:hAnsi="Courier New" w:cs="Courier New"/>
          <w:color w:val="000000"/>
          <w:sz w:val="20"/>
          <w:szCs w:val="20"/>
          <w:shd w:val="clear" w:color="auto" w:fill="FFFFFF"/>
        </w:rPr>
        <w:t>;</w:t>
      </w:r>
    </w:p>
    <w:p w14:paraId="4966A57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step</w:t>
      </w:r>
      <w:proofErr w:type="gramEnd"/>
      <w:r w:rsidRPr="00405D4C">
        <w:rPr>
          <w:rFonts w:ascii="Courier New" w:hAnsi="Courier New" w:cs="Courier New"/>
          <w:color w:val="000000"/>
          <w:sz w:val="20"/>
          <w:szCs w:val="20"/>
          <w:shd w:val="clear" w:color="auto" w:fill="FFFFFF"/>
        </w:rPr>
        <w:t xml:space="preserve"> x=</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 xml:space="preserve"> y=f/group=</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01E70C0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label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"Months"</w:t>
      </w:r>
    </w:p>
    <w:p w14:paraId="17C5C9D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 xml:space="preserve">      </w:t>
      </w:r>
      <w:proofErr w:type="spellStart"/>
      <w:proofErr w:type="gramStart"/>
      <w:r w:rsidRPr="00405D4C">
        <w:rPr>
          <w:rFonts w:ascii="Courier New" w:hAnsi="Courier New" w:cs="Courier New"/>
          <w:color w:val="000000"/>
          <w:sz w:val="20"/>
          <w:szCs w:val="20"/>
          <w:shd w:val="clear" w:color="auto" w:fill="FFFFFF"/>
        </w:rPr>
        <w:t>sti</w:t>
      </w:r>
      <w:proofErr w:type="spellEnd"/>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800080"/>
          <w:sz w:val="20"/>
          <w:szCs w:val="20"/>
          <w:shd w:val="clear" w:color="auto" w:fill="FFFFFF"/>
        </w:rPr>
        <w:t>"Sexual Transmitted Infections (1=Yes, 0=No)"</w:t>
      </w:r>
    </w:p>
    <w:p w14:paraId="19DD917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t xml:space="preserve">  f=</w:t>
      </w:r>
      <w:r w:rsidRPr="00405D4C">
        <w:rPr>
          <w:rFonts w:ascii="Courier New" w:hAnsi="Courier New" w:cs="Courier New"/>
          <w:color w:val="800080"/>
          <w:sz w:val="20"/>
          <w:szCs w:val="20"/>
          <w:shd w:val="clear" w:color="auto" w:fill="FFFFFF"/>
        </w:rPr>
        <w:t>"Failure Probability"</w:t>
      </w:r>
      <w:r w:rsidRPr="00405D4C">
        <w:rPr>
          <w:rFonts w:ascii="Courier New" w:hAnsi="Courier New" w:cs="Courier New"/>
          <w:color w:val="000000"/>
          <w:sz w:val="20"/>
          <w:szCs w:val="20"/>
          <w:shd w:val="clear" w:color="auto" w:fill="FFFFFF"/>
        </w:rPr>
        <w:t>;</w:t>
      </w:r>
    </w:p>
    <w:p w14:paraId="6421F72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0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612FE6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b/>
          <w:bCs/>
          <w:color w:val="000080"/>
          <w:sz w:val="20"/>
          <w:szCs w:val="20"/>
          <w:shd w:val="clear" w:color="auto" w:fill="FFFFFF"/>
        </w:rPr>
        <w:t>%mend</w:t>
      </w:r>
      <w:r w:rsidRPr="00405D4C">
        <w:rPr>
          <w:rFonts w:ascii="Courier New" w:hAnsi="Courier New" w:cs="Courier New"/>
          <w:color w:val="000000"/>
          <w:sz w:val="20"/>
          <w:szCs w:val="20"/>
          <w:shd w:val="clear" w:color="auto" w:fill="FFFFFF"/>
        </w:rPr>
        <w:t>;</w:t>
      </w:r>
    </w:p>
    <w:p w14:paraId="21B6F64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31316D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options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mprint</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symbolgen</w:t>
      </w:r>
      <w:proofErr w:type="spellEnd"/>
      <w:r w:rsidRPr="00405D4C">
        <w:rPr>
          <w:rFonts w:ascii="Courier New" w:hAnsi="Courier New" w:cs="Courier New"/>
          <w:color w:val="000000"/>
          <w:sz w:val="20"/>
          <w:szCs w:val="20"/>
          <w:shd w:val="clear" w:color="auto" w:fill="FFFFFF"/>
        </w:rPr>
        <w:t>;</w:t>
      </w:r>
    </w:p>
    <w:p w14:paraId="0E5F815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0F25EB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condom</w:t>
      </w:r>
      <w:proofErr w:type="gramEnd"/>
      <w:r w:rsidRPr="00405D4C">
        <w:rPr>
          <w:rFonts w:ascii="Courier New" w:hAnsi="Courier New" w:cs="Courier New"/>
          <w:color w:val="008000"/>
          <w:sz w:val="20"/>
          <w:szCs w:val="20"/>
          <w:shd w:val="clear" w:color="auto" w:fill="FFFFFF"/>
        </w:rPr>
        <w:t xml:space="preserve"> use = 1;</w:t>
      </w:r>
    </w:p>
    <w:p w14:paraId="6D27ACF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adj</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 xml:space="preserve">consistent condom users, one_level_1,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2622E1C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w:t>
      </w:r>
      <w:proofErr w:type="gramStart"/>
      <w:r w:rsidRPr="00405D4C">
        <w:rPr>
          <w:rFonts w:ascii="Courier New" w:hAnsi="Courier New" w:cs="Courier New"/>
          <w:color w:val="008000"/>
          <w:sz w:val="20"/>
          <w:szCs w:val="20"/>
          <w:shd w:val="clear" w:color="auto" w:fill="FFFFFF"/>
        </w:rPr>
        <w:t>condom</w:t>
      </w:r>
      <w:proofErr w:type="gramEnd"/>
      <w:r w:rsidRPr="00405D4C">
        <w:rPr>
          <w:rFonts w:ascii="Courier New" w:hAnsi="Courier New" w:cs="Courier New"/>
          <w:color w:val="008000"/>
          <w:sz w:val="20"/>
          <w:szCs w:val="20"/>
          <w:shd w:val="clear" w:color="auto" w:fill="FFFFFF"/>
        </w:rPr>
        <w:t xml:space="preserve"> use = 0;</w:t>
      </w:r>
    </w:p>
    <w:p w14:paraId="233BC20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roofErr w:type="spellStart"/>
      <w:proofErr w:type="gramStart"/>
      <w:r w:rsidRPr="00405D4C">
        <w:rPr>
          <w:rFonts w:ascii="Courier New" w:hAnsi="Courier New" w:cs="Courier New"/>
          <w:b/>
          <w:bCs/>
          <w:i/>
          <w:iCs/>
          <w:color w:val="000000"/>
          <w:sz w:val="20"/>
          <w:szCs w:val="20"/>
          <w:shd w:val="clear" w:color="auto" w:fill="FFFFFF"/>
        </w:rPr>
        <w:t>adj</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 xml:space="preserve">non-consistent condom users, one_level_2,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468FEF6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1AE0CA6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3CC1351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Question 16    ;</w:t>
      </w:r>
    </w:p>
    <w:p w14:paraId="5B1EC09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w:t>
      </w:r>
    </w:p>
    <w:p w14:paraId="45CF701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20D142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final;</w:t>
      </w:r>
    </w:p>
    <w:p w14:paraId="0AC9F8A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final;</w:t>
      </w:r>
    </w:p>
    <w:p w14:paraId="0155D1A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p>
    <w:p w14:paraId="5458AE1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91C5C1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0059D3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Survival analysis;</w:t>
      </w:r>
    </w:p>
    <w:p w14:paraId="726D566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7982D7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=interaction;</w:t>
      </w:r>
    </w:p>
    <w:p w14:paraId="5416297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rl</w:t>
      </w:r>
      <w:proofErr w:type="spellEnd"/>
      <w:r w:rsidRPr="00405D4C">
        <w:rPr>
          <w:rFonts w:ascii="Courier New" w:hAnsi="Courier New" w:cs="Courier New"/>
          <w:color w:val="000000"/>
          <w:sz w:val="20"/>
          <w:szCs w:val="20"/>
          <w:shd w:val="clear" w:color="auto" w:fill="FFFFFF"/>
        </w:rPr>
        <w:t>;</w:t>
      </w:r>
    </w:p>
    <w:p w14:paraId="7140B8C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contrast</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estimate</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exp</w:t>
      </w:r>
      <w:proofErr w:type="spellEnd"/>
      <w:r w:rsidRPr="00405D4C">
        <w:rPr>
          <w:rFonts w:ascii="Courier New" w:hAnsi="Courier New" w:cs="Courier New"/>
          <w:color w:val="000000"/>
          <w:sz w:val="20"/>
          <w:szCs w:val="20"/>
          <w:shd w:val="clear" w:color="auto" w:fill="FFFFFF"/>
        </w:rPr>
        <w:t>;</w:t>
      </w:r>
    </w:p>
    <w:p w14:paraId="5AFCA2B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contrast</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"no condom use"</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estimate</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exp</w:t>
      </w:r>
      <w:proofErr w:type="spellEnd"/>
      <w:r w:rsidRPr="00405D4C">
        <w:rPr>
          <w:rFonts w:ascii="Courier New" w:hAnsi="Courier New" w:cs="Courier New"/>
          <w:color w:val="000000"/>
          <w:sz w:val="20"/>
          <w:szCs w:val="20"/>
          <w:shd w:val="clear" w:color="auto" w:fill="FFFFFF"/>
        </w:rPr>
        <w:t>;</w:t>
      </w:r>
    </w:p>
    <w:p w14:paraId="28FC631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5730E5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9F9683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Logistic regression;</w:t>
      </w:r>
    </w:p>
    <w:p w14:paraId="502096C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D45D12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OR;</w:t>
      </w:r>
    </w:p>
    <w:p w14:paraId="4A756BC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logistic</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=interaction </w:t>
      </w:r>
      <w:r w:rsidRPr="00405D4C">
        <w:rPr>
          <w:rFonts w:ascii="Courier New" w:hAnsi="Courier New" w:cs="Courier New"/>
          <w:color w:val="0000FF"/>
          <w:sz w:val="20"/>
          <w:szCs w:val="20"/>
          <w:shd w:val="clear" w:color="auto" w:fill="FFFFFF"/>
        </w:rPr>
        <w:t>descending</w:t>
      </w:r>
      <w:r w:rsidRPr="00405D4C">
        <w:rPr>
          <w:rFonts w:ascii="Courier New" w:hAnsi="Courier New" w:cs="Courier New"/>
          <w:color w:val="000000"/>
          <w:sz w:val="20"/>
          <w:szCs w:val="20"/>
          <w:shd w:val="clear" w:color="auto" w:fill="FFFFFF"/>
        </w:rPr>
        <w:t>;</w:t>
      </w:r>
    </w:p>
    <w:p w14:paraId="15B3B9D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2AEDF23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contrast</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"condom"</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estimate</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exp</w:t>
      </w:r>
      <w:proofErr w:type="spellEnd"/>
      <w:r w:rsidRPr="00405D4C">
        <w:rPr>
          <w:rFonts w:ascii="Courier New" w:hAnsi="Courier New" w:cs="Courier New"/>
          <w:color w:val="000000"/>
          <w:sz w:val="20"/>
          <w:szCs w:val="20"/>
          <w:shd w:val="clear" w:color="auto" w:fill="FFFFFF"/>
        </w:rPr>
        <w:t>;</w:t>
      </w:r>
    </w:p>
    <w:p w14:paraId="05729BF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contrast</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"no condom"</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estimate</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exp</w:t>
      </w:r>
      <w:proofErr w:type="spellEnd"/>
      <w:r w:rsidRPr="00405D4C">
        <w:rPr>
          <w:rFonts w:ascii="Courier New" w:hAnsi="Courier New" w:cs="Courier New"/>
          <w:color w:val="000000"/>
          <w:sz w:val="20"/>
          <w:szCs w:val="20"/>
          <w:shd w:val="clear" w:color="auto" w:fill="FFFFFF"/>
        </w:rPr>
        <w:t>;</w:t>
      </w:r>
    </w:p>
    <w:p w14:paraId="18D57CF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126DDD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B19C5C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RR;</w:t>
      </w:r>
    </w:p>
    <w:p w14:paraId="06C5CF2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w:t>
      </w:r>
    </w:p>
    <w:p w14:paraId="6DA976F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1945D37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6CE989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EC14F5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logistic</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descending</w:t>
      </w:r>
      <w:r w:rsidRPr="00405D4C">
        <w:rPr>
          <w:rFonts w:ascii="Courier New" w:hAnsi="Courier New" w:cs="Courier New"/>
          <w:color w:val="000000"/>
          <w:sz w:val="20"/>
          <w:szCs w:val="20"/>
          <w:shd w:val="clear" w:color="auto" w:fill="FFFFFF"/>
        </w:rPr>
        <w:t>;</w:t>
      </w:r>
    </w:p>
    <w:p w14:paraId="390EB9E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04FF2E0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"P(D|E=1) condom use"</w:t>
      </w:r>
      <w:r w:rsidRPr="00405D4C">
        <w:rPr>
          <w:rFonts w:ascii="Courier New" w:hAnsi="Courier New" w:cs="Courier New"/>
          <w:color w:val="000000"/>
          <w:sz w:val="20"/>
          <w:szCs w:val="20"/>
          <w:shd w:val="clear" w:color="auto" w:fill="FFFFFF"/>
        </w:rPr>
        <w:t xml:space="preserve"> intercept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0.4623773</w:t>
      </w:r>
      <w:r w:rsidRPr="00405D4C">
        <w:rPr>
          <w:rFonts w:ascii="Courier New" w:hAnsi="Courier New" w:cs="Courier New"/>
          <w:color w:val="000000"/>
          <w:sz w:val="20"/>
          <w:szCs w:val="20"/>
          <w:shd w:val="clear" w:color="auto" w:fill="FFFFFF"/>
        </w:rPr>
        <w:t xml:space="preserve"> np </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ilink</w:t>
      </w:r>
      <w:proofErr w:type="spellEnd"/>
      <w:r w:rsidRPr="00405D4C">
        <w:rPr>
          <w:rFonts w:ascii="Courier New" w:hAnsi="Courier New" w:cs="Courier New"/>
          <w:color w:val="000000"/>
          <w:sz w:val="20"/>
          <w:szCs w:val="20"/>
          <w:shd w:val="clear" w:color="auto" w:fill="FFFFFF"/>
        </w:rPr>
        <w:t>;</w:t>
      </w:r>
    </w:p>
    <w:p w14:paraId="4C94E11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"P(D|E=0) condom use"</w:t>
      </w:r>
      <w:r w:rsidRPr="00405D4C">
        <w:rPr>
          <w:rFonts w:ascii="Courier New" w:hAnsi="Courier New" w:cs="Courier New"/>
          <w:color w:val="000000"/>
          <w:sz w:val="20"/>
          <w:szCs w:val="20"/>
          <w:shd w:val="clear" w:color="auto" w:fill="FFFFFF"/>
        </w:rPr>
        <w:t xml:space="preserve"> intercept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0.4623773</w:t>
      </w:r>
      <w:r w:rsidRPr="00405D4C">
        <w:rPr>
          <w:rFonts w:ascii="Courier New" w:hAnsi="Courier New" w:cs="Courier New"/>
          <w:color w:val="000000"/>
          <w:sz w:val="20"/>
          <w:szCs w:val="20"/>
          <w:shd w:val="clear" w:color="auto" w:fill="FFFFFF"/>
        </w:rPr>
        <w:t xml:space="preserve"> np </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ilink</w:t>
      </w:r>
      <w:proofErr w:type="spellEnd"/>
      <w:r w:rsidRPr="00405D4C">
        <w:rPr>
          <w:rFonts w:ascii="Courier New" w:hAnsi="Courier New" w:cs="Courier New"/>
          <w:color w:val="000000"/>
          <w:sz w:val="20"/>
          <w:szCs w:val="20"/>
          <w:shd w:val="clear" w:color="auto" w:fill="FFFFFF"/>
        </w:rPr>
        <w:t>;</w:t>
      </w:r>
    </w:p>
    <w:p w14:paraId="068AF09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"P(D|E=1) non condom use"</w:t>
      </w:r>
      <w:r w:rsidRPr="00405D4C">
        <w:rPr>
          <w:rFonts w:ascii="Courier New" w:hAnsi="Courier New" w:cs="Courier New"/>
          <w:color w:val="000000"/>
          <w:sz w:val="20"/>
          <w:szCs w:val="20"/>
          <w:shd w:val="clear" w:color="auto" w:fill="FFFFFF"/>
        </w:rPr>
        <w:t xml:space="preserve"> intercept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0.4623773</w:t>
      </w:r>
      <w:r w:rsidRPr="00405D4C">
        <w:rPr>
          <w:rFonts w:ascii="Courier New" w:hAnsi="Courier New" w:cs="Courier New"/>
          <w:color w:val="000000"/>
          <w:sz w:val="20"/>
          <w:szCs w:val="20"/>
          <w:shd w:val="clear" w:color="auto" w:fill="FFFFFF"/>
        </w:rPr>
        <w:t xml:space="preserve"> np </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ilink</w:t>
      </w:r>
      <w:proofErr w:type="spellEnd"/>
      <w:r w:rsidRPr="00405D4C">
        <w:rPr>
          <w:rFonts w:ascii="Courier New" w:hAnsi="Courier New" w:cs="Courier New"/>
          <w:color w:val="000000"/>
          <w:sz w:val="20"/>
          <w:szCs w:val="20"/>
          <w:shd w:val="clear" w:color="auto" w:fill="FFFFFF"/>
        </w:rPr>
        <w:t>;</w:t>
      </w:r>
    </w:p>
    <w:p w14:paraId="1B3C992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"P(D|E=0) non condom use"</w:t>
      </w:r>
      <w:r w:rsidRPr="00405D4C">
        <w:rPr>
          <w:rFonts w:ascii="Courier New" w:hAnsi="Courier New" w:cs="Courier New"/>
          <w:color w:val="000000"/>
          <w:sz w:val="20"/>
          <w:szCs w:val="20"/>
          <w:shd w:val="clear" w:color="auto" w:fill="FFFFFF"/>
        </w:rPr>
        <w:t xml:space="preserve"> intercept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0.4623773</w:t>
      </w:r>
      <w:r w:rsidRPr="00405D4C">
        <w:rPr>
          <w:rFonts w:ascii="Courier New" w:hAnsi="Courier New" w:cs="Courier New"/>
          <w:color w:val="000000"/>
          <w:sz w:val="20"/>
          <w:szCs w:val="20"/>
          <w:shd w:val="clear" w:color="auto" w:fill="FFFFFF"/>
        </w:rPr>
        <w:t xml:space="preserve"> np </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FF"/>
          <w:sz w:val="20"/>
          <w:szCs w:val="20"/>
          <w:shd w:val="clear" w:color="auto" w:fill="FFFFFF"/>
        </w:rPr>
        <w:t>ilink</w:t>
      </w:r>
      <w:proofErr w:type="spellEnd"/>
      <w:r w:rsidRPr="00405D4C">
        <w:rPr>
          <w:rFonts w:ascii="Courier New" w:hAnsi="Courier New" w:cs="Courier New"/>
          <w:color w:val="000000"/>
          <w:sz w:val="20"/>
          <w:szCs w:val="20"/>
          <w:shd w:val="clear" w:color="auto" w:fill="FFFFFF"/>
        </w:rPr>
        <w:t>;</w:t>
      </w:r>
    </w:p>
    <w:p w14:paraId="7ECC9E9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AED323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8AC51B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16i;</w:t>
      </w:r>
    </w:p>
    <w:p w14:paraId="15C74B8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xml:space="preserve">* Look at the distribution of </w:t>
      </w:r>
      <w:proofErr w:type="spellStart"/>
      <w:r w:rsidRPr="00405D4C">
        <w:rPr>
          <w:rFonts w:ascii="Courier New" w:hAnsi="Courier New" w:cs="Courier New"/>
          <w:color w:val="008000"/>
          <w:sz w:val="20"/>
          <w:szCs w:val="20"/>
          <w:shd w:val="clear" w:color="auto" w:fill="FFFFFF"/>
        </w:rPr>
        <w:t>hiv_inc</w:t>
      </w:r>
      <w:proofErr w:type="spellEnd"/>
      <w:r w:rsidRPr="00405D4C">
        <w:rPr>
          <w:rFonts w:ascii="Courier New" w:hAnsi="Courier New" w:cs="Courier New"/>
          <w:color w:val="008000"/>
          <w:sz w:val="20"/>
          <w:szCs w:val="20"/>
          <w:shd w:val="clear" w:color="auto" w:fill="FFFFFF"/>
        </w:rPr>
        <w:t xml:space="preserve"> among </w:t>
      </w:r>
      <w:proofErr w:type="spellStart"/>
      <w:r w:rsidRPr="00405D4C">
        <w:rPr>
          <w:rFonts w:ascii="Courier New" w:hAnsi="Courier New" w:cs="Courier New"/>
          <w:color w:val="008000"/>
          <w:sz w:val="20"/>
          <w:szCs w:val="20"/>
          <w:shd w:val="clear" w:color="auto" w:fill="FFFFFF"/>
        </w:rPr>
        <w:t>condom_use</w:t>
      </w:r>
      <w:proofErr w:type="spellEnd"/>
      <w:r w:rsidRPr="00405D4C">
        <w:rPr>
          <w:rFonts w:ascii="Courier New" w:hAnsi="Courier New" w:cs="Courier New"/>
          <w:color w:val="008000"/>
          <w:sz w:val="20"/>
          <w:szCs w:val="20"/>
          <w:shd w:val="clear" w:color="auto" w:fill="FFFFFF"/>
        </w:rPr>
        <w:t xml:space="preserve"> and non-</w:t>
      </w:r>
      <w:proofErr w:type="spellStart"/>
      <w:r w:rsidRPr="00405D4C">
        <w:rPr>
          <w:rFonts w:ascii="Courier New" w:hAnsi="Courier New" w:cs="Courier New"/>
          <w:color w:val="008000"/>
          <w:sz w:val="20"/>
          <w:szCs w:val="20"/>
          <w:shd w:val="clear" w:color="auto" w:fill="FFFFFF"/>
        </w:rPr>
        <w:t>condom_use</w:t>
      </w:r>
      <w:proofErr w:type="spellEnd"/>
      <w:r w:rsidRPr="00405D4C">
        <w:rPr>
          <w:rFonts w:ascii="Courier New" w:hAnsi="Courier New" w:cs="Courier New"/>
          <w:color w:val="008000"/>
          <w:sz w:val="20"/>
          <w:szCs w:val="20"/>
          <w:shd w:val="clear" w:color="auto" w:fill="FFFFFF"/>
        </w:rPr>
        <w:t>;</w:t>
      </w:r>
    </w:p>
    <w:p w14:paraId="19A9F59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freq</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w:t>
      </w:r>
    </w:p>
    <w:p w14:paraId="283EFFB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tables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13E3E36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2896849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169368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C5C955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freq</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w:t>
      </w:r>
    </w:p>
    <w:p w14:paraId="76D9A6A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tables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16DA7D0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56FA556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CABE3B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94B579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16k;</w:t>
      </w:r>
    </w:p>
    <w:p w14:paraId="6A6B341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 xml:space="preserve">=final </w:t>
      </w:r>
      <w:r w:rsidRPr="00405D4C">
        <w:rPr>
          <w:rFonts w:ascii="Courier New" w:hAnsi="Courier New" w:cs="Courier New"/>
          <w:color w:val="0000FF"/>
          <w:sz w:val="20"/>
          <w:szCs w:val="20"/>
          <w:shd w:val="clear" w:color="auto" w:fill="FFFFFF"/>
        </w:rPr>
        <w:t>n</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sum</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maxdec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2</w:t>
      </w:r>
      <w:r w:rsidRPr="00405D4C">
        <w:rPr>
          <w:rFonts w:ascii="Courier New" w:hAnsi="Courier New" w:cs="Courier New"/>
          <w:color w:val="000000"/>
          <w:sz w:val="20"/>
          <w:szCs w:val="20"/>
          <w:shd w:val="clear" w:color="auto" w:fill="FFFFFF"/>
        </w:rPr>
        <w:t>;</w:t>
      </w:r>
    </w:p>
    <w:p w14:paraId="2DBA04B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w:t>
      </w:r>
    </w:p>
    <w:p w14:paraId="54548AD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4A5F658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output</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out</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final_sum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sum</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hiv_inc_sum</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hiv_pt_mo_sum</w:t>
      </w:r>
      <w:proofErr w:type="spellEnd"/>
      <w:r w:rsidRPr="00405D4C">
        <w:rPr>
          <w:rFonts w:ascii="Courier New" w:hAnsi="Courier New" w:cs="Courier New"/>
          <w:color w:val="000000"/>
          <w:sz w:val="20"/>
          <w:szCs w:val="20"/>
          <w:shd w:val="clear" w:color="auto" w:fill="FFFFFF"/>
        </w:rPr>
        <w:t>;</w:t>
      </w:r>
    </w:p>
    <w:p w14:paraId="48C786F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991D38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A6BB58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final_sum</w:t>
      </w:r>
      <w:proofErr w:type="spellEnd"/>
      <w:r w:rsidRPr="00405D4C">
        <w:rPr>
          <w:rFonts w:ascii="Courier New" w:hAnsi="Courier New" w:cs="Courier New"/>
          <w:color w:val="000000"/>
          <w:sz w:val="20"/>
          <w:szCs w:val="20"/>
          <w:shd w:val="clear" w:color="auto" w:fill="FFFFFF"/>
        </w:rPr>
        <w:t>;</w:t>
      </w:r>
    </w:p>
    <w:p w14:paraId="7121038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final_sum</w:t>
      </w:r>
      <w:proofErr w:type="spellEnd"/>
      <w:r w:rsidRPr="00405D4C">
        <w:rPr>
          <w:rFonts w:ascii="Courier New" w:hAnsi="Courier New" w:cs="Courier New"/>
          <w:color w:val="000000"/>
          <w:sz w:val="20"/>
          <w:szCs w:val="20"/>
          <w:shd w:val="clear" w:color="auto" w:fill="FFFFFF"/>
        </w:rPr>
        <w:t>;</w:t>
      </w:r>
    </w:p>
    <w:p w14:paraId="1A91C81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where</w:t>
      </w:r>
      <w:proofErr w:type="gramEnd"/>
      <w:r w:rsidRPr="00405D4C">
        <w:rPr>
          <w:rFonts w:ascii="Courier New" w:hAnsi="Courier New" w:cs="Courier New"/>
          <w:color w:val="000000"/>
          <w:sz w:val="20"/>
          <w:szCs w:val="20"/>
          <w:shd w:val="clear" w:color="auto" w:fill="FFFFFF"/>
        </w:rPr>
        <w:t xml:space="preserve"> _TYPE_ =</w:t>
      </w:r>
      <w:r w:rsidRPr="00405D4C">
        <w:rPr>
          <w:rFonts w:ascii="Courier New" w:hAnsi="Courier New" w:cs="Courier New"/>
          <w:b/>
          <w:bCs/>
          <w:color w:val="008080"/>
          <w:sz w:val="20"/>
          <w:szCs w:val="20"/>
          <w:shd w:val="clear" w:color="auto" w:fill="FFFFFF"/>
        </w:rPr>
        <w:t>15</w:t>
      </w:r>
      <w:r w:rsidRPr="00405D4C">
        <w:rPr>
          <w:rFonts w:ascii="Courier New" w:hAnsi="Courier New" w:cs="Courier New"/>
          <w:color w:val="000000"/>
          <w:sz w:val="20"/>
          <w:szCs w:val="20"/>
          <w:shd w:val="clear" w:color="auto" w:fill="FFFFFF"/>
        </w:rPr>
        <w:t>;</w:t>
      </w:r>
    </w:p>
    <w:p w14:paraId="65B6A12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405D4C">
        <w:rPr>
          <w:rFonts w:ascii="Courier New" w:hAnsi="Courier New" w:cs="Courier New"/>
          <w:color w:val="000000"/>
          <w:sz w:val="20"/>
          <w:szCs w:val="20"/>
          <w:shd w:val="clear" w:color="auto" w:fill="FFFFFF"/>
        </w:rPr>
        <w:t>ln_survt_sum</w:t>
      </w:r>
      <w:proofErr w:type="spellEnd"/>
      <w:r w:rsidRPr="00405D4C">
        <w:rPr>
          <w:rFonts w:ascii="Courier New" w:hAnsi="Courier New" w:cs="Courier New"/>
          <w:color w:val="000000"/>
          <w:sz w:val="20"/>
          <w:szCs w:val="20"/>
          <w:shd w:val="clear" w:color="auto" w:fill="FFFFFF"/>
        </w:rPr>
        <w:t xml:space="preserve"> = </w:t>
      </w:r>
      <w:proofErr w:type="gramStart"/>
      <w:r w:rsidRPr="00405D4C">
        <w:rPr>
          <w:rFonts w:ascii="Courier New" w:hAnsi="Courier New" w:cs="Courier New"/>
          <w:color w:val="000000"/>
          <w:sz w:val="20"/>
          <w:szCs w:val="20"/>
          <w:shd w:val="clear" w:color="auto" w:fill="FFFFFF"/>
        </w:rPr>
        <w:t>log(</w:t>
      </w:r>
      <w:proofErr w:type="spellStart"/>
      <w:proofErr w:type="gramEnd"/>
      <w:r w:rsidRPr="00405D4C">
        <w:rPr>
          <w:rFonts w:ascii="Courier New" w:hAnsi="Courier New" w:cs="Courier New"/>
          <w:color w:val="000000"/>
          <w:sz w:val="20"/>
          <w:szCs w:val="20"/>
          <w:shd w:val="clear" w:color="auto" w:fill="FFFFFF"/>
        </w:rPr>
        <w:t>hiv_pt_mo_sum</w:t>
      </w:r>
      <w:proofErr w:type="spellEnd"/>
      <w:r w:rsidRPr="00405D4C">
        <w:rPr>
          <w:rFonts w:ascii="Courier New" w:hAnsi="Courier New" w:cs="Courier New"/>
          <w:color w:val="000000"/>
          <w:sz w:val="20"/>
          <w:szCs w:val="20"/>
          <w:shd w:val="clear" w:color="auto" w:fill="FFFFFF"/>
        </w:rPr>
        <w:t>);</w:t>
      </w:r>
    </w:p>
    <w:p w14:paraId="2A50495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651ADDC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52BB249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print</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final_sum</w:t>
      </w:r>
      <w:proofErr w:type="spellEnd"/>
      <w:r w:rsidRPr="00405D4C">
        <w:rPr>
          <w:rFonts w:ascii="Courier New" w:hAnsi="Courier New" w:cs="Courier New"/>
          <w:color w:val="000000"/>
          <w:sz w:val="20"/>
          <w:szCs w:val="20"/>
          <w:shd w:val="clear" w:color="auto" w:fill="FFFFFF"/>
        </w:rPr>
        <w:t>;</w:t>
      </w:r>
    </w:p>
    <w:p w14:paraId="7076792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C12F35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4E0EE5C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genmod</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final_sum</w:t>
      </w:r>
      <w:proofErr w:type="spellEnd"/>
      <w:r w:rsidRPr="00405D4C">
        <w:rPr>
          <w:rFonts w:ascii="Courier New" w:hAnsi="Courier New" w:cs="Courier New"/>
          <w:color w:val="000000"/>
          <w:sz w:val="20"/>
          <w:szCs w:val="20"/>
          <w:shd w:val="clear" w:color="auto" w:fill="FFFFFF"/>
        </w:rPr>
        <w:t>;</w:t>
      </w:r>
    </w:p>
    <w:p w14:paraId="2C9165C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class</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ref</w:t>
      </w:r>
      <w:r w:rsidRPr="00405D4C">
        <w:rPr>
          <w:rFonts w:ascii="Courier New" w:hAnsi="Courier New" w:cs="Courier New"/>
          <w:color w:val="000000"/>
          <w:sz w:val="20"/>
          <w:szCs w:val="20"/>
          <w:shd w:val="clear" w:color="auto" w:fill="FFFFFF"/>
        </w:rPr>
        <w:t xml:space="preserve"> = </w:t>
      </w:r>
      <w:r w:rsidRPr="00405D4C">
        <w:rPr>
          <w:rFonts w:ascii="Courier New" w:hAnsi="Courier New" w:cs="Courier New"/>
          <w:color w:val="800080"/>
          <w:sz w:val="20"/>
          <w:szCs w:val="20"/>
          <w:shd w:val="clear" w:color="auto" w:fill="FFFFFF"/>
        </w:rPr>
        <w:t>"0"</w:t>
      </w:r>
      <w:r w:rsidRPr="00405D4C">
        <w:rPr>
          <w:rFonts w:ascii="Courier New" w:hAnsi="Courier New" w:cs="Courier New"/>
          <w:color w:val="000000"/>
          <w:sz w:val="20"/>
          <w:szCs w:val="20"/>
          <w:shd w:val="clear" w:color="auto" w:fill="FFFFFF"/>
        </w:rPr>
        <w:t xml:space="preserve">) / </w:t>
      </w:r>
      <w:proofErr w:type="spellStart"/>
      <w:r w:rsidRPr="00405D4C">
        <w:rPr>
          <w:rFonts w:ascii="Courier New" w:hAnsi="Courier New" w:cs="Courier New"/>
          <w:color w:val="0000FF"/>
          <w:sz w:val="20"/>
          <w:szCs w:val="20"/>
          <w:shd w:val="clear" w:color="auto" w:fill="FFFFFF"/>
        </w:rPr>
        <w:t>param</w:t>
      </w:r>
      <w:proofErr w:type="spellEnd"/>
      <w:r w:rsidRPr="00405D4C">
        <w:rPr>
          <w:rFonts w:ascii="Courier New" w:hAnsi="Courier New" w:cs="Courier New"/>
          <w:color w:val="000000"/>
          <w:sz w:val="20"/>
          <w:szCs w:val="20"/>
          <w:shd w:val="clear" w:color="auto" w:fill="FFFFFF"/>
        </w:rPr>
        <w:t>=ref;</w:t>
      </w:r>
    </w:p>
    <w:p w14:paraId="60FA210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hiv_inc_sum</w:t>
      </w:r>
      <w:proofErr w:type="spellEnd"/>
      <w:r w:rsidRPr="00405D4C">
        <w:rPr>
          <w:rFonts w:ascii="Courier New" w:hAnsi="Courier New" w:cs="Courier New"/>
          <w:color w:val="000000"/>
          <w:sz w:val="20"/>
          <w:szCs w:val="20"/>
          <w:shd w:val="clear" w:color="auto" w:fill="FFFFFF"/>
        </w:rPr>
        <w:t xml:space="preserve"> =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offset</w:t>
      </w:r>
      <w:r w:rsidRPr="00405D4C">
        <w:rPr>
          <w:rFonts w:ascii="Courier New" w:hAnsi="Courier New" w:cs="Courier New"/>
          <w:color w:val="000000"/>
          <w:sz w:val="20"/>
          <w:szCs w:val="20"/>
          <w:shd w:val="clear" w:color="auto" w:fill="FFFFFF"/>
        </w:rPr>
        <w:t xml:space="preserve"> = </w:t>
      </w:r>
      <w:proofErr w:type="spellStart"/>
      <w:r w:rsidRPr="00405D4C">
        <w:rPr>
          <w:rFonts w:ascii="Courier New" w:hAnsi="Courier New" w:cs="Courier New"/>
          <w:color w:val="000000"/>
          <w:sz w:val="20"/>
          <w:szCs w:val="20"/>
          <w:shd w:val="clear" w:color="auto" w:fill="FFFFFF"/>
        </w:rPr>
        <w:t>ln_survt_sum</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link</w:t>
      </w:r>
      <w:r w:rsidRPr="00405D4C">
        <w:rPr>
          <w:rFonts w:ascii="Courier New" w:hAnsi="Courier New" w:cs="Courier New"/>
          <w:color w:val="000000"/>
          <w:sz w:val="20"/>
          <w:szCs w:val="20"/>
          <w:shd w:val="clear" w:color="auto" w:fill="FFFFFF"/>
        </w:rPr>
        <w:t xml:space="preserve">=log </w:t>
      </w:r>
      <w:proofErr w:type="spellStart"/>
      <w:r w:rsidRPr="00405D4C">
        <w:rPr>
          <w:rFonts w:ascii="Courier New" w:hAnsi="Courier New" w:cs="Courier New"/>
          <w:color w:val="0000FF"/>
          <w:sz w:val="20"/>
          <w:szCs w:val="20"/>
          <w:shd w:val="clear" w:color="auto" w:fill="FFFFFF"/>
        </w:rPr>
        <w:t>dist</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poisson</w:t>
      </w:r>
      <w:proofErr w:type="spellEnd"/>
      <w:r w:rsidRPr="00405D4C">
        <w:rPr>
          <w:rFonts w:ascii="Courier New" w:hAnsi="Courier New" w:cs="Courier New"/>
          <w:color w:val="000000"/>
          <w:sz w:val="20"/>
          <w:szCs w:val="20"/>
          <w:shd w:val="clear" w:color="auto" w:fill="FFFFFF"/>
        </w:rPr>
        <w:t>;</w:t>
      </w:r>
    </w:p>
    <w:p w14:paraId="76D25AB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"RR"</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p>
    <w:p w14:paraId="7EF00A4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estimate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"RR"</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FF"/>
          <w:sz w:val="20"/>
          <w:szCs w:val="20"/>
          <w:shd w:val="clear" w:color="auto" w:fill="FFFFFF"/>
        </w:rPr>
        <w:t>exp</w:t>
      </w:r>
      <w:proofErr w:type="spellEnd"/>
      <w:r w:rsidRPr="00405D4C">
        <w:rPr>
          <w:rFonts w:ascii="Courier New" w:hAnsi="Courier New" w:cs="Courier New"/>
          <w:color w:val="000000"/>
          <w:sz w:val="20"/>
          <w:szCs w:val="20"/>
          <w:shd w:val="clear" w:color="auto" w:fill="FFFFFF"/>
        </w:rPr>
        <w:t xml:space="preserve">; </w:t>
      </w:r>
    </w:p>
    <w:p w14:paraId="59C65AB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r w:rsidRPr="00405D4C">
        <w:rPr>
          <w:rFonts w:ascii="Courier New" w:hAnsi="Courier New" w:cs="Courier New"/>
          <w:color w:val="000000"/>
          <w:sz w:val="20"/>
          <w:szCs w:val="20"/>
          <w:shd w:val="clear" w:color="auto" w:fill="FFFFFF"/>
        </w:rPr>
        <w:tab/>
      </w:r>
    </w:p>
    <w:p w14:paraId="29932F7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E90D44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Comparing the KM curves vs Poisson regression model;</w:t>
      </w:r>
    </w:p>
    <w:p w14:paraId="652C7EC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Condom use group;</w:t>
      </w:r>
    </w:p>
    <w:p w14:paraId="7708BA6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Plot the adjusted KM plot;</w:t>
      </w:r>
    </w:p>
    <w:p w14:paraId="24E5373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w:t>
      </w:r>
    </w:p>
    <w:p w14:paraId="08846C2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5B3539C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3F76B6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5E11B6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km_plot</w:t>
      </w:r>
      <w:proofErr w:type="spellEnd"/>
      <w:r w:rsidRPr="00405D4C">
        <w:rPr>
          <w:rFonts w:ascii="Courier New" w:hAnsi="Courier New" w:cs="Courier New"/>
          <w:color w:val="000000"/>
          <w:sz w:val="20"/>
          <w:szCs w:val="20"/>
          <w:shd w:val="clear" w:color="auto" w:fill="FFFFFF"/>
        </w:rPr>
        <w:t>;</w:t>
      </w:r>
    </w:p>
    <w:p w14:paraId="07E4F9F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input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765721E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cards</w:t>
      </w:r>
      <w:proofErr w:type="gramEnd"/>
      <w:r w:rsidRPr="00405D4C">
        <w:rPr>
          <w:rFonts w:ascii="Courier New" w:hAnsi="Courier New" w:cs="Courier New"/>
          <w:color w:val="000000"/>
          <w:sz w:val="20"/>
          <w:szCs w:val="20"/>
          <w:shd w:val="clear" w:color="auto" w:fill="FFFFFF"/>
        </w:rPr>
        <w:t>;</w:t>
      </w:r>
    </w:p>
    <w:p w14:paraId="07BC36D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1 1 0.4711014 0.4623773 1</w:t>
      </w:r>
    </w:p>
    <w:p w14:paraId="5A91B30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0 1 0.4711014 0.4623773 0</w:t>
      </w:r>
    </w:p>
    <w:p w14:paraId="228EA96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
    <w:p w14:paraId="5604B5C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DBF187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71B7B4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 plots(overlay)=(survival);</w:t>
      </w:r>
    </w:p>
    <w:p w14:paraId="7454528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61EE6CF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baseline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covariates</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km_plot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out</w:t>
      </w:r>
      <w:r w:rsidRPr="00405D4C">
        <w:rPr>
          <w:rFonts w:ascii="Courier New" w:hAnsi="Courier New" w:cs="Courier New"/>
          <w:color w:val="000000"/>
          <w:sz w:val="20"/>
          <w:szCs w:val="20"/>
          <w:shd w:val="clear" w:color="auto" w:fill="FFFFFF"/>
        </w:rPr>
        <w:t xml:space="preserve">=out1 </w:t>
      </w:r>
      <w:r w:rsidRPr="00405D4C">
        <w:rPr>
          <w:rFonts w:ascii="Courier New" w:hAnsi="Courier New" w:cs="Courier New"/>
          <w:color w:val="0000FF"/>
          <w:sz w:val="20"/>
          <w:szCs w:val="20"/>
          <w:shd w:val="clear" w:color="auto" w:fill="FFFFFF"/>
        </w:rPr>
        <w:t>survival</w:t>
      </w:r>
      <w:r w:rsidRPr="00405D4C">
        <w:rPr>
          <w:rFonts w:ascii="Courier New" w:hAnsi="Courier New" w:cs="Courier New"/>
          <w:color w:val="000000"/>
          <w:sz w:val="20"/>
          <w:szCs w:val="20"/>
          <w:shd w:val="clear" w:color="auto" w:fill="FFFFFF"/>
        </w:rPr>
        <w:t>=s1;</w:t>
      </w:r>
    </w:p>
    <w:p w14:paraId="12D81A6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77A8C6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3685BB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sgplot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=out1;</w:t>
      </w:r>
    </w:p>
    <w:p w14:paraId="5592C28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step</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y</w:t>
      </w:r>
      <w:r w:rsidRPr="00405D4C">
        <w:rPr>
          <w:rFonts w:ascii="Courier New" w:hAnsi="Courier New" w:cs="Courier New"/>
          <w:color w:val="000000"/>
          <w:sz w:val="20"/>
          <w:szCs w:val="20"/>
          <w:shd w:val="clear" w:color="auto" w:fill="FFFFFF"/>
        </w:rPr>
        <w:t xml:space="preserve">=s1 </w:t>
      </w:r>
      <w:r w:rsidRPr="00405D4C">
        <w:rPr>
          <w:rFonts w:ascii="Courier New" w:hAnsi="Courier New" w:cs="Courier New"/>
          <w:color w:val="0000FF"/>
          <w:sz w:val="20"/>
          <w:szCs w:val="20"/>
          <w:shd w:val="clear" w:color="auto" w:fill="FFFFFF"/>
        </w:rPr>
        <w:t>x</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7A3DD9C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31D9C47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A52392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Plot the Poisson regression model;</w:t>
      </w:r>
    </w:p>
    <w:p w14:paraId="0F66A08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w:t>
      </w:r>
    </w:p>
    <w:p w14:paraId="6F28FF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do</w:t>
      </w:r>
      <w:proofErr w:type="gramEnd"/>
      <w:r w:rsidRPr="00405D4C">
        <w:rPr>
          <w:rFonts w:ascii="Courier New" w:hAnsi="Courier New" w:cs="Courier New"/>
          <w:color w:val="000000"/>
          <w:sz w:val="20"/>
          <w:szCs w:val="20"/>
          <w:shd w:val="clear" w:color="auto" w:fill="FFFFFF"/>
        </w:rPr>
        <w:t xml:space="preserve"> 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to</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25</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by</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0.1</w:t>
      </w:r>
      <w:r w:rsidRPr="00405D4C">
        <w:rPr>
          <w:rFonts w:ascii="Courier New" w:hAnsi="Courier New" w:cs="Courier New"/>
          <w:color w:val="000000"/>
          <w:sz w:val="20"/>
          <w:szCs w:val="20"/>
          <w:shd w:val="clear" w:color="auto" w:fill="FFFFFF"/>
        </w:rPr>
        <w:t>;</w:t>
      </w:r>
    </w:p>
    <w:p w14:paraId="12F12F1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spellStart"/>
      <w:proofErr w:type="gram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49A7E58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t>s=</w:t>
      </w:r>
      <w:proofErr w:type="gramStart"/>
      <w:r w:rsidRPr="00405D4C">
        <w:rPr>
          <w:rFonts w:ascii="Courier New" w:hAnsi="Courier New" w:cs="Courier New"/>
          <w:color w:val="000000"/>
          <w:sz w:val="20"/>
          <w:szCs w:val="20"/>
          <w:shd w:val="clear" w:color="auto" w:fill="FFFFFF"/>
        </w:rPr>
        <w:t>exp(</w:t>
      </w:r>
      <w:proofErr w:type="gramEnd"/>
      <w:r w:rsidRPr="00405D4C">
        <w:rPr>
          <w:rFonts w:ascii="Courier New" w:hAnsi="Courier New" w:cs="Courier New"/>
          <w:color w:val="000000"/>
          <w:sz w:val="20"/>
          <w:szCs w:val="20"/>
          <w:shd w:val="clear" w:color="auto" w:fill="FFFFFF"/>
        </w:rPr>
        <w:t>-t*exp(-</w:t>
      </w:r>
      <w:r w:rsidRPr="00405D4C">
        <w:rPr>
          <w:rFonts w:ascii="Courier New" w:hAnsi="Courier New" w:cs="Courier New"/>
          <w:b/>
          <w:bCs/>
          <w:color w:val="008080"/>
          <w:sz w:val="20"/>
          <w:szCs w:val="20"/>
          <w:shd w:val="clear" w:color="auto" w:fill="FFFFFF"/>
        </w:rPr>
        <w:t>6.4298</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0.6975</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2.9876</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0.0514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1.5459</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0.4623773</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0.9416</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491CA4D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output</w:t>
      </w:r>
      <w:proofErr w:type="gramEnd"/>
      <w:r w:rsidRPr="00405D4C">
        <w:rPr>
          <w:rFonts w:ascii="Courier New" w:hAnsi="Courier New" w:cs="Courier New"/>
          <w:color w:val="000000"/>
          <w:sz w:val="20"/>
          <w:szCs w:val="20"/>
          <w:shd w:val="clear" w:color="auto" w:fill="FFFFFF"/>
        </w:rPr>
        <w:t>;</w:t>
      </w:r>
    </w:p>
    <w:p w14:paraId="6AED76B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spellStart"/>
      <w:proofErr w:type="gram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32EF5E4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t>s=</w:t>
      </w:r>
      <w:proofErr w:type="gramStart"/>
      <w:r w:rsidRPr="00405D4C">
        <w:rPr>
          <w:rFonts w:ascii="Courier New" w:hAnsi="Courier New" w:cs="Courier New"/>
          <w:color w:val="000000"/>
          <w:sz w:val="20"/>
          <w:szCs w:val="20"/>
          <w:shd w:val="clear" w:color="auto" w:fill="FFFFFF"/>
        </w:rPr>
        <w:t>exp(</w:t>
      </w:r>
      <w:proofErr w:type="gramEnd"/>
      <w:r w:rsidRPr="00405D4C">
        <w:rPr>
          <w:rFonts w:ascii="Courier New" w:hAnsi="Courier New" w:cs="Courier New"/>
          <w:color w:val="000000"/>
          <w:sz w:val="20"/>
          <w:szCs w:val="20"/>
          <w:shd w:val="clear" w:color="auto" w:fill="FFFFFF"/>
        </w:rPr>
        <w:t>-t*exp(-</w:t>
      </w:r>
      <w:r w:rsidRPr="00405D4C">
        <w:rPr>
          <w:rFonts w:ascii="Courier New" w:hAnsi="Courier New" w:cs="Courier New"/>
          <w:b/>
          <w:bCs/>
          <w:color w:val="008080"/>
          <w:sz w:val="20"/>
          <w:szCs w:val="20"/>
          <w:shd w:val="clear" w:color="auto" w:fill="FFFFFF"/>
        </w:rPr>
        <w:t>6.4298</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2.9876</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0.0514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1.5459</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0.4623773</w:t>
      </w:r>
      <w:r w:rsidRPr="00405D4C">
        <w:rPr>
          <w:rFonts w:ascii="Courier New" w:hAnsi="Courier New" w:cs="Courier New"/>
          <w:color w:val="000000"/>
          <w:sz w:val="20"/>
          <w:szCs w:val="20"/>
          <w:shd w:val="clear" w:color="auto" w:fill="FFFFFF"/>
        </w:rPr>
        <w:t>));</w:t>
      </w:r>
    </w:p>
    <w:p w14:paraId="2400E54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output</w:t>
      </w:r>
      <w:proofErr w:type="gramEnd"/>
      <w:r w:rsidRPr="00405D4C">
        <w:rPr>
          <w:rFonts w:ascii="Courier New" w:hAnsi="Courier New" w:cs="Courier New"/>
          <w:color w:val="000000"/>
          <w:sz w:val="20"/>
          <w:szCs w:val="20"/>
          <w:shd w:val="clear" w:color="auto" w:fill="FFFFFF"/>
        </w:rPr>
        <w:t>;</w:t>
      </w:r>
    </w:p>
    <w:p w14:paraId="51685E3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end</w:t>
      </w:r>
      <w:proofErr w:type="gramEnd"/>
      <w:r w:rsidRPr="00405D4C">
        <w:rPr>
          <w:rFonts w:ascii="Courier New" w:hAnsi="Courier New" w:cs="Courier New"/>
          <w:color w:val="000000"/>
          <w:sz w:val="20"/>
          <w:szCs w:val="20"/>
          <w:shd w:val="clear" w:color="auto" w:fill="FFFFFF"/>
        </w:rPr>
        <w:t>;</w:t>
      </w:r>
    </w:p>
    <w:p w14:paraId="2BF3F94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49AF6F6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A510B3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w:t>
      </w:r>
    </w:p>
    <w:p w14:paraId="42275C0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 xml:space="preserve"> out1;</w:t>
      </w:r>
    </w:p>
    <w:p w14:paraId="7B022A5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D20505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BB6B43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title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"KM estimates and Poisson survival regression curves overlaid (Condom use)"</w:t>
      </w:r>
      <w:r w:rsidRPr="00405D4C">
        <w:rPr>
          <w:rFonts w:ascii="Courier New" w:hAnsi="Courier New" w:cs="Courier New"/>
          <w:color w:val="000000"/>
          <w:sz w:val="20"/>
          <w:szCs w:val="20"/>
          <w:shd w:val="clear" w:color="auto" w:fill="FFFFFF"/>
        </w:rPr>
        <w:t xml:space="preserve">; </w:t>
      </w:r>
    </w:p>
    <w:p w14:paraId="2B2C1B3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sgplot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w:t>
      </w:r>
    </w:p>
    <w:p w14:paraId="561DBFD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series</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y</w:t>
      </w:r>
      <w:r w:rsidRPr="00405D4C">
        <w:rPr>
          <w:rFonts w:ascii="Courier New" w:hAnsi="Courier New" w:cs="Courier New"/>
          <w:color w:val="000000"/>
          <w:sz w:val="20"/>
          <w:szCs w:val="20"/>
          <w:shd w:val="clear" w:color="auto" w:fill="FFFFFF"/>
        </w:rPr>
        <w:t xml:space="preserve">=s </w:t>
      </w:r>
      <w:r w:rsidRPr="00405D4C">
        <w:rPr>
          <w:rFonts w:ascii="Courier New" w:hAnsi="Courier New" w:cs="Courier New"/>
          <w:color w:val="0000FF"/>
          <w:sz w:val="20"/>
          <w:szCs w:val="20"/>
          <w:shd w:val="clear" w:color="auto" w:fill="FFFFFF"/>
        </w:rPr>
        <w:t>x</w:t>
      </w:r>
      <w:r w:rsidRPr="00405D4C">
        <w:rPr>
          <w:rFonts w:ascii="Courier New" w:hAnsi="Courier New" w:cs="Courier New"/>
          <w:color w:val="000000"/>
          <w:sz w:val="20"/>
          <w:szCs w:val="20"/>
          <w:shd w:val="clear" w:color="auto" w:fill="FFFFFF"/>
        </w:rPr>
        <w:t>=t/</w:t>
      </w:r>
      <w:r w:rsidRPr="00405D4C">
        <w:rPr>
          <w:rFonts w:ascii="Courier New" w:hAnsi="Courier New" w:cs="Courier New"/>
          <w:color w:val="0000FF"/>
          <w:sz w:val="20"/>
          <w:szCs w:val="20"/>
          <w:shd w:val="clear" w:color="auto" w:fill="FFFFFF"/>
        </w:rPr>
        <w:t>group</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4E54616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step</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y</w:t>
      </w:r>
      <w:r w:rsidRPr="00405D4C">
        <w:rPr>
          <w:rFonts w:ascii="Courier New" w:hAnsi="Courier New" w:cs="Courier New"/>
          <w:color w:val="000000"/>
          <w:sz w:val="20"/>
          <w:szCs w:val="20"/>
          <w:shd w:val="clear" w:color="auto" w:fill="FFFFFF"/>
        </w:rPr>
        <w:t xml:space="preserve">=s1 </w:t>
      </w:r>
      <w:r w:rsidRPr="00405D4C">
        <w:rPr>
          <w:rFonts w:ascii="Courier New" w:hAnsi="Courier New" w:cs="Courier New"/>
          <w:color w:val="0000FF"/>
          <w:sz w:val="20"/>
          <w:szCs w:val="20"/>
          <w:shd w:val="clear" w:color="auto" w:fill="FFFFFF"/>
        </w:rPr>
        <w:t>x</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group</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162AB51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F7318E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title</w:t>
      </w:r>
      <w:proofErr w:type="gramEnd"/>
      <w:r w:rsidRPr="00405D4C">
        <w:rPr>
          <w:rFonts w:ascii="Courier New" w:hAnsi="Courier New" w:cs="Courier New"/>
          <w:color w:val="000000"/>
          <w:sz w:val="20"/>
          <w:szCs w:val="20"/>
          <w:shd w:val="clear" w:color="auto" w:fill="FFFFFF"/>
        </w:rPr>
        <w:t>;</w:t>
      </w:r>
    </w:p>
    <w:p w14:paraId="7D8F9AC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930BE8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Non-Condom use group;</w:t>
      </w:r>
    </w:p>
    <w:p w14:paraId="2E0AD20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Plot the adjusted KM plot;</w:t>
      </w:r>
    </w:p>
    <w:p w14:paraId="702765B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0080"/>
          <w:sz w:val="20"/>
          <w:szCs w:val="20"/>
          <w:shd w:val="clear" w:color="auto" w:fill="FFFFFF"/>
        </w:rPr>
        <w:t>means</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w:t>
      </w:r>
    </w:p>
    <w:p w14:paraId="32756F1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color w:val="0000FF"/>
          <w:sz w:val="20"/>
          <w:szCs w:val="20"/>
          <w:shd w:val="clear" w:color="auto" w:fill="FFFFFF"/>
        </w:rPr>
        <w:t>var</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5E3401A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C3028E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E9DF97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km_plot</w:t>
      </w:r>
      <w:proofErr w:type="spellEnd"/>
      <w:r w:rsidRPr="00405D4C">
        <w:rPr>
          <w:rFonts w:ascii="Courier New" w:hAnsi="Courier New" w:cs="Courier New"/>
          <w:color w:val="000000"/>
          <w:sz w:val="20"/>
          <w:szCs w:val="20"/>
          <w:shd w:val="clear" w:color="auto" w:fill="FFFFFF"/>
        </w:rPr>
        <w:t>;</w:t>
      </w:r>
    </w:p>
    <w:p w14:paraId="7D78120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input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0257D76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cards</w:t>
      </w:r>
      <w:proofErr w:type="gramEnd"/>
      <w:r w:rsidRPr="00405D4C">
        <w:rPr>
          <w:rFonts w:ascii="Courier New" w:hAnsi="Courier New" w:cs="Courier New"/>
          <w:color w:val="000000"/>
          <w:sz w:val="20"/>
          <w:szCs w:val="20"/>
          <w:shd w:val="clear" w:color="auto" w:fill="FFFFFF"/>
        </w:rPr>
        <w:t>;</w:t>
      </w:r>
    </w:p>
    <w:p w14:paraId="7EEE796E"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1 0 0.4711014 0.4623773 0</w:t>
      </w:r>
    </w:p>
    <w:p w14:paraId="1DB55EF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C0"/>
        </w:rPr>
      </w:pPr>
      <w:r w:rsidRPr="00405D4C">
        <w:rPr>
          <w:rFonts w:ascii="Courier New" w:hAnsi="Courier New" w:cs="Courier New"/>
          <w:color w:val="000000"/>
          <w:sz w:val="20"/>
          <w:szCs w:val="20"/>
          <w:shd w:val="clear" w:color="auto" w:fill="FFFFC0"/>
        </w:rPr>
        <w:t>0 0 0.4711014 0.4623773 0</w:t>
      </w:r>
    </w:p>
    <w:p w14:paraId="5208C06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w:t>
      </w:r>
    </w:p>
    <w:p w14:paraId="34CB3D9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7406867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3961A7C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phreg</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=final plots(overlay)=(survival);</w:t>
      </w:r>
    </w:p>
    <w:p w14:paraId="726E2C4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model</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hiv_inc</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condom_use</w:t>
      </w:r>
      <w:proofErr w:type="spellEnd"/>
      <w:r w:rsidRPr="00405D4C">
        <w:rPr>
          <w:rFonts w:ascii="Courier New" w:hAnsi="Courier New" w:cs="Courier New"/>
          <w:color w:val="000000"/>
          <w:sz w:val="20"/>
          <w:szCs w:val="20"/>
          <w:shd w:val="clear" w:color="auto" w:fill="FFFFFF"/>
        </w:rPr>
        <w:t xml:space="preserve"> np </w:t>
      </w:r>
      <w:proofErr w:type="spellStart"/>
      <w:r w:rsidRPr="00405D4C">
        <w:rPr>
          <w:rFonts w:ascii="Courier New" w:hAnsi="Courier New" w:cs="Courier New"/>
          <w:color w:val="000000"/>
          <w:sz w:val="20"/>
          <w:szCs w:val="20"/>
          <w:shd w:val="clear" w:color="auto" w:fill="FFFFFF"/>
        </w:rPr>
        <w:t>zip_risk</w:t>
      </w:r>
      <w:proofErr w:type="spell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sti_condom</w:t>
      </w:r>
      <w:proofErr w:type="spellEnd"/>
      <w:r w:rsidRPr="00405D4C">
        <w:rPr>
          <w:rFonts w:ascii="Courier New" w:hAnsi="Courier New" w:cs="Courier New"/>
          <w:color w:val="000000"/>
          <w:sz w:val="20"/>
          <w:szCs w:val="20"/>
          <w:shd w:val="clear" w:color="auto" w:fill="FFFFFF"/>
        </w:rPr>
        <w:t>;</w:t>
      </w:r>
    </w:p>
    <w:p w14:paraId="07A54F0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baseline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covariates</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km_plot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out</w:t>
      </w:r>
      <w:r w:rsidRPr="00405D4C">
        <w:rPr>
          <w:rFonts w:ascii="Courier New" w:hAnsi="Courier New" w:cs="Courier New"/>
          <w:color w:val="000000"/>
          <w:sz w:val="20"/>
          <w:szCs w:val="20"/>
          <w:shd w:val="clear" w:color="auto" w:fill="FFFFFF"/>
        </w:rPr>
        <w:t xml:space="preserve">=out1 </w:t>
      </w:r>
      <w:r w:rsidRPr="00405D4C">
        <w:rPr>
          <w:rFonts w:ascii="Courier New" w:hAnsi="Courier New" w:cs="Courier New"/>
          <w:color w:val="0000FF"/>
          <w:sz w:val="20"/>
          <w:szCs w:val="20"/>
          <w:shd w:val="clear" w:color="auto" w:fill="FFFFFF"/>
        </w:rPr>
        <w:t>survival</w:t>
      </w:r>
      <w:r w:rsidRPr="00405D4C">
        <w:rPr>
          <w:rFonts w:ascii="Courier New" w:hAnsi="Courier New" w:cs="Courier New"/>
          <w:color w:val="000000"/>
          <w:sz w:val="20"/>
          <w:szCs w:val="20"/>
          <w:shd w:val="clear" w:color="auto" w:fill="FFFFFF"/>
        </w:rPr>
        <w:t>=s1;</w:t>
      </w:r>
    </w:p>
    <w:p w14:paraId="6BD47742"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50F00B0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23E3BC5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sgplot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=out1;</w:t>
      </w:r>
    </w:p>
    <w:p w14:paraId="72BC792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step</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y</w:t>
      </w:r>
      <w:r w:rsidRPr="00405D4C">
        <w:rPr>
          <w:rFonts w:ascii="Courier New" w:hAnsi="Courier New" w:cs="Courier New"/>
          <w:color w:val="000000"/>
          <w:sz w:val="20"/>
          <w:szCs w:val="20"/>
          <w:shd w:val="clear" w:color="auto" w:fill="FFFFFF"/>
        </w:rPr>
        <w:t xml:space="preserve">=s1 </w:t>
      </w:r>
      <w:r w:rsidRPr="00405D4C">
        <w:rPr>
          <w:rFonts w:ascii="Courier New" w:hAnsi="Courier New" w:cs="Courier New"/>
          <w:color w:val="0000FF"/>
          <w:sz w:val="20"/>
          <w:szCs w:val="20"/>
          <w:shd w:val="clear" w:color="auto" w:fill="FFFFFF"/>
        </w:rPr>
        <w:t>x</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p>
    <w:p w14:paraId="438054B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2D3F977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7BA2DB5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8000"/>
          <w:sz w:val="20"/>
          <w:szCs w:val="20"/>
          <w:shd w:val="clear" w:color="auto" w:fill="FFFFFF"/>
        </w:rPr>
        <w:t>* Plot the Poisson regression model;</w:t>
      </w:r>
    </w:p>
    <w:p w14:paraId="31C679E5"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w:t>
      </w:r>
    </w:p>
    <w:p w14:paraId="263F0A7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do</w:t>
      </w:r>
      <w:proofErr w:type="gramEnd"/>
      <w:r w:rsidRPr="00405D4C">
        <w:rPr>
          <w:rFonts w:ascii="Courier New" w:hAnsi="Courier New" w:cs="Courier New"/>
          <w:color w:val="000000"/>
          <w:sz w:val="20"/>
          <w:szCs w:val="20"/>
          <w:shd w:val="clear" w:color="auto" w:fill="FFFFFF"/>
        </w:rPr>
        <w:t xml:space="preserve"> t=</w:t>
      </w:r>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to</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25</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by</w:t>
      </w:r>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b/>
          <w:bCs/>
          <w:color w:val="008080"/>
          <w:sz w:val="20"/>
          <w:szCs w:val="20"/>
          <w:shd w:val="clear" w:color="auto" w:fill="FFFFFF"/>
        </w:rPr>
        <w:t>0.1</w:t>
      </w:r>
      <w:r w:rsidRPr="00405D4C">
        <w:rPr>
          <w:rFonts w:ascii="Courier New" w:hAnsi="Courier New" w:cs="Courier New"/>
          <w:color w:val="000000"/>
          <w:sz w:val="20"/>
          <w:szCs w:val="20"/>
          <w:shd w:val="clear" w:color="auto" w:fill="FFFFFF"/>
        </w:rPr>
        <w:t>;</w:t>
      </w:r>
    </w:p>
    <w:p w14:paraId="5B80C9D3"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spellStart"/>
      <w:proofErr w:type="gram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b/>
          <w:bCs/>
          <w:color w:val="008080"/>
          <w:sz w:val="20"/>
          <w:szCs w:val="20"/>
          <w:shd w:val="clear" w:color="auto" w:fill="FFFFFF"/>
        </w:rPr>
        <w:t>1</w:t>
      </w:r>
      <w:r w:rsidRPr="00405D4C">
        <w:rPr>
          <w:rFonts w:ascii="Courier New" w:hAnsi="Courier New" w:cs="Courier New"/>
          <w:color w:val="000000"/>
          <w:sz w:val="20"/>
          <w:szCs w:val="20"/>
          <w:shd w:val="clear" w:color="auto" w:fill="FFFFFF"/>
        </w:rPr>
        <w:t>;</w:t>
      </w:r>
    </w:p>
    <w:p w14:paraId="76CB7AA4"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t>s=</w:t>
      </w:r>
      <w:proofErr w:type="gramStart"/>
      <w:r w:rsidRPr="00405D4C">
        <w:rPr>
          <w:rFonts w:ascii="Courier New" w:hAnsi="Courier New" w:cs="Courier New"/>
          <w:color w:val="000000"/>
          <w:sz w:val="20"/>
          <w:szCs w:val="20"/>
          <w:shd w:val="clear" w:color="auto" w:fill="FFFFFF"/>
        </w:rPr>
        <w:t>exp(</w:t>
      </w:r>
      <w:proofErr w:type="gramEnd"/>
      <w:r w:rsidRPr="00405D4C">
        <w:rPr>
          <w:rFonts w:ascii="Courier New" w:hAnsi="Courier New" w:cs="Courier New"/>
          <w:color w:val="000000"/>
          <w:sz w:val="20"/>
          <w:szCs w:val="20"/>
          <w:shd w:val="clear" w:color="auto" w:fill="FFFFFF"/>
        </w:rPr>
        <w:t>-t*exp(-</w:t>
      </w:r>
      <w:r w:rsidRPr="00405D4C">
        <w:rPr>
          <w:rFonts w:ascii="Courier New" w:hAnsi="Courier New" w:cs="Courier New"/>
          <w:b/>
          <w:bCs/>
          <w:color w:val="008080"/>
          <w:sz w:val="20"/>
          <w:szCs w:val="20"/>
          <w:shd w:val="clear" w:color="auto" w:fill="FFFFFF"/>
        </w:rPr>
        <w:t>6.4298</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0.6975</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0.0514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1.5459</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0.46237730</w:t>
      </w:r>
      <w:r w:rsidRPr="00405D4C">
        <w:rPr>
          <w:rFonts w:ascii="Courier New" w:hAnsi="Courier New" w:cs="Courier New"/>
          <w:color w:val="000000"/>
          <w:sz w:val="20"/>
          <w:szCs w:val="20"/>
          <w:shd w:val="clear" w:color="auto" w:fill="FFFFFF"/>
        </w:rPr>
        <w:t>));</w:t>
      </w:r>
    </w:p>
    <w:p w14:paraId="772CE15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output</w:t>
      </w:r>
      <w:proofErr w:type="gramEnd"/>
      <w:r w:rsidRPr="00405D4C">
        <w:rPr>
          <w:rFonts w:ascii="Courier New" w:hAnsi="Courier New" w:cs="Courier New"/>
          <w:color w:val="000000"/>
          <w:sz w:val="20"/>
          <w:szCs w:val="20"/>
          <w:shd w:val="clear" w:color="auto" w:fill="FFFFFF"/>
        </w:rPr>
        <w:t>;</w:t>
      </w:r>
    </w:p>
    <w:p w14:paraId="0FCE62F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spellStart"/>
      <w:proofErr w:type="gram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b/>
          <w:bCs/>
          <w:color w:val="008080"/>
          <w:sz w:val="20"/>
          <w:szCs w:val="20"/>
          <w:shd w:val="clear" w:color="auto" w:fill="FFFFFF"/>
        </w:rPr>
        <w:t>0</w:t>
      </w:r>
      <w:r w:rsidRPr="00405D4C">
        <w:rPr>
          <w:rFonts w:ascii="Courier New" w:hAnsi="Courier New" w:cs="Courier New"/>
          <w:color w:val="000000"/>
          <w:sz w:val="20"/>
          <w:szCs w:val="20"/>
          <w:shd w:val="clear" w:color="auto" w:fill="FFFFFF"/>
        </w:rPr>
        <w:t>;</w:t>
      </w:r>
    </w:p>
    <w:p w14:paraId="7BB7376D"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t>s=</w:t>
      </w:r>
      <w:proofErr w:type="spellStart"/>
      <w:proofErr w:type="gramStart"/>
      <w:r w:rsidRPr="00405D4C">
        <w:rPr>
          <w:rFonts w:ascii="Courier New" w:hAnsi="Courier New" w:cs="Courier New"/>
          <w:color w:val="000000"/>
          <w:sz w:val="20"/>
          <w:szCs w:val="20"/>
          <w:shd w:val="clear" w:color="auto" w:fill="FFFFFF"/>
        </w:rPr>
        <w:t>exp</w:t>
      </w:r>
      <w:proofErr w:type="spellEnd"/>
      <w:r w:rsidRPr="00405D4C">
        <w:rPr>
          <w:rFonts w:ascii="Courier New" w:hAnsi="Courier New" w:cs="Courier New"/>
          <w:color w:val="000000"/>
          <w:sz w:val="20"/>
          <w:szCs w:val="20"/>
          <w:shd w:val="clear" w:color="auto" w:fill="FFFFFF"/>
        </w:rPr>
        <w:t>(</w:t>
      </w:r>
      <w:proofErr w:type="gramEnd"/>
      <w:r w:rsidRPr="00405D4C">
        <w:rPr>
          <w:rFonts w:ascii="Courier New" w:hAnsi="Courier New" w:cs="Courier New"/>
          <w:color w:val="000000"/>
          <w:sz w:val="20"/>
          <w:szCs w:val="20"/>
          <w:shd w:val="clear" w:color="auto" w:fill="FFFFFF"/>
        </w:rPr>
        <w:t>-t*</w:t>
      </w:r>
      <w:proofErr w:type="spellStart"/>
      <w:r w:rsidRPr="00405D4C">
        <w:rPr>
          <w:rFonts w:ascii="Courier New" w:hAnsi="Courier New" w:cs="Courier New"/>
          <w:color w:val="000000"/>
          <w:sz w:val="20"/>
          <w:szCs w:val="20"/>
          <w:shd w:val="clear" w:color="auto" w:fill="FFFFFF"/>
        </w:rPr>
        <w:t>exp</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6.4298</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0.0514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0.4711014</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1.5459</w:t>
      </w:r>
      <w:r w:rsidRPr="00405D4C">
        <w:rPr>
          <w:rFonts w:ascii="Courier New" w:hAnsi="Courier New" w:cs="Courier New"/>
          <w:color w:val="000000"/>
          <w:sz w:val="20"/>
          <w:szCs w:val="20"/>
          <w:shd w:val="clear" w:color="auto" w:fill="FFFFFF"/>
        </w:rPr>
        <w:t>*</w:t>
      </w:r>
      <w:r w:rsidRPr="00405D4C">
        <w:rPr>
          <w:rFonts w:ascii="Courier New" w:hAnsi="Courier New" w:cs="Courier New"/>
          <w:b/>
          <w:bCs/>
          <w:color w:val="008080"/>
          <w:sz w:val="20"/>
          <w:szCs w:val="20"/>
          <w:shd w:val="clear" w:color="auto" w:fill="FFFFFF"/>
        </w:rPr>
        <w:t>0.4623773</w:t>
      </w:r>
      <w:r w:rsidRPr="00405D4C">
        <w:rPr>
          <w:rFonts w:ascii="Courier New" w:hAnsi="Courier New" w:cs="Courier New"/>
          <w:color w:val="000000"/>
          <w:sz w:val="20"/>
          <w:szCs w:val="20"/>
          <w:shd w:val="clear" w:color="auto" w:fill="FFFFFF"/>
        </w:rPr>
        <w:t>));</w:t>
      </w:r>
    </w:p>
    <w:p w14:paraId="3ED65C6A"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output</w:t>
      </w:r>
      <w:proofErr w:type="gramEnd"/>
      <w:r w:rsidRPr="00405D4C">
        <w:rPr>
          <w:rFonts w:ascii="Courier New" w:hAnsi="Courier New" w:cs="Courier New"/>
          <w:color w:val="000000"/>
          <w:sz w:val="20"/>
          <w:szCs w:val="20"/>
          <w:shd w:val="clear" w:color="auto" w:fill="FFFFFF"/>
        </w:rPr>
        <w:t>;</w:t>
      </w:r>
    </w:p>
    <w:p w14:paraId="40A42640"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r w:rsidRPr="00405D4C">
        <w:rPr>
          <w:rFonts w:ascii="Courier New" w:hAnsi="Courier New" w:cs="Courier New"/>
          <w:color w:val="000000"/>
          <w:sz w:val="20"/>
          <w:szCs w:val="20"/>
          <w:shd w:val="clear" w:color="auto" w:fill="FFFFFF"/>
        </w:rPr>
        <w:tab/>
      </w:r>
      <w:proofErr w:type="gramStart"/>
      <w:r w:rsidRPr="00405D4C">
        <w:rPr>
          <w:rFonts w:ascii="Courier New" w:hAnsi="Courier New" w:cs="Courier New"/>
          <w:color w:val="0000FF"/>
          <w:sz w:val="20"/>
          <w:szCs w:val="20"/>
          <w:shd w:val="clear" w:color="auto" w:fill="FFFFFF"/>
        </w:rPr>
        <w:t>end</w:t>
      </w:r>
      <w:proofErr w:type="gramEnd"/>
      <w:r w:rsidRPr="00405D4C">
        <w:rPr>
          <w:rFonts w:ascii="Courier New" w:hAnsi="Courier New" w:cs="Courier New"/>
          <w:color w:val="000000"/>
          <w:sz w:val="20"/>
          <w:szCs w:val="20"/>
          <w:shd w:val="clear" w:color="auto" w:fill="FFFFFF"/>
        </w:rPr>
        <w:t>;</w:t>
      </w:r>
    </w:p>
    <w:p w14:paraId="745C339F"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10355AD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69E9C7BC"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data</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w:t>
      </w:r>
    </w:p>
    <w:p w14:paraId="48A05FE6"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set</w:t>
      </w:r>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 xml:space="preserve"> out1;</w:t>
      </w:r>
    </w:p>
    <w:p w14:paraId="4B8BC3E9"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4BE794D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
    <w:p w14:paraId="0E44E13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title</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800080"/>
          <w:sz w:val="20"/>
          <w:szCs w:val="20"/>
          <w:shd w:val="clear" w:color="auto" w:fill="FFFFFF"/>
        </w:rPr>
        <w:t>"KM estimates and Poisson survival regression curves overlaid (Non-condom use)"</w:t>
      </w:r>
      <w:r w:rsidRPr="00405D4C">
        <w:rPr>
          <w:rFonts w:ascii="Courier New" w:hAnsi="Courier New" w:cs="Courier New"/>
          <w:color w:val="000000"/>
          <w:sz w:val="20"/>
          <w:szCs w:val="20"/>
          <w:shd w:val="clear" w:color="auto" w:fill="FFFFFF"/>
        </w:rPr>
        <w:t xml:space="preserve">; </w:t>
      </w:r>
    </w:p>
    <w:p w14:paraId="03815CF8"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05D4C">
        <w:rPr>
          <w:rFonts w:ascii="Courier New" w:hAnsi="Courier New" w:cs="Courier New"/>
          <w:b/>
          <w:bCs/>
          <w:color w:val="000080"/>
          <w:sz w:val="20"/>
          <w:szCs w:val="20"/>
          <w:shd w:val="clear" w:color="auto" w:fill="FFFFFF"/>
        </w:rPr>
        <w:t>proc</w:t>
      </w:r>
      <w:proofErr w:type="spellEnd"/>
      <w:proofErr w:type="gramEnd"/>
      <w:r w:rsidRPr="00405D4C">
        <w:rPr>
          <w:rFonts w:ascii="Courier New" w:hAnsi="Courier New" w:cs="Courier New"/>
          <w:color w:val="000000"/>
          <w:sz w:val="20"/>
          <w:szCs w:val="20"/>
          <w:shd w:val="clear" w:color="auto" w:fill="FFFFFF"/>
        </w:rPr>
        <w:t xml:space="preserve"> </w:t>
      </w:r>
      <w:proofErr w:type="spellStart"/>
      <w:r w:rsidRPr="00405D4C">
        <w:rPr>
          <w:rFonts w:ascii="Courier New" w:hAnsi="Courier New" w:cs="Courier New"/>
          <w:b/>
          <w:bCs/>
          <w:color w:val="000080"/>
          <w:sz w:val="20"/>
          <w:szCs w:val="20"/>
          <w:shd w:val="clear" w:color="auto" w:fill="FFFFFF"/>
        </w:rPr>
        <w:t>sgplot</w:t>
      </w:r>
      <w:proofErr w:type="spell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data</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exp_plot</w:t>
      </w:r>
      <w:proofErr w:type="spellEnd"/>
      <w:r w:rsidRPr="00405D4C">
        <w:rPr>
          <w:rFonts w:ascii="Courier New" w:hAnsi="Courier New" w:cs="Courier New"/>
          <w:color w:val="000000"/>
          <w:sz w:val="20"/>
          <w:szCs w:val="20"/>
          <w:shd w:val="clear" w:color="auto" w:fill="FFFFFF"/>
        </w:rPr>
        <w:t>;</w:t>
      </w:r>
    </w:p>
    <w:p w14:paraId="14D842FB"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series</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y</w:t>
      </w:r>
      <w:r w:rsidRPr="00405D4C">
        <w:rPr>
          <w:rFonts w:ascii="Courier New" w:hAnsi="Courier New" w:cs="Courier New"/>
          <w:color w:val="000000"/>
          <w:sz w:val="20"/>
          <w:szCs w:val="20"/>
          <w:shd w:val="clear" w:color="auto" w:fill="FFFFFF"/>
        </w:rPr>
        <w:t xml:space="preserve">=s </w:t>
      </w:r>
      <w:r w:rsidRPr="00405D4C">
        <w:rPr>
          <w:rFonts w:ascii="Courier New" w:hAnsi="Courier New" w:cs="Courier New"/>
          <w:color w:val="0000FF"/>
          <w:sz w:val="20"/>
          <w:szCs w:val="20"/>
          <w:shd w:val="clear" w:color="auto" w:fill="FFFFFF"/>
        </w:rPr>
        <w:t>x</w:t>
      </w:r>
      <w:r w:rsidRPr="00405D4C">
        <w:rPr>
          <w:rFonts w:ascii="Courier New" w:hAnsi="Courier New" w:cs="Courier New"/>
          <w:color w:val="000000"/>
          <w:sz w:val="20"/>
          <w:szCs w:val="20"/>
          <w:shd w:val="clear" w:color="auto" w:fill="FFFFFF"/>
        </w:rPr>
        <w:t>=t/</w:t>
      </w:r>
      <w:r w:rsidRPr="00405D4C">
        <w:rPr>
          <w:rFonts w:ascii="Courier New" w:hAnsi="Courier New" w:cs="Courier New"/>
          <w:color w:val="0000FF"/>
          <w:sz w:val="20"/>
          <w:szCs w:val="20"/>
          <w:shd w:val="clear" w:color="auto" w:fill="FFFFFF"/>
        </w:rPr>
        <w:t>group</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478E4317"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color w:val="0000FF"/>
          <w:sz w:val="20"/>
          <w:szCs w:val="20"/>
          <w:shd w:val="clear" w:color="auto" w:fill="FFFFFF"/>
        </w:rPr>
        <w:t>step</w:t>
      </w:r>
      <w:proofErr w:type="gramEnd"/>
      <w:r w:rsidRPr="00405D4C">
        <w:rPr>
          <w:rFonts w:ascii="Courier New" w:hAnsi="Courier New" w:cs="Courier New"/>
          <w:color w:val="000000"/>
          <w:sz w:val="20"/>
          <w:szCs w:val="20"/>
          <w:shd w:val="clear" w:color="auto" w:fill="FFFFFF"/>
        </w:rPr>
        <w:t xml:space="preserve"> </w:t>
      </w:r>
      <w:r w:rsidRPr="00405D4C">
        <w:rPr>
          <w:rFonts w:ascii="Courier New" w:hAnsi="Courier New" w:cs="Courier New"/>
          <w:color w:val="0000FF"/>
          <w:sz w:val="20"/>
          <w:szCs w:val="20"/>
          <w:shd w:val="clear" w:color="auto" w:fill="FFFFFF"/>
        </w:rPr>
        <w:t>y</w:t>
      </w:r>
      <w:r w:rsidRPr="00405D4C">
        <w:rPr>
          <w:rFonts w:ascii="Courier New" w:hAnsi="Courier New" w:cs="Courier New"/>
          <w:color w:val="000000"/>
          <w:sz w:val="20"/>
          <w:szCs w:val="20"/>
          <w:shd w:val="clear" w:color="auto" w:fill="FFFFFF"/>
        </w:rPr>
        <w:t xml:space="preserve">=s1 </w:t>
      </w:r>
      <w:r w:rsidRPr="00405D4C">
        <w:rPr>
          <w:rFonts w:ascii="Courier New" w:hAnsi="Courier New" w:cs="Courier New"/>
          <w:color w:val="0000FF"/>
          <w:sz w:val="20"/>
          <w:szCs w:val="20"/>
          <w:shd w:val="clear" w:color="auto" w:fill="FFFFFF"/>
        </w:rPr>
        <w:t>x</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hiv_pt_mo</w:t>
      </w:r>
      <w:proofErr w:type="spellEnd"/>
      <w:r w:rsidRPr="00405D4C">
        <w:rPr>
          <w:rFonts w:ascii="Courier New" w:hAnsi="Courier New" w:cs="Courier New"/>
          <w:color w:val="000000"/>
          <w:sz w:val="20"/>
          <w:szCs w:val="20"/>
          <w:shd w:val="clear" w:color="auto" w:fill="FFFFFF"/>
        </w:rPr>
        <w:t>/</w:t>
      </w:r>
      <w:r w:rsidRPr="00405D4C">
        <w:rPr>
          <w:rFonts w:ascii="Courier New" w:hAnsi="Courier New" w:cs="Courier New"/>
          <w:color w:val="0000FF"/>
          <w:sz w:val="20"/>
          <w:szCs w:val="20"/>
          <w:shd w:val="clear" w:color="auto" w:fill="FFFFFF"/>
        </w:rPr>
        <w:t>group</w:t>
      </w:r>
      <w:r w:rsidRPr="00405D4C">
        <w:rPr>
          <w:rFonts w:ascii="Courier New" w:hAnsi="Courier New" w:cs="Courier New"/>
          <w:color w:val="000000"/>
          <w:sz w:val="20"/>
          <w:szCs w:val="20"/>
          <w:shd w:val="clear" w:color="auto" w:fill="FFFFFF"/>
        </w:rPr>
        <w:t>=</w:t>
      </w:r>
      <w:proofErr w:type="spellStart"/>
      <w:r w:rsidRPr="00405D4C">
        <w:rPr>
          <w:rFonts w:ascii="Courier New" w:hAnsi="Courier New" w:cs="Courier New"/>
          <w:color w:val="000000"/>
          <w:sz w:val="20"/>
          <w:szCs w:val="20"/>
          <w:shd w:val="clear" w:color="auto" w:fill="FFFFFF"/>
        </w:rPr>
        <w:t>sti</w:t>
      </w:r>
      <w:proofErr w:type="spellEnd"/>
      <w:r w:rsidRPr="00405D4C">
        <w:rPr>
          <w:rFonts w:ascii="Courier New" w:hAnsi="Courier New" w:cs="Courier New"/>
          <w:color w:val="000000"/>
          <w:sz w:val="20"/>
          <w:szCs w:val="20"/>
          <w:shd w:val="clear" w:color="auto" w:fill="FFFFFF"/>
        </w:rPr>
        <w:t>;</w:t>
      </w:r>
    </w:p>
    <w:p w14:paraId="37B0B421" w14:textId="77777777" w:rsidR="00405D4C" w:rsidRPr="00405D4C" w:rsidRDefault="00405D4C" w:rsidP="00405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05D4C">
        <w:rPr>
          <w:rFonts w:ascii="Courier New" w:hAnsi="Courier New" w:cs="Courier New"/>
          <w:b/>
          <w:bCs/>
          <w:color w:val="000080"/>
          <w:sz w:val="20"/>
          <w:szCs w:val="20"/>
          <w:shd w:val="clear" w:color="auto" w:fill="FFFFFF"/>
        </w:rPr>
        <w:t>run</w:t>
      </w:r>
      <w:proofErr w:type="gramEnd"/>
      <w:r w:rsidRPr="00405D4C">
        <w:rPr>
          <w:rFonts w:ascii="Courier New" w:hAnsi="Courier New" w:cs="Courier New"/>
          <w:color w:val="000000"/>
          <w:sz w:val="20"/>
          <w:szCs w:val="20"/>
          <w:shd w:val="clear" w:color="auto" w:fill="FFFFFF"/>
        </w:rPr>
        <w:t>;</w:t>
      </w:r>
    </w:p>
    <w:p w14:paraId="050221A2" w14:textId="10FB299D" w:rsidR="00405D4C" w:rsidRPr="00D14E7A" w:rsidRDefault="00405D4C" w:rsidP="00405D4C">
      <w:pPr>
        <w:rPr>
          <w:rFonts w:ascii="Arial" w:eastAsia="Arial" w:hAnsi="Arial" w:cs="Arial"/>
          <w:color w:val="FF0000"/>
        </w:rPr>
      </w:pPr>
      <w:proofErr w:type="gramStart"/>
      <w:r w:rsidRPr="00405D4C">
        <w:rPr>
          <w:rFonts w:ascii="Courier New" w:hAnsi="Courier New" w:cs="Courier New"/>
          <w:color w:val="0000FF"/>
          <w:sz w:val="20"/>
          <w:szCs w:val="20"/>
          <w:shd w:val="clear" w:color="auto" w:fill="FFFFFF"/>
        </w:rPr>
        <w:t>title</w:t>
      </w:r>
      <w:proofErr w:type="gramEnd"/>
      <w:r w:rsidRPr="00405D4C">
        <w:rPr>
          <w:rFonts w:ascii="Courier New" w:hAnsi="Courier New" w:cs="Courier New"/>
          <w:color w:val="000000"/>
          <w:sz w:val="20"/>
          <w:szCs w:val="20"/>
          <w:shd w:val="clear" w:color="auto" w:fill="FFFFFF"/>
        </w:rPr>
        <w:t>;</w:t>
      </w:r>
    </w:p>
    <w:p w14:paraId="1CC2C4D8" w14:textId="77777777" w:rsidR="00964DA6" w:rsidRDefault="00964DA6" w:rsidP="00964DA6">
      <w:pPr>
        <w:ind w:left="1440"/>
      </w:pPr>
    </w:p>
    <w:p w14:paraId="60D09F1E" w14:textId="5F287A4B" w:rsidR="00CF7741" w:rsidRPr="00274EE8" w:rsidRDefault="00CF7741">
      <w:pPr>
        <w:rPr>
          <w:rFonts w:ascii="Arial" w:hAnsi="Arial" w:cs="Arial"/>
          <w:color w:val="FF0000"/>
        </w:rPr>
      </w:pPr>
    </w:p>
    <w:sectPr w:rsidR="00CF7741" w:rsidRPr="00274EE8" w:rsidSect="007133FF">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4A54E" w14:textId="77777777" w:rsidR="00B46169" w:rsidRDefault="00B46169" w:rsidP="00EB3372">
      <w:pPr>
        <w:spacing w:after="0" w:line="240" w:lineRule="auto"/>
      </w:pPr>
      <w:r>
        <w:separator/>
      </w:r>
    </w:p>
  </w:endnote>
  <w:endnote w:type="continuationSeparator" w:id="0">
    <w:p w14:paraId="546674FD" w14:textId="77777777" w:rsidR="00B46169" w:rsidRDefault="00B46169" w:rsidP="00EB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AEC8A" w14:textId="77777777" w:rsidR="00B46169" w:rsidRDefault="00B46169" w:rsidP="00EB3372">
      <w:pPr>
        <w:spacing w:after="0" w:line="240" w:lineRule="auto"/>
      </w:pPr>
      <w:r>
        <w:separator/>
      </w:r>
    </w:p>
  </w:footnote>
  <w:footnote w:type="continuationSeparator" w:id="0">
    <w:p w14:paraId="62E631AF" w14:textId="77777777" w:rsidR="00B46169" w:rsidRDefault="00B46169" w:rsidP="00EB33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F59FB" w14:textId="49B21051" w:rsidR="00B46169" w:rsidRDefault="00B46169" w:rsidP="00EB3372">
    <w:pPr>
      <w:pStyle w:val="Header"/>
      <w:rPr>
        <w:b/>
        <w:noProof/>
      </w:rPr>
    </w:pPr>
    <w:r>
      <w:rPr>
        <w:b/>
      </w:rPr>
      <w:t>Fall 2015</w:t>
    </w:r>
    <w:r>
      <w:rPr>
        <w:b/>
      </w:rPr>
      <w:tab/>
      <w:t>EPI 740 Take-Home Final</w:t>
    </w:r>
    <w:r>
      <w:rPr>
        <w:b/>
      </w:rPr>
      <w:tab/>
      <w:t xml:space="preserve">Page </w:t>
    </w:r>
    <w:r w:rsidRPr="00EB3372">
      <w:rPr>
        <w:b/>
      </w:rPr>
      <w:fldChar w:fldCharType="begin"/>
    </w:r>
    <w:r w:rsidRPr="00EB3372">
      <w:rPr>
        <w:b/>
      </w:rPr>
      <w:instrText xml:space="preserve"> PAGE   \* MERGEFORMAT </w:instrText>
    </w:r>
    <w:r w:rsidRPr="00EB3372">
      <w:rPr>
        <w:b/>
      </w:rPr>
      <w:fldChar w:fldCharType="separate"/>
    </w:r>
    <w:r w:rsidR="00405D4C">
      <w:rPr>
        <w:b/>
        <w:noProof/>
      </w:rPr>
      <w:t>48</w:t>
    </w:r>
    <w:r w:rsidRPr="00EB3372">
      <w:rPr>
        <w:b/>
        <w:noProof/>
      </w:rPr>
      <w:fldChar w:fldCharType="end"/>
    </w:r>
  </w:p>
  <w:p w14:paraId="560BAAFA" w14:textId="77777777" w:rsidR="00B46169" w:rsidRPr="00EB3372" w:rsidRDefault="00B46169" w:rsidP="00EB337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701B"/>
    <w:multiLevelType w:val="hybridMultilevel"/>
    <w:tmpl w:val="FB5A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97E57"/>
    <w:multiLevelType w:val="hybridMultilevel"/>
    <w:tmpl w:val="453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57D83"/>
    <w:multiLevelType w:val="hybridMultilevel"/>
    <w:tmpl w:val="A650F6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9B4DAD"/>
    <w:multiLevelType w:val="hybridMultilevel"/>
    <w:tmpl w:val="7B82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137F8"/>
    <w:multiLevelType w:val="hybridMultilevel"/>
    <w:tmpl w:val="CA04A5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85FC1"/>
    <w:multiLevelType w:val="hybridMultilevel"/>
    <w:tmpl w:val="974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110BE"/>
    <w:multiLevelType w:val="hybridMultilevel"/>
    <w:tmpl w:val="5CAC9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C5C11"/>
    <w:multiLevelType w:val="hybridMultilevel"/>
    <w:tmpl w:val="B3C64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E6EF1"/>
    <w:multiLevelType w:val="hybridMultilevel"/>
    <w:tmpl w:val="BEBA901A"/>
    <w:lvl w:ilvl="0" w:tplc="85D4AB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B7554"/>
    <w:multiLevelType w:val="hybridMultilevel"/>
    <w:tmpl w:val="9B7C6DE2"/>
    <w:lvl w:ilvl="0" w:tplc="BCEC3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02E03"/>
    <w:multiLevelType w:val="hybridMultilevel"/>
    <w:tmpl w:val="B5B21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D3FF7"/>
    <w:multiLevelType w:val="hybridMultilevel"/>
    <w:tmpl w:val="760C3A5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2F2E2D02"/>
    <w:multiLevelType w:val="hybridMultilevel"/>
    <w:tmpl w:val="C28E6CE6"/>
    <w:lvl w:ilvl="0" w:tplc="9318A2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7A0E4B"/>
    <w:multiLevelType w:val="hybridMultilevel"/>
    <w:tmpl w:val="FBBC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7330B"/>
    <w:multiLevelType w:val="hybridMultilevel"/>
    <w:tmpl w:val="B97C51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276236"/>
    <w:multiLevelType w:val="hybridMultilevel"/>
    <w:tmpl w:val="E820C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27670"/>
    <w:multiLevelType w:val="hybridMultilevel"/>
    <w:tmpl w:val="42C4C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028AD"/>
    <w:multiLevelType w:val="hybridMultilevel"/>
    <w:tmpl w:val="9B7C6DE2"/>
    <w:lvl w:ilvl="0" w:tplc="BCEC3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BC7400"/>
    <w:multiLevelType w:val="hybridMultilevel"/>
    <w:tmpl w:val="E85CC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906796"/>
    <w:multiLevelType w:val="hybridMultilevel"/>
    <w:tmpl w:val="AB58EA2A"/>
    <w:lvl w:ilvl="0" w:tplc="81BEEE7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46933758"/>
    <w:multiLevelType w:val="hybridMultilevel"/>
    <w:tmpl w:val="E5B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824AB3"/>
    <w:multiLevelType w:val="hybridMultilevel"/>
    <w:tmpl w:val="F6AE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955135"/>
    <w:multiLevelType w:val="hybridMultilevel"/>
    <w:tmpl w:val="9B7C6DE2"/>
    <w:lvl w:ilvl="0" w:tplc="BCEC3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E36BB7"/>
    <w:multiLevelType w:val="hybridMultilevel"/>
    <w:tmpl w:val="1368D37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5C987792"/>
    <w:multiLevelType w:val="hybridMultilevel"/>
    <w:tmpl w:val="F4167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C64AC0"/>
    <w:multiLevelType w:val="hybridMultilevel"/>
    <w:tmpl w:val="3A1A601C"/>
    <w:lvl w:ilvl="0" w:tplc="1AE2C59E">
      <w:start w:val="1"/>
      <w:numFmt w:val="decimal"/>
      <w:lvlText w:val="%1."/>
      <w:lvlJc w:val="left"/>
      <w:pPr>
        <w:ind w:left="1260" w:hanging="360"/>
      </w:pPr>
      <w:rPr>
        <w:rFonts w:hint="default"/>
        <w:b/>
        <w:sz w:val="22"/>
        <w:szCs w:val="22"/>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9318A236">
      <w:start w:val="1"/>
      <w:numFmt w:val="decimal"/>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66867546"/>
    <w:multiLevelType w:val="hybridMultilevel"/>
    <w:tmpl w:val="387EAE7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C30C75"/>
    <w:multiLevelType w:val="hybridMultilevel"/>
    <w:tmpl w:val="A5E85600"/>
    <w:lvl w:ilvl="0" w:tplc="1AE2C59E">
      <w:start w:val="1"/>
      <w:numFmt w:val="decimal"/>
      <w:lvlText w:val="%1."/>
      <w:lvlJc w:val="left"/>
      <w:pPr>
        <w:ind w:left="1260" w:hanging="360"/>
      </w:pPr>
      <w:rPr>
        <w:rFonts w:hint="default"/>
        <w:b/>
        <w:sz w:val="22"/>
        <w:szCs w:val="22"/>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69F23EA9"/>
    <w:multiLevelType w:val="hybridMultilevel"/>
    <w:tmpl w:val="8D6A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671C2F"/>
    <w:multiLevelType w:val="hybridMultilevel"/>
    <w:tmpl w:val="E89C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C532F1"/>
    <w:multiLevelType w:val="hybridMultilevel"/>
    <w:tmpl w:val="8DEC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50060"/>
    <w:multiLevelType w:val="hybridMultilevel"/>
    <w:tmpl w:val="5756DFC4"/>
    <w:lvl w:ilvl="0" w:tplc="555C1516">
      <w:start w:val="10"/>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721836"/>
    <w:multiLevelType w:val="hybridMultilevel"/>
    <w:tmpl w:val="EE4C95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712907C8"/>
    <w:multiLevelType w:val="multilevel"/>
    <w:tmpl w:val="75606000"/>
    <w:lvl w:ilvl="0">
      <w:start w:val="1"/>
      <w:numFmt w:val="low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4">
    <w:nsid w:val="7B763C0D"/>
    <w:multiLevelType w:val="hybridMultilevel"/>
    <w:tmpl w:val="355C936C"/>
    <w:lvl w:ilvl="0" w:tplc="1AFC8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BF6F78"/>
    <w:multiLevelType w:val="hybridMultilevel"/>
    <w:tmpl w:val="974EFC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136FD5"/>
    <w:multiLevelType w:val="hybridMultilevel"/>
    <w:tmpl w:val="EE421882"/>
    <w:lvl w:ilvl="0" w:tplc="0C268D3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7FDB36DC"/>
    <w:multiLevelType w:val="hybridMultilevel"/>
    <w:tmpl w:val="BB6A5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1"/>
  </w:num>
  <w:num w:numId="4">
    <w:abstractNumId w:val="32"/>
  </w:num>
  <w:num w:numId="5">
    <w:abstractNumId w:val="25"/>
  </w:num>
  <w:num w:numId="6">
    <w:abstractNumId w:val="30"/>
  </w:num>
  <w:num w:numId="7">
    <w:abstractNumId w:val="13"/>
  </w:num>
  <w:num w:numId="8">
    <w:abstractNumId w:val="20"/>
  </w:num>
  <w:num w:numId="9">
    <w:abstractNumId w:val="31"/>
  </w:num>
  <w:num w:numId="10">
    <w:abstractNumId w:val="7"/>
  </w:num>
  <w:num w:numId="11">
    <w:abstractNumId w:val="9"/>
  </w:num>
  <w:num w:numId="12">
    <w:abstractNumId w:val="35"/>
  </w:num>
  <w:num w:numId="13">
    <w:abstractNumId w:val="28"/>
  </w:num>
  <w:num w:numId="14">
    <w:abstractNumId w:val="34"/>
  </w:num>
  <w:num w:numId="15">
    <w:abstractNumId w:val="8"/>
  </w:num>
  <w:num w:numId="16">
    <w:abstractNumId w:val="2"/>
  </w:num>
  <w:num w:numId="17">
    <w:abstractNumId w:val="22"/>
  </w:num>
  <w:num w:numId="18">
    <w:abstractNumId w:val="17"/>
  </w:num>
  <w:num w:numId="19">
    <w:abstractNumId w:val="18"/>
  </w:num>
  <w:num w:numId="20">
    <w:abstractNumId w:val="24"/>
  </w:num>
  <w:num w:numId="21">
    <w:abstractNumId w:val="0"/>
  </w:num>
  <w:num w:numId="22">
    <w:abstractNumId w:val="3"/>
  </w:num>
  <w:num w:numId="23">
    <w:abstractNumId w:val="11"/>
  </w:num>
  <w:num w:numId="24">
    <w:abstractNumId w:val="27"/>
  </w:num>
  <w:num w:numId="25">
    <w:abstractNumId w:val="10"/>
  </w:num>
  <w:num w:numId="26">
    <w:abstractNumId w:val="26"/>
  </w:num>
  <w:num w:numId="27">
    <w:abstractNumId w:val="5"/>
  </w:num>
  <w:num w:numId="28">
    <w:abstractNumId w:val="6"/>
  </w:num>
  <w:num w:numId="29">
    <w:abstractNumId w:val="37"/>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3"/>
  </w:num>
  <w:num w:numId="33">
    <w:abstractNumId w:val="36"/>
  </w:num>
  <w:num w:numId="34">
    <w:abstractNumId w:val="4"/>
  </w:num>
  <w:num w:numId="35">
    <w:abstractNumId w:val="12"/>
  </w:num>
  <w:num w:numId="36">
    <w:abstractNumId w:val="29"/>
  </w:num>
  <w:num w:numId="37">
    <w:abstractNumId w:val="14"/>
  </w:num>
  <w:num w:numId="38">
    <w:abstractNumId w:val="1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1F"/>
    <w:rsid w:val="00000D70"/>
    <w:rsid w:val="00007EE7"/>
    <w:rsid w:val="00015417"/>
    <w:rsid w:val="00016752"/>
    <w:rsid w:val="00030D56"/>
    <w:rsid w:val="00034F59"/>
    <w:rsid w:val="00043494"/>
    <w:rsid w:val="00047BA0"/>
    <w:rsid w:val="000566DA"/>
    <w:rsid w:val="00070BB0"/>
    <w:rsid w:val="00075159"/>
    <w:rsid w:val="000814DE"/>
    <w:rsid w:val="0008688E"/>
    <w:rsid w:val="00090CAF"/>
    <w:rsid w:val="00093704"/>
    <w:rsid w:val="000A046B"/>
    <w:rsid w:val="000B3C86"/>
    <w:rsid w:val="000C7D9C"/>
    <w:rsid w:val="000D3ECD"/>
    <w:rsid w:val="000D7C3A"/>
    <w:rsid w:val="000F017A"/>
    <w:rsid w:val="000F142D"/>
    <w:rsid w:val="000F16C4"/>
    <w:rsid w:val="000F6A1F"/>
    <w:rsid w:val="00100B84"/>
    <w:rsid w:val="0010224E"/>
    <w:rsid w:val="00105914"/>
    <w:rsid w:val="00106590"/>
    <w:rsid w:val="00136F49"/>
    <w:rsid w:val="00142521"/>
    <w:rsid w:val="001470EA"/>
    <w:rsid w:val="0015060D"/>
    <w:rsid w:val="001521BE"/>
    <w:rsid w:val="00164713"/>
    <w:rsid w:val="00171ABD"/>
    <w:rsid w:val="001726A5"/>
    <w:rsid w:val="00174B9D"/>
    <w:rsid w:val="001800AA"/>
    <w:rsid w:val="00181FBF"/>
    <w:rsid w:val="00186E89"/>
    <w:rsid w:val="00194AF3"/>
    <w:rsid w:val="001A4046"/>
    <w:rsid w:val="001A5B11"/>
    <w:rsid w:val="001B4018"/>
    <w:rsid w:val="001B6285"/>
    <w:rsid w:val="001C7783"/>
    <w:rsid w:val="001D25AA"/>
    <w:rsid w:val="001D5E6E"/>
    <w:rsid w:val="001F6A78"/>
    <w:rsid w:val="00200FB9"/>
    <w:rsid w:val="00202C6A"/>
    <w:rsid w:val="00204093"/>
    <w:rsid w:val="00212D67"/>
    <w:rsid w:val="00213021"/>
    <w:rsid w:val="002169FD"/>
    <w:rsid w:val="00217FAD"/>
    <w:rsid w:val="002268C2"/>
    <w:rsid w:val="00232065"/>
    <w:rsid w:val="00246292"/>
    <w:rsid w:val="00251122"/>
    <w:rsid w:val="00263D44"/>
    <w:rsid w:val="0026661C"/>
    <w:rsid w:val="002714EB"/>
    <w:rsid w:val="00274EE8"/>
    <w:rsid w:val="00276971"/>
    <w:rsid w:val="002803DA"/>
    <w:rsid w:val="0029254F"/>
    <w:rsid w:val="00292598"/>
    <w:rsid w:val="00292C60"/>
    <w:rsid w:val="002A1EB5"/>
    <w:rsid w:val="002B0803"/>
    <w:rsid w:val="002B69CE"/>
    <w:rsid w:val="002C24F3"/>
    <w:rsid w:val="002C4976"/>
    <w:rsid w:val="002D2E34"/>
    <w:rsid w:val="002D3B05"/>
    <w:rsid w:val="002E00D1"/>
    <w:rsid w:val="002F034C"/>
    <w:rsid w:val="002F11EE"/>
    <w:rsid w:val="002F378D"/>
    <w:rsid w:val="002F49C7"/>
    <w:rsid w:val="002F5A01"/>
    <w:rsid w:val="003215A9"/>
    <w:rsid w:val="00322AEC"/>
    <w:rsid w:val="00330FDD"/>
    <w:rsid w:val="003352E5"/>
    <w:rsid w:val="003378D7"/>
    <w:rsid w:val="00344C3E"/>
    <w:rsid w:val="003453B9"/>
    <w:rsid w:val="00351531"/>
    <w:rsid w:val="00352D0D"/>
    <w:rsid w:val="0035302C"/>
    <w:rsid w:val="003623C5"/>
    <w:rsid w:val="0036578F"/>
    <w:rsid w:val="00377E68"/>
    <w:rsid w:val="00383C9E"/>
    <w:rsid w:val="0038590E"/>
    <w:rsid w:val="00387375"/>
    <w:rsid w:val="003A2E62"/>
    <w:rsid w:val="003A4B2F"/>
    <w:rsid w:val="003B2C27"/>
    <w:rsid w:val="003C1FA8"/>
    <w:rsid w:val="003C5EA8"/>
    <w:rsid w:val="003E2BD5"/>
    <w:rsid w:val="003E46C5"/>
    <w:rsid w:val="003F40AC"/>
    <w:rsid w:val="00404291"/>
    <w:rsid w:val="004058FC"/>
    <w:rsid w:val="00405D4C"/>
    <w:rsid w:val="00416511"/>
    <w:rsid w:val="00420ED3"/>
    <w:rsid w:val="004231A8"/>
    <w:rsid w:val="004250A3"/>
    <w:rsid w:val="00426286"/>
    <w:rsid w:val="00430C0B"/>
    <w:rsid w:val="00431AF0"/>
    <w:rsid w:val="004679B7"/>
    <w:rsid w:val="004723D9"/>
    <w:rsid w:val="00473E21"/>
    <w:rsid w:val="00490B89"/>
    <w:rsid w:val="0049205A"/>
    <w:rsid w:val="004949BF"/>
    <w:rsid w:val="004960B2"/>
    <w:rsid w:val="004A13F2"/>
    <w:rsid w:val="004A37AC"/>
    <w:rsid w:val="004A5357"/>
    <w:rsid w:val="004B54B6"/>
    <w:rsid w:val="004C7277"/>
    <w:rsid w:val="004D3D6D"/>
    <w:rsid w:val="004D52C8"/>
    <w:rsid w:val="004D7FCE"/>
    <w:rsid w:val="004E7CE2"/>
    <w:rsid w:val="004F5029"/>
    <w:rsid w:val="00504A06"/>
    <w:rsid w:val="00511705"/>
    <w:rsid w:val="00522BCF"/>
    <w:rsid w:val="00523E2D"/>
    <w:rsid w:val="005243AC"/>
    <w:rsid w:val="0052690A"/>
    <w:rsid w:val="00541F38"/>
    <w:rsid w:val="00555022"/>
    <w:rsid w:val="00562E7E"/>
    <w:rsid w:val="00570D34"/>
    <w:rsid w:val="00576E3C"/>
    <w:rsid w:val="005966C6"/>
    <w:rsid w:val="005A26B9"/>
    <w:rsid w:val="005A32D7"/>
    <w:rsid w:val="005B104A"/>
    <w:rsid w:val="005C3339"/>
    <w:rsid w:val="005D6BFC"/>
    <w:rsid w:val="005E341B"/>
    <w:rsid w:val="005E3487"/>
    <w:rsid w:val="005F4B17"/>
    <w:rsid w:val="005F609C"/>
    <w:rsid w:val="00614B71"/>
    <w:rsid w:val="00615940"/>
    <w:rsid w:val="006369BB"/>
    <w:rsid w:val="00637149"/>
    <w:rsid w:val="006400DE"/>
    <w:rsid w:val="00640710"/>
    <w:rsid w:val="006413CF"/>
    <w:rsid w:val="00656407"/>
    <w:rsid w:val="006602CF"/>
    <w:rsid w:val="006634EA"/>
    <w:rsid w:val="00672859"/>
    <w:rsid w:val="00673035"/>
    <w:rsid w:val="00681E3C"/>
    <w:rsid w:val="00682E8C"/>
    <w:rsid w:val="0068648C"/>
    <w:rsid w:val="00694570"/>
    <w:rsid w:val="006A27D5"/>
    <w:rsid w:val="006B12F4"/>
    <w:rsid w:val="006B5959"/>
    <w:rsid w:val="006B7AE8"/>
    <w:rsid w:val="006C3BE4"/>
    <w:rsid w:val="006D772F"/>
    <w:rsid w:val="006E0819"/>
    <w:rsid w:val="006E24E3"/>
    <w:rsid w:val="007001FB"/>
    <w:rsid w:val="00700423"/>
    <w:rsid w:val="007133FF"/>
    <w:rsid w:val="00717610"/>
    <w:rsid w:val="00753EA1"/>
    <w:rsid w:val="0076104B"/>
    <w:rsid w:val="00785B7B"/>
    <w:rsid w:val="00787C9C"/>
    <w:rsid w:val="007912A8"/>
    <w:rsid w:val="00791BFA"/>
    <w:rsid w:val="00795F0F"/>
    <w:rsid w:val="007B2CF0"/>
    <w:rsid w:val="007B4BC4"/>
    <w:rsid w:val="007D2D1A"/>
    <w:rsid w:val="007D3A52"/>
    <w:rsid w:val="007D4896"/>
    <w:rsid w:val="007E1D4E"/>
    <w:rsid w:val="007E56DC"/>
    <w:rsid w:val="007E6182"/>
    <w:rsid w:val="007E6D8D"/>
    <w:rsid w:val="007F387E"/>
    <w:rsid w:val="007F451A"/>
    <w:rsid w:val="007F6192"/>
    <w:rsid w:val="007F7AF0"/>
    <w:rsid w:val="00811B72"/>
    <w:rsid w:val="0081259D"/>
    <w:rsid w:val="00821D04"/>
    <w:rsid w:val="008342B5"/>
    <w:rsid w:val="00836E46"/>
    <w:rsid w:val="00845E6F"/>
    <w:rsid w:val="0085688E"/>
    <w:rsid w:val="0089126F"/>
    <w:rsid w:val="00892D8F"/>
    <w:rsid w:val="008A4382"/>
    <w:rsid w:val="008A5908"/>
    <w:rsid w:val="008A777A"/>
    <w:rsid w:val="008B3C4F"/>
    <w:rsid w:val="008C6229"/>
    <w:rsid w:val="008C7A45"/>
    <w:rsid w:val="008D4F90"/>
    <w:rsid w:val="008E35B2"/>
    <w:rsid w:val="008F628D"/>
    <w:rsid w:val="00914E76"/>
    <w:rsid w:val="009235EF"/>
    <w:rsid w:val="0092649D"/>
    <w:rsid w:val="00937795"/>
    <w:rsid w:val="0095034C"/>
    <w:rsid w:val="00954660"/>
    <w:rsid w:val="00957959"/>
    <w:rsid w:val="00963AC9"/>
    <w:rsid w:val="00964DA6"/>
    <w:rsid w:val="00965B72"/>
    <w:rsid w:val="009716A3"/>
    <w:rsid w:val="009768A5"/>
    <w:rsid w:val="009835C0"/>
    <w:rsid w:val="00992762"/>
    <w:rsid w:val="00992EFA"/>
    <w:rsid w:val="009A3B43"/>
    <w:rsid w:val="009A60E3"/>
    <w:rsid w:val="009C472B"/>
    <w:rsid w:val="009C4BFB"/>
    <w:rsid w:val="009C6BE9"/>
    <w:rsid w:val="009D69E8"/>
    <w:rsid w:val="009F0C92"/>
    <w:rsid w:val="009F2D3F"/>
    <w:rsid w:val="009F7406"/>
    <w:rsid w:val="00A0011C"/>
    <w:rsid w:val="00A1287C"/>
    <w:rsid w:val="00A21361"/>
    <w:rsid w:val="00A232B8"/>
    <w:rsid w:val="00A42565"/>
    <w:rsid w:val="00A44491"/>
    <w:rsid w:val="00A5716D"/>
    <w:rsid w:val="00A658A8"/>
    <w:rsid w:val="00A87B8F"/>
    <w:rsid w:val="00AA07F4"/>
    <w:rsid w:val="00AA26DC"/>
    <w:rsid w:val="00AB5963"/>
    <w:rsid w:val="00AB74AD"/>
    <w:rsid w:val="00AB7C03"/>
    <w:rsid w:val="00AD6959"/>
    <w:rsid w:val="00AD71E7"/>
    <w:rsid w:val="00AF1A27"/>
    <w:rsid w:val="00AF6BBE"/>
    <w:rsid w:val="00B028A1"/>
    <w:rsid w:val="00B13C7B"/>
    <w:rsid w:val="00B13DEB"/>
    <w:rsid w:val="00B27374"/>
    <w:rsid w:val="00B410B7"/>
    <w:rsid w:val="00B44FBA"/>
    <w:rsid w:val="00B46169"/>
    <w:rsid w:val="00B561DC"/>
    <w:rsid w:val="00B56C3C"/>
    <w:rsid w:val="00B57CD4"/>
    <w:rsid w:val="00B66043"/>
    <w:rsid w:val="00B6631A"/>
    <w:rsid w:val="00B67E2B"/>
    <w:rsid w:val="00B71C7A"/>
    <w:rsid w:val="00B84280"/>
    <w:rsid w:val="00B9285E"/>
    <w:rsid w:val="00B93C55"/>
    <w:rsid w:val="00BA63B1"/>
    <w:rsid w:val="00BB18E2"/>
    <w:rsid w:val="00BB415F"/>
    <w:rsid w:val="00BB6387"/>
    <w:rsid w:val="00BC1EA0"/>
    <w:rsid w:val="00BC4E67"/>
    <w:rsid w:val="00BD43A1"/>
    <w:rsid w:val="00BD665B"/>
    <w:rsid w:val="00BE42EC"/>
    <w:rsid w:val="00BF0DBE"/>
    <w:rsid w:val="00BF1627"/>
    <w:rsid w:val="00BF4B64"/>
    <w:rsid w:val="00BF5A27"/>
    <w:rsid w:val="00BF5CC4"/>
    <w:rsid w:val="00BF5F00"/>
    <w:rsid w:val="00C100E1"/>
    <w:rsid w:val="00C17077"/>
    <w:rsid w:val="00C2158C"/>
    <w:rsid w:val="00C25745"/>
    <w:rsid w:val="00C32AAA"/>
    <w:rsid w:val="00C37777"/>
    <w:rsid w:val="00C43660"/>
    <w:rsid w:val="00C47D5A"/>
    <w:rsid w:val="00C5465A"/>
    <w:rsid w:val="00C72849"/>
    <w:rsid w:val="00C94C45"/>
    <w:rsid w:val="00C95E95"/>
    <w:rsid w:val="00CB1D16"/>
    <w:rsid w:val="00CB20D3"/>
    <w:rsid w:val="00CB58BA"/>
    <w:rsid w:val="00CC0F66"/>
    <w:rsid w:val="00CC584A"/>
    <w:rsid w:val="00CE07DC"/>
    <w:rsid w:val="00CF1B8B"/>
    <w:rsid w:val="00CF2522"/>
    <w:rsid w:val="00CF2F54"/>
    <w:rsid w:val="00CF4D45"/>
    <w:rsid w:val="00CF7741"/>
    <w:rsid w:val="00D01919"/>
    <w:rsid w:val="00D140A4"/>
    <w:rsid w:val="00D143A0"/>
    <w:rsid w:val="00D166F8"/>
    <w:rsid w:val="00D520ED"/>
    <w:rsid w:val="00D57159"/>
    <w:rsid w:val="00D75013"/>
    <w:rsid w:val="00D83A5B"/>
    <w:rsid w:val="00D93368"/>
    <w:rsid w:val="00D93C30"/>
    <w:rsid w:val="00D94BC6"/>
    <w:rsid w:val="00D96C6E"/>
    <w:rsid w:val="00DA1749"/>
    <w:rsid w:val="00DA45F5"/>
    <w:rsid w:val="00DB16B4"/>
    <w:rsid w:val="00DB6652"/>
    <w:rsid w:val="00DC3F9B"/>
    <w:rsid w:val="00DC6701"/>
    <w:rsid w:val="00DD119C"/>
    <w:rsid w:val="00DD66BB"/>
    <w:rsid w:val="00DF0D25"/>
    <w:rsid w:val="00DF23DD"/>
    <w:rsid w:val="00DF2E59"/>
    <w:rsid w:val="00DF5ED7"/>
    <w:rsid w:val="00E111A9"/>
    <w:rsid w:val="00E1557D"/>
    <w:rsid w:val="00E227E6"/>
    <w:rsid w:val="00E23D78"/>
    <w:rsid w:val="00E30449"/>
    <w:rsid w:val="00E33CFE"/>
    <w:rsid w:val="00E37C13"/>
    <w:rsid w:val="00E47869"/>
    <w:rsid w:val="00E554E7"/>
    <w:rsid w:val="00E61B0A"/>
    <w:rsid w:val="00E6289D"/>
    <w:rsid w:val="00E72BEC"/>
    <w:rsid w:val="00E911AD"/>
    <w:rsid w:val="00E97653"/>
    <w:rsid w:val="00EA3534"/>
    <w:rsid w:val="00EA3E57"/>
    <w:rsid w:val="00EB15D2"/>
    <w:rsid w:val="00EB2C13"/>
    <w:rsid w:val="00EB3372"/>
    <w:rsid w:val="00EB3CCB"/>
    <w:rsid w:val="00EB6297"/>
    <w:rsid w:val="00EC03CE"/>
    <w:rsid w:val="00EC77C4"/>
    <w:rsid w:val="00EE286E"/>
    <w:rsid w:val="00EE3910"/>
    <w:rsid w:val="00EE6543"/>
    <w:rsid w:val="00EF7AAB"/>
    <w:rsid w:val="00F01DBD"/>
    <w:rsid w:val="00F0203A"/>
    <w:rsid w:val="00F03BA7"/>
    <w:rsid w:val="00F054E8"/>
    <w:rsid w:val="00F10C57"/>
    <w:rsid w:val="00F16E77"/>
    <w:rsid w:val="00F248B0"/>
    <w:rsid w:val="00F26775"/>
    <w:rsid w:val="00F269FC"/>
    <w:rsid w:val="00F51E74"/>
    <w:rsid w:val="00F56861"/>
    <w:rsid w:val="00F6054E"/>
    <w:rsid w:val="00F6118C"/>
    <w:rsid w:val="00F61848"/>
    <w:rsid w:val="00F7554A"/>
    <w:rsid w:val="00F76D57"/>
    <w:rsid w:val="00F77852"/>
    <w:rsid w:val="00F83D91"/>
    <w:rsid w:val="00F949F9"/>
    <w:rsid w:val="00FB531F"/>
    <w:rsid w:val="00FD0127"/>
    <w:rsid w:val="00FD7EAA"/>
    <w:rsid w:val="00FE1713"/>
    <w:rsid w:val="00FE1B6D"/>
    <w:rsid w:val="00FF0D32"/>
    <w:rsid w:val="00FF18EE"/>
    <w:rsid w:val="00FF4F43"/>
    <w:rsid w:val="00FF65CA"/>
    <w:rsid w:val="00FF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B8194E8"/>
  <w15:docId w15:val="{E7F0BF49-21CB-49AB-BA0A-1EA94F5E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959"/>
    <w:pPr>
      <w:ind w:left="720"/>
      <w:contextualSpacing/>
    </w:pPr>
  </w:style>
  <w:style w:type="character" w:styleId="Hyperlink">
    <w:name w:val="Hyperlink"/>
    <w:basedOn w:val="DefaultParagraphFont"/>
    <w:uiPriority w:val="99"/>
    <w:unhideWhenUsed/>
    <w:rsid w:val="00C72849"/>
    <w:rPr>
      <w:color w:val="0000FF" w:themeColor="hyperlink"/>
      <w:u w:val="single"/>
    </w:rPr>
  </w:style>
  <w:style w:type="paragraph" w:styleId="NormalWeb">
    <w:name w:val="Normal (Web)"/>
    <w:basedOn w:val="Normal"/>
    <w:unhideWhenUsed/>
    <w:rsid w:val="00EE391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344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372"/>
  </w:style>
  <w:style w:type="paragraph" w:styleId="Footer">
    <w:name w:val="footer"/>
    <w:basedOn w:val="Normal"/>
    <w:link w:val="FooterChar"/>
    <w:uiPriority w:val="99"/>
    <w:unhideWhenUsed/>
    <w:rsid w:val="00EB3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372"/>
  </w:style>
  <w:style w:type="character" w:styleId="CommentReference">
    <w:name w:val="annotation reference"/>
    <w:basedOn w:val="DefaultParagraphFont"/>
    <w:unhideWhenUsed/>
    <w:rsid w:val="001A4046"/>
    <w:rPr>
      <w:sz w:val="16"/>
      <w:szCs w:val="16"/>
    </w:rPr>
  </w:style>
  <w:style w:type="paragraph" w:styleId="CommentText">
    <w:name w:val="annotation text"/>
    <w:basedOn w:val="Normal"/>
    <w:link w:val="CommentTextChar"/>
    <w:unhideWhenUsed/>
    <w:rsid w:val="001A4046"/>
    <w:pPr>
      <w:spacing w:line="240" w:lineRule="auto"/>
    </w:pPr>
    <w:rPr>
      <w:sz w:val="20"/>
      <w:szCs w:val="20"/>
    </w:rPr>
  </w:style>
  <w:style w:type="character" w:customStyle="1" w:styleId="CommentTextChar">
    <w:name w:val="Comment Text Char"/>
    <w:basedOn w:val="DefaultParagraphFont"/>
    <w:link w:val="CommentText"/>
    <w:rsid w:val="001A4046"/>
    <w:rPr>
      <w:sz w:val="20"/>
      <w:szCs w:val="20"/>
    </w:rPr>
  </w:style>
  <w:style w:type="paragraph" w:styleId="CommentSubject">
    <w:name w:val="annotation subject"/>
    <w:basedOn w:val="CommentText"/>
    <w:next w:val="CommentText"/>
    <w:link w:val="CommentSubjectChar"/>
    <w:uiPriority w:val="99"/>
    <w:semiHidden/>
    <w:unhideWhenUsed/>
    <w:rsid w:val="001A4046"/>
    <w:rPr>
      <w:b/>
      <w:bCs/>
    </w:rPr>
  </w:style>
  <w:style w:type="character" w:customStyle="1" w:styleId="CommentSubjectChar">
    <w:name w:val="Comment Subject Char"/>
    <w:basedOn w:val="CommentTextChar"/>
    <w:link w:val="CommentSubject"/>
    <w:uiPriority w:val="99"/>
    <w:semiHidden/>
    <w:rsid w:val="001A4046"/>
    <w:rPr>
      <w:b/>
      <w:bCs/>
      <w:sz w:val="20"/>
      <w:szCs w:val="20"/>
    </w:rPr>
  </w:style>
  <w:style w:type="paragraph" w:styleId="BalloonText">
    <w:name w:val="Balloon Text"/>
    <w:basedOn w:val="Normal"/>
    <w:link w:val="BalloonTextChar"/>
    <w:uiPriority w:val="99"/>
    <w:semiHidden/>
    <w:unhideWhenUsed/>
    <w:rsid w:val="001A4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046"/>
    <w:rPr>
      <w:rFonts w:ascii="Tahoma" w:hAnsi="Tahoma" w:cs="Tahoma"/>
      <w:sz w:val="16"/>
      <w:szCs w:val="16"/>
    </w:rPr>
  </w:style>
  <w:style w:type="paragraph" w:customStyle="1" w:styleId="Description">
    <w:name w:val="Description"/>
    <w:basedOn w:val="Normal"/>
    <w:rsid w:val="003C5EA8"/>
    <w:pPr>
      <w:spacing w:after="0" w:line="360" w:lineRule="atLeast"/>
    </w:pPr>
    <w:rPr>
      <w:rFonts w:ascii="Palatino" w:eastAsia="Times New Roman" w:hAnsi="Palatino" w:cs="Times New Roman"/>
      <w:sz w:val="24"/>
      <w:szCs w:val="20"/>
    </w:rPr>
  </w:style>
  <w:style w:type="character" w:styleId="FollowedHyperlink">
    <w:name w:val="FollowedHyperlink"/>
    <w:basedOn w:val="DefaultParagraphFont"/>
    <w:uiPriority w:val="99"/>
    <w:semiHidden/>
    <w:unhideWhenUsed/>
    <w:rsid w:val="003378D7"/>
    <w:rPr>
      <w:color w:val="800080" w:themeColor="followedHyperlink"/>
      <w:u w:val="single"/>
    </w:rPr>
  </w:style>
  <w:style w:type="table" w:styleId="TableGridLight">
    <w:name w:val="Grid Table Light"/>
    <w:basedOn w:val="TableNormal"/>
    <w:uiPriority w:val="40"/>
    <w:rsid w:val="006D772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364">
      <w:bodyDiv w:val="1"/>
      <w:marLeft w:val="120"/>
      <w:marRight w:val="120"/>
      <w:marTop w:val="0"/>
      <w:marBottom w:val="0"/>
      <w:divBdr>
        <w:top w:val="none" w:sz="0" w:space="0" w:color="auto"/>
        <w:left w:val="none" w:sz="0" w:space="0" w:color="auto"/>
        <w:bottom w:val="none" w:sz="0" w:space="0" w:color="auto"/>
        <w:right w:val="none" w:sz="0" w:space="0" w:color="auto"/>
      </w:divBdr>
      <w:divsChild>
        <w:div w:id="388116710">
          <w:marLeft w:val="0"/>
          <w:marRight w:val="0"/>
          <w:marTop w:val="0"/>
          <w:marBottom w:val="0"/>
          <w:divBdr>
            <w:top w:val="none" w:sz="0" w:space="0" w:color="auto"/>
            <w:left w:val="none" w:sz="0" w:space="0" w:color="auto"/>
            <w:bottom w:val="none" w:sz="0" w:space="0" w:color="auto"/>
            <w:right w:val="none" w:sz="0" w:space="0" w:color="auto"/>
          </w:divBdr>
          <w:divsChild>
            <w:div w:id="988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114">
      <w:bodyDiv w:val="1"/>
      <w:marLeft w:val="120"/>
      <w:marRight w:val="120"/>
      <w:marTop w:val="0"/>
      <w:marBottom w:val="0"/>
      <w:divBdr>
        <w:top w:val="none" w:sz="0" w:space="0" w:color="auto"/>
        <w:left w:val="none" w:sz="0" w:space="0" w:color="auto"/>
        <w:bottom w:val="none" w:sz="0" w:space="0" w:color="auto"/>
        <w:right w:val="none" w:sz="0" w:space="0" w:color="auto"/>
      </w:divBdr>
      <w:divsChild>
        <w:div w:id="1363627854">
          <w:marLeft w:val="0"/>
          <w:marRight w:val="0"/>
          <w:marTop w:val="0"/>
          <w:marBottom w:val="0"/>
          <w:divBdr>
            <w:top w:val="none" w:sz="0" w:space="0" w:color="auto"/>
            <w:left w:val="none" w:sz="0" w:space="0" w:color="auto"/>
            <w:bottom w:val="none" w:sz="0" w:space="0" w:color="auto"/>
            <w:right w:val="none" w:sz="0" w:space="0" w:color="auto"/>
          </w:divBdr>
          <w:divsChild>
            <w:div w:id="1723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2514">
      <w:bodyDiv w:val="1"/>
      <w:marLeft w:val="120"/>
      <w:marRight w:val="120"/>
      <w:marTop w:val="0"/>
      <w:marBottom w:val="0"/>
      <w:divBdr>
        <w:top w:val="none" w:sz="0" w:space="0" w:color="auto"/>
        <w:left w:val="none" w:sz="0" w:space="0" w:color="auto"/>
        <w:bottom w:val="none" w:sz="0" w:space="0" w:color="auto"/>
        <w:right w:val="none" w:sz="0" w:space="0" w:color="auto"/>
      </w:divBdr>
      <w:divsChild>
        <w:div w:id="764960691">
          <w:marLeft w:val="0"/>
          <w:marRight w:val="0"/>
          <w:marTop w:val="0"/>
          <w:marBottom w:val="0"/>
          <w:divBdr>
            <w:top w:val="none" w:sz="0" w:space="0" w:color="auto"/>
            <w:left w:val="none" w:sz="0" w:space="0" w:color="auto"/>
            <w:bottom w:val="none" w:sz="0" w:space="0" w:color="auto"/>
            <w:right w:val="none" w:sz="0" w:space="0" w:color="auto"/>
          </w:divBdr>
          <w:divsChild>
            <w:div w:id="2579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155">
      <w:bodyDiv w:val="1"/>
      <w:marLeft w:val="120"/>
      <w:marRight w:val="120"/>
      <w:marTop w:val="0"/>
      <w:marBottom w:val="0"/>
      <w:divBdr>
        <w:top w:val="none" w:sz="0" w:space="0" w:color="auto"/>
        <w:left w:val="none" w:sz="0" w:space="0" w:color="auto"/>
        <w:bottom w:val="none" w:sz="0" w:space="0" w:color="auto"/>
        <w:right w:val="none" w:sz="0" w:space="0" w:color="auto"/>
      </w:divBdr>
      <w:divsChild>
        <w:div w:id="1650282782">
          <w:marLeft w:val="0"/>
          <w:marRight w:val="0"/>
          <w:marTop w:val="0"/>
          <w:marBottom w:val="0"/>
          <w:divBdr>
            <w:top w:val="none" w:sz="0" w:space="0" w:color="auto"/>
            <w:left w:val="none" w:sz="0" w:space="0" w:color="auto"/>
            <w:bottom w:val="none" w:sz="0" w:space="0" w:color="auto"/>
            <w:right w:val="none" w:sz="0" w:space="0" w:color="auto"/>
          </w:divBdr>
          <w:divsChild>
            <w:div w:id="6738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510">
      <w:bodyDiv w:val="1"/>
      <w:marLeft w:val="0"/>
      <w:marRight w:val="0"/>
      <w:marTop w:val="0"/>
      <w:marBottom w:val="0"/>
      <w:divBdr>
        <w:top w:val="none" w:sz="0" w:space="0" w:color="auto"/>
        <w:left w:val="none" w:sz="0" w:space="0" w:color="auto"/>
        <w:bottom w:val="none" w:sz="0" w:space="0" w:color="auto"/>
        <w:right w:val="none" w:sz="0" w:space="0" w:color="auto"/>
      </w:divBdr>
    </w:div>
    <w:div w:id="359167753">
      <w:bodyDiv w:val="1"/>
      <w:marLeft w:val="120"/>
      <w:marRight w:val="120"/>
      <w:marTop w:val="0"/>
      <w:marBottom w:val="0"/>
      <w:divBdr>
        <w:top w:val="none" w:sz="0" w:space="0" w:color="auto"/>
        <w:left w:val="none" w:sz="0" w:space="0" w:color="auto"/>
        <w:bottom w:val="none" w:sz="0" w:space="0" w:color="auto"/>
        <w:right w:val="none" w:sz="0" w:space="0" w:color="auto"/>
      </w:divBdr>
      <w:divsChild>
        <w:div w:id="2069643699">
          <w:marLeft w:val="0"/>
          <w:marRight w:val="0"/>
          <w:marTop w:val="0"/>
          <w:marBottom w:val="0"/>
          <w:divBdr>
            <w:top w:val="none" w:sz="0" w:space="0" w:color="auto"/>
            <w:left w:val="none" w:sz="0" w:space="0" w:color="auto"/>
            <w:bottom w:val="none" w:sz="0" w:space="0" w:color="auto"/>
            <w:right w:val="none" w:sz="0" w:space="0" w:color="auto"/>
          </w:divBdr>
          <w:divsChild>
            <w:div w:id="233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8939">
      <w:bodyDiv w:val="1"/>
      <w:marLeft w:val="120"/>
      <w:marRight w:val="120"/>
      <w:marTop w:val="0"/>
      <w:marBottom w:val="0"/>
      <w:divBdr>
        <w:top w:val="none" w:sz="0" w:space="0" w:color="auto"/>
        <w:left w:val="none" w:sz="0" w:space="0" w:color="auto"/>
        <w:bottom w:val="none" w:sz="0" w:space="0" w:color="auto"/>
        <w:right w:val="none" w:sz="0" w:space="0" w:color="auto"/>
      </w:divBdr>
      <w:divsChild>
        <w:div w:id="1226532678">
          <w:marLeft w:val="0"/>
          <w:marRight w:val="0"/>
          <w:marTop w:val="0"/>
          <w:marBottom w:val="0"/>
          <w:divBdr>
            <w:top w:val="none" w:sz="0" w:space="0" w:color="auto"/>
            <w:left w:val="none" w:sz="0" w:space="0" w:color="auto"/>
            <w:bottom w:val="none" w:sz="0" w:space="0" w:color="auto"/>
            <w:right w:val="none" w:sz="0" w:space="0" w:color="auto"/>
          </w:divBdr>
          <w:divsChild>
            <w:div w:id="20356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7941">
      <w:bodyDiv w:val="1"/>
      <w:marLeft w:val="120"/>
      <w:marRight w:val="120"/>
      <w:marTop w:val="0"/>
      <w:marBottom w:val="0"/>
      <w:divBdr>
        <w:top w:val="none" w:sz="0" w:space="0" w:color="auto"/>
        <w:left w:val="none" w:sz="0" w:space="0" w:color="auto"/>
        <w:bottom w:val="none" w:sz="0" w:space="0" w:color="auto"/>
        <w:right w:val="none" w:sz="0" w:space="0" w:color="auto"/>
      </w:divBdr>
      <w:divsChild>
        <w:div w:id="833690626">
          <w:marLeft w:val="0"/>
          <w:marRight w:val="0"/>
          <w:marTop w:val="0"/>
          <w:marBottom w:val="0"/>
          <w:divBdr>
            <w:top w:val="none" w:sz="0" w:space="0" w:color="auto"/>
            <w:left w:val="none" w:sz="0" w:space="0" w:color="auto"/>
            <w:bottom w:val="none" w:sz="0" w:space="0" w:color="auto"/>
            <w:right w:val="none" w:sz="0" w:space="0" w:color="auto"/>
          </w:divBdr>
          <w:divsChild>
            <w:div w:id="765270716">
              <w:marLeft w:val="0"/>
              <w:marRight w:val="0"/>
              <w:marTop w:val="0"/>
              <w:marBottom w:val="0"/>
              <w:divBdr>
                <w:top w:val="none" w:sz="0" w:space="0" w:color="auto"/>
                <w:left w:val="none" w:sz="0" w:space="0" w:color="auto"/>
                <w:bottom w:val="none" w:sz="0" w:space="0" w:color="auto"/>
                <w:right w:val="none" w:sz="0" w:space="0" w:color="auto"/>
              </w:divBdr>
            </w:div>
            <w:div w:id="1158576821">
              <w:marLeft w:val="0"/>
              <w:marRight w:val="0"/>
              <w:marTop w:val="0"/>
              <w:marBottom w:val="0"/>
              <w:divBdr>
                <w:top w:val="none" w:sz="0" w:space="0" w:color="auto"/>
                <w:left w:val="none" w:sz="0" w:space="0" w:color="auto"/>
                <w:bottom w:val="none" w:sz="0" w:space="0" w:color="auto"/>
                <w:right w:val="none" w:sz="0" w:space="0" w:color="auto"/>
              </w:divBdr>
            </w:div>
            <w:div w:id="26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8835">
      <w:bodyDiv w:val="1"/>
      <w:marLeft w:val="120"/>
      <w:marRight w:val="120"/>
      <w:marTop w:val="0"/>
      <w:marBottom w:val="0"/>
      <w:divBdr>
        <w:top w:val="none" w:sz="0" w:space="0" w:color="auto"/>
        <w:left w:val="none" w:sz="0" w:space="0" w:color="auto"/>
        <w:bottom w:val="none" w:sz="0" w:space="0" w:color="auto"/>
        <w:right w:val="none" w:sz="0" w:space="0" w:color="auto"/>
      </w:divBdr>
      <w:divsChild>
        <w:div w:id="342708444">
          <w:marLeft w:val="0"/>
          <w:marRight w:val="0"/>
          <w:marTop w:val="0"/>
          <w:marBottom w:val="0"/>
          <w:divBdr>
            <w:top w:val="none" w:sz="0" w:space="0" w:color="auto"/>
            <w:left w:val="none" w:sz="0" w:space="0" w:color="auto"/>
            <w:bottom w:val="none" w:sz="0" w:space="0" w:color="auto"/>
            <w:right w:val="none" w:sz="0" w:space="0" w:color="auto"/>
          </w:divBdr>
          <w:divsChild>
            <w:div w:id="889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19">
      <w:bodyDiv w:val="1"/>
      <w:marLeft w:val="120"/>
      <w:marRight w:val="120"/>
      <w:marTop w:val="0"/>
      <w:marBottom w:val="0"/>
      <w:divBdr>
        <w:top w:val="none" w:sz="0" w:space="0" w:color="auto"/>
        <w:left w:val="none" w:sz="0" w:space="0" w:color="auto"/>
        <w:bottom w:val="none" w:sz="0" w:space="0" w:color="auto"/>
        <w:right w:val="none" w:sz="0" w:space="0" w:color="auto"/>
      </w:divBdr>
      <w:divsChild>
        <w:div w:id="1972663338">
          <w:marLeft w:val="0"/>
          <w:marRight w:val="0"/>
          <w:marTop w:val="0"/>
          <w:marBottom w:val="0"/>
          <w:divBdr>
            <w:top w:val="none" w:sz="0" w:space="0" w:color="auto"/>
            <w:left w:val="none" w:sz="0" w:space="0" w:color="auto"/>
            <w:bottom w:val="none" w:sz="0" w:space="0" w:color="auto"/>
            <w:right w:val="none" w:sz="0" w:space="0" w:color="auto"/>
          </w:divBdr>
          <w:divsChild>
            <w:div w:id="1807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4719">
      <w:bodyDiv w:val="1"/>
      <w:marLeft w:val="120"/>
      <w:marRight w:val="120"/>
      <w:marTop w:val="0"/>
      <w:marBottom w:val="0"/>
      <w:divBdr>
        <w:top w:val="none" w:sz="0" w:space="0" w:color="auto"/>
        <w:left w:val="none" w:sz="0" w:space="0" w:color="auto"/>
        <w:bottom w:val="none" w:sz="0" w:space="0" w:color="auto"/>
        <w:right w:val="none" w:sz="0" w:space="0" w:color="auto"/>
      </w:divBdr>
      <w:divsChild>
        <w:div w:id="209416321">
          <w:marLeft w:val="0"/>
          <w:marRight w:val="0"/>
          <w:marTop w:val="0"/>
          <w:marBottom w:val="0"/>
          <w:divBdr>
            <w:top w:val="none" w:sz="0" w:space="0" w:color="auto"/>
            <w:left w:val="none" w:sz="0" w:space="0" w:color="auto"/>
            <w:bottom w:val="none" w:sz="0" w:space="0" w:color="auto"/>
            <w:right w:val="none" w:sz="0" w:space="0" w:color="auto"/>
          </w:divBdr>
          <w:divsChild>
            <w:div w:id="16222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740">
      <w:bodyDiv w:val="1"/>
      <w:marLeft w:val="0"/>
      <w:marRight w:val="0"/>
      <w:marTop w:val="0"/>
      <w:marBottom w:val="0"/>
      <w:divBdr>
        <w:top w:val="none" w:sz="0" w:space="0" w:color="auto"/>
        <w:left w:val="none" w:sz="0" w:space="0" w:color="auto"/>
        <w:bottom w:val="none" w:sz="0" w:space="0" w:color="auto"/>
        <w:right w:val="none" w:sz="0" w:space="0" w:color="auto"/>
      </w:divBdr>
    </w:div>
    <w:div w:id="843520794">
      <w:bodyDiv w:val="1"/>
      <w:marLeft w:val="120"/>
      <w:marRight w:val="120"/>
      <w:marTop w:val="0"/>
      <w:marBottom w:val="0"/>
      <w:divBdr>
        <w:top w:val="none" w:sz="0" w:space="0" w:color="auto"/>
        <w:left w:val="none" w:sz="0" w:space="0" w:color="auto"/>
        <w:bottom w:val="none" w:sz="0" w:space="0" w:color="auto"/>
        <w:right w:val="none" w:sz="0" w:space="0" w:color="auto"/>
      </w:divBdr>
      <w:divsChild>
        <w:div w:id="779688116">
          <w:marLeft w:val="0"/>
          <w:marRight w:val="0"/>
          <w:marTop w:val="0"/>
          <w:marBottom w:val="0"/>
          <w:divBdr>
            <w:top w:val="none" w:sz="0" w:space="0" w:color="auto"/>
            <w:left w:val="none" w:sz="0" w:space="0" w:color="auto"/>
            <w:bottom w:val="none" w:sz="0" w:space="0" w:color="auto"/>
            <w:right w:val="none" w:sz="0" w:space="0" w:color="auto"/>
          </w:divBdr>
          <w:divsChild>
            <w:div w:id="20269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5932">
      <w:bodyDiv w:val="1"/>
      <w:marLeft w:val="120"/>
      <w:marRight w:val="120"/>
      <w:marTop w:val="0"/>
      <w:marBottom w:val="0"/>
      <w:divBdr>
        <w:top w:val="none" w:sz="0" w:space="0" w:color="auto"/>
        <w:left w:val="none" w:sz="0" w:space="0" w:color="auto"/>
        <w:bottom w:val="none" w:sz="0" w:space="0" w:color="auto"/>
        <w:right w:val="none" w:sz="0" w:space="0" w:color="auto"/>
      </w:divBdr>
      <w:divsChild>
        <w:div w:id="1971278665">
          <w:marLeft w:val="0"/>
          <w:marRight w:val="0"/>
          <w:marTop w:val="0"/>
          <w:marBottom w:val="0"/>
          <w:divBdr>
            <w:top w:val="none" w:sz="0" w:space="0" w:color="auto"/>
            <w:left w:val="none" w:sz="0" w:space="0" w:color="auto"/>
            <w:bottom w:val="none" w:sz="0" w:space="0" w:color="auto"/>
            <w:right w:val="none" w:sz="0" w:space="0" w:color="auto"/>
          </w:divBdr>
          <w:divsChild>
            <w:div w:id="20960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291">
      <w:bodyDiv w:val="1"/>
      <w:marLeft w:val="120"/>
      <w:marRight w:val="120"/>
      <w:marTop w:val="0"/>
      <w:marBottom w:val="0"/>
      <w:divBdr>
        <w:top w:val="none" w:sz="0" w:space="0" w:color="auto"/>
        <w:left w:val="none" w:sz="0" w:space="0" w:color="auto"/>
        <w:bottom w:val="none" w:sz="0" w:space="0" w:color="auto"/>
        <w:right w:val="none" w:sz="0" w:space="0" w:color="auto"/>
      </w:divBdr>
      <w:divsChild>
        <w:div w:id="2014406715">
          <w:marLeft w:val="0"/>
          <w:marRight w:val="0"/>
          <w:marTop w:val="0"/>
          <w:marBottom w:val="0"/>
          <w:divBdr>
            <w:top w:val="none" w:sz="0" w:space="0" w:color="auto"/>
            <w:left w:val="none" w:sz="0" w:space="0" w:color="auto"/>
            <w:bottom w:val="none" w:sz="0" w:space="0" w:color="auto"/>
            <w:right w:val="none" w:sz="0" w:space="0" w:color="auto"/>
          </w:divBdr>
          <w:divsChild>
            <w:div w:id="16970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740">
      <w:bodyDiv w:val="1"/>
      <w:marLeft w:val="120"/>
      <w:marRight w:val="120"/>
      <w:marTop w:val="0"/>
      <w:marBottom w:val="0"/>
      <w:divBdr>
        <w:top w:val="none" w:sz="0" w:space="0" w:color="auto"/>
        <w:left w:val="none" w:sz="0" w:space="0" w:color="auto"/>
        <w:bottom w:val="none" w:sz="0" w:space="0" w:color="auto"/>
        <w:right w:val="none" w:sz="0" w:space="0" w:color="auto"/>
      </w:divBdr>
      <w:divsChild>
        <w:div w:id="235629894">
          <w:marLeft w:val="0"/>
          <w:marRight w:val="0"/>
          <w:marTop w:val="0"/>
          <w:marBottom w:val="0"/>
          <w:divBdr>
            <w:top w:val="none" w:sz="0" w:space="0" w:color="auto"/>
            <w:left w:val="none" w:sz="0" w:space="0" w:color="auto"/>
            <w:bottom w:val="none" w:sz="0" w:space="0" w:color="auto"/>
            <w:right w:val="none" w:sz="0" w:space="0" w:color="auto"/>
          </w:divBdr>
          <w:divsChild>
            <w:div w:id="14631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9519">
      <w:bodyDiv w:val="1"/>
      <w:marLeft w:val="120"/>
      <w:marRight w:val="120"/>
      <w:marTop w:val="0"/>
      <w:marBottom w:val="0"/>
      <w:divBdr>
        <w:top w:val="none" w:sz="0" w:space="0" w:color="auto"/>
        <w:left w:val="none" w:sz="0" w:space="0" w:color="auto"/>
        <w:bottom w:val="none" w:sz="0" w:space="0" w:color="auto"/>
        <w:right w:val="none" w:sz="0" w:space="0" w:color="auto"/>
      </w:divBdr>
      <w:divsChild>
        <w:div w:id="996298596">
          <w:marLeft w:val="0"/>
          <w:marRight w:val="0"/>
          <w:marTop w:val="0"/>
          <w:marBottom w:val="0"/>
          <w:divBdr>
            <w:top w:val="none" w:sz="0" w:space="0" w:color="auto"/>
            <w:left w:val="none" w:sz="0" w:space="0" w:color="auto"/>
            <w:bottom w:val="none" w:sz="0" w:space="0" w:color="auto"/>
            <w:right w:val="none" w:sz="0" w:space="0" w:color="auto"/>
          </w:divBdr>
          <w:divsChild>
            <w:div w:id="20575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674">
      <w:bodyDiv w:val="1"/>
      <w:marLeft w:val="120"/>
      <w:marRight w:val="120"/>
      <w:marTop w:val="0"/>
      <w:marBottom w:val="0"/>
      <w:divBdr>
        <w:top w:val="none" w:sz="0" w:space="0" w:color="auto"/>
        <w:left w:val="none" w:sz="0" w:space="0" w:color="auto"/>
        <w:bottom w:val="none" w:sz="0" w:space="0" w:color="auto"/>
        <w:right w:val="none" w:sz="0" w:space="0" w:color="auto"/>
      </w:divBdr>
      <w:divsChild>
        <w:div w:id="291712462">
          <w:marLeft w:val="0"/>
          <w:marRight w:val="0"/>
          <w:marTop w:val="0"/>
          <w:marBottom w:val="0"/>
          <w:divBdr>
            <w:top w:val="none" w:sz="0" w:space="0" w:color="auto"/>
            <w:left w:val="none" w:sz="0" w:space="0" w:color="auto"/>
            <w:bottom w:val="none" w:sz="0" w:space="0" w:color="auto"/>
            <w:right w:val="none" w:sz="0" w:space="0" w:color="auto"/>
          </w:divBdr>
          <w:divsChild>
            <w:div w:id="6989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873">
      <w:bodyDiv w:val="1"/>
      <w:marLeft w:val="120"/>
      <w:marRight w:val="120"/>
      <w:marTop w:val="0"/>
      <w:marBottom w:val="0"/>
      <w:divBdr>
        <w:top w:val="none" w:sz="0" w:space="0" w:color="auto"/>
        <w:left w:val="none" w:sz="0" w:space="0" w:color="auto"/>
        <w:bottom w:val="none" w:sz="0" w:space="0" w:color="auto"/>
        <w:right w:val="none" w:sz="0" w:space="0" w:color="auto"/>
      </w:divBdr>
      <w:divsChild>
        <w:div w:id="1567259268">
          <w:marLeft w:val="0"/>
          <w:marRight w:val="0"/>
          <w:marTop w:val="0"/>
          <w:marBottom w:val="0"/>
          <w:divBdr>
            <w:top w:val="none" w:sz="0" w:space="0" w:color="auto"/>
            <w:left w:val="none" w:sz="0" w:space="0" w:color="auto"/>
            <w:bottom w:val="none" w:sz="0" w:space="0" w:color="auto"/>
            <w:right w:val="none" w:sz="0" w:space="0" w:color="auto"/>
          </w:divBdr>
          <w:divsChild>
            <w:div w:id="2016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884">
      <w:bodyDiv w:val="1"/>
      <w:marLeft w:val="120"/>
      <w:marRight w:val="120"/>
      <w:marTop w:val="0"/>
      <w:marBottom w:val="0"/>
      <w:divBdr>
        <w:top w:val="none" w:sz="0" w:space="0" w:color="auto"/>
        <w:left w:val="none" w:sz="0" w:space="0" w:color="auto"/>
        <w:bottom w:val="none" w:sz="0" w:space="0" w:color="auto"/>
        <w:right w:val="none" w:sz="0" w:space="0" w:color="auto"/>
      </w:divBdr>
      <w:divsChild>
        <w:div w:id="639847091">
          <w:marLeft w:val="0"/>
          <w:marRight w:val="0"/>
          <w:marTop w:val="0"/>
          <w:marBottom w:val="0"/>
          <w:divBdr>
            <w:top w:val="none" w:sz="0" w:space="0" w:color="auto"/>
            <w:left w:val="none" w:sz="0" w:space="0" w:color="auto"/>
            <w:bottom w:val="none" w:sz="0" w:space="0" w:color="auto"/>
            <w:right w:val="none" w:sz="0" w:space="0" w:color="auto"/>
          </w:divBdr>
          <w:divsChild>
            <w:div w:id="19488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6554">
      <w:bodyDiv w:val="1"/>
      <w:marLeft w:val="120"/>
      <w:marRight w:val="120"/>
      <w:marTop w:val="0"/>
      <w:marBottom w:val="0"/>
      <w:divBdr>
        <w:top w:val="none" w:sz="0" w:space="0" w:color="auto"/>
        <w:left w:val="none" w:sz="0" w:space="0" w:color="auto"/>
        <w:bottom w:val="none" w:sz="0" w:space="0" w:color="auto"/>
        <w:right w:val="none" w:sz="0" w:space="0" w:color="auto"/>
      </w:divBdr>
      <w:divsChild>
        <w:div w:id="1318072959">
          <w:marLeft w:val="0"/>
          <w:marRight w:val="0"/>
          <w:marTop w:val="0"/>
          <w:marBottom w:val="0"/>
          <w:divBdr>
            <w:top w:val="none" w:sz="0" w:space="0" w:color="auto"/>
            <w:left w:val="none" w:sz="0" w:space="0" w:color="auto"/>
            <w:bottom w:val="none" w:sz="0" w:space="0" w:color="auto"/>
            <w:right w:val="none" w:sz="0" w:space="0" w:color="auto"/>
          </w:divBdr>
          <w:divsChild>
            <w:div w:id="1067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1690">
      <w:bodyDiv w:val="1"/>
      <w:marLeft w:val="120"/>
      <w:marRight w:val="120"/>
      <w:marTop w:val="0"/>
      <w:marBottom w:val="0"/>
      <w:divBdr>
        <w:top w:val="none" w:sz="0" w:space="0" w:color="auto"/>
        <w:left w:val="none" w:sz="0" w:space="0" w:color="auto"/>
        <w:bottom w:val="none" w:sz="0" w:space="0" w:color="auto"/>
        <w:right w:val="none" w:sz="0" w:space="0" w:color="auto"/>
      </w:divBdr>
      <w:divsChild>
        <w:div w:id="320424303">
          <w:marLeft w:val="0"/>
          <w:marRight w:val="0"/>
          <w:marTop w:val="0"/>
          <w:marBottom w:val="0"/>
          <w:divBdr>
            <w:top w:val="none" w:sz="0" w:space="0" w:color="auto"/>
            <w:left w:val="none" w:sz="0" w:space="0" w:color="auto"/>
            <w:bottom w:val="none" w:sz="0" w:space="0" w:color="auto"/>
            <w:right w:val="none" w:sz="0" w:space="0" w:color="auto"/>
          </w:divBdr>
          <w:divsChild>
            <w:div w:id="1528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7861">
      <w:bodyDiv w:val="1"/>
      <w:marLeft w:val="0"/>
      <w:marRight w:val="0"/>
      <w:marTop w:val="0"/>
      <w:marBottom w:val="0"/>
      <w:divBdr>
        <w:top w:val="none" w:sz="0" w:space="0" w:color="auto"/>
        <w:left w:val="none" w:sz="0" w:space="0" w:color="auto"/>
        <w:bottom w:val="none" w:sz="0" w:space="0" w:color="auto"/>
        <w:right w:val="none" w:sz="0" w:space="0" w:color="auto"/>
      </w:divBdr>
    </w:div>
    <w:div w:id="1418474712">
      <w:bodyDiv w:val="1"/>
      <w:marLeft w:val="120"/>
      <w:marRight w:val="120"/>
      <w:marTop w:val="0"/>
      <w:marBottom w:val="0"/>
      <w:divBdr>
        <w:top w:val="none" w:sz="0" w:space="0" w:color="auto"/>
        <w:left w:val="none" w:sz="0" w:space="0" w:color="auto"/>
        <w:bottom w:val="none" w:sz="0" w:space="0" w:color="auto"/>
        <w:right w:val="none" w:sz="0" w:space="0" w:color="auto"/>
      </w:divBdr>
      <w:divsChild>
        <w:div w:id="1111365005">
          <w:marLeft w:val="0"/>
          <w:marRight w:val="0"/>
          <w:marTop w:val="0"/>
          <w:marBottom w:val="0"/>
          <w:divBdr>
            <w:top w:val="none" w:sz="0" w:space="0" w:color="auto"/>
            <w:left w:val="none" w:sz="0" w:space="0" w:color="auto"/>
            <w:bottom w:val="none" w:sz="0" w:space="0" w:color="auto"/>
            <w:right w:val="none" w:sz="0" w:space="0" w:color="auto"/>
          </w:divBdr>
          <w:divsChild>
            <w:div w:id="14274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8160">
      <w:bodyDiv w:val="1"/>
      <w:marLeft w:val="0"/>
      <w:marRight w:val="0"/>
      <w:marTop w:val="0"/>
      <w:marBottom w:val="0"/>
      <w:divBdr>
        <w:top w:val="none" w:sz="0" w:space="0" w:color="auto"/>
        <w:left w:val="none" w:sz="0" w:space="0" w:color="auto"/>
        <w:bottom w:val="none" w:sz="0" w:space="0" w:color="auto"/>
        <w:right w:val="none" w:sz="0" w:space="0" w:color="auto"/>
      </w:divBdr>
    </w:div>
    <w:div w:id="1482387663">
      <w:bodyDiv w:val="1"/>
      <w:marLeft w:val="120"/>
      <w:marRight w:val="120"/>
      <w:marTop w:val="0"/>
      <w:marBottom w:val="0"/>
      <w:divBdr>
        <w:top w:val="none" w:sz="0" w:space="0" w:color="auto"/>
        <w:left w:val="none" w:sz="0" w:space="0" w:color="auto"/>
        <w:bottom w:val="none" w:sz="0" w:space="0" w:color="auto"/>
        <w:right w:val="none" w:sz="0" w:space="0" w:color="auto"/>
      </w:divBdr>
      <w:divsChild>
        <w:div w:id="850490505">
          <w:marLeft w:val="0"/>
          <w:marRight w:val="0"/>
          <w:marTop w:val="0"/>
          <w:marBottom w:val="0"/>
          <w:divBdr>
            <w:top w:val="none" w:sz="0" w:space="0" w:color="auto"/>
            <w:left w:val="none" w:sz="0" w:space="0" w:color="auto"/>
            <w:bottom w:val="none" w:sz="0" w:space="0" w:color="auto"/>
            <w:right w:val="none" w:sz="0" w:space="0" w:color="auto"/>
          </w:divBdr>
          <w:divsChild>
            <w:div w:id="1800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1657">
      <w:bodyDiv w:val="1"/>
      <w:marLeft w:val="120"/>
      <w:marRight w:val="120"/>
      <w:marTop w:val="0"/>
      <w:marBottom w:val="0"/>
      <w:divBdr>
        <w:top w:val="none" w:sz="0" w:space="0" w:color="auto"/>
        <w:left w:val="none" w:sz="0" w:space="0" w:color="auto"/>
        <w:bottom w:val="none" w:sz="0" w:space="0" w:color="auto"/>
        <w:right w:val="none" w:sz="0" w:space="0" w:color="auto"/>
      </w:divBdr>
      <w:divsChild>
        <w:div w:id="1669362979">
          <w:marLeft w:val="0"/>
          <w:marRight w:val="0"/>
          <w:marTop w:val="0"/>
          <w:marBottom w:val="0"/>
          <w:divBdr>
            <w:top w:val="none" w:sz="0" w:space="0" w:color="auto"/>
            <w:left w:val="none" w:sz="0" w:space="0" w:color="auto"/>
            <w:bottom w:val="none" w:sz="0" w:space="0" w:color="auto"/>
            <w:right w:val="none" w:sz="0" w:space="0" w:color="auto"/>
          </w:divBdr>
          <w:divsChild>
            <w:div w:id="14995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500">
      <w:bodyDiv w:val="1"/>
      <w:marLeft w:val="120"/>
      <w:marRight w:val="120"/>
      <w:marTop w:val="0"/>
      <w:marBottom w:val="0"/>
      <w:divBdr>
        <w:top w:val="none" w:sz="0" w:space="0" w:color="auto"/>
        <w:left w:val="none" w:sz="0" w:space="0" w:color="auto"/>
        <w:bottom w:val="none" w:sz="0" w:space="0" w:color="auto"/>
        <w:right w:val="none" w:sz="0" w:space="0" w:color="auto"/>
      </w:divBdr>
      <w:divsChild>
        <w:div w:id="702440824">
          <w:marLeft w:val="0"/>
          <w:marRight w:val="0"/>
          <w:marTop w:val="0"/>
          <w:marBottom w:val="0"/>
          <w:divBdr>
            <w:top w:val="none" w:sz="0" w:space="0" w:color="auto"/>
            <w:left w:val="none" w:sz="0" w:space="0" w:color="auto"/>
            <w:bottom w:val="none" w:sz="0" w:space="0" w:color="auto"/>
            <w:right w:val="none" w:sz="0" w:space="0" w:color="auto"/>
          </w:divBdr>
          <w:divsChild>
            <w:div w:id="17903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292">
      <w:bodyDiv w:val="1"/>
      <w:marLeft w:val="0"/>
      <w:marRight w:val="0"/>
      <w:marTop w:val="0"/>
      <w:marBottom w:val="0"/>
      <w:divBdr>
        <w:top w:val="none" w:sz="0" w:space="0" w:color="auto"/>
        <w:left w:val="none" w:sz="0" w:space="0" w:color="auto"/>
        <w:bottom w:val="none" w:sz="0" w:space="0" w:color="auto"/>
        <w:right w:val="none" w:sz="0" w:space="0" w:color="auto"/>
      </w:divBdr>
    </w:div>
    <w:div w:id="1726559994">
      <w:bodyDiv w:val="1"/>
      <w:marLeft w:val="0"/>
      <w:marRight w:val="0"/>
      <w:marTop w:val="0"/>
      <w:marBottom w:val="0"/>
      <w:divBdr>
        <w:top w:val="none" w:sz="0" w:space="0" w:color="auto"/>
        <w:left w:val="none" w:sz="0" w:space="0" w:color="auto"/>
        <w:bottom w:val="none" w:sz="0" w:space="0" w:color="auto"/>
        <w:right w:val="none" w:sz="0" w:space="0" w:color="auto"/>
      </w:divBdr>
    </w:div>
    <w:div w:id="1734623724">
      <w:bodyDiv w:val="1"/>
      <w:marLeft w:val="120"/>
      <w:marRight w:val="120"/>
      <w:marTop w:val="0"/>
      <w:marBottom w:val="0"/>
      <w:divBdr>
        <w:top w:val="none" w:sz="0" w:space="0" w:color="auto"/>
        <w:left w:val="none" w:sz="0" w:space="0" w:color="auto"/>
        <w:bottom w:val="none" w:sz="0" w:space="0" w:color="auto"/>
        <w:right w:val="none" w:sz="0" w:space="0" w:color="auto"/>
      </w:divBdr>
      <w:divsChild>
        <w:div w:id="105665047">
          <w:marLeft w:val="0"/>
          <w:marRight w:val="0"/>
          <w:marTop w:val="0"/>
          <w:marBottom w:val="0"/>
          <w:divBdr>
            <w:top w:val="none" w:sz="0" w:space="0" w:color="auto"/>
            <w:left w:val="none" w:sz="0" w:space="0" w:color="auto"/>
            <w:bottom w:val="none" w:sz="0" w:space="0" w:color="auto"/>
            <w:right w:val="none" w:sz="0" w:space="0" w:color="auto"/>
          </w:divBdr>
          <w:divsChild>
            <w:div w:id="16093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860">
      <w:bodyDiv w:val="1"/>
      <w:marLeft w:val="120"/>
      <w:marRight w:val="120"/>
      <w:marTop w:val="0"/>
      <w:marBottom w:val="0"/>
      <w:divBdr>
        <w:top w:val="none" w:sz="0" w:space="0" w:color="auto"/>
        <w:left w:val="none" w:sz="0" w:space="0" w:color="auto"/>
        <w:bottom w:val="none" w:sz="0" w:space="0" w:color="auto"/>
        <w:right w:val="none" w:sz="0" w:space="0" w:color="auto"/>
      </w:divBdr>
      <w:divsChild>
        <w:div w:id="1850025482">
          <w:marLeft w:val="0"/>
          <w:marRight w:val="0"/>
          <w:marTop w:val="0"/>
          <w:marBottom w:val="0"/>
          <w:divBdr>
            <w:top w:val="none" w:sz="0" w:space="0" w:color="auto"/>
            <w:left w:val="none" w:sz="0" w:space="0" w:color="auto"/>
            <w:bottom w:val="none" w:sz="0" w:space="0" w:color="auto"/>
            <w:right w:val="none" w:sz="0" w:space="0" w:color="auto"/>
          </w:divBdr>
          <w:divsChild>
            <w:div w:id="18087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998">
      <w:bodyDiv w:val="1"/>
      <w:marLeft w:val="120"/>
      <w:marRight w:val="120"/>
      <w:marTop w:val="0"/>
      <w:marBottom w:val="0"/>
      <w:divBdr>
        <w:top w:val="none" w:sz="0" w:space="0" w:color="auto"/>
        <w:left w:val="none" w:sz="0" w:space="0" w:color="auto"/>
        <w:bottom w:val="none" w:sz="0" w:space="0" w:color="auto"/>
        <w:right w:val="none" w:sz="0" w:space="0" w:color="auto"/>
      </w:divBdr>
      <w:divsChild>
        <w:div w:id="1520004770">
          <w:marLeft w:val="0"/>
          <w:marRight w:val="0"/>
          <w:marTop w:val="0"/>
          <w:marBottom w:val="0"/>
          <w:divBdr>
            <w:top w:val="none" w:sz="0" w:space="0" w:color="auto"/>
            <w:left w:val="none" w:sz="0" w:space="0" w:color="auto"/>
            <w:bottom w:val="none" w:sz="0" w:space="0" w:color="auto"/>
            <w:right w:val="none" w:sz="0" w:space="0" w:color="auto"/>
          </w:divBdr>
          <w:divsChild>
            <w:div w:id="6675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88">
      <w:bodyDiv w:val="1"/>
      <w:marLeft w:val="120"/>
      <w:marRight w:val="120"/>
      <w:marTop w:val="0"/>
      <w:marBottom w:val="0"/>
      <w:divBdr>
        <w:top w:val="none" w:sz="0" w:space="0" w:color="auto"/>
        <w:left w:val="none" w:sz="0" w:space="0" w:color="auto"/>
        <w:bottom w:val="none" w:sz="0" w:space="0" w:color="auto"/>
        <w:right w:val="none" w:sz="0" w:space="0" w:color="auto"/>
      </w:divBdr>
      <w:divsChild>
        <w:div w:id="283075457">
          <w:marLeft w:val="0"/>
          <w:marRight w:val="0"/>
          <w:marTop w:val="0"/>
          <w:marBottom w:val="0"/>
          <w:divBdr>
            <w:top w:val="none" w:sz="0" w:space="0" w:color="auto"/>
            <w:left w:val="none" w:sz="0" w:space="0" w:color="auto"/>
            <w:bottom w:val="none" w:sz="0" w:space="0" w:color="auto"/>
            <w:right w:val="none" w:sz="0" w:space="0" w:color="auto"/>
          </w:divBdr>
          <w:divsChild>
            <w:div w:id="1013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002">
      <w:bodyDiv w:val="1"/>
      <w:marLeft w:val="0"/>
      <w:marRight w:val="0"/>
      <w:marTop w:val="0"/>
      <w:marBottom w:val="0"/>
      <w:divBdr>
        <w:top w:val="none" w:sz="0" w:space="0" w:color="auto"/>
        <w:left w:val="none" w:sz="0" w:space="0" w:color="auto"/>
        <w:bottom w:val="none" w:sz="0" w:space="0" w:color="auto"/>
        <w:right w:val="none" w:sz="0" w:space="0" w:color="auto"/>
      </w:divBdr>
    </w:div>
    <w:div w:id="1908152499">
      <w:bodyDiv w:val="1"/>
      <w:marLeft w:val="120"/>
      <w:marRight w:val="120"/>
      <w:marTop w:val="0"/>
      <w:marBottom w:val="0"/>
      <w:divBdr>
        <w:top w:val="none" w:sz="0" w:space="0" w:color="auto"/>
        <w:left w:val="none" w:sz="0" w:space="0" w:color="auto"/>
        <w:bottom w:val="none" w:sz="0" w:space="0" w:color="auto"/>
        <w:right w:val="none" w:sz="0" w:space="0" w:color="auto"/>
      </w:divBdr>
      <w:divsChild>
        <w:div w:id="1693611890">
          <w:marLeft w:val="0"/>
          <w:marRight w:val="0"/>
          <w:marTop w:val="0"/>
          <w:marBottom w:val="0"/>
          <w:divBdr>
            <w:top w:val="none" w:sz="0" w:space="0" w:color="auto"/>
            <w:left w:val="none" w:sz="0" w:space="0" w:color="auto"/>
            <w:bottom w:val="none" w:sz="0" w:space="0" w:color="auto"/>
            <w:right w:val="none" w:sz="0" w:space="0" w:color="auto"/>
          </w:divBdr>
          <w:divsChild>
            <w:div w:id="20537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5284">
      <w:bodyDiv w:val="1"/>
      <w:marLeft w:val="120"/>
      <w:marRight w:val="120"/>
      <w:marTop w:val="0"/>
      <w:marBottom w:val="0"/>
      <w:divBdr>
        <w:top w:val="none" w:sz="0" w:space="0" w:color="auto"/>
        <w:left w:val="none" w:sz="0" w:space="0" w:color="auto"/>
        <w:bottom w:val="none" w:sz="0" w:space="0" w:color="auto"/>
        <w:right w:val="none" w:sz="0" w:space="0" w:color="auto"/>
      </w:divBdr>
      <w:divsChild>
        <w:div w:id="640888021">
          <w:marLeft w:val="0"/>
          <w:marRight w:val="0"/>
          <w:marTop w:val="0"/>
          <w:marBottom w:val="0"/>
          <w:divBdr>
            <w:top w:val="none" w:sz="0" w:space="0" w:color="auto"/>
            <w:left w:val="none" w:sz="0" w:space="0" w:color="auto"/>
            <w:bottom w:val="none" w:sz="0" w:space="0" w:color="auto"/>
            <w:right w:val="none" w:sz="0" w:space="0" w:color="auto"/>
          </w:divBdr>
          <w:divsChild>
            <w:div w:id="15384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5320">
      <w:bodyDiv w:val="1"/>
      <w:marLeft w:val="120"/>
      <w:marRight w:val="120"/>
      <w:marTop w:val="0"/>
      <w:marBottom w:val="0"/>
      <w:divBdr>
        <w:top w:val="none" w:sz="0" w:space="0" w:color="auto"/>
        <w:left w:val="none" w:sz="0" w:space="0" w:color="auto"/>
        <w:bottom w:val="none" w:sz="0" w:space="0" w:color="auto"/>
        <w:right w:val="none" w:sz="0" w:space="0" w:color="auto"/>
      </w:divBdr>
      <w:divsChild>
        <w:div w:id="932470403">
          <w:marLeft w:val="0"/>
          <w:marRight w:val="0"/>
          <w:marTop w:val="0"/>
          <w:marBottom w:val="0"/>
          <w:divBdr>
            <w:top w:val="none" w:sz="0" w:space="0" w:color="auto"/>
            <w:left w:val="none" w:sz="0" w:space="0" w:color="auto"/>
            <w:bottom w:val="none" w:sz="0" w:space="0" w:color="auto"/>
            <w:right w:val="none" w:sz="0" w:space="0" w:color="auto"/>
          </w:divBdr>
          <w:divsChild>
            <w:div w:id="1505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1819">
      <w:bodyDiv w:val="1"/>
      <w:marLeft w:val="120"/>
      <w:marRight w:val="120"/>
      <w:marTop w:val="0"/>
      <w:marBottom w:val="0"/>
      <w:divBdr>
        <w:top w:val="none" w:sz="0" w:space="0" w:color="auto"/>
        <w:left w:val="none" w:sz="0" w:space="0" w:color="auto"/>
        <w:bottom w:val="none" w:sz="0" w:space="0" w:color="auto"/>
        <w:right w:val="none" w:sz="0" w:space="0" w:color="auto"/>
      </w:divBdr>
      <w:divsChild>
        <w:div w:id="653993696">
          <w:marLeft w:val="0"/>
          <w:marRight w:val="0"/>
          <w:marTop w:val="0"/>
          <w:marBottom w:val="0"/>
          <w:divBdr>
            <w:top w:val="none" w:sz="0" w:space="0" w:color="auto"/>
            <w:left w:val="none" w:sz="0" w:space="0" w:color="auto"/>
            <w:bottom w:val="none" w:sz="0" w:space="0" w:color="auto"/>
            <w:right w:val="none" w:sz="0" w:space="0" w:color="auto"/>
          </w:divBdr>
          <w:divsChild>
            <w:div w:id="982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leinb@emory.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upport.sas.com/documentation/cdl/en/statug/63962/HTML/default/viewer.ht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srose2@emory.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E25AB-FFA9-420C-88D0-DBBC57CF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49</Pages>
  <Words>9884</Words>
  <Characters>56339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66091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esrose2</dc:creator>
  <cp:lastModifiedBy>Zhao, Xinyi</cp:lastModifiedBy>
  <cp:revision>104</cp:revision>
  <cp:lastPrinted>2014-11-10T18:23:00Z</cp:lastPrinted>
  <dcterms:created xsi:type="dcterms:W3CDTF">2015-11-20T23:26:00Z</dcterms:created>
  <dcterms:modified xsi:type="dcterms:W3CDTF">2015-12-09T23:13:00Z</dcterms:modified>
</cp:coreProperties>
</file>