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《NA 与 NaN：数据缺失值的比较与处理》</w:t>
      </w:r>
    </w:p>
    <w:p>
      <w:pPr>
        <w:pStyle w:val="text"/>
      </w:pPr>
      <w:r>
        <w:t xml:space="preserve">*</w:t>
      </w:r>
      <w:r>
        <w:t xml:space="preserve">在数据处理领域，</w:t>
      </w:r>
      <w:r>
        <w:rPr>
          <w:b/>
          <w:bCs/>
        </w:rPr>
        <w:t xml:space="preserve">NA</w:t>
      </w:r>
      <w:r>
        <w:t xml:space="preserve">（Not Available）和</w:t>
      </w:r>
      <w:r>
        <w:rPr>
          <w:b/>
          <w:bCs/>
        </w:rPr>
        <w:t xml:space="preserve">NaN</w:t>
      </w:r>
      <w:r>
        <w:t xml:space="preserve">（Not a Number）虽然都用于表示缺失值，但它们来自不同的语境，具体区别如下：
</w:t>
      </w:r>
    </w:p>
    <w:p>
      <w:pPr>
        <w:pStyle w:val="Heading3"/>
      </w:pPr>
      <w:r>
        <w:rPr>
          <w:b/>
          <w:bCs/>
        </w:rPr>
        <w:t xml:space="preserve">1. 定义与来源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NA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NaN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通常作为文本标记，表示 “不可用” 或 “缺失”。常见于 CSV 文件、数据库导出数据等。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是 IEEE 754 浮点数标准中定义的特殊值，用于表示无法表示的数值结果（如 0/0）。属于编程语言（如 Python、R）中的数值类型。
</w:t>
            </w:r>
          </w:p>
        </w:tc>
      </w:tr>
    </w:tbl>
    <w:p>
      <w:pPr>
        <w:pStyle w:val="Heading3"/>
      </w:pPr>
      <w:r>
        <w:rPr>
          <w:b/>
          <w:bCs/>
        </w:rPr>
        <w:t xml:space="preserve">2. 在不同场景中的表现</w:t>
      </w:r>
    </w:p>
    <w:p>
      <w:pPr>
        <w:pStyle w:val="Heading4"/>
      </w:pPr>
      <w:r>
        <w:rPr>
          <w:b/>
          <w:bCs/>
        </w:rPr>
        <w:t xml:space="preserve">（1）CSV 文件中的文本表示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NA</w:t>
      </w:r>
      <w:r>
        <w:t xml:space="preserve">：直接以字符串形式存在，例如：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NumRooms,Alley,Price
</w:t>
            </w:r>
          </w:p>
          <w:p>
            <w:pPr>
              <w:pStyle w:val="text"/>
            </w:pPr>
            <w:r>
              <w:t xml:space="preserve">NA,Pave,127500
</w:t>
            </w:r>
          </w:p>
          <w:p>
            <w:pPr>
              <w:pStyle w:val="text"/>
            </w:pPr>
            <w:r>
              <w:t xml:space="preserve">2,NA,106000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NaN</w:t>
      </w:r>
      <w:r>
        <w:t xml:space="preserve">：通常不会直接出现在 CSV 中，而是在数据加载后由程序解析为缺失值。
</w:t>
      </w:r>
    </w:p>
    <w:p>
      <w:pPr>
        <w:pStyle w:val="Heading4"/>
      </w:pPr>
      <w:r>
        <w:rPr>
          <w:b/>
          <w:bCs/>
        </w:rPr>
        <w:t xml:space="preserve">（2）Python 中的处理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NA</w:t>
      </w:r>
      <w:r>
        <w:t xml:space="preserve">：加载为字符串</w:t>
      </w:r>
      <w:r>
        <w:rPr>
          <w:highlight w:val="cyan"/>
          <w:highlightCs w:val="cyan"/>
          <w:bdr w:val="single" w:color="dee0e3" w:sz="4" w:space="0"/>
        </w:rPr>
        <w:t xml:space="preserve">'NA'</w:t>
      </w:r>
      <w:r>
        <w:t xml:space="preserve">，需手动转换为缺失值：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import pandas as pd
</w:t>
            </w:r>
          </w:p>
          <w:p>
            <w:pPr>
              <w:pStyle w:val="text"/>
            </w:pPr>
            <w:r>
              <w:t xml:space="preserve">df = pd.read_csv('data.csv')  # 'NA'会被视为普通字符串
</w:t>
            </w:r>
          </w:p>
          <w:p>
            <w:pPr>
              <w:pStyle w:val="text"/>
            </w:pPr>
            <w:r>
              <w:t xml:space="preserve">df = df.replace('NA', pd.NA)  # 手动替换为Pandas的缺失值标记
</w:t>
            </w:r>
          </w:p>
        </w:tc>
      </w:tr>
    </w:tbl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NaN</w:t>
      </w:r>
      <w:r>
        <w:t xml:space="preserve">：由</w:t>
      </w:r>
      <w:r>
        <w:rPr>
          <w:highlight w:val="cyan"/>
          <w:highlightCs w:val="cyan"/>
          <w:bdr w:val="single" w:color="dee0e3" w:sz="4" w:space="0"/>
        </w:rPr>
        <w:t xml:space="preserve">numpy</w:t>
      </w:r>
      <w:r>
        <w:t xml:space="preserve">提供，是浮点数类型的缺失值：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import numpy as np
</w:t>
            </w:r>
          </w:p>
          <w:p>
            <w:pPr>
              <w:pStyle w:val="text"/>
            </w:pPr>
            <w:r>
              <w:t xml:space="preserve">df = pd.DataFrame({'A': [1, np.nan, 3]})  # 直接使用NaN
</w:t>
            </w:r>
          </w:p>
        </w:tc>
      </w:tr>
    </w:tbl>
    <w:p>
      <w:pPr>
        <w:pStyle w:val="Heading4"/>
      </w:pPr>
      <w:r>
        <w:rPr>
          <w:b/>
          <w:bCs/>
        </w:rPr>
        <w:t xml:space="preserve">（3）Pandas 中的缺失值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pd.NA</w:t>
      </w:r>
      <w:r>
        <w:t xml:space="preserve">（Pandas 1.0+）：统一的缺失值标记，支持整数、布尔等更多数据类型。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np.nan</w:t>
      </w:r>
      <w:r>
        <w:t xml:space="preserve">：传统的缺失值，仅适用于浮点数和对象类型。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# pd.NA（新） vs np.nan（旧）
</w:t>
            </w:r>
          </w:p>
          <w:p>
            <w:pPr>
              <w:pStyle w:val="text"/>
            </w:pPr>
            <w:r>
              <w:t xml:space="preserve">s1 = pd.Series([1, pd.NA, 3], dtype="Int64")  # 整数类型支持pd.NA
</w:t>
            </w:r>
          </w:p>
          <w:p>
            <w:pPr>
              <w:pStyle w:val="text"/>
            </w:pPr>
            <w:r>
              <w:t xml:space="preserve">s2 = pd.Series([1, np.nan, 3])  # 自动转换为浮点类型
</w:t>
            </w:r>
          </w:p>
        </w:tc>
      </w:tr>
    </w:tbl>
    <w:p>
      <w:pPr>
        <w:pStyle w:val="Heading3"/>
      </w:pPr>
      <w:r>
        <w:rPr>
          <w:b/>
          <w:bCs/>
        </w:rPr>
        <w:t xml:space="preserve">3. 核心差异总结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维度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NA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NaN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数据类型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字符串或通用缺失标记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浮点数（IEEE 754 标准）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应用场景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CSV、数据库导出数据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数值计算、统计分析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编程语言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需手动处理（如替换为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pd.NA</w:t>
            </w:r>
            <w:r>
              <w:t xml:space="preserve">）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内置支持（如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numpy.nan</w:t>
            </w:r>
            <w:r>
              <w:t xml:space="preserve">）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计算行为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参与计算时通常保持为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NA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传播缺失值（任何与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NaN</w:t>
            </w:r>
            <w:r>
              <w:t xml:space="preserve">的运算结果均为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NaN</w:t>
            </w:r>
            <w:r>
              <w:t xml:space="preserve">）
</w:t>
            </w:r>
          </w:p>
        </w:tc>
      </w:tr>
    </w:tbl>
    <w:p>
      <w:pPr>
        <w:pStyle w:val="Heading3"/>
      </w:pPr>
      <w:r>
        <w:rPr>
          <w:b/>
          <w:bCs/>
        </w:rPr>
        <w:t xml:space="preserve">4. 实际处理建议</w:t>
      </w:r>
    </w:p>
    <w:p>
      <w:pPr>
        <w:pStyle w:val="text"/>
        <w:numPr>
          <w:ilvl w:val="0"/>
          <w:numId w:val="3"/>
        </w:numPr>
      </w:pPr>
      <w:r>
        <w:rPr>
          <w:b/>
          <w:bCs/>
        </w:rPr>
        <w:t xml:space="preserve">读取 CSV 时自动识别 NA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df = pd.read_csv('data.csv', na_values=['NA'])  # 将'NA'自动解析为缺失值
</w:t>
            </w:r>
          </w:p>
        </w:tc>
      </w:tr>
    </w:tbl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处理 NaN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df.fillna(0)  # 用0填充NaN
</w:t>
            </w:r>
          </w:p>
          <w:p>
            <w:pPr>
              <w:pStyle w:val="text"/>
            </w:pPr>
            <w:r>
              <w:t xml:space="preserve">df.dropna()   # 删除包含NaN的行
</w:t>
            </w:r>
          </w:p>
        </w:tc>
      </w:tr>
    </w:tbl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选择合适的缺失值类型</w:t>
      </w:r>
      <w:r>
        <w:t xml:space="preserve">：
</w:t>
      </w:r>
    </w:p>
    <w:p>
      <w:pPr>
        <w:pStyle w:val="text"/>
        <w:numPr>
          <w:ilvl w:val="1"/>
          <w:numId w:val="2"/>
        </w:numPr>
      </w:pPr>
      <w:r>
        <w:t xml:space="preserve">对于数值计算，优先使用</w:t>
      </w:r>
      <w:r>
        <w:rPr>
          <w:highlight w:val="cyan"/>
          <w:highlightCs w:val="cyan"/>
          <w:bdr w:val="single" w:color="dee0e3" w:sz="4" w:space="0"/>
        </w:rPr>
        <w:t xml:space="preserve">np.nan</w:t>
      </w:r>
      <w:r>
        <w:t xml:space="preserve">。
</w:t>
      </w:r>
    </w:p>
    <w:p>
      <w:pPr>
        <w:pStyle w:val="text"/>
        <w:numPr>
          <w:ilvl w:val="1"/>
          <w:numId w:val="2"/>
        </w:numPr>
      </w:pPr>
      <w:r>
        <w:t xml:space="preserve">对于整数或布尔类型，使用</w:t>
      </w:r>
      <w:r>
        <w:rPr>
          <w:highlight w:val="cyan"/>
          <w:highlightCs w:val="cyan"/>
          <w:bdr w:val="single" w:color="dee0e3" w:sz="4" w:space="0"/>
        </w:rPr>
        <w:t xml:space="preserve">pd.NA</w:t>
      </w:r>
      <w:r>
        <w:t xml:space="preserve">（需 Pandas 1.0+）。
</w:t>
      </w:r>
    </w:p>
    <w:p>
      <w:pPr>
        <w:pStyle w:val="Heading3"/>
      </w:pPr>
      <w:r>
        <w:rPr>
          <w:b/>
          <w:bCs/>
        </w:rPr>
        <w:t xml:space="preserve">示例对比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操作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含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'NA'</w:t>
            </w:r>
            <w:r>
              <w:t xml:space="preserve">（字符串）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含</w:t>
            </w:r>
            <w:r>
              <w:rPr>
                <w:highlight w:val="cyan"/>
                <w:highlightCs w:val="cyan"/>
                <w:bdr w:val="single" w:color="dee0e3" w:sz="4" w:space="0"/>
              </w:rPr>
              <w:t xml:space="preserve">np.nan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df.isna()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全 False（视为普通字符串）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正确识别缺失值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highlight w:val="cyan"/>
                <w:highlightCs w:val="cyan"/>
                <w:bdr w:val="single" w:color="dee0e3" w:sz="4" w:space="0"/>
              </w:rPr>
              <w:t xml:space="preserve">df.mean()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报错（字符串无法计算均值）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忽略 NaN 计算均值
</w:t>
            </w:r>
          </w:p>
        </w:tc>
      </w:tr>
    </w:tbl>
    <w:p>
      <w:pPr>
        <w:pStyle w:val="Heading3"/>
      </w:pPr>
      <w:r>
        <w:rPr>
          <w:b/>
          <w:bCs/>
        </w:rPr>
        <w:t xml:space="preserve">总结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NA</w:t>
      </w:r>
      <w:r>
        <w:t xml:space="preserve"> 是通用的文本标记，用于表示数据缺失，需手动处理。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NaN</w:t>
      </w:r>
      <w:r>
        <w:t xml:space="preserve"> 是编程语言中的数值缺失值，专为计算设计，支持自动传播。
</w:t>
      </w:r>
    </w:p>
    <w:p>
      <w:pPr>
        <w:pStyle w:val="text"/>
      </w:pPr>
      <w:r>
        <w:t xml:space="preserve">根据数据来源和处理需求，选择合适的缺失值表示方式是数据清洗的关键步骤。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2025-05-19T07:21:12.770Z</dcterms:created>
  <dcterms:modified xsi:type="dcterms:W3CDTF">2025-05-19T07:21:12.770Z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