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E716A">
      <w:pPr>
        <w:pStyle w:val="6"/>
        <w:widowControl/>
        <w:spacing w:before="8"/>
        <w:rPr>
          <w:rFonts w:cs="Noto Sans CJK HK"/>
          <w:kern w:val="0"/>
          <w:sz w:val="11"/>
          <w:szCs w:val="11"/>
        </w:rPr>
      </w:pPr>
      <w:r>
        <w:rPr>
          <w:rFonts w:hint="eastAsia" w:cs="Noto Sans CJK HK"/>
          <w:kern w:val="0"/>
          <w:sz w:val="11"/>
          <w:szCs w:val="11"/>
        </w:rPr>
        <w:t xml:space="preserve"> </w:t>
      </w:r>
    </w:p>
    <w:p w14:paraId="5779EA0C">
      <w:pPr>
        <w:pStyle w:val="3"/>
        <w:widowControl/>
        <w:ind w:right="1330"/>
        <w:jc w:val="right"/>
        <w:rPr>
          <w:rFonts w:ascii="Noto Serif CJK JP" w:hAnsi="Arial" w:cs="宋体"/>
          <w:kern w:val="36"/>
          <w:sz w:val="36"/>
          <w:szCs w:val="36"/>
        </w:rPr>
      </w:pPr>
      <w:r>
        <w:rPr>
          <w:rFonts w:hint="eastAsia" w:ascii="Arial" w:hAnsi="Arial" w:eastAsia="黑体" w:cs="黑体"/>
          <w:kern w:val="36"/>
        </w:rPr>
        <w:t>公开</w:t>
      </w:r>
    </w:p>
    <w:p w14:paraId="549E4F6F">
      <w:pPr>
        <w:pStyle w:val="6"/>
        <w:widowControl/>
        <w:spacing w:before="7"/>
        <w:rPr>
          <w:rFonts w:ascii="Noto Serif CJK JP" w:eastAsia="Noto Sans CJK HK" w:cs="Noto Sans CJK HK"/>
          <w:b/>
          <w:kern w:val="0"/>
          <w:sz w:val="50"/>
          <w:szCs w:val="50"/>
        </w:rPr>
      </w:pPr>
      <w:r>
        <w:rPr>
          <w:rFonts w:ascii="Noto Serif CJK JP" w:eastAsia="Noto Sans CJK HK" w:cs="Noto Sans CJK HK"/>
          <w:b/>
          <w:sz w:val="50"/>
          <w:szCs w:val="50"/>
        </w:rPr>
        <w:t xml:space="preserve"> </w:t>
      </w:r>
    </w:p>
    <w:p w14:paraId="1F39C8FF">
      <w:pPr>
        <w:pStyle w:val="6"/>
        <w:widowControl/>
        <w:spacing w:before="7"/>
        <w:rPr>
          <w:rFonts w:ascii="Noto Serif CJK JP" w:eastAsia="Noto Sans CJK HK" w:cs="Noto Sans CJK HK"/>
          <w:b/>
          <w:sz w:val="50"/>
          <w:szCs w:val="50"/>
        </w:rPr>
      </w:pPr>
      <w:r>
        <w:rPr>
          <w:rFonts w:ascii="Noto Serif CJK JP" w:eastAsia="Noto Sans CJK HK" w:cs="Noto Sans CJK HK"/>
          <w:b/>
          <w:sz w:val="50"/>
          <w:szCs w:val="50"/>
        </w:rPr>
        <w:t xml:space="preserve"> </w:t>
      </w:r>
    </w:p>
    <w:p w14:paraId="46C55C93">
      <w:pPr>
        <w:pStyle w:val="6"/>
        <w:widowControl/>
        <w:spacing w:before="7"/>
        <w:rPr>
          <w:rFonts w:ascii="Noto Serif CJK JP" w:eastAsia="Noto Sans CJK HK" w:cs="Noto Sans CJK HK"/>
          <w:b/>
          <w:sz w:val="50"/>
          <w:szCs w:val="50"/>
        </w:rPr>
      </w:pPr>
    </w:p>
    <w:p w14:paraId="2DD44826">
      <w:pPr>
        <w:pStyle w:val="6"/>
        <w:widowControl/>
        <w:spacing w:before="7"/>
        <w:rPr>
          <w:rFonts w:ascii="Noto Serif CJK JP" w:eastAsia="Noto Sans CJK HK" w:cs="Noto Sans CJK HK"/>
          <w:b/>
          <w:sz w:val="50"/>
          <w:szCs w:val="50"/>
        </w:rPr>
      </w:pPr>
      <w:r>
        <w:rPr>
          <w:rFonts w:ascii="Noto Serif CJK JP" w:eastAsia="Noto Sans CJK HK" w:cs="Noto Sans CJK HK"/>
          <w:b/>
          <w:sz w:val="50"/>
          <w:szCs w:val="50"/>
        </w:rPr>
        <w:t xml:space="preserve"> </w:t>
      </w:r>
    </w:p>
    <w:p w14:paraId="298250C9">
      <w:pPr>
        <w:pStyle w:val="6"/>
        <w:widowControl/>
        <w:spacing w:before="2"/>
        <w:jc w:val="center"/>
        <w:rPr>
          <w:rFonts w:hint="eastAsia" w:ascii="Noto Serif CJK JP" w:hAnsi="Noto Serif CJK JP" w:cs="Noto Sans CJK HK"/>
          <w:b/>
          <w:bCs/>
          <w:sz w:val="44"/>
          <w:szCs w:val="44"/>
        </w:rPr>
      </w:pPr>
      <w:r>
        <w:rPr>
          <w:rFonts w:hint="eastAsia" w:ascii="Noto Serif CJK JP" w:hAnsi="Noto Serif CJK JP" w:cs="Noto Sans CJK HK"/>
          <w:b/>
          <w:bCs/>
          <w:sz w:val="44"/>
          <w:szCs w:val="44"/>
        </w:rPr>
        <w:t>FMC-MW640KCZ20×275-B14-F5.5-PC</w:t>
      </w:r>
    </w:p>
    <w:p w14:paraId="02E9DB7E">
      <w:pPr>
        <w:pStyle w:val="6"/>
        <w:widowControl/>
        <w:spacing w:before="2"/>
        <w:jc w:val="center"/>
        <w:rPr>
          <w:rFonts w:hint="eastAsia" w:ascii="Noto Serif CJK JP" w:hAnsi="Noto Serif CJK JP" w:cs="Noto Sans CJK HK"/>
          <w:b/>
          <w:bCs/>
          <w:sz w:val="48"/>
          <w:szCs w:val="48"/>
        </w:rPr>
      </w:pPr>
      <w:r>
        <w:rPr>
          <w:rFonts w:hint="eastAsia" w:ascii="Noto Serif CJK JP" w:hAnsi="Noto Serif CJK JP" w:cs="Noto Sans CJK HK"/>
          <w:b/>
          <w:bCs/>
          <w:sz w:val="48"/>
          <w:szCs w:val="48"/>
        </w:rPr>
        <w:t>制冷热像仪</w:t>
      </w:r>
    </w:p>
    <w:p w14:paraId="736BADA4">
      <w:pPr>
        <w:pStyle w:val="6"/>
        <w:widowControl/>
        <w:spacing w:before="2"/>
        <w:jc w:val="center"/>
        <w:rPr>
          <w:rFonts w:ascii="Noto Serif CJK JP" w:eastAsia="Noto Sans CJK HK" w:cs="Noto Sans CJK HK"/>
          <w:b/>
          <w:bCs/>
          <w:sz w:val="54"/>
          <w:szCs w:val="54"/>
        </w:rPr>
      </w:pPr>
      <w:r>
        <w:rPr>
          <w:rFonts w:hint="eastAsia" w:ascii="Noto Serif CJK JP" w:hAnsi="Noto Serif CJK JP" w:cs="Noto Sans CJK HK"/>
          <w:b/>
          <w:bCs/>
          <w:sz w:val="48"/>
          <w:szCs w:val="48"/>
        </w:rPr>
        <w:t>技术协议</w:t>
      </w:r>
    </w:p>
    <w:p w14:paraId="4A3EB3D7">
      <w:pPr>
        <w:pStyle w:val="6"/>
        <w:widowControl/>
        <w:spacing w:before="2"/>
        <w:rPr>
          <w:rFonts w:ascii="Noto Serif CJK JP" w:eastAsia="Noto Sans CJK HK" w:cs="Noto Sans CJK HK"/>
          <w:b/>
          <w:sz w:val="54"/>
          <w:szCs w:val="54"/>
        </w:rPr>
      </w:pPr>
      <w:r>
        <w:rPr>
          <w:rFonts w:ascii="Noto Serif CJK JP" w:eastAsia="Noto Sans CJK HK" w:cs="Noto Sans CJK HK"/>
          <w:b/>
          <w:sz w:val="54"/>
          <w:szCs w:val="54"/>
        </w:rPr>
        <w:t xml:space="preserve"> </w:t>
      </w:r>
    </w:p>
    <w:p w14:paraId="197D3E52">
      <w:pPr>
        <w:pStyle w:val="6"/>
        <w:widowControl/>
        <w:spacing w:before="2"/>
        <w:rPr>
          <w:rFonts w:ascii="Noto Serif CJK JP" w:eastAsia="Noto Sans CJK HK" w:cs="Noto Sans CJK HK"/>
          <w:b/>
          <w:sz w:val="54"/>
          <w:szCs w:val="54"/>
        </w:rPr>
      </w:pPr>
    </w:p>
    <w:p w14:paraId="004EA486">
      <w:pPr>
        <w:pStyle w:val="6"/>
        <w:widowControl/>
        <w:spacing w:before="2"/>
        <w:rPr>
          <w:rFonts w:ascii="Noto Serif CJK JP" w:eastAsia="Noto Sans CJK HK" w:cs="Noto Sans CJK HK"/>
          <w:b/>
          <w:sz w:val="54"/>
          <w:szCs w:val="54"/>
        </w:rPr>
      </w:pPr>
    </w:p>
    <w:p w14:paraId="13DF9342">
      <w:pPr>
        <w:pStyle w:val="6"/>
        <w:widowControl/>
        <w:spacing w:before="2"/>
        <w:rPr>
          <w:rFonts w:ascii="Noto Serif CJK JP" w:eastAsia="Noto Sans CJK HK" w:cs="Noto Sans CJK HK"/>
          <w:b/>
          <w:sz w:val="54"/>
          <w:szCs w:val="54"/>
        </w:rPr>
      </w:pPr>
    </w:p>
    <w:p w14:paraId="77C00EAE">
      <w:pPr>
        <w:ind w:left="333"/>
        <w:jc w:val="center"/>
        <w:rPr>
          <w:rFonts w:ascii="Noto Serif CJK JP" w:hAnsi="Times New Roman" w:eastAsia="Noto Serif CJK JP" w:cs="Noto Sans CJK HK"/>
          <w:b/>
          <w:sz w:val="32"/>
          <w:szCs w:val="32"/>
        </w:rPr>
      </w:pP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共</w:t>
      </w:r>
      <w:r>
        <w:rPr>
          <w:rFonts w:ascii="Noto Serif CJK JP" w:hAnsi="Times New Roman" w:eastAsia="Noto Serif CJK JP" w:cs="Noto Sans CJK HK"/>
          <w:b/>
          <w:sz w:val="32"/>
          <w:szCs w:val="32"/>
          <w:lang w:bidi="ar"/>
        </w:rPr>
        <w:t xml:space="preserve"> </w:t>
      </w:r>
      <w:r>
        <w:rPr>
          <w:rFonts w:ascii="Noto Serif CJK JP" w:hAnsi="Times New Roman" w:eastAsia="Noto Serif CJK JP" w:cs="Noto Sans CJK HK"/>
          <w:b/>
          <w:spacing w:val="1"/>
          <w:sz w:val="32"/>
          <w:szCs w:val="32"/>
          <w:lang w:bidi="ar"/>
        </w:rPr>
        <w:t xml:space="preserve"> </w:t>
      </w:r>
      <w:r>
        <w:rPr>
          <w:rFonts w:ascii="Noto Sans Mono CJK HK" w:hAnsi="Noto Sans Mono CJK HK" w:eastAsia="Noto Sans Mono CJK HK" w:cs="Noto Sans CJK HK"/>
          <w:b/>
          <w:sz w:val="32"/>
          <w:szCs w:val="32"/>
          <w:lang w:bidi="ar"/>
        </w:rPr>
        <w:t>1</w:t>
      </w:r>
      <w:r>
        <w:rPr>
          <w:rFonts w:ascii="Noto Sans Mono CJK HK" w:hAnsi="Times New Roman" w:eastAsia="Noto Sans Mono CJK HK" w:cs="Noto Sans CJK HK"/>
          <w:b/>
          <w:spacing w:val="4"/>
          <w:sz w:val="32"/>
          <w:szCs w:val="32"/>
          <w:lang w:bidi="ar"/>
        </w:rPr>
        <w:t xml:space="preserve"> </w:t>
      </w: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册</w:t>
      </w:r>
      <w:r>
        <w:rPr>
          <w:rFonts w:ascii="Noto Serif CJK JP" w:hAnsi="Times New Roman" w:eastAsia="Noto Serif CJK JP" w:cs="Noto Sans CJK HK"/>
          <w:b/>
          <w:sz w:val="32"/>
          <w:szCs w:val="32"/>
          <w:lang w:bidi="ar"/>
        </w:rPr>
        <w:tab/>
      </w: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第</w:t>
      </w:r>
      <w:r>
        <w:rPr>
          <w:rFonts w:ascii="Noto Serif CJK JP" w:hAnsi="Times New Roman" w:eastAsia="Noto Serif CJK JP" w:cs="Noto Sans CJK HK"/>
          <w:b/>
          <w:spacing w:val="79"/>
          <w:sz w:val="32"/>
          <w:szCs w:val="32"/>
          <w:lang w:bidi="ar"/>
        </w:rPr>
        <w:t xml:space="preserve"> </w:t>
      </w:r>
      <w:r>
        <w:rPr>
          <w:rFonts w:ascii="Noto Sans Mono CJK HK" w:hAnsi="Noto Sans Mono CJK HK" w:eastAsia="Noto Sans Mono CJK HK" w:cs="Noto Sans CJK HK"/>
          <w:b/>
          <w:sz w:val="32"/>
          <w:szCs w:val="32"/>
          <w:lang w:bidi="ar"/>
        </w:rPr>
        <w:t>1</w:t>
      </w:r>
      <w:r>
        <w:rPr>
          <w:rFonts w:ascii="Noto Sans Mono CJK HK" w:hAnsi="Times New Roman" w:eastAsia="Noto Sans Mono CJK HK" w:cs="Noto Sans CJK HK"/>
          <w:b/>
          <w:spacing w:val="2"/>
          <w:sz w:val="32"/>
          <w:szCs w:val="32"/>
          <w:lang w:bidi="ar"/>
        </w:rPr>
        <w:t xml:space="preserve"> </w:t>
      </w: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册</w:t>
      </w:r>
      <w:r>
        <w:rPr>
          <w:rFonts w:ascii="Noto Serif CJK JP" w:hAnsi="Times New Roman" w:eastAsia="Noto Serif CJK JP" w:cs="Noto Sans CJK HK"/>
          <w:b/>
          <w:sz w:val="32"/>
          <w:szCs w:val="32"/>
          <w:lang w:bidi="ar"/>
        </w:rPr>
        <w:tab/>
      </w:r>
      <w:r>
        <w:rPr>
          <w:rFonts w:hint="eastAsia" w:ascii="Noto Serif CJK JP" w:hAnsi="Noto Serif CJK JP" w:cs="Noto Sans CJK HK"/>
          <w:b/>
          <w:spacing w:val="79"/>
          <w:sz w:val="32"/>
          <w:szCs w:val="32"/>
          <w:lang w:bidi="ar"/>
        </w:rPr>
        <w:t>共11</w:t>
      </w: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页</w:t>
      </w:r>
    </w:p>
    <w:p w14:paraId="3EE0B20E">
      <w:pPr>
        <w:pStyle w:val="6"/>
        <w:widowControl/>
        <w:rPr>
          <w:rFonts w:ascii="Noto Serif CJK JP" w:eastAsia="Noto Sans CJK HK" w:cs="Noto Sans CJK HK"/>
          <w:b/>
          <w:sz w:val="32"/>
          <w:szCs w:val="32"/>
        </w:rPr>
      </w:pPr>
      <w:r>
        <w:rPr>
          <w:rFonts w:ascii="Noto Serif CJK JP" w:eastAsia="Noto Sans CJK HK" w:cs="Noto Sans CJK HK"/>
          <w:b/>
          <w:sz w:val="32"/>
          <w:szCs w:val="32"/>
        </w:rPr>
        <w:t xml:space="preserve"> </w:t>
      </w:r>
    </w:p>
    <w:p w14:paraId="1B681291">
      <w:pPr>
        <w:pStyle w:val="6"/>
        <w:widowControl/>
        <w:rPr>
          <w:rFonts w:ascii="Noto Serif CJK JP" w:eastAsia="等线" w:cs="Noto Sans CJK HK"/>
          <w:b/>
          <w:sz w:val="32"/>
          <w:szCs w:val="32"/>
        </w:rPr>
      </w:pPr>
      <w:r>
        <w:rPr>
          <w:rFonts w:ascii="Noto Serif CJK JP" w:eastAsia="Noto Sans CJK HK" w:cs="Noto Sans CJK HK"/>
          <w:b/>
          <w:sz w:val="32"/>
          <w:szCs w:val="32"/>
        </w:rPr>
        <w:t xml:space="preserve"> </w:t>
      </w:r>
    </w:p>
    <w:p w14:paraId="3D0DE8B9">
      <w:pPr>
        <w:pStyle w:val="6"/>
        <w:widowControl/>
        <w:rPr>
          <w:rFonts w:ascii="Noto Serif CJK JP" w:eastAsia="Noto Sans CJK HK" w:cs="Noto Sans CJK HK"/>
          <w:b/>
          <w:sz w:val="32"/>
          <w:szCs w:val="32"/>
        </w:rPr>
      </w:pPr>
      <w:r>
        <w:rPr>
          <w:rFonts w:ascii="Noto Serif CJK JP" w:eastAsia="Noto Sans CJK HK" w:cs="Noto Sans CJK HK"/>
          <w:b/>
          <w:sz w:val="32"/>
          <w:szCs w:val="32"/>
        </w:rPr>
        <w:t xml:space="preserve"> </w:t>
      </w:r>
    </w:p>
    <w:p w14:paraId="6B09260D">
      <w:pPr>
        <w:pStyle w:val="6"/>
        <w:widowControl/>
        <w:rPr>
          <w:rFonts w:ascii="Noto Serif CJK JP" w:eastAsia="Noto Sans CJK HK" w:cs="Noto Sans CJK HK"/>
          <w:b/>
          <w:sz w:val="32"/>
          <w:szCs w:val="32"/>
        </w:rPr>
      </w:pPr>
    </w:p>
    <w:p w14:paraId="7F8AAC6B">
      <w:pPr>
        <w:pStyle w:val="6"/>
        <w:widowControl/>
        <w:rPr>
          <w:rFonts w:ascii="Noto Serif CJK JP" w:eastAsia="Noto Sans CJK HK" w:cs="Noto Sans CJK HK"/>
          <w:b/>
          <w:sz w:val="32"/>
          <w:szCs w:val="32"/>
        </w:rPr>
      </w:pPr>
    </w:p>
    <w:p w14:paraId="75ED969C">
      <w:pPr>
        <w:pStyle w:val="6"/>
        <w:widowControl/>
        <w:rPr>
          <w:rFonts w:ascii="Noto Serif CJK JP" w:eastAsia="Noto Sans CJK HK" w:cs="Noto Sans CJK HK"/>
          <w:b/>
          <w:sz w:val="32"/>
          <w:szCs w:val="32"/>
        </w:rPr>
      </w:pPr>
      <w:r>
        <w:rPr>
          <w:rFonts w:ascii="Noto Serif CJK JP" w:eastAsia="Noto Sans CJK HK" w:cs="Noto Sans CJK HK"/>
          <w:b/>
          <w:sz w:val="32"/>
          <w:szCs w:val="32"/>
        </w:rPr>
        <w:t xml:space="preserve"> </w:t>
      </w:r>
    </w:p>
    <w:p w14:paraId="4461F42C">
      <w:pPr>
        <w:jc w:val="center"/>
        <w:rPr>
          <w:rFonts w:ascii="Noto Sans Mono CJK HK" w:hAnsi="Times New Roman" w:eastAsia="Noto Sans Mono CJK HK" w:cs="Noto Sans CJK HK"/>
          <w:b/>
          <w:spacing w:val="29"/>
          <w:sz w:val="32"/>
          <w:szCs w:val="32"/>
        </w:rPr>
      </w:pPr>
      <w:r>
        <w:rPr>
          <w:rFonts w:hint="eastAsia" w:ascii="宋体" w:hAnsi="宋体" w:cs="Noto Sans CJK HK"/>
          <w:b/>
          <w:spacing w:val="29"/>
          <w:sz w:val="32"/>
          <w:szCs w:val="32"/>
          <w:lang w:bidi="ar"/>
        </w:rPr>
        <w:t>北京富吉瑞光电科技股份有限公司</w:t>
      </w:r>
    </w:p>
    <w:p w14:paraId="5F2FBEFD">
      <w:pPr>
        <w:jc w:val="center"/>
        <w:rPr>
          <w:rFonts w:ascii="Noto Sans Mono CJK HK" w:hAnsi="Times New Roman" w:eastAsia="Noto Sans Mono CJK HK" w:cs="Noto Sans CJK HK"/>
          <w:b/>
          <w:spacing w:val="29"/>
          <w:sz w:val="32"/>
          <w:szCs w:val="32"/>
        </w:rPr>
      </w:pPr>
      <w:r>
        <w:rPr>
          <w:rFonts w:ascii="Noto Sans Mono CJK HK" w:hAnsi="Times New Roman" w:eastAsia="Noto Sans Mono CJK HK" w:cs="Noto Sans CJK HK"/>
          <w:b/>
          <w:spacing w:val="29"/>
          <w:sz w:val="32"/>
          <w:szCs w:val="32"/>
          <w:lang w:bidi="ar"/>
        </w:rPr>
        <w:t xml:space="preserve"> </w:t>
      </w:r>
      <w:r>
        <w:rPr>
          <w:rFonts w:ascii="Noto Sans Mono CJK HK" w:hAnsi="Noto Sans Mono CJK HK" w:eastAsia="Noto Sans Mono CJK HK" w:cs="Noto Sans CJK HK"/>
          <w:b/>
          <w:spacing w:val="29"/>
          <w:sz w:val="32"/>
          <w:szCs w:val="32"/>
          <w:lang w:bidi="ar"/>
        </w:rPr>
        <w:t>202</w:t>
      </w:r>
      <w:r>
        <w:rPr>
          <w:rFonts w:hint="eastAsia" w:ascii="Noto Sans Mono CJK HK" w:hAnsi="Noto Sans Mono CJK HK" w:cs="Noto Sans CJK HK" w:eastAsiaTheme="minorEastAsia"/>
          <w:b/>
          <w:spacing w:val="29"/>
          <w:sz w:val="32"/>
          <w:szCs w:val="32"/>
          <w:lang w:bidi="ar"/>
        </w:rPr>
        <w:t>5</w:t>
      </w:r>
      <w:r>
        <w:rPr>
          <w:rFonts w:ascii="Noto Sans Mono CJK HK" w:hAnsi="Noto Sans Mono CJK HK" w:eastAsia="Noto Sans Mono CJK HK" w:cs="Noto Sans CJK HK"/>
          <w:b/>
          <w:spacing w:val="29"/>
          <w:sz w:val="32"/>
          <w:szCs w:val="32"/>
          <w:lang w:bidi="ar"/>
        </w:rPr>
        <w:t xml:space="preserve"> </w:t>
      </w:r>
      <w:r>
        <w:rPr>
          <w:rFonts w:hint="eastAsia" w:ascii="宋体" w:hAnsi="宋体" w:cs="Noto Sans CJK HK"/>
          <w:b/>
          <w:spacing w:val="29"/>
          <w:sz w:val="32"/>
          <w:szCs w:val="32"/>
          <w:lang w:bidi="ar"/>
        </w:rPr>
        <w:t>年 4</w:t>
      </w:r>
      <w:r>
        <w:rPr>
          <w:rFonts w:ascii="Noto Sans Mono CJK HK" w:hAnsi="Noto Sans Mono CJK HK" w:eastAsia="Noto Sans Mono CJK HK" w:cs="Noto Sans CJK HK"/>
          <w:b/>
          <w:spacing w:val="29"/>
          <w:sz w:val="32"/>
          <w:szCs w:val="32"/>
          <w:lang w:bidi="ar"/>
        </w:rPr>
        <w:t xml:space="preserve"> </w:t>
      </w:r>
      <w:r>
        <w:rPr>
          <w:rFonts w:hint="eastAsia" w:ascii="宋体" w:hAnsi="宋体" w:cs="Noto Sans CJK HK"/>
          <w:b/>
          <w:spacing w:val="29"/>
          <w:sz w:val="32"/>
          <w:szCs w:val="32"/>
          <w:lang w:bidi="ar"/>
        </w:rPr>
        <w:t>月</w:t>
      </w:r>
    </w:p>
    <w:p w14:paraId="73BA4DBD">
      <w:pPr>
        <w:rPr>
          <w:rFonts w:ascii="Noto Serif CJK JP" w:hAnsi="Times New Roman" w:cs="Noto Sans CJK HK"/>
          <w:sz w:val="32"/>
          <w:szCs w:val="32"/>
          <w:lang w:bidi="ar"/>
        </w:rPr>
        <w:sectPr>
          <w:footerReference r:id="rId3" w:type="default"/>
          <w:pgSz w:w="11910" w:h="16840"/>
          <w:pgMar w:top="1417" w:right="1702" w:bottom="1417" w:left="1702" w:header="720" w:footer="720" w:gutter="0"/>
          <w:cols w:space="720" w:num="1"/>
          <w:docGrid w:type="lines" w:linePitch="312" w:charSpace="0"/>
        </w:sectPr>
      </w:pPr>
    </w:p>
    <w:p w14:paraId="38D53D8A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255C7D39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47968418">
      <w:pPr>
        <w:spacing w:line="857" w:lineRule="exact"/>
        <w:ind w:left="196"/>
        <w:jc w:val="center"/>
        <w:rPr>
          <w:rFonts w:hint="eastAsia" w:ascii="Noto Serif CJK JP" w:hAnsi="Noto Serif CJK JP" w:cs="Noto Sans CJK HK"/>
          <w:b/>
          <w:sz w:val="44"/>
          <w:szCs w:val="44"/>
          <w:lang w:bidi="ar"/>
        </w:rPr>
      </w:pPr>
      <w:r>
        <w:rPr>
          <w:rFonts w:hint="eastAsia" w:ascii="Noto Serif CJK JP" w:hAnsi="Noto Serif CJK JP" w:cs="Noto Sans CJK HK"/>
          <w:b/>
          <w:sz w:val="44"/>
          <w:szCs w:val="44"/>
          <w:lang w:bidi="ar"/>
        </w:rPr>
        <w:t>FMC-MW640KCZ20×275-B14-F5.5-PC</w:t>
      </w:r>
    </w:p>
    <w:p w14:paraId="19D59F3D">
      <w:pPr>
        <w:spacing w:line="857" w:lineRule="exact"/>
        <w:ind w:left="196"/>
        <w:jc w:val="center"/>
        <w:rPr>
          <w:rFonts w:hint="eastAsia" w:ascii="Noto Serif CJK JP" w:hAnsi="Noto Serif CJK JP" w:cs="Noto Sans CJK HK"/>
          <w:b/>
          <w:sz w:val="48"/>
          <w:szCs w:val="48"/>
          <w:lang w:bidi="ar"/>
        </w:rPr>
      </w:pPr>
      <w:r>
        <w:rPr>
          <w:rFonts w:hint="eastAsia" w:ascii="Noto Serif CJK JP" w:hAnsi="Noto Serif CJK JP" w:cs="Noto Sans CJK HK"/>
          <w:b/>
          <w:sz w:val="48"/>
          <w:szCs w:val="48"/>
          <w:lang w:bidi="ar"/>
        </w:rPr>
        <w:t>制冷热像仪</w:t>
      </w:r>
    </w:p>
    <w:p w14:paraId="6562CC03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hint="eastAsia" w:ascii="Noto Serif CJK JP" w:hAnsi="Noto Serif CJK JP" w:cs="Noto Sans CJK HK"/>
          <w:b/>
          <w:sz w:val="48"/>
          <w:szCs w:val="48"/>
          <w:lang w:bidi="ar"/>
        </w:rPr>
        <w:t>技术协议</w:t>
      </w:r>
    </w:p>
    <w:p w14:paraId="1C562CF5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32446322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559986D8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                                                                                                                 </w:t>
      </w:r>
    </w:p>
    <w:p w14:paraId="061C2CED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20F6F094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34277EEC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p w14:paraId="6D272988">
      <w:pPr>
        <w:spacing w:line="857" w:lineRule="exact"/>
        <w:ind w:left="196"/>
        <w:jc w:val="center"/>
        <w:rPr>
          <w:rFonts w:ascii="Noto Serif CJK JP" w:hAnsi="Noto Serif CJK JP" w:eastAsia="Noto Serif CJK JP" w:cs="Noto Sans CJK HK"/>
          <w:b/>
          <w:sz w:val="48"/>
          <w:szCs w:val="48"/>
        </w:rPr>
      </w:pPr>
      <w:r>
        <w:rPr>
          <w:rFonts w:ascii="Noto Serif CJK JP" w:hAnsi="Noto Serif CJK JP" w:eastAsia="Noto Serif CJK JP" w:cs="Noto Sans CJK HK"/>
          <w:b/>
          <w:sz w:val="48"/>
          <w:szCs w:val="48"/>
          <w:lang w:bidi="ar"/>
        </w:rPr>
        <w:t xml:space="preserve"> </w:t>
      </w:r>
    </w:p>
    <w:tbl>
      <w:tblPr>
        <w:tblStyle w:val="11"/>
        <w:tblW w:w="924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1FB2C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36EA20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甲方：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C1F65B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乙方：北京富吉瑞光电科技股份有限公司</w:t>
            </w:r>
          </w:p>
        </w:tc>
      </w:tr>
      <w:tr w14:paraId="35206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488AC9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甲方代表：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F5FC37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乙方代表：</w:t>
            </w:r>
          </w:p>
        </w:tc>
      </w:tr>
      <w:tr w14:paraId="27B16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2EFDFB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日期：</w:t>
            </w:r>
          </w:p>
        </w:tc>
        <w:tc>
          <w:tcPr>
            <w:tcW w:w="462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C8FB0E">
            <w:pPr>
              <w:rPr>
                <w:rFonts w:ascii="宋体" w:hAnsi="宋体" w:eastAsia="Times New Roman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Times New Roman" w:cs="宋体"/>
                <w:bCs/>
                <w:sz w:val="24"/>
                <w:szCs w:val="24"/>
                <w:lang w:bidi="ar"/>
              </w:rPr>
              <w:t>日期：</w:t>
            </w:r>
          </w:p>
        </w:tc>
      </w:tr>
    </w:tbl>
    <w:p w14:paraId="28241135">
      <w:pPr>
        <w:rPr>
          <w:rFonts w:hint="eastAsia" w:ascii="Noto Serif CJK JP" w:hAnsi="Noto Serif CJK JP" w:cs="Noto Sans CJK HK"/>
          <w:b/>
          <w:sz w:val="48"/>
          <w:szCs w:val="48"/>
          <w:lang w:bidi="ar"/>
        </w:rPr>
        <w:sectPr>
          <w:pgSz w:w="11910" w:h="16840"/>
          <w:pgMar w:top="1417" w:right="1702" w:bottom="1417" w:left="1702" w:header="1" w:footer="1204" w:gutter="0"/>
          <w:cols w:space="720" w:num="1"/>
          <w:docGrid w:type="lines" w:linePitch="312" w:charSpace="0"/>
        </w:sectPr>
      </w:pPr>
    </w:p>
    <w:p w14:paraId="66987315">
      <w:pPr>
        <w:spacing w:line="557" w:lineRule="exact"/>
        <w:ind w:left="364"/>
        <w:jc w:val="center"/>
        <w:rPr>
          <w:rFonts w:ascii="Noto Serif CJK JP" w:hAnsi="Noto Sans CJK HK" w:eastAsia="Noto Serif CJK JP" w:cs="Noto Sans CJK HK"/>
          <w:b/>
          <w:sz w:val="32"/>
          <w:szCs w:val="32"/>
        </w:rPr>
      </w:pPr>
      <w:r>
        <w:rPr>
          <w:rFonts w:hint="eastAsia" w:ascii="Noto Serif CJK JP" w:hAnsi="Noto Serif CJK JP" w:cs="Noto Sans CJK HK"/>
          <w:b/>
          <w:sz w:val="32"/>
          <w:szCs w:val="32"/>
          <w:lang w:bidi="ar"/>
        </w:rPr>
        <w:t>更改情况记录表</w:t>
      </w:r>
    </w:p>
    <w:tbl>
      <w:tblPr>
        <w:tblStyle w:val="11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140"/>
        <w:gridCol w:w="1200"/>
        <w:gridCol w:w="1560"/>
        <w:gridCol w:w="1440"/>
        <w:gridCol w:w="1200"/>
      </w:tblGrid>
      <w:tr w14:paraId="6870B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8081D">
            <w:pPr>
              <w:pStyle w:val="6"/>
              <w:widowControl/>
              <w:rPr>
                <w:rFonts w:ascii="Noto Serif CJK JP" w:hAnsi="Noto Sans Mono CJK HK" w:eastAsia="Noto Serif CJK JP" w:cs="Noto Sans Mono CJK HK"/>
                <w:b/>
                <w:sz w:val="28"/>
                <w:szCs w:val="28"/>
              </w:rPr>
            </w:pPr>
            <w:r>
              <w:rPr>
                <w:rFonts w:ascii="Noto Serif CJK JP" w:eastAsia="Noto Sans CJK HK" w:cs="Noto Sans CJK HK"/>
                <w:b/>
                <w:sz w:val="20"/>
              </w:rPr>
              <w:t xml:space="preserve"> </w:t>
            </w:r>
            <w:r>
              <w:rPr>
                <w:rFonts w:hint="eastAsia" w:ascii="宋体" w:hAnsi="宋体" w:cs="宋体"/>
                <w:b/>
                <w:sz w:val="28"/>
                <w:szCs w:val="28"/>
              </w:rPr>
              <w:t>更改页次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F8F49">
            <w:pPr>
              <w:pStyle w:val="24"/>
              <w:widowControl/>
              <w:spacing w:before="10"/>
              <w:rPr>
                <w:rFonts w:ascii="Noto Serif CJK JP" w:eastAsia="Times New Roman" w:cs="Noto Sans Mono CJK HK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标记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2F3DD">
            <w:pPr>
              <w:pStyle w:val="24"/>
              <w:widowControl/>
              <w:spacing w:before="10"/>
              <w:rPr>
                <w:rFonts w:ascii="Noto Serif CJK JP" w:eastAsia="Times New Roman" w:cs="Noto Sans Mono CJK HK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处</w:t>
            </w:r>
            <w:r>
              <w:rPr>
                <w:rFonts w:ascii="Noto Serif CJK JP" w:eastAsia="Times New Roman" w:cs="Noto Sans Mono CJK HK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b/>
                <w:sz w:val="28"/>
                <w:szCs w:val="28"/>
              </w:rPr>
              <w:t>数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43767">
            <w:pPr>
              <w:pStyle w:val="24"/>
              <w:widowControl/>
              <w:spacing w:before="10"/>
              <w:rPr>
                <w:rFonts w:ascii="Noto Serif CJK JP" w:eastAsia="Times New Roman" w:cs="Noto Sans Mono CJK HK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更改文号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CE863">
            <w:pPr>
              <w:pStyle w:val="24"/>
              <w:widowControl/>
              <w:spacing w:before="10"/>
              <w:rPr>
                <w:rFonts w:ascii="Noto Serif CJK JP" w:eastAsia="Times New Roman" w:cs="Noto Sans Mono CJK HK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签字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E6DF5">
            <w:pPr>
              <w:pStyle w:val="24"/>
              <w:widowControl/>
              <w:spacing w:before="10"/>
              <w:rPr>
                <w:rFonts w:ascii="Noto Serif CJK JP" w:eastAsia="Times New Roman" w:cs="Noto Sans Mono CJK HK"/>
                <w:b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sz w:val="28"/>
                <w:szCs w:val="28"/>
              </w:rPr>
              <w:t>日</w:t>
            </w:r>
            <w:r>
              <w:rPr>
                <w:rFonts w:ascii="Noto Serif CJK JP" w:eastAsia="Times New Roman" w:cs="Noto Sans Mono CJK HK"/>
                <w:b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cs="宋体"/>
                <w:b/>
                <w:sz w:val="28"/>
                <w:szCs w:val="28"/>
              </w:rPr>
              <w:t>期</w:t>
            </w:r>
          </w:p>
        </w:tc>
      </w:tr>
      <w:tr w14:paraId="0224E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D342A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79247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AE7A6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BB693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DF820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E18C3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3C8CF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8C6FF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45DC8D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BED6A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7A001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4E4CD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A2B0F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AEE6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4A3BA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7489C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6179F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A2983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01E94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DECE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14710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DDAA7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1EE421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8F178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32FE1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15316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40CE9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3EC4E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74D30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90D51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3EC94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F99B71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65E80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40704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31750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99717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46347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3CBD4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F9BE9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02681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CC11B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55D7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26100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C798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231C2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1C4FF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F9DE2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FD168D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5B370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B4220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05D9D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B63A5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6DA73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BE58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1365E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685C4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AC2B4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44697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2E0F8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7E515D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83A3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1CE9A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33582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3018E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1EB0B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4FF94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31A61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3AD70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16592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A737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97C6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8998C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082CE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D300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FA8BD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9010C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A42D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B2D12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3676E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8D73C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6F7FA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329FE1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F6961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01CEE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0CB39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9E9CE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41429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0D8F18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DDFC2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8660F5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0F4E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C9F79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DCBC6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7B820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71064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EEDCE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3716C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25B81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4DD79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5A87C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DA3DA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3D8FB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AA82C2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8F50A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13E97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4B4F4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D0E6AF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63C87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37A22E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8DDF46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7E745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59DF7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9B0AF7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AF5BD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86EB1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5399B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68F2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DD81F0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6287F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F4A04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182EF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BC13B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1D2DF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0E9924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B50A1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  <w:tr w14:paraId="704CA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  <w:jc w:val="center"/>
        </w:trPr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A55BEA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2505D3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552A0D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8C1FAD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0640DC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5D4FB9">
            <w:pPr>
              <w:pStyle w:val="24"/>
              <w:widowControl/>
              <w:jc w:val="left"/>
              <w:rPr>
                <w:rFonts w:ascii="Times New Roman" w:eastAsia="Noto Sans Mono CJK HK" w:cs="Noto Sans Mono CJK HK"/>
                <w:sz w:val="28"/>
                <w:szCs w:val="28"/>
              </w:rPr>
            </w:pPr>
          </w:p>
        </w:tc>
      </w:tr>
    </w:tbl>
    <w:p w14:paraId="117641CE">
      <w:pPr>
        <w:tabs>
          <w:tab w:val="left" w:pos="2461"/>
        </w:tabs>
        <w:spacing w:line="360" w:lineRule="auto"/>
        <w:jc w:val="center"/>
        <w:rPr>
          <w:rFonts w:hint="eastAsia" w:ascii="宋体" w:hAnsi="宋体"/>
          <w:b/>
          <w:bCs/>
          <w:sz w:val="32"/>
          <w:szCs w:val="24"/>
        </w:rPr>
        <w:sectPr>
          <w:pgSz w:w="11906" w:h="16838"/>
          <w:pgMar w:top="1440" w:right="1800" w:bottom="1440" w:left="1800" w:header="851" w:footer="680" w:gutter="0"/>
          <w:cols w:space="720" w:num="1"/>
          <w:docGrid w:type="lines" w:linePitch="312" w:charSpace="0"/>
        </w:sectPr>
      </w:pPr>
    </w:p>
    <w:p w14:paraId="76E21200">
      <w:pPr>
        <w:tabs>
          <w:tab w:val="left" w:pos="2461"/>
        </w:tabs>
        <w:spacing w:line="360" w:lineRule="auto"/>
        <w:jc w:val="center"/>
        <w:rPr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32"/>
          <w:szCs w:val="24"/>
        </w:rPr>
        <w:t>FMC-MW640KCZ20×275-B14-F5.5-PC技术协议</w:t>
      </w:r>
      <w:r>
        <w:rPr>
          <w:rFonts w:hint="eastAsia" w:ascii="宋体" w:hAnsi="宋体"/>
          <w:b/>
          <w:bCs/>
          <w:sz w:val="24"/>
          <w:szCs w:val="24"/>
        </w:rPr>
        <w:t xml:space="preserve">    </w:t>
      </w:r>
    </w:p>
    <w:p w14:paraId="253DEA78">
      <w:pPr>
        <w:pStyle w:val="3"/>
        <w:spacing w:line="360" w:lineRule="auto"/>
      </w:pPr>
      <w:r>
        <w:rPr>
          <w:rFonts w:hint="eastAsia"/>
        </w:rPr>
        <w:t>1 技术参数</w:t>
      </w:r>
    </w:p>
    <w:p w14:paraId="139402E9">
      <w:pPr>
        <w:pStyle w:val="4"/>
        <w:jc w:val="both"/>
        <w:rPr>
          <w:b w:val="0"/>
        </w:rPr>
      </w:pPr>
      <w:r>
        <w:rPr>
          <w:rFonts w:hint="eastAsia"/>
        </w:rPr>
        <w:t>1.1 探测器</w:t>
      </w:r>
    </w:p>
    <w:p w14:paraId="62A59757">
      <w:pPr>
        <w:tabs>
          <w:tab w:val="left" w:pos="2940"/>
        </w:tabs>
        <w:spacing w:line="360" w:lineRule="auto"/>
        <w:ind w:firstLine="482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探测器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MCT640×512</w:t>
      </w:r>
    </w:p>
    <w:p w14:paraId="1B3268DA">
      <w:pPr>
        <w:tabs>
          <w:tab w:val="left" w:pos="2940"/>
        </w:tabs>
        <w:spacing w:line="360" w:lineRule="auto"/>
        <w:ind w:firstLine="482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工作波段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3.7～4.8μm</w:t>
      </w:r>
    </w:p>
    <w:p w14:paraId="50299E42">
      <w:pPr>
        <w:tabs>
          <w:tab w:val="left" w:pos="2940"/>
        </w:tabs>
        <w:spacing w:line="360" w:lineRule="auto"/>
        <w:ind w:firstLine="482"/>
        <w:rPr>
          <w:rFonts w:hint="eastAsia"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像元尺寸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color w:val="000000"/>
          <w:sz w:val="24"/>
          <w:szCs w:val="24"/>
        </w:rPr>
        <w:t>15μm</w:t>
      </w:r>
    </w:p>
    <w:p w14:paraId="15178108">
      <w:pPr>
        <w:tabs>
          <w:tab w:val="left" w:pos="2940"/>
        </w:tabs>
        <w:spacing w:line="360" w:lineRule="auto"/>
        <w:ind w:firstLine="482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制冷方式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斯特林制冷器</w:t>
      </w:r>
    </w:p>
    <w:p w14:paraId="27B5E726">
      <w:pPr>
        <w:pStyle w:val="4"/>
        <w:jc w:val="both"/>
        <w:rPr>
          <w:b w:val="0"/>
        </w:rPr>
      </w:pPr>
      <w:r>
        <w:rPr>
          <w:rFonts w:hint="eastAsia"/>
        </w:rPr>
        <w:t xml:space="preserve">1.2 镜头  </w:t>
      </w:r>
    </w:p>
    <w:p w14:paraId="4B174A5D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焦距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20㎜～275㎜连续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变焦</w:t>
      </w:r>
    </w:p>
    <w:p w14:paraId="2E367261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F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Theme="minorEastAsia" w:hAnsiTheme="minorEastAsia"/>
          <w:sz w:val="24"/>
          <w:szCs w:val="24"/>
        </w:rPr>
        <w:t>5.5</w:t>
      </w:r>
    </w:p>
    <w:p w14:paraId="78D43CD8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  <w:highlight w:val="none"/>
        </w:rPr>
      </w:pPr>
      <w:r>
        <w:rPr>
          <w:rFonts w:hint="eastAsia" w:asciiTheme="minorEastAsia" w:hAnsiTheme="minorEastAsia"/>
          <w:sz w:val="24"/>
          <w:szCs w:val="24"/>
        </w:rPr>
        <w:t>光轴一致性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  <w:highlight w:val="none"/>
        </w:rPr>
        <w:t>≤1</w:t>
      </w:r>
      <w:r>
        <w:rPr>
          <w:rFonts w:hint="eastAsia" w:asciiTheme="minorEastAsia" w:hAnsiTheme="minorEastAsia"/>
          <w:sz w:val="24"/>
          <w:szCs w:val="24"/>
          <w:highlight w:val="none"/>
          <w:lang w:val="en-US" w:eastAsia="zh-CN"/>
        </w:rPr>
        <w:t>0</w:t>
      </w:r>
      <w:r>
        <w:rPr>
          <w:rFonts w:hint="eastAsia" w:asciiTheme="minorEastAsia" w:hAnsiTheme="minorEastAsia"/>
          <w:sz w:val="24"/>
          <w:szCs w:val="24"/>
          <w:highlight w:val="none"/>
        </w:rPr>
        <w:t>个像素（大视场到小视场）</w:t>
      </w:r>
    </w:p>
    <w:p w14:paraId="1D046AE6">
      <w:pPr>
        <w:pStyle w:val="4"/>
        <w:jc w:val="both"/>
        <w:rPr>
          <w:b w:val="0"/>
          <w:highlight w:val="none"/>
        </w:rPr>
      </w:pPr>
      <w:r>
        <w:rPr>
          <w:rFonts w:hint="eastAsia"/>
          <w:highlight w:val="none"/>
        </w:rPr>
        <w:t>1.3性能</w:t>
      </w:r>
    </w:p>
    <w:p w14:paraId="1A010FC0">
      <w:pPr>
        <w:pStyle w:val="17"/>
        <w:tabs>
          <w:tab w:val="left" w:pos="2940"/>
        </w:tabs>
        <w:spacing w:line="360" w:lineRule="auto"/>
        <w:ind w:firstLine="360" w:firstLineChars="150"/>
        <w:rPr>
          <w:rFonts w:hint="eastAsia" w:asciiTheme="minorEastAsia" w:hAnsiTheme="minorEastAsia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sz w:val="24"/>
          <w:szCs w:val="24"/>
          <w:highlight w:val="none"/>
        </w:rPr>
        <w:t>视场范围</w:t>
      </w:r>
      <w:r>
        <w:rPr>
          <w:rFonts w:hint="eastAsia" w:asciiTheme="minorEastAsia" w:hAnsiTheme="minorEastAsia"/>
          <w:sz w:val="24"/>
          <w:szCs w:val="24"/>
          <w:highlight w:val="none"/>
        </w:rPr>
        <w:tab/>
      </w:r>
      <w:r>
        <w:rPr>
          <w:rFonts w:hint="eastAsia" w:ascii="宋体" w:hAnsi="宋体" w:cs="宋体"/>
          <w:sz w:val="24"/>
          <w:szCs w:val="24"/>
          <w:highlight w:val="none"/>
        </w:rPr>
        <w:t>2.0°×1.6°（</w:t>
      </w:r>
      <w:r>
        <w:rPr>
          <w:rFonts w:hint="eastAsia" w:ascii="Times New Roman" w:hAnsi="Times New Roman"/>
          <w:color w:val="000000"/>
          <w:sz w:val="24"/>
          <w:highlight w:val="none"/>
        </w:rPr>
        <w:t>±10%）</w:t>
      </w:r>
      <w:r>
        <w:rPr>
          <w:rFonts w:hint="eastAsia" w:ascii="宋体" w:hAnsi="宋体" w:cs="宋体"/>
          <w:sz w:val="24"/>
          <w:szCs w:val="24"/>
          <w:highlight w:val="none"/>
        </w:rPr>
        <w:t>～ 2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7</w:t>
      </w:r>
      <w:r>
        <w:rPr>
          <w:rFonts w:hint="eastAsia" w:ascii="宋体" w:hAnsi="宋体" w:cs="宋体"/>
          <w:sz w:val="24"/>
          <w:szCs w:val="24"/>
          <w:highlight w:val="none"/>
        </w:rPr>
        <w:t>.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0</w:t>
      </w:r>
      <w:r>
        <w:rPr>
          <w:rFonts w:hint="eastAsia" w:ascii="宋体" w:hAnsi="宋体" w:cs="宋体"/>
          <w:sz w:val="24"/>
          <w:szCs w:val="24"/>
          <w:highlight w:val="none"/>
        </w:rPr>
        <w:t>°×21.7°（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+</w:t>
      </w:r>
      <w:r>
        <w:rPr>
          <w:rFonts w:hint="eastAsia" w:ascii="Times New Roman" w:hAnsi="Times New Roman"/>
          <w:color w:val="000000"/>
          <w:sz w:val="24"/>
          <w:highlight w:val="none"/>
        </w:rPr>
        <w:t>10%）</w:t>
      </w:r>
    </w:p>
    <w:p w14:paraId="3E33AE07">
      <w:pPr>
        <w:tabs>
          <w:tab w:val="left" w:pos="2940"/>
          <w:tab w:val="left" w:pos="5124"/>
        </w:tabs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制冷时间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≤</w:t>
      </w:r>
      <w:r>
        <w:rPr>
          <w:rFonts w:ascii="宋体" w:hAnsi="宋体"/>
          <w:sz w:val="24"/>
          <w:szCs w:val="24"/>
        </w:rPr>
        <w:t>7</w:t>
      </w:r>
      <w:r>
        <w:rPr>
          <w:rFonts w:hint="eastAsia" w:ascii="宋体" w:hAnsi="宋体"/>
          <w:sz w:val="24"/>
          <w:szCs w:val="24"/>
        </w:rPr>
        <w:t>分钟常温状态下</w:t>
      </w:r>
      <w:bookmarkStart w:id="0" w:name="_GoBack"/>
      <w:bookmarkEnd w:id="0"/>
    </w:p>
    <w:p w14:paraId="1634D40A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模拟视频输出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标准PAL制模拟视频信号</w:t>
      </w:r>
    </w:p>
    <w:p w14:paraId="17EF5B14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数字视频输出     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Cameralink数字视频</w:t>
      </w:r>
    </w:p>
    <w:p w14:paraId="19990FAC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数字视频格式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asciiTheme="minorEastAsia" w:hAnsiTheme="minorEastAsia"/>
          <w:sz w:val="24"/>
          <w:szCs w:val="24"/>
        </w:rPr>
        <w:t>640</w:t>
      </w:r>
      <w:r>
        <w:rPr>
          <w:rFonts w:hint="eastAsia" w:asciiTheme="minorEastAsia" w:hAnsiTheme="minorEastAsia"/>
          <w:sz w:val="24"/>
          <w:szCs w:val="24"/>
        </w:rPr>
        <w:t>×</w:t>
      </w:r>
      <w:r>
        <w:rPr>
          <w:rFonts w:asciiTheme="minorEastAsia" w:hAnsiTheme="minorEastAsia"/>
          <w:sz w:val="24"/>
          <w:szCs w:val="24"/>
        </w:rPr>
        <w:t>512</w:t>
      </w:r>
      <w:r>
        <w:rPr>
          <w:rFonts w:hint="eastAsia" w:asciiTheme="minorEastAsia" w:hAnsiTheme="minorEastAsia"/>
          <w:sz w:val="24"/>
          <w:szCs w:val="24"/>
        </w:rPr>
        <w:t>@</w:t>
      </w:r>
      <w:r>
        <w:rPr>
          <w:rFonts w:asciiTheme="minorEastAsia" w:hAnsiTheme="minorEastAsia"/>
          <w:sz w:val="24"/>
          <w:szCs w:val="24"/>
        </w:rPr>
        <w:t>5</w:t>
      </w:r>
      <w:r>
        <w:rPr>
          <w:rFonts w:hint="eastAsia" w:asciiTheme="minorEastAsia" w:hAnsiTheme="minorEastAsia"/>
          <w:sz w:val="24"/>
          <w:szCs w:val="24"/>
        </w:rPr>
        <w:t>0Hz±1Hz</w:t>
      </w:r>
    </w:p>
    <w:p w14:paraId="21E9739A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NETD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≤25mk@25℃（采信探测器报告中的测试结果）</w:t>
      </w:r>
    </w:p>
    <w:p w14:paraId="6F163493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MRTD</w:t>
      </w:r>
      <w:r>
        <w:rPr>
          <w:rFonts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≤250mk@5cyc</w:t>
      </w:r>
    </w:p>
    <w:p w14:paraId="7102DD44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工作电压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直流18-32V，电源具有输入极性保护</w:t>
      </w:r>
    </w:p>
    <w:p w14:paraId="3410BF75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功耗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≤15W@25</w:t>
      </w:r>
      <w:r>
        <w:rPr>
          <w:rFonts w:asciiTheme="minorEastAsia" w:hAnsiTheme="minorEastAsia"/>
          <w:sz w:val="24"/>
          <w:szCs w:val="24"/>
        </w:rPr>
        <w:t>℃</w:t>
      </w:r>
      <w:r>
        <w:rPr>
          <w:rFonts w:hint="eastAsia" w:asciiTheme="minorEastAsia" w:hAnsiTheme="minorEastAsia"/>
          <w:sz w:val="24"/>
          <w:szCs w:val="24"/>
        </w:rPr>
        <w:t>, 标准工作状态功耗</w:t>
      </w:r>
    </w:p>
    <w:p w14:paraId="5EC71997">
      <w:pPr>
        <w:tabs>
          <w:tab w:val="left" w:pos="2940"/>
        </w:tabs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≤25W@25</w:t>
      </w:r>
      <w:r>
        <w:rPr>
          <w:rFonts w:asciiTheme="minorEastAsia" w:hAnsiTheme="minorEastAsia"/>
          <w:sz w:val="24"/>
          <w:szCs w:val="24"/>
        </w:rPr>
        <w:t>℃</w:t>
      </w:r>
      <w:r>
        <w:rPr>
          <w:rFonts w:hint="eastAsia" w:asciiTheme="minorEastAsia" w:hAnsiTheme="minorEastAsia"/>
          <w:sz w:val="24"/>
          <w:szCs w:val="24"/>
        </w:rPr>
        <w:t>,上电峰值功耗</w:t>
      </w:r>
    </w:p>
    <w:p w14:paraId="0A60D22D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工作温度范围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-40℃～60℃</w:t>
      </w:r>
    </w:p>
    <w:p w14:paraId="18D544B1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贮存温度范围</w:t>
      </w:r>
      <w:r>
        <w:rPr>
          <w:rFonts w:hint="eastAsia" w:asciiTheme="minorEastAsia" w:hAnsiTheme="minorEastAsia"/>
          <w:sz w:val="24"/>
          <w:szCs w:val="24"/>
        </w:rPr>
        <w:tab/>
      </w:r>
      <w:r>
        <w:rPr>
          <w:rFonts w:hint="eastAsia" w:asciiTheme="minorEastAsia" w:hAnsiTheme="minorEastAsia"/>
          <w:sz w:val="24"/>
          <w:szCs w:val="24"/>
        </w:rPr>
        <w:t>-45℃～65℃</w:t>
      </w:r>
    </w:p>
    <w:p w14:paraId="7F76FCB5">
      <w:pPr>
        <w:pStyle w:val="4"/>
        <w:jc w:val="both"/>
        <w:rPr>
          <w:b w:val="0"/>
        </w:rPr>
      </w:pPr>
      <w:r>
        <w:rPr>
          <w:rFonts w:hint="eastAsia"/>
        </w:rPr>
        <w:t>1.4命令和控制</w:t>
      </w:r>
    </w:p>
    <w:p w14:paraId="4D412621">
      <w:pPr>
        <w:pStyle w:val="16"/>
        <w:tabs>
          <w:tab w:val="left" w:pos="2940"/>
        </w:tabs>
        <w:spacing w:line="360" w:lineRule="auto"/>
        <w:ind w:left="359" w:leftChars="171" w:firstLine="120" w:firstLineChars="5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控制电气接口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RS232/RS422</w:t>
      </w:r>
    </w:p>
    <w:p w14:paraId="5EB84F18">
      <w:pPr>
        <w:tabs>
          <w:tab w:val="left" w:pos="2940"/>
        </w:tabs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校正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手动校正、背景校正</w:t>
      </w:r>
    </w:p>
    <w:p w14:paraId="6A0C0EF1">
      <w:pPr>
        <w:tabs>
          <w:tab w:val="left" w:pos="2940"/>
        </w:tabs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极性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白热/黑热切换</w:t>
      </w:r>
    </w:p>
    <w:p w14:paraId="5BBA90E2">
      <w:pPr>
        <w:tabs>
          <w:tab w:val="left" w:pos="2940"/>
        </w:tabs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电子放大</w:t>
      </w:r>
      <w:r>
        <w:rPr>
          <w:rFonts w:hint="eastAsia" w:ascii="宋体" w:hAnsi="宋体"/>
          <w:sz w:val="24"/>
          <w:szCs w:val="24"/>
        </w:rPr>
        <w:tab/>
      </w:r>
      <w:r>
        <w:rPr>
          <w:rFonts w:hint="eastAsia" w:ascii="宋体" w:hAnsi="宋体"/>
          <w:sz w:val="24"/>
          <w:szCs w:val="24"/>
        </w:rPr>
        <w:t>×2、×4电子放大</w:t>
      </w:r>
    </w:p>
    <w:p w14:paraId="5F7B8880">
      <w:pPr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自动聚焦功能         有</w:t>
      </w:r>
    </w:p>
    <w:p w14:paraId="52FA2AB2">
      <w:pPr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图像增强功能         有</w:t>
      </w:r>
    </w:p>
    <w:p w14:paraId="06A6ACF6">
      <w:pPr>
        <w:spacing w:line="360" w:lineRule="auto"/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十字叉显示功能       有</w:t>
      </w:r>
    </w:p>
    <w:p w14:paraId="1AAC168E">
      <w:pPr>
        <w:spacing w:line="360" w:lineRule="auto"/>
        <w:ind w:firstLine="48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图像翻转             垂直翻转、水平翻转</w:t>
      </w:r>
    </w:p>
    <w:p w14:paraId="57BF8046">
      <w:pPr>
        <w:pStyle w:val="3"/>
        <w:spacing w:line="360" w:lineRule="auto"/>
      </w:pPr>
      <w:r>
        <w:rPr>
          <w:rFonts w:hint="eastAsia"/>
        </w:rPr>
        <w:t>2 物理尺寸</w:t>
      </w:r>
    </w:p>
    <w:p w14:paraId="3B19932B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重量                  ≤1300g</w:t>
      </w:r>
    </w:p>
    <w:p w14:paraId="189ED192">
      <w:pPr>
        <w:spacing w:line="36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尺寸                  按照下图所示图纸</w:t>
      </w:r>
    </w:p>
    <w:p w14:paraId="043FF838">
      <w:r>
        <w:drawing>
          <wp:inline distT="0" distB="0" distL="0" distR="0">
            <wp:extent cx="5274310" cy="2965450"/>
            <wp:effectExtent l="0" t="0" r="2540" b="6350"/>
            <wp:docPr id="17584405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40538" name="图片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A986">
      <w:pPr>
        <w:ind w:firstLine="420" w:firstLineChars="200"/>
        <w:jc w:val="center"/>
      </w:pPr>
      <w:r>
        <w:rPr>
          <w:rFonts w:hint="eastAsia"/>
        </w:rPr>
        <w:t>图1 尺寸图</w:t>
      </w:r>
    </w:p>
    <w:p w14:paraId="0E7FF52B">
      <w:pPr>
        <w:pStyle w:val="16"/>
        <w:ind w:left="359" w:leftChars="171" w:firstLine="120" w:firstLineChars="50"/>
        <w:rPr>
          <w:rFonts w:hint="eastAsia" w:ascii="宋体" w:hAnsi="宋体"/>
          <w:sz w:val="24"/>
          <w:szCs w:val="24"/>
        </w:rPr>
      </w:pPr>
    </w:p>
    <w:p w14:paraId="5A636222">
      <w:pPr>
        <w:pStyle w:val="3"/>
        <w:spacing w:line="360" w:lineRule="auto"/>
      </w:pPr>
      <w:r>
        <w:rPr>
          <w:rFonts w:hint="eastAsia"/>
        </w:rPr>
        <w:t>3机芯电气接口定义</w:t>
      </w:r>
    </w:p>
    <w:p w14:paraId="7423929A">
      <w:pPr>
        <w:tabs>
          <w:tab w:val="left" w:pos="2940"/>
        </w:tabs>
        <w:spacing w:line="360" w:lineRule="auto"/>
        <w:ind w:firstLine="48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热像仪有两个外部连接器。</w:t>
      </w:r>
    </w:p>
    <w:p w14:paraId="4D62F419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一个为电源，模拟视频和串口接口</w:t>
      </w:r>
      <w:r>
        <w:rPr>
          <w:rFonts w:asciiTheme="minorEastAsia" w:hAnsiTheme="minorEastAsia"/>
          <w:sz w:val="24"/>
          <w:szCs w:val="24"/>
        </w:rPr>
        <w:t>ESHF-109-01-L-D-SM</w:t>
      </w:r>
      <w:r>
        <w:rPr>
          <w:rFonts w:hint="eastAsia" w:asciiTheme="minorEastAsia" w:hAnsiTheme="minorEastAsia"/>
          <w:sz w:val="24"/>
          <w:szCs w:val="24"/>
        </w:rPr>
        <w:t>（SAMTEC）。</w:t>
      </w:r>
    </w:p>
    <w:p w14:paraId="60683240">
      <w:pPr>
        <w:spacing w:line="360" w:lineRule="auto"/>
        <w:jc w:val="center"/>
      </w:pPr>
      <w:r>
        <w:rPr>
          <w:rFonts w:hint="eastAsia"/>
        </w:rPr>
        <w:t xml:space="preserve">表1 连接器 </w:t>
      </w:r>
      <w:r>
        <w:t>ESHF-109-01-L-D-SM</w:t>
      </w:r>
      <w:r>
        <w:rPr>
          <w:rFonts w:hint="eastAsia"/>
        </w:rPr>
        <w:t>管脚定义</w:t>
      </w:r>
    </w:p>
    <w:tbl>
      <w:tblPr>
        <w:tblStyle w:val="11"/>
        <w:tblW w:w="674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2211"/>
        <w:gridCol w:w="2381"/>
      </w:tblGrid>
      <w:tr w14:paraId="76048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4157C10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接插件引脚</w:t>
            </w:r>
          </w:p>
        </w:tc>
        <w:tc>
          <w:tcPr>
            <w:tcW w:w="2211" w:type="dxa"/>
          </w:tcPr>
          <w:p w14:paraId="2798DB4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定义标识</w:t>
            </w:r>
          </w:p>
        </w:tc>
        <w:tc>
          <w:tcPr>
            <w:tcW w:w="2381" w:type="dxa"/>
          </w:tcPr>
          <w:p w14:paraId="6C8E12B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信号描述</w:t>
            </w:r>
          </w:p>
        </w:tc>
      </w:tr>
      <w:tr w14:paraId="5CE00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8697291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2,4,6</w:t>
            </w:r>
          </w:p>
        </w:tc>
        <w:tc>
          <w:tcPr>
            <w:tcW w:w="2211" w:type="dxa"/>
          </w:tcPr>
          <w:p w14:paraId="3B0595A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Power In</w:t>
            </w:r>
          </w:p>
        </w:tc>
        <w:tc>
          <w:tcPr>
            <w:tcW w:w="2381" w:type="dxa"/>
          </w:tcPr>
          <w:p w14:paraId="7A1E600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电源+</w:t>
            </w:r>
          </w:p>
        </w:tc>
      </w:tr>
      <w:tr w14:paraId="42F3B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  <w:jc w:val="center"/>
        </w:trPr>
        <w:tc>
          <w:tcPr>
            <w:tcW w:w="2154" w:type="dxa"/>
          </w:tcPr>
          <w:p w14:paraId="42AF4FC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1,3,5</w:t>
            </w:r>
          </w:p>
        </w:tc>
        <w:tc>
          <w:tcPr>
            <w:tcW w:w="2211" w:type="dxa"/>
          </w:tcPr>
          <w:p w14:paraId="187E43F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GND</w:t>
            </w:r>
          </w:p>
        </w:tc>
        <w:tc>
          <w:tcPr>
            <w:tcW w:w="2381" w:type="dxa"/>
          </w:tcPr>
          <w:p w14:paraId="05601AF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电源地</w:t>
            </w:r>
          </w:p>
        </w:tc>
      </w:tr>
      <w:tr w14:paraId="5834A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2154" w:type="dxa"/>
          </w:tcPr>
          <w:p w14:paraId="57C06F0D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7</w:t>
            </w:r>
          </w:p>
        </w:tc>
        <w:tc>
          <w:tcPr>
            <w:tcW w:w="2211" w:type="dxa"/>
          </w:tcPr>
          <w:p w14:paraId="2FAFDBE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RS232_RX</w:t>
            </w:r>
          </w:p>
        </w:tc>
        <w:tc>
          <w:tcPr>
            <w:tcW w:w="2381" w:type="dxa"/>
          </w:tcPr>
          <w:p w14:paraId="0DC9581F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RS232接收</w:t>
            </w:r>
          </w:p>
        </w:tc>
      </w:tr>
      <w:tr w14:paraId="3D467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5EB34B56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</w:t>
            </w:r>
          </w:p>
        </w:tc>
        <w:tc>
          <w:tcPr>
            <w:tcW w:w="2211" w:type="dxa"/>
          </w:tcPr>
          <w:p w14:paraId="2069775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RS232_TX</w:t>
            </w:r>
          </w:p>
        </w:tc>
        <w:tc>
          <w:tcPr>
            <w:tcW w:w="2381" w:type="dxa"/>
          </w:tcPr>
          <w:p w14:paraId="212F545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RS232发送</w:t>
            </w:r>
          </w:p>
        </w:tc>
      </w:tr>
      <w:tr w14:paraId="52570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09FA49C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9，10</w:t>
            </w:r>
          </w:p>
        </w:tc>
        <w:tc>
          <w:tcPr>
            <w:tcW w:w="2211" w:type="dxa"/>
          </w:tcPr>
          <w:p w14:paraId="746DE25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GND</w:t>
            </w:r>
          </w:p>
        </w:tc>
        <w:tc>
          <w:tcPr>
            <w:tcW w:w="2381" w:type="dxa"/>
          </w:tcPr>
          <w:p w14:paraId="3928221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RS232 地</w:t>
            </w:r>
          </w:p>
        </w:tc>
      </w:tr>
      <w:tr w14:paraId="5E6EF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CCC306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11</w:t>
            </w:r>
          </w:p>
        </w:tc>
        <w:tc>
          <w:tcPr>
            <w:tcW w:w="2211" w:type="dxa"/>
          </w:tcPr>
          <w:p w14:paraId="7C24A3C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VIDEO_OUT</w:t>
            </w:r>
          </w:p>
        </w:tc>
        <w:tc>
          <w:tcPr>
            <w:tcW w:w="2381" w:type="dxa"/>
          </w:tcPr>
          <w:p w14:paraId="7775610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模拟视频</w:t>
            </w:r>
          </w:p>
        </w:tc>
      </w:tr>
      <w:tr w14:paraId="238C6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59D40F9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12</w:t>
            </w:r>
          </w:p>
        </w:tc>
        <w:tc>
          <w:tcPr>
            <w:tcW w:w="2211" w:type="dxa"/>
          </w:tcPr>
          <w:p w14:paraId="151B692B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VIDEO_GND</w:t>
            </w:r>
          </w:p>
        </w:tc>
        <w:tc>
          <w:tcPr>
            <w:tcW w:w="2381" w:type="dxa"/>
          </w:tcPr>
          <w:p w14:paraId="74318B9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模拟视频地</w:t>
            </w:r>
          </w:p>
        </w:tc>
      </w:tr>
      <w:tr w14:paraId="69AC9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700484E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13</w:t>
            </w:r>
          </w:p>
        </w:tc>
        <w:tc>
          <w:tcPr>
            <w:tcW w:w="2211" w:type="dxa"/>
          </w:tcPr>
          <w:p w14:paraId="73869EDF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RS422_RX+</w:t>
            </w:r>
          </w:p>
        </w:tc>
        <w:tc>
          <w:tcPr>
            <w:tcW w:w="2381" w:type="dxa"/>
          </w:tcPr>
          <w:p w14:paraId="1E3D5574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RS422接收+</w:t>
            </w:r>
          </w:p>
        </w:tc>
      </w:tr>
      <w:tr w14:paraId="5A116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44D808B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14</w:t>
            </w:r>
          </w:p>
        </w:tc>
        <w:tc>
          <w:tcPr>
            <w:tcW w:w="2211" w:type="dxa"/>
          </w:tcPr>
          <w:p w14:paraId="3897831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RS422_RX-</w:t>
            </w:r>
          </w:p>
        </w:tc>
        <w:tc>
          <w:tcPr>
            <w:tcW w:w="2381" w:type="dxa"/>
          </w:tcPr>
          <w:p w14:paraId="3484171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RS422接收-</w:t>
            </w:r>
          </w:p>
        </w:tc>
      </w:tr>
      <w:tr w14:paraId="7992D6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47BAE7C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15</w:t>
            </w:r>
          </w:p>
        </w:tc>
        <w:tc>
          <w:tcPr>
            <w:tcW w:w="2211" w:type="dxa"/>
          </w:tcPr>
          <w:p w14:paraId="231CEA42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RS422_TX+</w:t>
            </w:r>
          </w:p>
        </w:tc>
        <w:tc>
          <w:tcPr>
            <w:tcW w:w="2381" w:type="dxa"/>
          </w:tcPr>
          <w:p w14:paraId="52C325D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RS422发送+</w:t>
            </w:r>
          </w:p>
        </w:tc>
      </w:tr>
      <w:tr w14:paraId="514AC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5825C87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16</w:t>
            </w:r>
          </w:p>
        </w:tc>
        <w:tc>
          <w:tcPr>
            <w:tcW w:w="2211" w:type="dxa"/>
          </w:tcPr>
          <w:p w14:paraId="0AE753F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RS422_TX-</w:t>
            </w:r>
          </w:p>
        </w:tc>
        <w:tc>
          <w:tcPr>
            <w:tcW w:w="2381" w:type="dxa"/>
          </w:tcPr>
          <w:p w14:paraId="68AD5BCA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RS422发送-</w:t>
            </w:r>
          </w:p>
        </w:tc>
      </w:tr>
      <w:tr w14:paraId="238E0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29997FB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17</w:t>
            </w:r>
          </w:p>
        </w:tc>
        <w:tc>
          <w:tcPr>
            <w:tcW w:w="2211" w:type="dxa"/>
          </w:tcPr>
          <w:p w14:paraId="3078F75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保留</w:t>
            </w:r>
          </w:p>
        </w:tc>
        <w:tc>
          <w:tcPr>
            <w:tcW w:w="2381" w:type="dxa"/>
          </w:tcPr>
          <w:p w14:paraId="412E9421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保留</w:t>
            </w:r>
          </w:p>
        </w:tc>
      </w:tr>
      <w:tr w14:paraId="3358C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</w:tcPr>
          <w:p w14:paraId="1EA18B8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18</w:t>
            </w:r>
          </w:p>
        </w:tc>
        <w:tc>
          <w:tcPr>
            <w:tcW w:w="2211" w:type="dxa"/>
          </w:tcPr>
          <w:p w14:paraId="2A4E21C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保留</w:t>
            </w:r>
          </w:p>
        </w:tc>
        <w:tc>
          <w:tcPr>
            <w:tcW w:w="2381" w:type="dxa"/>
          </w:tcPr>
          <w:p w14:paraId="5C479E4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保留</w:t>
            </w:r>
          </w:p>
        </w:tc>
      </w:tr>
    </w:tbl>
    <w:p w14:paraId="117E4D22">
      <w:pPr>
        <w:jc w:val="center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</w:t>
      </w:r>
      <w:r>
        <w:drawing>
          <wp:inline distT="0" distB="0" distL="0" distR="0">
            <wp:extent cx="2214245" cy="1438275"/>
            <wp:effectExtent l="0" t="0" r="0" b="0"/>
            <wp:docPr id="1384280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025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824" cy="14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AA91">
      <w:pPr>
        <w:ind w:firstLine="420" w:firstLineChars="200"/>
        <w:jc w:val="center"/>
      </w:pPr>
      <w:r>
        <w:rPr>
          <w:rFonts w:hint="eastAsia"/>
        </w:rPr>
        <w:t>图2.</w:t>
      </w:r>
      <w:r>
        <w:t xml:space="preserve"> ESHF-109-01-L-D-SM</w:t>
      </w:r>
      <w:r>
        <w:rPr>
          <w:rFonts w:hint="eastAsia"/>
        </w:rPr>
        <w:t>管脚顺序图</w:t>
      </w:r>
    </w:p>
    <w:p w14:paraId="53E9EC1D">
      <w:pPr>
        <w:pStyle w:val="2"/>
        <w:rPr>
          <w:rFonts w:hint="eastAsia"/>
        </w:rPr>
      </w:pPr>
    </w:p>
    <w:p w14:paraId="7A695B62">
      <w:pPr>
        <w:tabs>
          <w:tab w:val="left" w:pos="2940"/>
        </w:tabs>
        <w:spacing w:line="360" w:lineRule="auto"/>
        <w:ind w:firstLine="48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另一个为数字视频接口</w:t>
      </w:r>
      <w:r>
        <w:rPr>
          <w:rFonts w:asciiTheme="minorEastAsia" w:hAnsiTheme="minorEastAsia"/>
          <w:sz w:val="24"/>
          <w:szCs w:val="24"/>
        </w:rPr>
        <w:t>ESHF-1</w:t>
      </w:r>
      <w:r>
        <w:rPr>
          <w:rFonts w:hint="eastAsia" w:asciiTheme="minorEastAsia" w:hAnsiTheme="minorEastAsia"/>
          <w:sz w:val="24"/>
          <w:szCs w:val="24"/>
        </w:rPr>
        <w:t>10</w:t>
      </w:r>
      <w:r>
        <w:rPr>
          <w:rFonts w:asciiTheme="minorEastAsia" w:hAnsiTheme="minorEastAsia"/>
          <w:sz w:val="24"/>
          <w:szCs w:val="24"/>
        </w:rPr>
        <w:t>-01-L-D-SM</w:t>
      </w:r>
      <w:r>
        <w:rPr>
          <w:rFonts w:hint="eastAsia" w:asciiTheme="minorEastAsia" w:hAnsiTheme="minorEastAsia"/>
          <w:sz w:val="24"/>
          <w:szCs w:val="24"/>
        </w:rPr>
        <w:t>（SAMTEC）。</w:t>
      </w:r>
    </w:p>
    <w:p w14:paraId="074B0295">
      <w:pPr>
        <w:jc w:val="center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表</w:t>
      </w:r>
      <w:r>
        <w:rPr>
          <w:rFonts w:ascii="黑体" w:hAnsi="黑体" w:eastAsia="黑体"/>
          <w:szCs w:val="21"/>
        </w:rPr>
        <w:t>3</w:t>
      </w:r>
      <w:r>
        <w:rPr>
          <w:rFonts w:hint="eastAsia" w:ascii="黑体" w:hAnsi="黑体" w:eastAsia="黑体"/>
          <w:szCs w:val="21"/>
        </w:rPr>
        <w:t xml:space="preserve"> 连接器（</w:t>
      </w:r>
      <w:r>
        <w:rPr>
          <w:rFonts w:ascii="黑体" w:hAnsi="黑体" w:eastAsia="黑体"/>
          <w:szCs w:val="21"/>
        </w:rPr>
        <w:t>ESHF-110-01-L-D-SM</w:t>
      </w:r>
      <w:r>
        <w:rPr>
          <w:rFonts w:hint="eastAsia" w:ascii="黑体" w:hAnsi="黑体" w:eastAsia="黑体"/>
          <w:szCs w:val="21"/>
        </w:rPr>
        <w:t>）引脚定义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2111"/>
        <w:gridCol w:w="4158"/>
      </w:tblGrid>
      <w:tr w14:paraId="284EA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35" w:type="dxa"/>
            <w:noWrap/>
          </w:tcPr>
          <w:p w14:paraId="24A11554">
            <w:pPr>
              <w:ind w:firstLine="21" w:firstLineChars="10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引脚编号</w:t>
            </w:r>
          </w:p>
        </w:tc>
        <w:tc>
          <w:tcPr>
            <w:tcW w:w="2111" w:type="dxa"/>
            <w:noWrap/>
          </w:tcPr>
          <w:p w14:paraId="461BC036">
            <w:pPr>
              <w:ind w:firstLine="630" w:firstLineChars="300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定义</w:t>
            </w:r>
          </w:p>
        </w:tc>
        <w:tc>
          <w:tcPr>
            <w:tcW w:w="4158" w:type="dxa"/>
            <w:noWrap/>
          </w:tcPr>
          <w:p w14:paraId="098EDCE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信号描述</w:t>
            </w:r>
          </w:p>
        </w:tc>
      </w:tr>
      <w:tr w14:paraId="5852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6CB4ADEC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</w:p>
        </w:tc>
        <w:tc>
          <w:tcPr>
            <w:tcW w:w="2111" w:type="dxa"/>
            <w:noWrap/>
          </w:tcPr>
          <w:p w14:paraId="0A073B38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GND</w:t>
            </w:r>
          </w:p>
        </w:tc>
        <w:tc>
          <w:tcPr>
            <w:tcW w:w="4158" w:type="dxa"/>
            <w:noWrap/>
          </w:tcPr>
          <w:p w14:paraId="1D1A3BD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信号地</w:t>
            </w:r>
          </w:p>
        </w:tc>
      </w:tr>
      <w:tr w14:paraId="5D9F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9DAFD9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</w:t>
            </w:r>
          </w:p>
        </w:tc>
        <w:tc>
          <w:tcPr>
            <w:tcW w:w="2111" w:type="dxa"/>
            <w:noWrap/>
          </w:tcPr>
          <w:p w14:paraId="1BD2F46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GND</w:t>
            </w:r>
          </w:p>
        </w:tc>
        <w:tc>
          <w:tcPr>
            <w:tcW w:w="4158" w:type="dxa"/>
            <w:noWrap/>
          </w:tcPr>
          <w:p w14:paraId="56ABB5A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信号地</w:t>
            </w:r>
          </w:p>
        </w:tc>
      </w:tr>
      <w:tr w14:paraId="20CF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3168B5BC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3</w:t>
            </w:r>
          </w:p>
        </w:tc>
        <w:tc>
          <w:tcPr>
            <w:tcW w:w="2111" w:type="dxa"/>
            <w:noWrap/>
          </w:tcPr>
          <w:p w14:paraId="396DB94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21E3836B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41F6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83418E5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4</w:t>
            </w:r>
          </w:p>
        </w:tc>
        <w:tc>
          <w:tcPr>
            <w:tcW w:w="2111" w:type="dxa"/>
            <w:noWrap/>
          </w:tcPr>
          <w:p w14:paraId="1BE6576B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01655281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28D2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7024D027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5</w:t>
            </w:r>
          </w:p>
        </w:tc>
        <w:tc>
          <w:tcPr>
            <w:tcW w:w="2111" w:type="dxa"/>
            <w:noWrap/>
          </w:tcPr>
          <w:p w14:paraId="3F778C09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1A4466E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0CE2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226F16F9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6</w:t>
            </w:r>
          </w:p>
        </w:tc>
        <w:tc>
          <w:tcPr>
            <w:tcW w:w="2111" w:type="dxa"/>
            <w:noWrap/>
          </w:tcPr>
          <w:p w14:paraId="2013408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19BFBD1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79C1D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0903D28F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7</w:t>
            </w:r>
          </w:p>
        </w:tc>
        <w:tc>
          <w:tcPr>
            <w:tcW w:w="2111" w:type="dxa"/>
            <w:noWrap/>
          </w:tcPr>
          <w:p w14:paraId="43CD9001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309FEC7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09584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7EE18538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8</w:t>
            </w:r>
          </w:p>
        </w:tc>
        <w:tc>
          <w:tcPr>
            <w:tcW w:w="2111" w:type="dxa"/>
            <w:noWrap/>
          </w:tcPr>
          <w:p w14:paraId="189B4DD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-</w:t>
            </w:r>
          </w:p>
        </w:tc>
        <w:tc>
          <w:tcPr>
            <w:tcW w:w="4158" w:type="dxa"/>
            <w:noWrap/>
          </w:tcPr>
          <w:p w14:paraId="4D2BC96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保留</w:t>
            </w:r>
          </w:p>
        </w:tc>
      </w:tr>
      <w:tr w14:paraId="0461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63B347C0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9</w:t>
            </w:r>
          </w:p>
        </w:tc>
        <w:tc>
          <w:tcPr>
            <w:tcW w:w="2111" w:type="dxa"/>
            <w:noWrap/>
          </w:tcPr>
          <w:p w14:paraId="5853A91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TxOUT3+</w:t>
            </w:r>
          </w:p>
        </w:tc>
        <w:tc>
          <w:tcPr>
            <w:tcW w:w="4158" w:type="dxa"/>
            <w:noWrap/>
          </w:tcPr>
          <w:p w14:paraId="284DE6A3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3+</w:t>
            </w:r>
          </w:p>
        </w:tc>
      </w:tr>
      <w:tr w14:paraId="2041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C01A95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10</w:t>
            </w:r>
          </w:p>
        </w:tc>
        <w:tc>
          <w:tcPr>
            <w:tcW w:w="2111" w:type="dxa"/>
            <w:noWrap/>
          </w:tcPr>
          <w:p w14:paraId="2284781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TxOUT3-</w:t>
            </w:r>
          </w:p>
        </w:tc>
        <w:tc>
          <w:tcPr>
            <w:tcW w:w="4158" w:type="dxa"/>
            <w:noWrap/>
          </w:tcPr>
          <w:p w14:paraId="6A75E043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3-</w:t>
            </w:r>
          </w:p>
        </w:tc>
      </w:tr>
      <w:tr w14:paraId="6BEA4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728E29D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11</w:t>
            </w:r>
          </w:p>
        </w:tc>
        <w:tc>
          <w:tcPr>
            <w:tcW w:w="2111" w:type="dxa"/>
            <w:noWrap/>
          </w:tcPr>
          <w:p w14:paraId="7ADCEF9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TxCLKOUT+</w:t>
            </w:r>
          </w:p>
        </w:tc>
        <w:tc>
          <w:tcPr>
            <w:tcW w:w="4158" w:type="dxa"/>
            <w:noWrap/>
          </w:tcPr>
          <w:p w14:paraId="5F271CA9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时钟信号+</w:t>
            </w:r>
          </w:p>
        </w:tc>
      </w:tr>
      <w:tr w14:paraId="36DD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1A7E76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12</w:t>
            </w:r>
          </w:p>
        </w:tc>
        <w:tc>
          <w:tcPr>
            <w:tcW w:w="2111" w:type="dxa"/>
            <w:noWrap/>
          </w:tcPr>
          <w:p w14:paraId="4D02F1F7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TxCLKOUT-</w:t>
            </w:r>
          </w:p>
        </w:tc>
        <w:tc>
          <w:tcPr>
            <w:tcW w:w="4158" w:type="dxa"/>
            <w:noWrap/>
          </w:tcPr>
          <w:p w14:paraId="6B35605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时钟信号</w:t>
            </w:r>
            <w:r>
              <w:rPr>
                <w:rFonts w:asciiTheme="minorEastAsia" w:hAnsiTheme="minorEastAsia"/>
                <w:szCs w:val="21"/>
              </w:rPr>
              <w:t>-</w:t>
            </w:r>
          </w:p>
        </w:tc>
      </w:tr>
      <w:tr w14:paraId="0CDF5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4C33587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13</w:t>
            </w:r>
          </w:p>
        </w:tc>
        <w:tc>
          <w:tcPr>
            <w:tcW w:w="2111" w:type="dxa"/>
            <w:noWrap/>
          </w:tcPr>
          <w:p w14:paraId="5D57119B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TxOUT2+</w:t>
            </w:r>
          </w:p>
        </w:tc>
        <w:tc>
          <w:tcPr>
            <w:tcW w:w="4158" w:type="dxa"/>
            <w:noWrap/>
          </w:tcPr>
          <w:p w14:paraId="0D2134D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2+</w:t>
            </w:r>
          </w:p>
        </w:tc>
      </w:tr>
      <w:tr w14:paraId="6253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713ED4F4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14</w:t>
            </w:r>
          </w:p>
        </w:tc>
        <w:tc>
          <w:tcPr>
            <w:tcW w:w="2111" w:type="dxa"/>
            <w:noWrap/>
          </w:tcPr>
          <w:p w14:paraId="48D8786F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TxOUT2-</w:t>
            </w:r>
          </w:p>
        </w:tc>
        <w:tc>
          <w:tcPr>
            <w:tcW w:w="4158" w:type="dxa"/>
            <w:noWrap/>
          </w:tcPr>
          <w:p w14:paraId="38DAB22D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2-</w:t>
            </w:r>
          </w:p>
        </w:tc>
      </w:tr>
      <w:tr w14:paraId="748B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243DF5F8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15</w:t>
            </w:r>
          </w:p>
        </w:tc>
        <w:tc>
          <w:tcPr>
            <w:tcW w:w="2111" w:type="dxa"/>
            <w:noWrap/>
          </w:tcPr>
          <w:p w14:paraId="1148C6F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TxOUT1+</w:t>
            </w:r>
          </w:p>
        </w:tc>
        <w:tc>
          <w:tcPr>
            <w:tcW w:w="4158" w:type="dxa"/>
            <w:noWrap/>
          </w:tcPr>
          <w:p w14:paraId="3704930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1+</w:t>
            </w:r>
          </w:p>
        </w:tc>
      </w:tr>
      <w:tr w14:paraId="4F40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5DC9979B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16</w:t>
            </w:r>
          </w:p>
        </w:tc>
        <w:tc>
          <w:tcPr>
            <w:tcW w:w="2111" w:type="dxa"/>
            <w:noWrap/>
          </w:tcPr>
          <w:p w14:paraId="49221D3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TxOUT1-</w:t>
            </w:r>
          </w:p>
        </w:tc>
        <w:tc>
          <w:tcPr>
            <w:tcW w:w="4158" w:type="dxa"/>
            <w:noWrap/>
          </w:tcPr>
          <w:p w14:paraId="64339A88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数据信号X1</w:t>
            </w:r>
            <w:r>
              <w:rPr>
                <w:rFonts w:asciiTheme="minorEastAsia" w:hAnsiTheme="minorEastAsia"/>
                <w:szCs w:val="21"/>
              </w:rPr>
              <w:t>-</w:t>
            </w:r>
          </w:p>
        </w:tc>
      </w:tr>
      <w:tr w14:paraId="0F950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7C699EF8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17</w:t>
            </w:r>
          </w:p>
        </w:tc>
        <w:tc>
          <w:tcPr>
            <w:tcW w:w="2111" w:type="dxa"/>
            <w:noWrap/>
          </w:tcPr>
          <w:p w14:paraId="378FEFF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TxOUT0+</w:t>
            </w:r>
          </w:p>
        </w:tc>
        <w:tc>
          <w:tcPr>
            <w:tcW w:w="4158" w:type="dxa"/>
            <w:noWrap/>
          </w:tcPr>
          <w:p w14:paraId="623A47F5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0+</w:t>
            </w:r>
          </w:p>
        </w:tc>
      </w:tr>
      <w:tr w14:paraId="163F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362874C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18</w:t>
            </w:r>
          </w:p>
        </w:tc>
        <w:tc>
          <w:tcPr>
            <w:tcW w:w="2111" w:type="dxa"/>
            <w:noWrap/>
          </w:tcPr>
          <w:p w14:paraId="7DE112ED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TxOUT0-</w:t>
            </w:r>
          </w:p>
        </w:tc>
        <w:tc>
          <w:tcPr>
            <w:tcW w:w="4158" w:type="dxa"/>
            <w:noWrap/>
          </w:tcPr>
          <w:p w14:paraId="6882272A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数据信号X</w:t>
            </w:r>
            <w:r>
              <w:rPr>
                <w:rFonts w:asciiTheme="minorEastAsia" w:hAnsiTheme="minorEastAsia"/>
                <w:szCs w:val="21"/>
              </w:rPr>
              <w:t>0-</w:t>
            </w:r>
          </w:p>
        </w:tc>
      </w:tr>
      <w:tr w14:paraId="2FEB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19273D8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19</w:t>
            </w:r>
          </w:p>
        </w:tc>
        <w:tc>
          <w:tcPr>
            <w:tcW w:w="2111" w:type="dxa"/>
            <w:noWrap/>
          </w:tcPr>
          <w:p w14:paraId="63F7C09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GND</w:t>
            </w:r>
          </w:p>
        </w:tc>
        <w:tc>
          <w:tcPr>
            <w:tcW w:w="4158" w:type="dxa"/>
            <w:noWrap/>
          </w:tcPr>
          <w:p w14:paraId="3D161E17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信号地</w:t>
            </w:r>
          </w:p>
        </w:tc>
      </w:tr>
      <w:tr w14:paraId="4A31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noWrap/>
          </w:tcPr>
          <w:p w14:paraId="31279412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20</w:t>
            </w:r>
          </w:p>
        </w:tc>
        <w:tc>
          <w:tcPr>
            <w:tcW w:w="2111" w:type="dxa"/>
            <w:noWrap/>
          </w:tcPr>
          <w:p w14:paraId="10477DD6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GND</w:t>
            </w:r>
          </w:p>
        </w:tc>
        <w:tc>
          <w:tcPr>
            <w:tcW w:w="4158" w:type="dxa"/>
            <w:noWrap/>
          </w:tcPr>
          <w:p w14:paraId="66FCEFCE">
            <w:pPr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信号地</w:t>
            </w:r>
          </w:p>
        </w:tc>
      </w:tr>
    </w:tbl>
    <w:p w14:paraId="0F658A7A">
      <w:pPr>
        <w:jc w:val="center"/>
      </w:pPr>
      <w:r>
        <w:rPr>
          <w:rFonts w:hint="eastAsia"/>
        </w:rPr>
        <w:t xml:space="preserve">     </w:t>
      </w:r>
      <w:r>
        <w:drawing>
          <wp:inline distT="0" distB="0" distL="0" distR="0">
            <wp:extent cx="2089785" cy="1344930"/>
            <wp:effectExtent l="0" t="0" r="5715" b="7620"/>
            <wp:docPr id="180033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3436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8001" cy="13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5841">
      <w:pPr>
        <w:ind w:firstLine="420" w:firstLineChars="200"/>
        <w:jc w:val="center"/>
      </w:pPr>
      <w:r>
        <w:rPr>
          <w:rFonts w:hint="eastAsia"/>
        </w:rPr>
        <w:t xml:space="preserve">图3. </w:t>
      </w:r>
      <w:r>
        <w:rPr>
          <w:rFonts w:ascii="黑体" w:hAnsi="黑体" w:eastAsia="黑体"/>
          <w:szCs w:val="21"/>
        </w:rPr>
        <w:t>ESHF-110-01-L-D-SM</w:t>
      </w:r>
      <w:r>
        <w:rPr>
          <w:rFonts w:hint="eastAsia"/>
        </w:rPr>
        <w:t>管脚顺序图</w:t>
      </w:r>
    </w:p>
    <w:p w14:paraId="4C5CE0A9">
      <w:pPr>
        <w:jc w:val="center"/>
      </w:pPr>
    </w:p>
    <w:p w14:paraId="34822392">
      <w:pPr>
        <w:pStyle w:val="3"/>
        <w:spacing w:line="360" w:lineRule="auto"/>
      </w:pPr>
      <w:r>
        <w:rPr>
          <w:rFonts w:hint="eastAsia"/>
        </w:rPr>
        <w:t>4 通讯协议</w:t>
      </w:r>
    </w:p>
    <w:p w14:paraId="1998FB48">
      <w:pPr>
        <w:pStyle w:val="4"/>
        <w:jc w:val="both"/>
      </w:pPr>
      <w:r>
        <w:rPr>
          <w:rFonts w:hint="eastAsia"/>
        </w:rPr>
        <w:t>4.1 通讯通道的电气接口描述</w:t>
      </w:r>
    </w:p>
    <w:p w14:paraId="50F3C5CA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红外热像仪和主机之间采用异步串行通讯方式，硬件接口为R232/RS422总线，串口硬件设置为：</w:t>
      </w:r>
    </w:p>
    <w:p w14:paraId="42B8C412">
      <w:pPr>
        <w:spacing w:line="360" w:lineRule="auto"/>
        <w:ind w:firstLine="1320" w:firstLineChars="550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波特率：19200bps</w:t>
      </w:r>
    </w:p>
    <w:p w14:paraId="64DB34AE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起始位：1bit</w:t>
      </w:r>
    </w:p>
    <w:p w14:paraId="3FEF24DE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结束位：1bit</w:t>
      </w:r>
    </w:p>
    <w:p w14:paraId="6D4CA536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校验：无校验</w:t>
      </w:r>
    </w:p>
    <w:p w14:paraId="5A079C80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      数据位数：8bit</w:t>
      </w:r>
    </w:p>
    <w:p w14:paraId="0E3994D8">
      <w:pPr>
        <w:spacing w:line="360" w:lineRule="auto"/>
        <w:ind w:firstLine="465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上面列出的参数在实际中可能会不同，根据客户要求而定。</w:t>
      </w:r>
    </w:p>
    <w:p w14:paraId="4135A196">
      <w:pPr>
        <w:pStyle w:val="4"/>
        <w:jc w:val="both"/>
      </w:pPr>
      <w:r>
        <w:rPr>
          <w:rFonts w:hint="eastAsia"/>
        </w:rPr>
        <w:t>4.2 通讯协议的软件界面描述</w:t>
      </w:r>
    </w:p>
    <w:p w14:paraId="3A7A2AD8"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a)主机通过串口向红外热像仪设备发送指令，控制红外热像仪执行相应动作。通讯命令按照约定的数据包格式发送。如果主机向红外热像仪发送的数据包的字符之间间隔超过10ms，红外热像仪将可能拒绝执行命令</w:t>
      </w:r>
    </w:p>
    <w:p w14:paraId="216B0A3D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b)通讯数据包协议</w:t>
      </w:r>
    </w:p>
    <w:p w14:paraId="5289B97E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图4通讯数据包定义：包协议</w:t>
      </w:r>
    </w:p>
    <w:p w14:paraId="675AE10F">
      <w:pPr>
        <w:rPr>
          <w:sz w:val="24"/>
        </w:rPr>
      </w:pPr>
      <w:r>
        <w:rPr>
          <w:sz w:val="24"/>
        </w:rPr>
        <mc:AlternateContent>
          <mc:Choice Requires="wpc">
            <w:drawing>
              <wp:inline distT="0" distB="0" distL="114300" distR="114300">
                <wp:extent cx="5600700" cy="2672080"/>
                <wp:effectExtent l="0" t="0" r="0" b="0"/>
                <wp:docPr id="18" name="画布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0" name="矩形 3"/>
                        <wps:cNvSpPr/>
                        <wps:spPr>
                          <a:xfrm>
                            <a:off x="1371600" y="198120"/>
                            <a:ext cx="2286000" cy="2971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113B2DF">
                              <w:r>
                                <w:rPr>
                                  <w:rFonts w:hint="eastAsia"/>
                                </w:rPr>
                                <w:t>3，4，..，n-1，n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矩形 4"/>
                        <wps:cNvSpPr/>
                        <wps:spPr>
                          <a:xfrm>
                            <a:off x="3657600" y="198120"/>
                            <a:ext cx="5715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46C06DF">
                              <w:r>
                                <w:rPr>
                                  <w:rFonts w:hint="eastAsia"/>
                                </w:rPr>
                                <w:t>n+1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矩形 5"/>
                        <wps:cNvSpPr/>
                        <wps:spPr>
                          <a:xfrm>
                            <a:off x="4229100" y="198120"/>
                            <a:ext cx="571500" cy="2971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4BF1190">
                              <w:r>
                                <w:rPr>
                                  <w:rFonts w:hint="eastAsia"/>
                                </w:rPr>
                                <w:t>n+2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3" name="直接连接符 6"/>
                        <wps:cNvCnPr/>
                        <wps:spPr>
                          <a:xfrm>
                            <a:off x="457200" y="495300"/>
                            <a:ext cx="635" cy="396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" name="矩形 7"/>
                        <wps:cNvSpPr/>
                        <wps:spPr>
                          <a:xfrm>
                            <a:off x="228600" y="198120"/>
                            <a:ext cx="571500" cy="297180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0A74DA3"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矩形 8"/>
                        <wps:cNvSpPr/>
                        <wps:spPr>
                          <a:xfrm>
                            <a:off x="800100" y="198120"/>
                            <a:ext cx="571500" cy="29718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98F63EC"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6" name="矩形 9"/>
                        <wps:cNvSpPr/>
                        <wps:spPr>
                          <a:xfrm>
                            <a:off x="0" y="891540"/>
                            <a:ext cx="1143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0AF60">
                              <w:pPr>
                                <w:ind w:firstLine="420" w:firstLineChars="200"/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首字节</w:t>
                              </w:r>
                            </w:p>
                            <w:p w14:paraId="621689DE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起始标志：F</w:t>
                              </w:r>
                              <w:r>
                                <w:rPr>
                                  <w:rFonts w:ascii="宋体" w:hAnsi="宋体"/>
                                  <w:szCs w:val="21"/>
                                </w:rPr>
                                <w:t xml:space="preserve">0H </w:t>
                              </w:r>
                            </w:p>
                            <w:p w14:paraId="4F75C827"/>
                          </w:txbxContent>
                        </wps:txbx>
                        <wps:bodyPr upright="1"/>
                      </wps:wsp>
                      <wps:wsp>
                        <wps:cNvPr id="27" name="矩形 10"/>
                        <wps:cNvSpPr/>
                        <wps:spPr>
                          <a:xfrm>
                            <a:off x="800100" y="1882140"/>
                            <a:ext cx="11430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837030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第二字节</w:t>
                              </w:r>
                            </w:p>
                            <w:p w14:paraId="716F848E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数据长度：n-2</w:t>
                              </w:r>
                              <w:r>
                                <w:rPr>
                                  <w:rFonts w:ascii="宋体" w:hAnsi="宋体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39EEABC0"/>
                          </w:txbxContent>
                        </wps:txbx>
                        <wps:bodyPr upright="1"/>
                      </wps:wsp>
                      <wps:wsp>
                        <wps:cNvPr id="28" name="直接连接符 11"/>
                        <wps:cNvCnPr/>
                        <wps:spPr>
                          <a:xfrm>
                            <a:off x="1143000" y="495300"/>
                            <a:ext cx="635" cy="13868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直接连接符 12"/>
                        <wps:cNvCnPr/>
                        <wps:spPr>
                          <a:xfrm>
                            <a:off x="2286000" y="495300"/>
                            <a:ext cx="635" cy="29718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矩形 13"/>
                        <wps:cNvSpPr/>
                        <wps:spPr>
                          <a:xfrm>
                            <a:off x="1371600" y="792480"/>
                            <a:ext cx="2286000" cy="891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CC70FE">
                              <w:pPr>
                                <w:ind w:firstLine="1050" w:firstLineChars="500"/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数据</w:t>
                              </w:r>
                            </w:p>
                            <w:p w14:paraId="31581364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第一个字节为设备地址，约定为26H；</w:t>
                              </w:r>
                            </w:p>
                            <w:p w14:paraId="4FDB4702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第二个字节为指令数据；</w:t>
                              </w:r>
                            </w:p>
                            <w:p w14:paraId="0340DCE3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其余为附加数据</w:t>
                              </w:r>
                              <w:r>
                                <w:rPr>
                                  <w:rFonts w:ascii="宋体" w:hAnsi="宋体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46AE2716">
                              <w:pPr>
                                <w:rPr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31" name="直接连接符 14"/>
                        <wps:cNvCnPr/>
                        <wps:spPr>
                          <a:xfrm>
                            <a:off x="3886200" y="495300"/>
                            <a:ext cx="635" cy="13868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" name="矩形 15"/>
                        <wps:cNvSpPr/>
                        <wps:spPr>
                          <a:xfrm>
                            <a:off x="2971800" y="1783080"/>
                            <a:ext cx="160020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A55404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第N+1字节，用于校验</w:t>
                              </w:r>
                            </w:p>
                            <w:p w14:paraId="78CE9329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内容为第3,4,..，n-1,n字节的累加和</w:t>
                              </w:r>
                              <w:r>
                                <w:rPr>
                                  <w:rFonts w:ascii="宋体" w:hAnsi="宋体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1C0DDA5D"/>
                          </w:txbxContent>
                        </wps:txbx>
                        <wps:bodyPr upright="1"/>
                      </wps:wsp>
                      <wps:wsp>
                        <wps:cNvPr id="33" name="直接连接符 16"/>
                        <wps:cNvCnPr/>
                        <wps:spPr>
                          <a:xfrm>
                            <a:off x="4457700" y="495300"/>
                            <a:ext cx="635" cy="4953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" name="矩形 17"/>
                        <wps:cNvSpPr/>
                        <wps:spPr>
                          <a:xfrm>
                            <a:off x="4000500" y="990600"/>
                            <a:ext cx="1143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5F053C">
                              <w:pPr>
                                <w:ind w:firstLine="420" w:firstLineChars="200"/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尾字节</w:t>
                              </w:r>
                            </w:p>
                            <w:p w14:paraId="43916BD2">
                              <w:pPr>
                                <w:rPr>
                                  <w:rFonts w:hint="eastAsia" w:ascii="宋体" w:hAnsi="宋体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结束标志：FF</w:t>
                              </w:r>
                              <w:r>
                                <w:rPr>
                                  <w:rFonts w:ascii="宋体" w:hAnsi="宋体"/>
                                  <w:szCs w:val="21"/>
                                </w:rPr>
                                <w:t xml:space="preserve">H </w:t>
                              </w:r>
                            </w:p>
                            <w:p w14:paraId="698B2A86"/>
                          </w:txbxContent>
                        </wps:txbx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10.4pt;width:441pt;" coordsize="5600700,2672080" editas="canvas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">
                <o:lock v:ext="edit" aspectratio="f"/>
                <v:shape id="_x0000_s1026" o:spid="_x0000_s1026" style="position:absolute;left:0;top:0;height:2672080;width:56007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Ckv1Eh1gAA&#10;AAUBAAAPAAAAAAAAAAEAIAAAACIAAABkcnMvZG93bnJldi54bWxQSwECFAAUAAAACACHTuJAhC9M&#10;aVoEAAB2HwAADgAAAAAAAAABACAAAAAlAQAAZHJzL2Uyb0RvYy54bWxQSwUGAAAAAAYABgBZAQAA&#10;8QcAAAAA&#10;">
                  <v:fill on="f" focussize="0,0"/>
                  <v:stroke on="f"/>
                  <v:imagedata o:title=""/>
                  <o:lock v:ext="edit" aspectratio="t"/>
                </v:shape>
                <v:rect id="矩形 3" o:spid="_x0000_s1026" o:spt="1" style="position:absolute;left:1371600;top:198120;height:297180;width:2286000;" fillcolor="#DDDDDD" filled="t" stroked="t" coordsize="21600,21600" o:gfxdata="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XrowNYAAAAFAQAADwAAAAAAAAABACAAAAAi&#10;AAAAZHJzL2Rvd25yZXYueG1sUEsBAhQAFAAAAAgAh07iQOLNEXsMAgAANQQAAA4AAAAAAAAAAQAg&#10;AAAAJQEAAGRycy9lMm9Eb2MueG1sUEsFBgAAAAAGAAYAWQEAAKMF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3113B2DF">
                        <w:r>
                          <w:rPr>
                            <w:rFonts w:hint="eastAsia"/>
                          </w:rPr>
                          <w:t>3，4，..，n-1，n</w:t>
                        </w:r>
                      </w:p>
                    </w:txbxContent>
                  </v:textbox>
                </v:rect>
                <v:rect id="矩形 4" o:spid="_x0000_s1026" o:spt="1" style="position:absolute;left:3657600;top:198120;height:297180;width:571500;" fillcolor="#FFFFFF" filled="t" stroked="t" coordsize="21600,21600" o:gfxdata="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d9L9NMAAAAFAQAADwAAAAAAAAABACAAAAAiAAAA&#10;ZHJzL2Rvd25yZXYueG1sUEsBAhQAFAAAAAgAh07iQCw2Q1AMAgAANAQAAA4AAAAAAAAAAQAgAAAA&#10;IgEAAGRycy9lMm9Eb2MueG1sUEsFBgAAAAAGAAYAWQEAAKAF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46C06DF">
                        <w:r>
                          <w:rPr>
                            <w:rFonts w:hint="eastAsia"/>
                          </w:rPr>
                          <w:t>n+1</w:t>
                        </w:r>
                      </w:p>
                    </w:txbxContent>
                  </v:textbox>
                </v:rect>
                <v:rect id="矩形 5" o:spid="_x0000_s1026" o:spt="1" style="position:absolute;left:4229100;top:198120;height:297180;width:571500;" fillcolor="#DDDDDD" filled="t" stroked="t" coordsize="21600,21600" o:gfxdata="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XrowNYAAAAFAQAADwAAAAAAAAABACAAAAAi&#10;AAAAZHJzL2Rvd25yZXYueG1sUEsBAhQAFAAAAAgAh07iQB6svQ0MAgAANAQAAA4AAAAAAAAAAQAg&#10;AAAAJQEAAGRycy9lMm9Eb2MueG1sUEsFBgAAAAAGAAYAWQEAAKMF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24BF1190">
                        <w:r>
                          <w:rPr>
                            <w:rFonts w:hint="eastAsia"/>
                          </w:rPr>
                          <w:t>n+2</w:t>
                        </w:r>
                      </w:p>
                    </w:txbxContent>
                  </v:textbox>
                </v:rect>
                <v:line id="直接连接符 6" o:spid="_x0000_s1026" o:spt="20" style="position:absolute;left:457200;top:495300;height:396240;width:635;" filled="f" stroked="t" coordsize="21600,21600" o:gfxdata="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pz8w+1QAAAAUBAAAPAAAAAAAAAAEAIAAAACIAAABkcnMvZG93bnJl&#10;di54bWxQSwECFAAUAAAACACHTuJAEYvjqgACAADoAwAADgAAAAAAAAABACAAAAAkAQAAZHJzL2Uy&#10;b0RvYy54bWxQSwUGAAAAAAYABgBZAQAAl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7" o:spid="_x0000_s1026" o:spt="1" style="position:absolute;left:228600;top:198120;height:297180;width:571500;" fillcolor="#DDDDDD" filled="t" stroked="t" coordsize="21600,21600" o:gfxdata="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XrowNYAAAAFAQAADwAAAAAAAAABACAAAAAi&#10;AAAAZHJzL2Rvd25yZXYueG1sUEsBAhQAFAAAAAgAh07iQFcZpFEMAgAAMwQAAA4AAAAAAAAAAQAg&#10;AAAAJQEAAGRycy9lMm9Eb2MueG1sUEsFBgAAAAAGAAYAWQEAAKMFAAAAAA=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70A74DA3"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矩形 8" o:spid="_x0000_s1026" o:spt="1" style="position:absolute;left:800100;top:198120;height:297180;width:571500;" filled="f" stroked="t" coordsize="21600,21600" o:gfxdata="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jNwlLTAAAABQEAAA8AAAAAAAAAAQAgAAAAIgAAAGRycy9kb3du&#10;cmV2LnhtbFBLAQIUABQAAAAIAIdO4kA+6vZ6BAIAAAoEAAAOAAAAAAAAAAEAIAAAACIBAABkcnMv&#10;ZTJvRG9jLnhtbFBLBQYAAAAABgAGAFkBAACYBQAAAAA=&#10;">
                  <v:fill on="f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098F63EC">
                        <w:r>
                          <w:rPr>
                            <w:rFonts w:hint="eastAsia"/>
                          </w:rPr>
                          <w:t>2</w:t>
                        </w:r>
                      </w:p>
                    </w:txbxContent>
                  </v:textbox>
                </v:rect>
                <v:rect id="矩形 9" o:spid="_x0000_s1026" o:spt="1" style="position:absolute;left:0;top:891540;height:495300;width:11430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kv1Eh1gAAAAUBAAAP&#10;AAAAAAAAAAEAIAAAACIAAABkcnMvZG93bnJldi54bWxQSwECFAAUAAAACACHTuJABvUh4qgBAABH&#10;AwAADgAAAAAAAAABACAAAAAlAQAAZHJzL2Uyb0RvYy54bWxQSwUGAAAAAAYABgBZAQAAP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C40AF60">
                        <w:pPr>
                          <w:ind w:firstLine="420" w:firstLineChars="200"/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首字节</w:t>
                        </w:r>
                      </w:p>
                      <w:p w14:paraId="621689DE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起始标志：F</w:t>
                        </w:r>
                        <w:r>
                          <w:rPr>
                            <w:rFonts w:ascii="宋体" w:hAnsi="宋体"/>
                            <w:szCs w:val="21"/>
                          </w:rPr>
                          <w:t xml:space="preserve">0H </w:t>
                        </w:r>
                      </w:p>
                      <w:p w14:paraId="4F75C827"/>
                    </w:txbxContent>
                  </v:textbox>
                </v:rect>
                <v:rect id="矩形 10" o:spid="_x0000_s1026" o:spt="1" style="position:absolute;left:800100;top:1882140;height:594360;width:11430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KS/USHWAAAA&#10;BQEAAA8AAAAAAAAAAQAgAAAAIgAAAGRycy9kb3ducmV2LnhtbFBLAQIUABQAAAAIAIdO4kAApILv&#10;rQEAAE4DAAAOAAAAAAAAAAEAIAAAACUBAABkcnMvZTJvRG9jLnhtbFBLBQYAAAAABgAGAFkBAABE&#10;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9837030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第二字节</w:t>
                        </w:r>
                      </w:p>
                      <w:p w14:paraId="716F848E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数据长度：n-2</w:t>
                        </w:r>
                        <w:r>
                          <w:rPr>
                            <w:rFonts w:ascii="宋体" w:hAnsi="宋体"/>
                            <w:szCs w:val="21"/>
                          </w:rPr>
                          <w:t xml:space="preserve"> </w:t>
                        </w:r>
                      </w:p>
                      <w:p w14:paraId="39EEABC0"/>
                    </w:txbxContent>
                  </v:textbox>
                </v:rect>
                <v:line id="直接连接符 11" o:spid="_x0000_s1026" o:spt="20" style="position:absolute;left:1143000;top:495300;height:1386840;width:635;" filled="f" stroked="t" coordsize="21600,21600" o:gfxdata="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pz8w+1QAAAAUBAAAPAAAAAAAAAAEAIAAAACIAAABkcnMvZG93&#10;bnJldi54bWxQSwECFAAUAAAACACHTuJAjA08gQMCAADrAwAADgAAAAAAAAABACAAAAAkAQAAZHJz&#10;L2Uyb0RvYy54bWxQSwUGAAAAAAYABgBZAQAAm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2" o:spid="_x0000_s1026" o:spt="20" style="position:absolute;left:2286000;top:495300;height:297180;width:635;" filled="f" stroked="t" coordsize="21600,21600" o:gfxdata="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c/MPtUAAAAFAQAADwAAAAAAAAABACAAAAAiAAAAZHJzL2Rvd25y&#10;ZXYueG1sUEsBAhQAFAAAAAgAh07iQI71x1oBAgAA6gMAAA4AAAAAAAAAAQAgAAAAJAEAAGRycy9l&#10;Mm9Eb2MueG1sUEsFBgAAAAAGAAYAWQEAAJc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3" o:spid="_x0000_s1026" o:spt="1" style="position:absolute;left:1371600;top:792480;height:891540;width:22860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kv1Eh1gAA&#10;AAUBAAAPAAAAAAAAAAEAIAAAACIAAABkcnMvZG93bnJldi54bWxQSwECFAAUAAAACACHTuJAsZER&#10;pa4BAABOAwAADgAAAAAAAAABACAAAAAlAQAAZHJzL2Uyb0RvYy54bWxQSwUGAAAAAAYABgBZAQAA&#10;R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BCC70FE">
                        <w:pPr>
                          <w:ind w:firstLine="1050" w:firstLineChars="500"/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数据</w:t>
                        </w:r>
                      </w:p>
                      <w:p w14:paraId="31581364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第一个字节为设备地址，约定为26H；</w:t>
                        </w:r>
                      </w:p>
                      <w:p w14:paraId="4FDB4702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第二个字节为指令数据；</w:t>
                        </w:r>
                      </w:p>
                      <w:p w14:paraId="0340DCE3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其余为附加数据</w:t>
                        </w:r>
                        <w:r>
                          <w:rPr>
                            <w:rFonts w:ascii="宋体" w:hAnsi="宋体"/>
                            <w:szCs w:val="21"/>
                          </w:rPr>
                          <w:t xml:space="preserve"> </w:t>
                        </w:r>
                      </w:p>
                      <w:p w14:paraId="46AE2716">
                        <w:pPr>
                          <w:rPr>
                            <w:szCs w:val="21"/>
                          </w:rPr>
                        </w:pPr>
                      </w:p>
                    </w:txbxContent>
                  </v:textbox>
                </v:rect>
                <v:line id="直接连接符 14" o:spid="_x0000_s1026" o:spt="20" style="position:absolute;left:3886200;top:495300;height:1386840;width:635;" filled="f" stroked="t" coordsize="21600,21600" o:gfxdata="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pz8w+1QAAAAUBAAAPAAAAAAAAAAEAIAAAACIAAABkcnMvZG93&#10;bnJldi54bWxQSwECFAAUAAAACACHTuJAVgwqrwMCAADrAwAADgAAAAAAAAABACAAAAAkAQAAZHJz&#10;L2Uyb0RvYy54bWxQSwUGAAAAAAYABgBZAQAAm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5" o:spid="_x0000_s1026" o:spt="1" style="position:absolute;left:2971800;top:1783080;height:693420;width:16002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kv1Eh&#10;1gAAAAUBAAAPAAAAAAAAAAEAIAAAACIAAABkcnMvZG93bnJldi54bWxQSwECFAAUAAAACACHTuJA&#10;rj28+LEBAABPAwAADgAAAAAAAAABACAAAAAlAQAAZHJzL2Uyb0RvYy54bWxQSwUGAAAAAAYABgBZ&#10;AQAAS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DA55404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第N+1字节，用于校验</w:t>
                        </w:r>
                      </w:p>
                      <w:p w14:paraId="78CE9329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内容为第3,4,..，n-1,n字节的累加和</w:t>
                        </w:r>
                        <w:r>
                          <w:rPr>
                            <w:rFonts w:ascii="宋体" w:hAnsi="宋体"/>
                            <w:szCs w:val="21"/>
                          </w:rPr>
                          <w:t xml:space="preserve"> </w:t>
                        </w:r>
                      </w:p>
                      <w:p w14:paraId="1C0DDA5D"/>
                    </w:txbxContent>
                  </v:textbox>
                </v:rect>
                <v:line id="直接连接符 16" o:spid="_x0000_s1026" o:spt="20" style="position:absolute;left:4457700;top:495300;height:495300;width:635;" filled="f" stroked="t" coordsize="21600,21600" o:gfxdata="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pz8w+1QAAAAUBAAAPAAAAAAAAAAEAIAAAACIAAABkcnMvZG93bnJldi54&#10;bWxQSwECFAAUAAAACACHTuJAqx99vv0BAADqAwAADgAAAAAAAAABACAAAAAkAQAAZHJzL2Uyb0Rv&#10;Yy54bWxQSwUGAAAAAAYABgBZAQAAk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7" o:spid="_x0000_s1026" o:spt="1" style="position:absolute;left:4000500;top:990600;height:495300;width:1143000;" filled="f" stroked="f" coordsize="21600,21600" o:gfxdata="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pL9RIdYA&#10;AAAFAQAADwAAAAAAAAABACAAAAAiAAAAZHJzL2Rvd25yZXYueG1sUEsBAhQAFAAAAAgAh07iQMWO&#10;dpCvAQAATgMAAA4AAAAAAAAAAQAgAAAAJQEAAGRycy9lMm9Eb2MueG1sUEsFBgAAAAAGAAYAWQEA&#10;AEY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E5F053C">
                        <w:pPr>
                          <w:ind w:firstLine="420" w:firstLineChars="200"/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尾字节</w:t>
                        </w:r>
                      </w:p>
                      <w:p w14:paraId="43916BD2">
                        <w:pPr>
                          <w:rPr>
                            <w:rFonts w:hint="eastAsia" w:ascii="宋体" w:hAnsi="宋体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szCs w:val="21"/>
                          </w:rPr>
                          <w:t>结束标志：FF</w:t>
                        </w:r>
                        <w:r>
                          <w:rPr>
                            <w:rFonts w:ascii="宋体" w:hAnsi="宋体"/>
                            <w:szCs w:val="21"/>
                          </w:rPr>
                          <w:t xml:space="preserve">H </w:t>
                        </w:r>
                      </w:p>
                      <w:p w14:paraId="698B2A86"/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56406D75">
      <w:pPr>
        <w:ind w:firstLine="420" w:firstLineChars="200"/>
        <w:jc w:val="center"/>
      </w:pPr>
      <w:r>
        <w:rPr>
          <w:rFonts w:hint="eastAsia"/>
        </w:rPr>
        <w:t>图4 通讯协议数据包协议图</w:t>
      </w:r>
    </w:p>
    <w:p w14:paraId="5C8E76E4">
      <w:pPr>
        <w:ind w:firstLine="420" w:firstLineChars="200"/>
        <w:jc w:val="center"/>
      </w:pPr>
      <w:r>
        <w:rPr>
          <w:rFonts w:hint="eastAsia"/>
        </w:rPr>
        <w:t>表3 通讯数据包协议说明</w:t>
      </w:r>
    </w:p>
    <w:tbl>
      <w:tblPr>
        <w:tblStyle w:val="11"/>
        <w:tblW w:w="7836" w:type="dxa"/>
        <w:jc w:val="center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6108"/>
      </w:tblGrid>
      <w:tr w14:paraId="21ABC9CE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808080" w:sz="12" w:space="0"/>
              <w:left w:val="single" w:color="808080" w:sz="12" w:space="0"/>
              <w:bottom w:val="single" w:color="808080" w:sz="12" w:space="0"/>
              <w:right w:val="single" w:color="000000" w:sz="4" w:space="0"/>
            </w:tcBorders>
            <w:vAlign w:val="center"/>
          </w:tcPr>
          <w:p w14:paraId="157B1C70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数据包协议</w:t>
            </w:r>
          </w:p>
        </w:tc>
        <w:tc>
          <w:tcPr>
            <w:tcW w:w="6108" w:type="dxa"/>
            <w:tcBorders>
              <w:top w:val="single" w:color="808080" w:sz="12" w:space="0"/>
              <w:left w:val="single" w:color="000000" w:sz="4" w:space="0"/>
              <w:bottom w:val="single" w:color="808080" w:sz="12" w:space="0"/>
              <w:right w:val="single" w:color="808080" w:sz="12" w:space="0"/>
            </w:tcBorders>
            <w:vAlign w:val="center"/>
          </w:tcPr>
          <w:p w14:paraId="1072942D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说明</w:t>
            </w:r>
          </w:p>
        </w:tc>
      </w:tr>
      <w:tr w14:paraId="64B3C09B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808080" w:sz="12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276F2A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起始标志</w:t>
            </w:r>
          </w:p>
        </w:tc>
        <w:tc>
          <w:tcPr>
            <w:tcW w:w="6108" w:type="dxa"/>
            <w:tcBorders>
              <w:top w:val="single" w:color="808080" w:sz="12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1F806D00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hint="eastAsia" w:ascii="Times New Roman" w:hAnsi="Times New Roman"/>
                <w:szCs w:val="21"/>
              </w:rPr>
              <w:t>个字节，用十六进制表示为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hint="eastAsia" w:ascii="Times New Roman" w:hAnsi="Times New Roman"/>
                <w:szCs w:val="21"/>
              </w:rPr>
              <w:t>0</w:t>
            </w:r>
            <w:r>
              <w:rPr>
                <w:rFonts w:ascii="Times New Roman" w:hAnsi="Times New Roman"/>
                <w:szCs w:val="21"/>
              </w:rPr>
              <w:t>H</w:t>
            </w:r>
          </w:p>
        </w:tc>
      </w:tr>
      <w:tr w14:paraId="2154A67F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CF7287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数据长度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5D3F96C4">
            <w:pPr>
              <w:spacing w:line="360" w:lineRule="auto"/>
              <w:ind w:firstLine="1155" w:firstLineChars="55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hint="eastAsia" w:ascii="Times New Roman" w:hAnsi="Times New Roman"/>
                <w:szCs w:val="21"/>
              </w:rPr>
              <w:t>个字节</w:t>
            </w:r>
            <w:r>
              <w:rPr>
                <w:rFonts w:ascii="Times New Roman" w:hAnsi="Times New Roman"/>
                <w:szCs w:val="21"/>
              </w:rPr>
              <w:t>, X</w:t>
            </w:r>
          </w:p>
        </w:tc>
      </w:tr>
      <w:tr w14:paraId="336F82B6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11000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数据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06ACAD36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X</w:t>
            </w:r>
            <w:r>
              <w:rPr>
                <w:rFonts w:hint="eastAsia" w:ascii="Times New Roman" w:hAnsi="Times New Roman"/>
                <w:szCs w:val="21"/>
              </w:rPr>
              <w:t>个字节的数据</w:t>
            </w:r>
          </w:p>
        </w:tc>
      </w:tr>
      <w:tr w14:paraId="4EFA203F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1DD8DF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校验和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5961F6F3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X</w:t>
            </w:r>
            <w:r>
              <w:rPr>
                <w:rFonts w:hint="eastAsia" w:ascii="Times New Roman" w:hAnsi="Times New Roman"/>
                <w:szCs w:val="21"/>
              </w:rPr>
              <w:t>个字节的数据和取低</w:t>
            </w:r>
            <w:r>
              <w:rPr>
                <w:rFonts w:ascii="Times New Roman" w:hAnsi="Times New Roman"/>
                <w:szCs w:val="21"/>
              </w:rPr>
              <w:t>8</w:t>
            </w:r>
            <w:r>
              <w:rPr>
                <w:rFonts w:hint="eastAsia" w:ascii="Times New Roman" w:hAnsi="Times New Roman"/>
                <w:szCs w:val="21"/>
              </w:rPr>
              <w:t>位</w:t>
            </w:r>
          </w:p>
        </w:tc>
      </w:tr>
      <w:tr w14:paraId="527B2F8D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FE90F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结束标志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5F799FE8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hint="eastAsia" w:ascii="Times New Roman" w:hAnsi="Times New Roman"/>
                <w:szCs w:val="21"/>
              </w:rPr>
              <w:t>个字节，用十六进制表示为</w:t>
            </w:r>
            <w:r>
              <w:rPr>
                <w:rFonts w:ascii="Times New Roman" w:hAnsi="Times New Roman"/>
                <w:szCs w:val="21"/>
              </w:rPr>
              <w:t>FFH</w:t>
            </w:r>
          </w:p>
        </w:tc>
      </w:tr>
      <w:tr w14:paraId="71F94E82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CEFDD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换码符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808080" w:sz="12" w:space="0"/>
            </w:tcBorders>
            <w:vAlign w:val="center"/>
          </w:tcPr>
          <w:p w14:paraId="4FCA9411">
            <w:pPr>
              <w:ind w:firstLine="420" w:firstLineChars="2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在数据包中，除了起始标志和结束标志以外，也就是在第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到第</w:t>
            </w:r>
            <w:r>
              <w:rPr>
                <w:szCs w:val="21"/>
              </w:rPr>
              <w:t>N+1</w:t>
            </w:r>
            <w:r>
              <w:rPr>
                <w:rFonts w:hint="eastAsia"/>
                <w:szCs w:val="21"/>
              </w:rPr>
              <w:t>之间的数据，如果出现关键字</w:t>
            </w:r>
            <w:r>
              <w:rPr>
                <w:szCs w:val="21"/>
              </w:rPr>
              <w:t>F0H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 xml:space="preserve">FFH 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>F5H</w:t>
            </w:r>
            <w:r>
              <w:rPr>
                <w:rFonts w:hint="eastAsia"/>
                <w:szCs w:val="21"/>
              </w:rPr>
              <w:t>，则需要并将其变为</w:t>
            </w:r>
            <w:r>
              <w:rPr>
                <w:szCs w:val="21"/>
              </w:rPr>
              <w:t>F5H 00H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F5H 0FH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F5H 05H</w:t>
            </w:r>
            <w:r>
              <w:rPr>
                <w:rFonts w:hint="eastAsia"/>
                <w:szCs w:val="21"/>
              </w:rPr>
              <w:t>来发送。</w:t>
            </w:r>
          </w:p>
          <w:p w14:paraId="1D6E4D93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54238294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000000" w:sz="4" w:space="0"/>
              <w:left w:val="single" w:color="808080" w:sz="12" w:space="0"/>
              <w:bottom w:val="single" w:color="808080" w:sz="12" w:space="0"/>
              <w:right w:val="single" w:color="000000" w:sz="4" w:space="0"/>
            </w:tcBorders>
            <w:vAlign w:val="center"/>
          </w:tcPr>
          <w:p w14:paraId="182DC217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注意数据长度</w:t>
            </w:r>
          </w:p>
        </w:tc>
        <w:tc>
          <w:tcPr>
            <w:tcW w:w="6108" w:type="dxa"/>
            <w:tcBorders>
              <w:top w:val="single" w:color="000000" w:sz="4" w:space="0"/>
              <w:left w:val="single" w:color="000000" w:sz="4" w:space="0"/>
              <w:bottom w:val="single" w:color="808080" w:sz="12" w:space="0"/>
              <w:right w:val="single" w:color="808080" w:sz="12" w:space="0"/>
            </w:tcBorders>
            <w:vAlign w:val="center"/>
          </w:tcPr>
          <w:p w14:paraId="0D249D5F">
            <w:pPr>
              <w:ind w:firstLine="420" w:firstLineChars="20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/>
                <w:szCs w:val="21"/>
              </w:rPr>
              <w:t>数据包中的数据长度</w:t>
            </w:r>
            <w:r>
              <w:rPr>
                <w:szCs w:val="21"/>
              </w:rPr>
              <w:t xml:space="preserve">length </w:t>
            </w:r>
            <w:r>
              <w:rPr>
                <w:rFonts w:hint="eastAsia"/>
                <w:szCs w:val="21"/>
              </w:rPr>
              <w:t>以有效数据的数量为准，即不需要也不得将转义字符的数量累加上去。</w:t>
            </w:r>
          </w:p>
        </w:tc>
      </w:tr>
    </w:tbl>
    <w:p w14:paraId="17AD6919">
      <w:pPr>
        <w:jc w:val="center"/>
        <w:rPr>
          <w:rFonts w:hint="eastAsia" w:asciiTheme="minorEastAsia" w:hAnsiTheme="minorEastAsia"/>
          <w:szCs w:val="21"/>
        </w:rPr>
      </w:pPr>
    </w:p>
    <w:p w14:paraId="69C677B5">
      <w:pPr>
        <w:pStyle w:val="4"/>
        <w:jc w:val="both"/>
      </w:pPr>
      <w:r>
        <w:rPr>
          <w:rFonts w:hint="eastAsia"/>
        </w:rPr>
        <w:t>4.3 通讯协议控制命令列表</w:t>
      </w:r>
    </w:p>
    <w:p w14:paraId="0C5BF254">
      <w:pPr>
        <w:pStyle w:val="17"/>
        <w:spacing w:line="360" w:lineRule="auto"/>
        <w:ind w:left="360" w:right="48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通讯协议命令目录</w:t>
      </w:r>
      <w:r>
        <w:rPr>
          <w:rFonts w:ascii="Times New Roman" w:hAnsi="Times New Roman"/>
          <w:sz w:val="24"/>
          <w:szCs w:val="24"/>
        </w:rPr>
        <w:t>—</w:t>
      </w:r>
      <w:r>
        <w:rPr>
          <w:rFonts w:hint="eastAsia" w:ascii="Times New Roman" w:hAnsi="Times New Roman"/>
          <w:sz w:val="24"/>
          <w:szCs w:val="24"/>
        </w:rPr>
        <w:t>主机可发送命令汇总见表4 。</w:t>
      </w:r>
    </w:p>
    <w:p w14:paraId="5CD26B62">
      <w:pPr>
        <w:ind w:firstLine="420" w:firstLineChars="200"/>
        <w:jc w:val="center"/>
      </w:pPr>
      <w:r>
        <w:rPr>
          <w:rFonts w:hint="eastAsia"/>
        </w:rPr>
        <w:t>表4通讯协议命令目录</w:t>
      </w:r>
    </w:p>
    <w:tbl>
      <w:tblPr>
        <w:tblStyle w:val="11"/>
        <w:tblW w:w="8252" w:type="dxa"/>
        <w:jc w:val="center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808080" w:sz="8" w:space="0"/>
          <w:insideV w:val="single" w:color="808080" w:sz="8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2"/>
        <w:gridCol w:w="699"/>
        <w:gridCol w:w="772"/>
        <w:gridCol w:w="3169"/>
        <w:gridCol w:w="1670"/>
      </w:tblGrid>
      <w:tr w14:paraId="26FE296A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194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515F2CBE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命令数据包</w:t>
            </w:r>
          </w:p>
          <w:p w14:paraId="7A66FB6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名称</w:t>
            </w:r>
          </w:p>
        </w:tc>
        <w:tc>
          <w:tcPr>
            <w:tcW w:w="699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6704466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设备地址</w:t>
            </w:r>
          </w:p>
        </w:tc>
        <w:tc>
          <w:tcPr>
            <w:tcW w:w="77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39ED64F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指令</w:t>
            </w:r>
          </w:p>
          <w:p w14:paraId="2882D33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标识</w:t>
            </w:r>
          </w:p>
        </w:tc>
        <w:tc>
          <w:tcPr>
            <w:tcW w:w="3169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714D9DEB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附加数据</w:t>
            </w:r>
          </w:p>
        </w:tc>
        <w:tc>
          <w:tcPr>
            <w:tcW w:w="1670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06EA320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备注</w:t>
            </w:r>
          </w:p>
        </w:tc>
      </w:tr>
      <w:tr w14:paraId="0888B1E8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tcBorders>
              <w:top w:val="single" w:color="808080" w:sz="12" w:space="0"/>
            </w:tcBorders>
            <w:shd w:val="clear" w:color="auto" w:fill="FFFFFF"/>
            <w:vAlign w:val="center"/>
          </w:tcPr>
          <w:p w14:paraId="181DFAF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状态查询</w:t>
            </w:r>
          </w:p>
        </w:tc>
        <w:tc>
          <w:tcPr>
            <w:tcW w:w="699" w:type="dxa"/>
            <w:tcBorders>
              <w:top w:val="single" w:color="808080" w:sz="12" w:space="0"/>
            </w:tcBorders>
            <w:shd w:val="clear" w:color="auto" w:fill="FFFFFF"/>
            <w:vAlign w:val="center"/>
          </w:tcPr>
          <w:p w14:paraId="0784F39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tcBorders>
              <w:top w:val="single" w:color="808080" w:sz="12" w:space="0"/>
            </w:tcBorders>
            <w:shd w:val="clear" w:color="auto" w:fill="FFFFFF"/>
            <w:vAlign w:val="center"/>
          </w:tcPr>
          <w:p w14:paraId="7E6CCC6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00H</w:t>
            </w:r>
          </w:p>
        </w:tc>
        <w:tc>
          <w:tcPr>
            <w:tcW w:w="3169" w:type="dxa"/>
            <w:tcBorders>
              <w:top w:val="single" w:color="808080" w:sz="12" w:space="0"/>
            </w:tcBorders>
            <w:shd w:val="clear" w:color="auto" w:fill="FFFFFF"/>
            <w:vAlign w:val="center"/>
          </w:tcPr>
          <w:p w14:paraId="7E6D4CAB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  <w:tc>
          <w:tcPr>
            <w:tcW w:w="1670" w:type="dxa"/>
            <w:tcBorders>
              <w:top w:val="single" w:color="808080" w:sz="12" w:space="0"/>
            </w:tcBorders>
            <w:shd w:val="clear" w:color="auto" w:fill="FFFFFF"/>
            <w:vAlign w:val="center"/>
          </w:tcPr>
          <w:p w14:paraId="218F059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有反馈</w:t>
            </w:r>
          </w:p>
        </w:tc>
      </w:tr>
      <w:tr w14:paraId="09BEADEE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4EF7EB1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聚焦变焦停止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73C6641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3718CC7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10H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4D7CBC7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  <w:tc>
          <w:tcPr>
            <w:tcW w:w="1670" w:type="dxa"/>
            <w:shd w:val="clear" w:color="auto" w:fill="FFFFFF"/>
            <w:vAlign w:val="center"/>
          </w:tcPr>
          <w:p w14:paraId="4242F06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788FD2E5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111B2160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聚焦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3E7889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49A69DE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01H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505640C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>byte. 00H</w:t>
            </w:r>
            <w:r>
              <w:rPr>
                <w:rFonts w:hint="eastAsia" w:asciiTheme="minorEastAsia" w:hAnsiTheme="minorEastAsia"/>
                <w:szCs w:val="21"/>
              </w:rPr>
              <w:t>调焦+;</w:t>
            </w:r>
            <w:r>
              <w:rPr>
                <w:rFonts w:asciiTheme="minorEastAsia" w:hAnsiTheme="minorEastAsia"/>
                <w:szCs w:val="21"/>
              </w:rPr>
              <w:t>0FH</w:t>
            </w:r>
            <w:r>
              <w:rPr>
                <w:rFonts w:hint="eastAsia" w:asciiTheme="minorEastAsia" w:hAnsiTheme="minorEastAsia"/>
                <w:szCs w:val="21"/>
              </w:rPr>
              <w:t>调焦-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464ABC8B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229EF2C9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69E626F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变焦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674A76A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7F12CB3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11H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1C511B9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Theme="minorEastAsia" w:hAnsiTheme="minorEastAsia"/>
                <w:szCs w:val="21"/>
              </w:rPr>
              <w:t>1</w:t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  <w:r>
              <w:rPr>
                <w:rFonts w:asciiTheme="minorEastAsia" w:hAnsiTheme="minorEastAsia"/>
                <w:szCs w:val="21"/>
              </w:rPr>
              <w:t>byte. 00H</w:t>
            </w:r>
            <w:r>
              <w:rPr>
                <w:rFonts w:hint="eastAsia" w:asciiTheme="minorEastAsia" w:hAnsiTheme="minorEastAsia"/>
                <w:szCs w:val="21"/>
              </w:rPr>
              <w:t>变焦+;</w:t>
            </w:r>
            <w:r>
              <w:rPr>
                <w:rFonts w:asciiTheme="minorEastAsia" w:hAnsiTheme="minorEastAsia"/>
                <w:szCs w:val="21"/>
              </w:rPr>
              <w:t>0FH</w:t>
            </w:r>
            <w:r>
              <w:rPr>
                <w:rFonts w:hint="eastAsia" w:asciiTheme="minorEastAsia" w:hAnsiTheme="minorEastAsia"/>
                <w:szCs w:val="21"/>
              </w:rPr>
              <w:t>变焦-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50A660D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6AFD681F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2CCD2F4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背景校正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6B6F79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5C1641A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02H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0F78CE4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  <w:tc>
          <w:tcPr>
            <w:tcW w:w="1670" w:type="dxa"/>
            <w:shd w:val="clear" w:color="auto" w:fill="FFFFFF"/>
            <w:vAlign w:val="center"/>
          </w:tcPr>
          <w:p w14:paraId="3620F7C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5F0F0340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31C1E01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手动校正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00F38B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752F2BF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03H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49C9E21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  <w:tc>
          <w:tcPr>
            <w:tcW w:w="1670" w:type="dxa"/>
            <w:shd w:val="clear" w:color="auto" w:fill="FFFFFF"/>
            <w:vAlign w:val="center"/>
          </w:tcPr>
          <w:p w14:paraId="1F7253E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55238F50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63775F8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十字线显示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C9FAD9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2EB30EB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04H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5C36F650">
            <w:pPr>
              <w:spacing w:line="360" w:lineRule="auto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 byte. 00H</w:t>
            </w:r>
            <w:r>
              <w:rPr>
                <w:rFonts w:hint="eastAsia" w:ascii="Times New Roman" w:hAnsi="Times New Roman"/>
                <w:szCs w:val="21"/>
              </w:rPr>
              <w:t>不显示十字线</w:t>
            </w:r>
          </w:p>
          <w:p w14:paraId="2F3AE33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; 0FH </w:t>
            </w:r>
            <w:r>
              <w:rPr>
                <w:rFonts w:hint="eastAsia" w:ascii="Times New Roman" w:hAnsi="Times New Roman"/>
                <w:szCs w:val="21"/>
              </w:rPr>
              <w:t>显示十字线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3CE0778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76554F36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4F7FBB1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极性设置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75A315B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6FA89C0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05H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46FB69D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1 byte. 00H </w:t>
            </w:r>
            <w:r>
              <w:rPr>
                <w:rFonts w:hint="eastAsia" w:ascii="Times New Roman" w:hAnsi="Times New Roman"/>
                <w:szCs w:val="21"/>
              </w:rPr>
              <w:t>白热</w:t>
            </w:r>
            <w:r>
              <w:rPr>
                <w:rFonts w:ascii="Times New Roman" w:hAnsi="Times New Roman"/>
                <w:szCs w:val="21"/>
              </w:rPr>
              <w:t>; 0FH</w:t>
            </w:r>
            <w:r>
              <w:rPr>
                <w:rFonts w:hint="eastAsia" w:ascii="Times New Roman" w:hAnsi="Times New Roman"/>
                <w:szCs w:val="21"/>
              </w:rPr>
              <w:t>黑热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21FF98A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228CB9A0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54111DF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Gamma </w:t>
            </w:r>
            <w:r>
              <w:rPr>
                <w:rFonts w:hint="eastAsia" w:ascii="Times New Roman" w:hAnsi="Times New Roman"/>
                <w:szCs w:val="21"/>
              </w:rPr>
              <w:t>调节</w:t>
            </w:r>
          </w:p>
        </w:tc>
        <w:tc>
          <w:tcPr>
            <w:tcW w:w="699" w:type="dxa"/>
            <w:shd w:val="clear" w:color="auto" w:fill="FFFFFF"/>
          </w:tcPr>
          <w:p w14:paraId="02329CE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4969924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06H</w:t>
            </w:r>
          </w:p>
        </w:tc>
        <w:tc>
          <w:tcPr>
            <w:tcW w:w="3169" w:type="dxa"/>
            <w:shd w:val="clear" w:color="auto" w:fill="FFFFFF"/>
          </w:tcPr>
          <w:p w14:paraId="5194CD40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1 byte. 1~23, </w:t>
            </w:r>
            <w:r>
              <w:rPr>
                <w:rFonts w:hint="eastAsia" w:ascii="Times New Roman" w:hAnsi="Times New Roman"/>
                <w:szCs w:val="21"/>
              </w:rPr>
              <w:t>默认值</w:t>
            </w:r>
            <w:r>
              <w:rPr>
                <w:rFonts w:ascii="Times New Roman" w:hAnsi="Times New Roman"/>
                <w:szCs w:val="21"/>
              </w:rPr>
              <w:t>8.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6A74C64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43B24E33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103C802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自动校正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197CC30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2DB4E57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07H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0DE0CAA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 byte. 00H</w:t>
            </w:r>
            <w:r>
              <w:rPr>
                <w:rFonts w:hint="eastAsia"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 xml:space="preserve">; 0FH </w:t>
            </w:r>
            <w:r>
              <w:rPr>
                <w:rFonts w:hint="eastAsia" w:ascii="Times New Roman" w:hAnsi="Times New Roman"/>
                <w:szCs w:val="21"/>
              </w:rPr>
              <w:t>开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42FB7A9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自动进行手动校正，默认为关</w:t>
            </w:r>
          </w:p>
        </w:tc>
      </w:tr>
      <w:tr w14:paraId="5CBA6617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4F13AA3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电子放大设置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018FF1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538B35BB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08H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7429AC1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1 byte. 00H </w:t>
            </w:r>
            <w:r>
              <w:rPr>
                <w:rFonts w:hint="eastAsia"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 xml:space="preserve"> 0FH </w:t>
            </w:r>
            <w:r>
              <w:rPr>
                <w:rFonts w:hint="eastAsia" w:ascii="Times New Roman" w:hAnsi="Times New Roman"/>
                <w:szCs w:val="21"/>
              </w:rPr>
              <w:t>开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14B80DB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1F04A82E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19C21F1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视频增益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7F745B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5C072AB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09H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67D7F82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1 byte. 0~255. </w:t>
            </w:r>
            <w:r>
              <w:rPr>
                <w:rFonts w:hint="eastAsia" w:ascii="Times New Roman" w:hAnsi="Times New Roman"/>
                <w:szCs w:val="21"/>
              </w:rPr>
              <w:t>默认值</w:t>
            </w:r>
            <w:r>
              <w:rPr>
                <w:rFonts w:ascii="Times New Roman" w:hAnsi="Times New Roman"/>
                <w:szCs w:val="21"/>
              </w:rPr>
              <w:t xml:space="preserve"> 100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3B0C903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673034B8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62CA2E1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视频亮度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7D01F5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39C3374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0AH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57708A7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1 byte. 0~255. </w:t>
            </w:r>
            <w:r>
              <w:rPr>
                <w:rFonts w:hint="eastAsia" w:ascii="Times New Roman" w:hAnsi="Times New Roman"/>
                <w:szCs w:val="21"/>
              </w:rPr>
              <w:t>默认值</w:t>
            </w:r>
            <w:r>
              <w:rPr>
                <w:rFonts w:ascii="Times New Roman" w:hAnsi="Times New Roman"/>
                <w:szCs w:val="21"/>
              </w:rPr>
              <w:t xml:space="preserve"> 130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1659070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757B4E5B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41852DC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十字叉横坐标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26376F5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050E087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0BH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7F47F7E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2 bytes. 0~65535 </w:t>
            </w:r>
            <w:r>
              <w:rPr>
                <w:rFonts w:hint="eastAsia" w:ascii="Times New Roman" w:hAnsi="Times New Roman"/>
                <w:szCs w:val="21"/>
              </w:rPr>
              <w:t>先低后高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0E5D85B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0772E967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2CAA353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/>
                <w:szCs w:val="21"/>
              </w:rPr>
              <w:t>十字叉纵坐标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559EE24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12AAD40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0CH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21C39E4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 bytes. 0~65535</w:t>
            </w:r>
            <w:r>
              <w:rPr>
                <w:rFonts w:hint="eastAsia" w:ascii="Times New Roman" w:hAnsi="Times New Roman"/>
                <w:szCs w:val="21"/>
              </w:rPr>
              <w:t>先低后高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79D1961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5D49E369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1079C7A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图像增强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397D402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5D3F9A9E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0EH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71CE8560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 byte. 00H</w:t>
            </w:r>
            <w:r>
              <w:rPr>
                <w:rFonts w:hint="eastAsia"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; 0FH</w:t>
            </w:r>
            <w:r>
              <w:rPr>
                <w:rFonts w:hint="eastAsia" w:ascii="Times New Roman" w:hAnsi="Times New Roman"/>
                <w:szCs w:val="21"/>
              </w:rPr>
              <w:t>开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32A6292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6D72CDD3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273D749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DDE </w:t>
            </w:r>
            <w:r>
              <w:rPr>
                <w:rFonts w:hint="eastAsia" w:ascii="Times New Roman" w:hAnsi="Times New Roman"/>
                <w:szCs w:val="21"/>
              </w:rPr>
              <w:t>设置</w:t>
            </w:r>
          </w:p>
        </w:tc>
        <w:tc>
          <w:tcPr>
            <w:tcW w:w="699" w:type="dxa"/>
            <w:shd w:val="clear" w:color="auto" w:fill="FFFFFF"/>
          </w:tcPr>
          <w:p w14:paraId="470FCA8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33A062D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77H</w:t>
            </w:r>
          </w:p>
        </w:tc>
        <w:tc>
          <w:tcPr>
            <w:tcW w:w="3169" w:type="dxa"/>
            <w:shd w:val="clear" w:color="auto" w:fill="FFFFFF"/>
          </w:tcPr>
          <w:p w14:paraId="299654E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 byte, 0~255.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63C3F3B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4C07118F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6A0237B3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自动聚焦</w:t>
            </w:r>
          </w:p>
        </w:tc>
        <w:tc>
          <w:tcPr>
            <w:tcW w:w="699" w:type="dxa"/>
            <w:shd w:val="clear" w:color="auto" w:fill="FFFFFF"/>
          </w:tcPr>
          <w:p w14:paraId="54A0C66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6</w:t>
            </w:r>
            <w:r>
              <w:rPr>
                <w:rFonts w:hint="eastAsia" w:ascii="Times New Roman" w:hAnsi="Times New Roman"/>
                <w:szCs w:val="21"/>
              </w:rPr>
              <w:t>H</w:t>
            </w:r>
          </w:p>
        </w:tc>
        <w:tc>
          <w:tcPr>
            <w:tcW w:w="772" w:type="dxa"/>
            <w:shd w:val="clear" w:color="auto" w:fill="FFFFFF"/>
          </w:tcPr>
          <w:p w14:paraId="0979FA5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4</w:t>
            </w:r>
            <w:r>
              <w:rPr>
                <w:rFonts w:hint="eastAsia" w:ascii="Times New Roman" w:hAnsi="Times New Roman"/>
                <w:szCs w:val="21"/>
              </w:rPr>
              <w:t>H</w:t>
            </w:r>
          </w:p>
        </w:tc>
        <w:tc>
          <w:tcPr>
            <w:tcW w:w="3169" w:type="dxa"/>
            <w:shd w:val="clear" w:color="auto" w:fill="FFFFFF"/>
          </w:tcPr>
          <w:p w14:paraId="48757708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70" w:type="dxa"/>
            <w:shd w:val="clear" w:color="auto" w:fill="FFFFFF"/>
            <w:vAlign w:val="center"/>
          </w:tcPr>
          <w:p w14:paraId="67D84A92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36D1C0D3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69DD85C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调焦位置设置</w:t>
            </w:r>
          </w:p>
        </w:tc>
        <w:tc>
          <w:tcPr>
            <w:tcW w:w="699" w:type="dxa"/>
            <w:shd w:val="clear" w:color="auto" w:fill="FFFFFF"/>
          </w:tcPr>
          <w:p w14:paraId="0FABF5C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7CD8A3C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18H</w:t>
            </w:r>
          </w:p>
        </w:tc>
        <w:tc>
          <w:tcPr>
            <w:tcW w:w="3169" w:type="dxa"/>
            <w:shd w:val="clear" w:color="auto" w:fill="FFFFFF"/>
          </w:tcPr>
          <w:p w14:paraId="47B783C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3bytes,first byte is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hint="eastAsia" w:ascii="Times New Roman" w:hAnsi="Times New Roman"/>
                <w:szCs w:val="21"/>
              </w:rPr>
              <w:t>12H</w:t>
            </w:r>
            <w:r>
              <w:rPr>
                <w:rFonts w:ascii="Times New Roman" w:hAnsi="Times New Roman"/>
                <w:szCs w:val="21"/>
              </w:rPr>
              <w:t>”</w:t>
            </w:r>
          </w:p>
          <w:p w14:paraId="7BE8AA66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2~3byte:0~65535先低后高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1E71572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526F1A2F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45EDE15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变倍位置设置</w:t>
            </w:r>
          </w:p>
        </w:tc>
        <w:tc>
          <w:tcPr>
            <w:tcW w:w="699" w:type="dxa"/>
            <w:shd w:val="clear" w:color="auto" w:fill="FFFFFF"/>
          </w:tcPr>
          <w:p w14:paraId="3CB4B4F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7906E57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18H</w:t>
            </w:r>
          </w:p>
        </w:tc>
        <w:tc>
          <w:tcPr>
            <w:tcW w:w="3169" w:type="dxa"/>
            <w:shd w:val="clear" w:color="auto" w:fill="FFFFFF"/>
          </w:tcPr>
          <w:p w14:paraId="48DC6484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3bytes,first byte is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hint="eastAsia" w:ascii="Times New Roman" w:hAnsi="Times New Roman"/>
                <w:szCs w:val="21"/>
              </w:rPr>
              <w:t>22H</w:t>
            </w:r>
            <w:r>
              <w:rPr>
                <w:rFonts w:ascii="Times New Roman" w:hAnsi="Times New Roman"/>
                <w:szCs w:val="21"/>
              </w:rPr>
              <w:t>”</w:t>
            </w:r>
          </w:p>
          <w:p w14:paraId="60338C8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2~3byte:0~65535先低后高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0200933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0A72096D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230D18F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查询调焦和变倍位置值</w:t>
            </w:r>
          </w:p>
        </w:tc>
        <w:tc>
          <w:tcPr>
            <w:tcW w:w="699" w:type="dxa"/>
            <w:shd w:val="clear" w:color="auto" w:fill="FFFFFF"/>
          </w:tcPr>
          <w:p w14:paraId="6E70608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3FBFA1F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1DH</w:t>
            </w:r>
          </w:p>
        </w:tc>
        <w:tc>
          <w:tcPr>
            <w:tcW w:w="3169" w:type="dxa"/>
            <w:shd w:val="clear" w:color="auto" w:fill="FFFFFF"/>
          </w:tcPr>
          <w:p w14:paraId="63A386E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1byte,00H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6D99EA67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18E8B369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25A0F28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查询调焦和变倍位置值的最大最小值</w:t>
            </w:r>
          </w:p>
        </w:tc>
        <w:tc>
          <w:tcPr>
            <w:tcW w:w="699" w:type="dxa"/>
            <w:shd w:val="clear" w:color="auto" w:fill="FFFFFF"/>
          </w:tcPr>
          <w:p w14:paraId="772439F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631523A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1DH</w:t>
            </w:r>
          </w:p>
        </w:tc>
        <w:tc>
          <w:tcPr>
            <w:tcW w:w="3169" w:type="dxa"/>
            <w:shd w:val="clear" w:color="auto" w:fill="FFFFFF"/>
          </w:tcPr>
          <w:p w14:paraId="37E3976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1byte,20H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3E722BCE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</w:p>
        </w:tc>
      </w:tr>
      <w:tr w14:paraId="42302432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</w:tcPr>
          <w:p w14:paraId="5FD3618E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自动盲元处理</w:t>
            </w:r>
          </w:p>
        </w:tc>
        <w:tc>
          <w:tcPr>
            <w:tcW w:w="699" w:type="dxa"/>
            <w:shd w:val="clear" w:color="auto" w:fill="FFFFFF"/>
          </w:tcPr>
          <w:p w14:paraId="44148AD7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</w:tcPr>
          <w:p w14:paraId="5D9A74D8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57H</w:t>
            </w:r>
          </w:p>
        </w:tc>
        <w:tc>
          <w:tcPr>
            <w:tcW w:w="3169" w:type="dxa"/>
            <w:shd w:val="clear" w:color="auto" w:fill="FFFFFF"/>
          </w:tcPr>
          <w:p w14:paraId="206B78C9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3bytes:</w:t>
            </w:r>
          </w:p>
          <w:p w14:paraId="4DB97A3A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1byte:64H</w:t>
            </w:r>
          </w:p>
          <w:p w14:paraId="122242E6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2byte:51H</w:t>
            </w:r>
          </w:p>
          <w:p w14:paraId="2E5B4B6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3byte:62H</w:t>
            </w:r>
          </w:p>
        </w:tc>
        <w:tc>
          <w:tcPr>
            <w:tcW w:w="1670" w:type="dxa"/>
            <w:shd w:val="clear" w:color="auto" w:fill="FFFFFF"/>
            <w:vAlign w:val="center"/>
          </w:tcPr>
          <w:p w14:paraId="36A27D7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做自动盲元处理需要将热像仪对着均匀背景</w:t>
            </w:r>
          </w:p>
        </w:tc>
      </w:tr>
      <w:tr w14:paraId="7E8BA80D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42" w:type="dxa"/>
            <w:shd w:val="clear" w:color="auto" w:fill="FFFFFF"/>
            <w:vAlign w:val="center"/>
          </w:tcPr>
          <w:p w14:paraId="67089A96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系统复位</w:t>
            </w:r>
          </w:p>
        </w:tc>
        <w:tc>
          <w:tcPr>
            <w:tcW w:w="699" w:type="dxa"/>
            <w:shd w:val="clear" w:color="auto" w:fill="FFFFFF"/>
            <w:vAlign w:val="center"/>
          </w:tcPr>
          <w:p w14:paraId="09AA75ED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772" w:type="dxa"/>
            <w:shd w:val="clear" w:color="auto" w:fill="FFFFFF"/>
            <w:vAlign w:val="center"/>
          </w:tcPr>
          <w:p w14:paraId="252CCE41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80H</w:t>
            </w:r>
          </w:p>
        </w:tc>
        <w:tc>
          <w:tcPr>
            <w:tcW w:w="3169" w:type="dxa"/>
            <w:shd w:val="clear" w:color="auto" w:fill="FFFFFF"/>
            <w:vAlign w:val="center"/>
          </w:tcPr>
          <w:p w14:paraId="176BB05F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70" w:type="dxa"/>
            <w:shd w:val="clear" w:color="auto" w:fill="FFFFFF"/>
            <w:vAlign w:val="center"/>
          </w:tcPr>
          <w:p w14:paraId="4798C64F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热像仪参数恢复到默认状态</w:t>
            </w:r>
          </w:p>
        </w:tc>
      </w:tr>
    </w:tbl>
    <w:p w14:paraId="0976817C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</w:t>
      </w:r>
      <w:r>
        <w:rPr>
          <w:rFonts w:asciiTheme="minorEastAsia" w:hAnsiTheme="minorEastAsia" w:eastAsiaTheme="minorEastAsia"/>
          <w:sz w:val="24"/>
        </w:rPr>
        <w:t xml:space="preserve">： </w:t>
      </w:r>
      <w:r>
        <w:rPr>
          <w:rFonts w:hint="eastAsia" w:ascii="宋体" w:hAnsi="宋体"/>
          <w:sz w:val="24"/>
        </w:rPr>
        <w:t>上述命令在实际应用中可能会有变化或增减，视用户需求而定。约定设备地址为26H，可视应用环境改变。</w:t>
      </w:r>
    </w:p>
    <w:p w14:paraId="6E01B63F">
      <w:pPr>
        <w:pStyle w:val="4"/>
        <w:jc w:val="both"/>
      </w:pPr>
      <w:r>
        <w:rPr>
          <w:rFonts w:hint="eastAsia"/>
        </w:rPr>
        <w:t>4.4 通讯协议反馈命令列表</w:t>
      </w:r>
    </w:p>
    <w:p w14:paraId="3750F242">
      <w:pPr>
        <w:pStyle w:val="17"/>
        <w:spacing w:line="360" w:lineRule="auto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通讯协议反馈命令列表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hint="eastAsia" w:ascii="Times New Roman" w:hAnsi="Times New Roman"/>
          <w:sz w:val="24"/>
          <w:szCs w:val="24"/>
        </w:rPr>
        <w:t>红外热像仪反馈命令汇总。</w:t>
      </w:r>
    </w:p>
    <w:p w14:paraId="286845DB"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红外热像仪不主动发送数据，只有在接收到“</w:t>
      </w:r>
      <w:r>
        <w:rPr>
          <w:rFonts w:hint="eastAsia"/>
          <w:sz w:val="24"/>
          <w:szCs w:val="24"/>
        </w:rPr>
        <w:t>状态查询”才会响应，其响应数据包符合“通讯数据包约定”。</w:t>
      </w:r>
    </w:p>
    <w:p w14:paraId="76B657C5">
      <w:pPr>
        <w:ind w:firstLine="420" w:firstLineChars="200"/>
        <w:jc w:val="center"/>
      </w:pPr>
      <w:r>
        <w:rPr>
          <w:rFonts w:hint="eastAsia"/>
        </w:rPr>
        <w:t>表5通讯协议反馈命令列表</w:t>
      </w:r>
    </w:p>
    <w:tbl>
      <w:tblPr>
        <w:tblStyle w:val="11"/>
        <w:tblW w:w="8004" w:type="dxa"/>
        <w:jc w:val="center"/>
        <w:tblBorders>
          <w:top w:val="single" w:color="808080" w:sz="12" w:space="0"/>
          <w:left w:val="single" w:color="808080" w:sz="12" w:space="0"/>
          <w:bottom w:val="single" w:color="808080" w:sz="12" w:space="0"/>
          <w:right w:val="single" w:color="808080" w:sz="12" w:space="0"/>
          <w:insideH w:val="single" w:color="808080" w:sz="8" w:space="0"/>
          <w:insideV w:val="single" w:color="808080" w:sz="8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875"/>
        <w:gridCol w:w="1072"/>
        <w:gridCol w:w="4932"/>
      </w:tblGrid>
      <w:tr w14:paraId="2462645C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tblHeader/>
          <w:jc w:val="center"/>
        </w:trPr>
        <w:tc>
          <w:tcPr>
            <w:tcW w:w="112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27E8D7D4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响应数据包名称</w:t>
            </w:r>
          </w:p>
        </w:tc>
        <w:tc>
          <w:tcPr>
            <w:tcW w:w="87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6AA29CB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设备</w:t>
            </w:r>
          </w:p>
          <w:p w14:paraId="4D94DE1A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地址</w:t>
            </w:r>
          </w:p>
        </w:tc>
        <w:tc>
          <w:tcPr>
            <w:tcW w:w="107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7CCFC1B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指令</w:t>
            </w:r>
          </w:p>
          <w:p w14:paraId="15E53AED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标识</w:t>
            </w:r>
          </w:p>
        </w:tc>
        <w:tc>
          <w:tcPr>
            <w:tcW w:w="493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  <w:vAlign w:val="center"/>
          </w:tcPr>
          <w:p w14:paraId="0F4065D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cs="宋体" w:asciiTheme="minorEastAsia" w:hAnsiTheme="minorEastAsia"/>
                <w:szCs w:val="21"/>
              </w:rPr>
              <w:t>附加数据</w:t>
            </w:r>
          </w:p>
        </w:tc>
      </w:tr>
      <w:tr w14:paraId="14D7CCA2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2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2387ECE0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状态查询</w:t>
            </w:r>
          </w:p>
        </w:tc>
        <w:tc>
          <w:tcPr>
            <w:tcW w:w="87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4D62C7A8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26H</w:t>
            </w:r>
          </w:p>
        </w:tc>
        <w:tc>
          <w:tcPr>
            <w:tcW w:w="107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1B570011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00H</w:t>
            </w:r>
          </w:p>
        </w:tc>
        <w:tc>
          <w:tcPr>
            <w:tcW w:w="493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6D32DE0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首字节：</w:t>
            </w:r>
          </w:p>
          <w:p w14:paraId="261A0C75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B0：十字叉显示，0为关闭，1为开启；</w:t>
            </w:r>
          </w:p>
          <w:p w14:paraId="5B218ED2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B1：极性标示，0为白热，1为黑热；</w:t>
            </w:r>
          </w:p>
          <w:p w14:paraId="14E0D96B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B2：自动校正设置，0为关闭，1为开启；</w:t>
            </w:r>
          </w:p>
          <w:p w14:paraId="6A0A31AE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B3：电子放大设置，0为关闭，1为开启；</w:t>
            </w:r>
          </w:p>
          <w:p w14:paraId="0E147332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B5：图像增强设置，0为关闭，1为开启；</w:t>
            </w:r>
          </w:p>
          <w:p w14:paraId="19D595F9"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其余为保留位，设置为0。</w:t>
            </w:r>
          </w:p>
          <w:p w14:paraId="77733402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第二字节：视频增益。</w:t>
            </w:r>
          </w:p>
          <w:p w14:paraId="56084D98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第三字节：视频亮度。</w:t>
            </w:r>
          </w:p>
          <w:p w14:paraId="51499BB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第四、五字节：十字叉横坐标，先低后高。</w:t>
            </w:r>
          </w:p>
          <w:p w14:paraId="419C3F8B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第六、七字节：十字叉纵坐标，先低后高。</w:t>
            </w:r>
          </w:p>
          <w:p w14:paraId="6015410F"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第八字节：Gamma。</w:t>
            </w:r>
          </w:p>
          <w:p w14:paraId="57BFAA7A">
            <w:pPr>
              <w:spacing w:line="360" w:lineRule="auto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第九到十六字节：保留。</w:t>
            </w:r>
          </w:p>
        </w:tc>
      </w:tr>
      <w:tr w14:paraId="37699539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2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7FF3A293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查询调焦和变倍位置值</w:t>
            </w:r>
          </w:p>
        </w:tc>
        <w:tc>
          <w:tcPr>
            <w:tcW w:w="87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7E7ED415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107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179CA790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1DH</w:t>
            </w:r>
          </w:p>
        </w:tc>
        <w:tc>
          <w:tcPr>
            <w:tcW w:w="493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7F8FDCBF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The first byte:</w:t>
            </w:r>
            <w:r>
              <w:rPr>
                <w:rFonts w:hint="eastAsia" w:ascii="Times New Roman" w:hAnsi="Times New Roman"/>
                <w:szCs w:val="21"/>
              </w:rPr>
              <w:t>06H,cmd type</w:t>
            </w:r>
          </w:p>
          <w:p w14:paraId="7AD70713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2~3byte:</w:t>
            </w:r>
            <w:r>
              <w:rPr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Cs w:val="21"/>
              </w:rPr>
              <w:t>机芯温度</w:t>
            </w:r>
          </w:p>
          <w:p w14:paraId="3C315DEF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4~5byte: 变倍位置值</w:t>
            </w:r>
          </w:p>
          <w:p w14:paraId="763BD669">
            <w:pPr>
              <w:spacing w:line="360" w:lineRule="auto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6~7byte: 调焦位置值</w:t>
            </w:r>
          </w:p>
        </w:tc>
      </w:tr>
      <w:tr w14:paraId="0DB6D9C7">
        <w:tblPrEx>
          <w:tblBorders>
            <w:top w:val="single" w:color="808080" w:sz="12" w:space="0"/>
            <w:left w:val="single" w:color="808080" w:sz="12" w:space="0"/>
            <w:bottom w:val="single" w:color="808080" w:sz="12" w:space="0"/>
            <w:right w:val="single" w:color="808080" w:sz="12" w:space="0"/>
            <w:insideH w:val="single" w:color="808080" w:sz="8" w:space="0"/>
            <w:insideV w:val="single" w:color="808080" w:sz="8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12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7A76DC7E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查询调焦和变倍位置值的最大最小值</w:t>
            </w:r>
          </w:p>
        </w:tc>
        <w:tc>
          <w:tcPr>
            <w:tcW w:w="875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72E6EBE9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26H</w:t>
            </w:r>
          </w:p>
        </w:tc>
        <w:tc>
          <w:tcPr>
            <w:tcW w:w="107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3C0DBF1C">
            <w:pPr>
              <w:jc w:val="center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1DH</w:t>
            </w:r>
          </w:p>
        </w:tc>
        <w:tc>
          <w:tcPr>
            <w:tcW w:w="4932" w:type="dxa"/>
            <w:tcBorders>
              <w:top w:val="single" w:color="808080" w:sz="12" w:space="0"/>
              <w:bottom w:val="single" w:color="808080" w:sz="12" w:space="0"/>
            </w:tcBorders>
            <w:shd w:val="clear" w:color="auto" w:fill="FFFFFF"/>
          </w:tcPr>
          <w:p w14:paraId="26D5B9C4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The first byte:</w:t>
            </w:r>
            <w:r>
              <w:rPr>
                <w:rFonts w:hint="eastAsia" w:ascii="Times New Roman" w:hAnsi="Times New Roman"/>
                <w:szCs w:val="21"/>
              </w:rPr>
              <w:t>28H,cmd type</w:t>
            </w:r>
          </w:p>
          <w:p w14:paraId="5D2EEEFA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2~3byte: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调焦位置最小值</w:t>
            </w:r>
          </w:p>
          <w:p w14:paraId="6CCBFEA0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4~5byte: </w:t>
            </w:r>
            <w:r>
              <w:rPr>
                <w:rFonts w:hint="eastAsia"/>
                <w:szCs w:val="21"/>
              </w:rPr>
              <w:t>调焦位置最大值</w:t>
            </w:r>
          </w:p>
          <w:p w14:paraId="11B9CC5E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 xml:space="preserve">6~7byte: </w:t>
            </w:r>
            <w:r>
              <w:rPr>
                <w:rFonts w:hint="eastAsia"/>
                <w:szCs w:val="21"/>
              </w:rPr>
              <w:t>变倍位置最小值</w:t>
            </w:r>
          </w:p>
          <w:p w14:paraId="4253433E">
            <w:pPr>
              <w:spacing w:line="360" w:lineRule="auto"/>
              <w:rPr>
                <w:rFonts w:hint="eastAsia" w:cs="宋体" w:asciiTheme="minorEastAsia" w:hAnsiTheme="minorEastAsia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8~9byte:</w:t>
            </w:r>
            <w:r>
              <w:rPr>
                <w:rFonts w:hint="eastAsia"/>
                <w:szCs w:val="21"/>
              </w:rPr>
              <w:t xml:space="preserve"> 变倍位置最大值</w:t>
            </w:r>
          </w:p>
        </w:tc>
      </w:tr>
    </w:tbl>
    <w:p w14:paraId="222D1709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注</w:t>
      </w:r>
      <w:r>
        <w:rPr>
          <w:rFonts w:asciiTheme="minorEastAsia" w:hAnsiTheme="minorEastAsia" w:eastAsiaTheme="minorEastAsia"/>
          <w:sz w:val="24"/>
        </w:rPr>
        <w:t xml:space="preserve">： </w:t>
      </w:r>
      <w:r>
        <w:rPr>
          <w:rFonts w:hint="eastAsia" w:ascii="宋体" w:hAnsi="宋体"/>
          <w:sz w:val="24"/>
        </w:rPr>
        <w:t>上述命令在实际应用中可能会有变化或增减，视用户需求而定。约定设备地址为26H，可视应用环境改变。</w:t>
      </w:r>
    </w:p>
    <w:p w14:paraId="470AE46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</w:p>
    <w:p w14:paraId="5CD67604">
      <w:pPr>
        <w:spacing w:line="360" w:lineRule="auto"/>
        <w:ind w:firstLine="480" w:firstLineChars="200"/>
        <w:rPr>
          <w:rFonts w:hint="eastAsia" w:asciiTheme="minorEastAsia" w:hAnsiTheme="minorEastAsia" w:eastAsiaTheme="minorEastAsia"/>
          <w:sz w:val="24"/>
        </w:rPr>
      </w:pPr>
    </w:p>
    <w:sectPr>
      <w:pgSz w:w="11906" w:h="16838"/>
      <w:pgMar w:top="1440" w:right="1800" w:bottom="1440" w:left="1800" w:header="851" w:footer="68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Mono CJK HK">
    <w:altName w:val="Times New Roman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H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JP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5F566">
    <w:pPr>
      <w:pStyle w:val="8"/>
      <w:jc w:val="center"/>
    </w:pPr>
  </w:p>
  <w:p w14:paraId="34B96F05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3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3Y2U5NjM3ZWQyMGY3NWQyZWVlZTgzM2NmNTk5NTAifQ=="/>
  </w:docVars>
  <w:rsids>
    <w:rsidRoot w:val="55A17808"/>
    <w:rsid w:val="000423CC"/>
    <w:rsid w:val="000435B3"/>
    <w:rsid w:val="0005524F"/>
    <w:rsid w:val="000818E0"/>
    <w:rsid w:val="00083EA9"/>
    <w:rsid w:val="00095209"/>
    <w:rsid w:val="000A344D"/>
    <w:rsid w:val="000F7B46"/>
    <w:rsid w:val="00167B3F"/>
    <w:rsid w:val="001B0283"/>
    <w:rsid w:val="001C5C98"/>
    <w:rsid w:val="001D128D"/>
    <w:rsid w:val="001F4C2D"/>
    <w:rsid w:val="0020049F"/>
    <w:rsid w:val="00217B9D"/>
    <w:rsid w:val="00225113"/>
    <w:rsid w:val="0029708E"/>
    <w:rsid w:val="002C66B5"/>
    <w:rsid w:val="002D1E1E"/>
    <w:rsid w:val="002E652D"/>
    <w:rsid w:val="002F044B"/>
    <w:rsid w:val="00303AB5"/>
    <w:rsid w:val="003C2D22"/>
    <w:rsid w:val="003D2C51"/>
    <w:rsid w:val="003D6334"/>
    <w:rsid w:val="003E3537"/>
    <w:rsid w:val="003F5303"/>
    <w:rsid w:val="003F6C9E"/>
    <w:rsid w:val="004271CD"/>
    <w:rsid w:val="00450C71"/>
    <w:rsid w:val="00460677"/>
    <w:rsid w:val="004616AE"/>
    <w:rsid w:val="0046779D"/>
    <w:rsid w:val="004828A2"/>
    <w:rsid w:val="004D10B9"/>
    <w:rsid w:val="004F1786"/>
    <w:rsid w:val="00545799"/>
    <w:rsid w:val="00566268"/>
    <w:rsid w:val="00593325"/>
    <w:rsid w:val="005B45FD"/>
    <w:rsid w:val="005D34F7"/>
    <w:rsid w:val="005D6A1F"/>
    <w:rsid w:val="0060338A"/>
    <w:rsid w:val="00604EE8"/>
    <w:rsid w:val="00606213"/>
    <w:rsid w:val="006225E3"/>
    <w:rsid w:val="00623FBB"/>
    <w:rsid w:val="00630F6E"/>
    <w:rsid w:val="00657823"/>
    <w:rsid w:val="006E0C14"/>
    <w:rsid w:val="006E0FD6"/>
    <w:rsid w:val="006E43B8"/>
    <w:rsid w:val="00737254"/>
    <w:rsid w:val="00745A92"/>
    <w:rsid w:val="00745A94"/>
    <w:rsid w:val="0076787C"/>
    <w:rsid w:val="007C390C"/>
    <w:rsid w:val="00813C64"/>
    <w:rsid w:val="00843E19"/>
    <w:rsid w:val="00857607"/>
    <w:rsid w:val="008C388C"/>
    <w:rsid w:val="008D7F0C"/>
    <w:rsid w:val="009172D3"/>
    <w:rsid w:val="00937B43"/>
    <w:rsid w:val="00950231"/>
    <w:rsid w:val="009511D8"/>
    <w:rsid w:val="00953077"/>
    <w:rsid w:val="00954EC8"/>
    <w:rsid w:val="00973C23"/>
    <w:rsid w:val="009A7210"/>
    <w:rsid w:val="009B712E"/>
    <w:rsid w:val="009D4936"/>
    <w:rsid w:val="009D781A"/>
    <w:rsid w:val="00A15917"/>
    <w:rsid w:val="00A41A78"/>
    <w:rsid w:val="00A6205F"/>
    <w:rsid w:val="00A7010B"/>
    <w:rsid w:val="00A90C71"/>
    <w:rsid w:val="00A9630E"/>
    <w:rsid w:val="00AA1895"/>
    <w:rsid w:val="00AD2502"/>
    <w:rsid w:val="00AE21C4"/>
    <w:rsid w:val="00AE40F6"/>
    <w:rsid w:val="00AF57EC"/>
    <w:rsid w:val="00B100AA"/>
    <w:rsid w:val="00B176C6"/>
    <w:rsid w:val="00B23047"/>
    <w:rsid w:val="00B33F92"/>
    <w:rsid w:val="00B54D1E"/>
    <w:rsid w:val="00B56260"/>
    <w:rsid w:val="00B6516F"/>
    <w:rsid w:val="00B906FC"/>
    <w:rsid w:val="00B93E33"/>
    <w:rsid w:val="00BB3535"/>
    <w:rsid w:val="00BB71A6"/>
    <w:rsid w:val="00BD7ECC"/>
    <w:rsid w:val="00C15041"/>
    <w:rsid w:val="00C70B22"/>
    <w:rsid w:val="00C970CE"/>
    <w:rsid w:val="00CD7274"/>
    <w:rsid w:val="00D03BEA"/>
    <w:rsid w:val="00D2396B"/>
    <w:rsid w:val="00D257DB"/>
    <w:rsid w:val="00D42F1F"/>
    <w:rsid w:val="00D95568"/>
    <w:rsid w:val="00DD075E"/>
    <w:rsid w:val="00DF12BA"/>
    <w:rsid w:val="00DF20D3"/>
    <w:rsid w:val="00E45C2C"/>
    <w:rsid w:val="00E474FA"/>
    <w:rsid w:val="00E514BE"/>
    <w:rsid w:val="00E5479A"/>
    <w:rsid w:val="00EA38F3"/>
    <w:rsid w:val="00EC1940"/>
    <w:rsid w:val="00EC6D5F"/>
    <w:rsid w:val="00EF715D"/>
    <w:rsid w:val="00F2287C"/>
    <w:rsid w:val="00F24719"/>
    <w:rsid w:val="00F417FA"/>
    <w:rsid w:val="00F73A8A"/>
    <w:rsid w:val="00FD004A"/>
    <w:rsid w:val="01C80B7A"/>
    <w:rsid w:val="03430F36"/>
    <w:rsid w:val="0B810FFB"/>
    <w:rsid w:val="125A1D90"/>
    <w:rsid w:val="16220C0E"/>
    <w:rsid w:val="1A3775BB"/>
    <w:rsid w:val="1C7D2E4F"/>
    <w:rsid w:val="210A054A"/>
    <w:rsid w:val="2B202B26"/>
    <w:rsid w:val="2EE150C8"/>
    <w:rsid w:val="31E4443E"/>
    <w:rsid w:val="32DE6636"/>
    <w:rsid w:val="359D21BC"/>
    <w:rsid w:val="374568EF"/>
    <w:rsid w:val="3BE82EB3"/>
    <w:rsid w:val="3F8D0F7C"/>
    <w:rsid w:val="41092A14"/>
    <w:rsid w:val="47A85631"/>
    <w:rsid w:val="47D73C08"/>
    <w:rsid w:val="47FB006A"/>
    <w:rsid w:val="4A073705"/>
    <w:rsid w:val="4A335BFC"/>
    <w:rsid w:val="54BD6DE3"/>
    <w:rsid w:val="55A17808"/>
    <w:rsid w:val="59267B81"/>
    <w:rsid w:val="5E67104B"/>
    <w:rsid w:val="5FDD507F"/>
    <w:rsid w:val="609C19B4"/>
    <w:rsid w:val="62D65633"/>
    <w:rsid w:val="644B3DA9"/>
    <w:rsid w:val="665320D4"/>
    <w:rsid w:val="670D1BBD"/>
    <w:rsid w:val="70071802"/>
    <w:rsid w:val="705B5A17"/>
    <w:rsid w:val="76506801"/>
    <w:rsid w:val="776D718A"/>
    <w:rsid w:val="778B4B13"/>
    <w:rsid w:val="77CD1270"/>
    <w:rsid w:val="7B7B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3"/>
    <w:qFormat/>
    <w:uiPriority w:val="9"/>
    <w:pPr>
      <w:keepNext/>
      <w:keepLines/>
      <w:spacing w:line="480" w:lineRule="auto"/>
      <w:outlineLvl w:val="0"/>
    </w:pPr>
    <w:rPr>
      <w:b/>
      <w:bCs/>
      <w:kern w:val="44"/>
      <w:sz w:val="2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keepLines/>
      <w:spacing w:line="360" w:lineRule="auto"/>
      <w:jc w:val="left"/>
      <w:outlineLvl w:val="1"/>
    </w:pPr>
    <w:rPr>
      <w:rFonts w:ascii="Cambria" w:hAnsi="Cambria"/>
      <w:b/>
      <w:bCs/>
      <w:sz w:val="24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unhideWhenUsed/>
    <w:qFormat/>
    <w:uiPriority w:val="0"/>
    <w:pPr>
      <w:ind w:firstLine="420" w:firstLineChars="200"/>
    </w:pPr>
  </w:style>
  <w:style w:type="paragraph" w:styleId="5">
    <w:name w:val="annotation text"/>
    <w:basedOn w:val="1"/>
    <w:semiHidden/>
    <w:unhideWhenUsed/>
    <w:qFormat/>
    <w:uiPriority w:val="0"/>
    <w:pPr>
      <w:jc w:val="left"/>
    </w:pPr>
  </w:style>
  <w:style w:type="paragraph" w:styleId="6">
    <w:name w:val="Body Text"/>
    <w:basedOn w:val="1"/>
    <w:link w:val="21"/>
    <w:semiHidden/>
    <w:unhideWhenUsed/>
    <w:qFormat/>
    <w:uiPriority w:val="0"/>
    <w:pPr>
      <w:spacing w:line="360" w:lineRule="auto"/>
    </w:pPr>
    <w:rPr>
      <w:rFonts w:ascii="Times New Roman" w:hAnsi="Times New Roman"/>
      <w:spacing w:val="5"/>
      <w:szCs w:val="20"/>
    </w:rPr>
  </w:style>
  <w:style w:type="paragraph" w:styleId="7">
    <w:name w:val="Balloon Text"/>
    <w:basedOn w:val="1"/>
    <w:link w:val="19"/>
    <w:qFormat/>
    <w:uiPriority w:val="0"/>
    <w:rPr>
      <w:sz w:val="18"/>
      <w:szCs w:val="18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itle"/>
    <w:basedOn w:val="1"/>
    <w:link w:val="22"/>
    <w:qFormat/>
    <w:uiPriority w:val="0"/>
    <w:pPr>
      <w:spacing w:before="240" w:after="60" w:line="440" w:lineRule="atLeast"/>
      <w:ind w:firstLine="13" w:firstLineChars="4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0"/>
    <w:rPr>
      <w:sz w:val="21"/>
      <w:szCs w:val="21"/>
    </w:rPr>
  </w:style>
  <w:style w:type="character" w:customStyle="1" w:styleId="15">
    <w:name w:val="标题 1 字符"/>
    <w:basedOn w:val="13"/>
    <w:qFormat/>
    <w:uiPriority w:val="0"/>
    <w:rPr>
      <w:b/>
      <w:bCs/>
      <w:kern w:val="44"/>
      <w:sz w:val="44"/>
      <w:szCs w:val="44"/>
    </w:r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3"/>
    <w:link w:val="9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9">
    <w:name w:val="批注框文本 字符"/>
    <w:basedOn w:val="13"/>
    <w:link w:val="7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styleId="20">
    <w:name w:val="Placeholder Text"/>
    <w:basedOn w:val="13"/>
    <w:unhideWhenUsed/>
    <w:qFormat/>
    <w:uiPriority w:val="99"/>
    <w:rPr>
      <w:color w:val="808080"/>
    </w:rPr>
  </w:style>
  <w:style w:type="character" w:customStyle="1" w:styleId="21">
    <w:name w:val="正文文本 字符"/>
    <w:basedOn w:val="13"/>
    <w:link w:val="6"/>
    <w:qFormat/>
    <w:uiPriority w:val="0"/>
    <w:rPr>
      <w:spacing w:val="5"/>
      <w:kern w:val="2"/>
      <w:sz w:val="21"/>
    </w:rPr>
  </w:style>
  <w:style w:type="character" w:customStyle="1" w:styleId="22">
    <w:name w:val="标题 字符"/>
    <w:basedOn w:val="13"/>
    <w:link w:val="10"/>
    <w:qFormat/>
    <w:uiPriority w:val="0"/>
    <w:rPr>
      <w:rFonts w:hint="default" w:ascii="Arial" w:hAnsi="Arial" w:cs="Arial"/>
      <w:b/>
      <w:bCs/>
      <w:kern w:val="2"/>
      <w:sz w:val="32"/>
      <w:szCs w:val="32"/>
    </w:rPr>
  </w:style>
  <w:style w:type="character" w:customStyle="1" w:styleId="23">
    <w:name w:val="标题 1 字符1"/>
    <w:basedOn w:val="13"/>
    <w:link w:val="3"/>
    <w:qFormat/>
    <w:uiPriority w:val="0"/>
    <w:rPr>
      <w:rFonts w:hint="default" w:ascii="Arial" w:hAnsi="Arial" w:eastAsia="黑体" w:cs="Arial"/>
      <w:b/>
      <w:bCs/>
      <w:kern w:val="40"/>
      <w:sz w:val="24"/>
      <w:szCs w:val="24"/>
    </w:rPr>
  </w:style>
  <w:style w:type="paragraph" w:customStyle="1" w:styleId="24">
    <w:name w:val="Table Paragraph"/>
    <w:basedOn w:val="1"/>
    <w:qFormat/>
    <w:uiPriority w:val="0"/>
    <w:pPr>
      <w:autoSpaceDE w:val="0"/>
      <w:autoSpaceDN w:val="0"/>
      <w:jc w:val="center"/>
    </w:pPr>
    <w:rPr>
      <w:rFonts w:ascii="Noto Sans Mono CJK HK" w:hAnsi="Noto Sans Mono CJK HK"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1291</Words>
  <Characters>1896</Characters>
  <Lines>417</Lines>
  <Paragraphs>467</Paragraphs>
  <TotalTime>221</TotalTime>
  <ScaleCrop>false</ScaleCrop>
  <LinksUpToDate>false</LinksUpToDate>
  <CharactersWithSpaces>2245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2021-06-18T07:11:00Z</dcterms:created>
  <dc:creator>Administrator</dc:creator>
  <cp:lastModifiedBy>Mr.大铭</cp:lastModifiedBy>
  <dcterms:modified xsi:type="dcterms:W3CDTF">2025-04-22T06:05:06Z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E8A66CE514AE4A828DA26F7119EAC551</vt:lpwstr>
  </property>
  <property fmtid="{D5CDD505-2E9C-101B-9397-08002B2CF9AE}" pid="4" name="KSOTemplateDocerSaveRecord">
    <vt:lpwstr>eyJoZGlkIjoiN2YzNjBkOTgyNWQ1YTMxYzM3MzMwNWFiODNmOWIzYWMiLCJ1c2VySWQiOiIxMDM0OTgzMzE3In0=</vt:lpwstr>
  </property>
</Properties>
</file>