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9E78" w14:textId="7B5910D9" w:rsidR="003F2FD2" w:rsidRDefault="002B1D35">
      <w:r w:rsidRPr="002B1D35">
        <w:t>64779, 16676, 35358, 10878, 11352, 98008, 48745, 30594, 27124, 8689, 29385, 53851, 10920, 35644, 52818, 2402, 8995, 38562, 29265, 54772, 2412, 3498, 19449, 14465, 27161, 32152, 23086, 46870, 14402, 27215, 9663, 23937, 31234, 63710, 17296, 13698, 39247, 44525, 24958, 48346, 30654, 15574, 37535, 37532, 36571, 52742, 36545, 35495, 37556, 57418, 37861, 27119, 36148, 4565, 44659, 11045, 79156, 16555, 8998, 36679, 35315, 96708, 25670, 92174, 83108</w:t>
      </w:r>
    </w:p>
    <w:p w14:paraId="22E844DA" w14:textId="43A627F3" w:rsidR="002B1D35" w:rsidRDefault="002B1D35"/>
    <w:p w14:paraId="58577D6D" w14:textId="413DB3AF" w:rsidR="002B1D35" w:rsidRDefault="002B1D35">
      <w:r w:rsidRPr="002B1D35">
        <w:t>2313</w:t>
      </w:r>
      <w:r w:rsidRPr="002B1D35">
        <w:tab/>
        <w:t>Fine root (transport) carbon/nitrogen (C/N) ratio</w:t>
      </w:r>
    </w:p>
    <w:p w14:paraId="77231AEF" w14:textId="71F9BE30" w:rsidR="002B1D35" w:rsidRDefault="002B1D35">
      <w:r w:rsidRPr="002B1D35">
        <w:t>167</w:t>
      </w:r>
      <w:r w:rsidRPr="002B1D35">
        <w:tab/>
        <w:t>Fine root carbon/nitrogen (C/N) ratio</w:t>
      </w:r>
    </w:p>
    <w:p w14:paraId="15023279" w14:textId="435ED195" w:rsidR="002B1D35" w:rsidRDefault="002B1D35">
      <w:r w:rsidRPr="002B1D35">
        <w:t>899</w:t>
      </w:r>
      <w:r w:rsidRPr="002B1D35">
        <w:tab/>
        <w:t>Litter (fine root) carbon/nitrogen (C/N) ratio</w:t>
      </w:r>
    </w:p>
    <w:p w14:paraId="70E464DA" w14:textId="77777777" w:rsidR="002B1D35" w:rsidRDefault="002B1D35" w:rsidP="002B1D35">
      <w:r>
        <w:t>2945</w:t>
      </w:r>
      <w:r>
        <w:tab/>
        <w:t>Seed nitrogen (N) content per dry mass (or diaspore)</w:t>
      </w:r>
    </w:p>
    <w:p w14:paraId="279B0E75" w14:textId="5F4C0916" w:rsidR="002B1D35" w:rsidRDefault="002B1D35" w:rsidP="002B1D35">
      <w:r>
        <w:t>3372</w:t>
      </w:r>
      <w:r>
        <w:tab/>
        <w:t>Seed nitrogen (N) content per seed</w:t>
      </w:r>
    </w:p>
    <w:p w14:paraId="03058642" w14:textId="25DC2E8C" w:rsidR="00AE6B47" w:rsidRDefault="00AE6B47" w:rsidP="002B1D35">
      <w:r w:rsidRPr="00AE6B47">
        <w:t>3453</w:t>
      </w:r>
      <w:r w:rsidRPr="00AE6B47">
        <w:tab/>
        <w:t>Wood (sapwood) nitrogen content per dry mass</w:t>
      </w:r>
    </w:p>
    <w:p w14:paraId="0AF27A25" w14:textId="2D492806" w:rsidR="00AE6B47" w:rsidRDefault="00EC652A" w:rsidP="002B1D35">
      <w:r>
        <w:t>2313, 167, 899, 2945, 3372, 3453</w:t>
      </w:r>
    </w:p>
    <w:sectPr w:rsidR="00AE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C2"/>
    <w:rsid w:val="00136AC2"/>
    <w:rsid w:val="002B1D35"/>
    <w:rsid w:val="00912024"/>
    <w:rsid w:val="00AE6B47"/>
    <w:rsid w:val="00EC652A"/>
    <w:rsid w:val="00F1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88FD"/>
  <w15:chartTrackingRefBased/>
  <w15:docId w15:val="{D9521330-93D4-47B3-BC89-DD8D2AA4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Xinyuan</dc:creator>
  <cp:keywords/>
  <dc:description/>
  <cp:lastModifiedBy>Wei, Xinyuan</cp:lastModifiedBy>
  <cp:revision>4</cp:revision>
  <dcterms:created xsi:type="dcterms:W3CDTF">2020-10-23T15:26:00Z</dcterms:created>
  <dcterms:modified xsi:type="dcterms:W3CDTF">2020-10-23T15:49:00Z</dcterms:modified>
</cp:coreProperties>
</file>