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44A0" w14:textId="77777777" w:rsidR="00B70F00" w:rsidRDefault="004B18B7">
      <w:pPr>
        <w:pStyle w:val="1"/>
        <w:spacing w:before="156" w:after="156"/>
        <w:jc w:val="center"/>
        <w:rPr>
          <w:rFonts w:eastAsia="黑体"/>
          <w:b w:val="0"/>
          <w:bCs w:val="0"/>
          <w:kern w:val="0"/>
          <w:sz w:val="30"/>
          <w:szCs w:val="30"/>
        </w:rPr>
      </w:pPr>
      <w:bookmarkStart w:id="0" w:name="_Toc21720299"/>
      <w:r>
        <w:rPr>
          <w:rFonts w:eastAsia="黑体"/>
          <w:b w:val="0"/>
          <w:bCs w:val="0"/>
          <w:kern w:val="0"/>
          <w:sz w:val="30"/>
          <w:szCs w:val="30"/>
        </w:rPr>
        <w:t>《</w:t>
      </w:r>
      <w:r w:rsidR="002168AC">
        <w:rPr>
          <w:rFonts w:eastAsia="黑体" w:hint="eastAsia"/>
          <w:b w:val="0"/>
          <w:bCs w:val="0"/>
          <w:kern w:val="0"/>
          <w:sz w:val="30"/>
          <w:szCs w:val="30"/>
        </w:rPr>
        <w:t>模拟电子线路</w:t>
      </w:r>
      <w:r w:rsidR="002168AC">
        <w:rPr>
          <w:rFonts w:eastAsia="黑体" w:hint="eastAsia"/>
          <w:b w:val="0"/>
          <w:bCs w:val="0"/>
          <w:kern w:val="0"/>
          <w:sz w:val="30"/>
          <w:szCs w:val="30"/>
        </w:rPr>
        <w:t>B</w:t>
      </w:r>
      <w:r>
        <w:rPr>
          <w:rFonts w:eastAsia="黑体"/>
          <w:b w:val="0"/>
          <w:bCs w:val="0"/>
          <w:kern w:val="0"/>
          <w:sz w:val="30"/>
          <w:szCs w:val="30"/>
        </w:rPr>
        <w:t>》教学大纲</w:t>
      </w:r>
      <w:bookmarkEnd w:id="0"/>
    </w:p>
    <w:p w14:paraId="2CA39BE5" w14:textId="77777777" w:rsidR="00B70F00" w:rsidRDefault="004B18B7">
      <w:pPr>
        <w:autoSpaceDE w:val="0"/>
        <w:autoSpaceDN w:val="0"/>
        <w:adjustRightInd w:val="0"/>
        <w:spacing w:line="360" w:lineRule="exact"/>
        <w:jc w:val="left"/>
        <w:rPr>
          <w:rFonts w:eastAsia="黑体"/>
          <w:kern w:val="0"/>
          <w:sz w:val="24"/>
        </w:rPr>
      </w:pPr>
      <w:r>
        <w:rPr>
          <w:rFonts w:eastAsia="黑体"/>
          <w:kern w:val="0"/>
          <w:sz w:val="24"/>
        </w:rPr>
        <w:t>一、课程基本信息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B70F00" w14:paraId="0978315D" w14:textId="77777777">
        <w:tc>
          <w:tcPr>
            <w:tcW w:w="1908" w:type="dxa"/>
            <w:vAlign w:val="center"/>
          </w:tcPr>
          <w:p w14:paraId="1BA07E01" w14:textId="77777777" w:rsidR="00B70F00" w:rsidRDefault="004B18B7">
            <w:pPr>
              <w:autoSpaceDE w:val="0"/>
              <w:autoSpaceDN w:val="0"/>
              <w:adjustRightInd w:val="0"/>
              <w:spacing w:line="360" w:lineRule="exact"/>
              <w:jc w:val="center"/>
              <w:rPr>
                <w:kern w:val="0"/>
                <w:szCs w:val="21"/>
              </w:rPr>
            </w:pPr>
            <w:r>
              <w:rPr>
                <w:kern w:val="0"/>
                <w:szCs w:val="21"/>
              </w:rPr>
              <w:t>课程编号</w:t>
            </w:r>
          </w:p>
        </w:tc>
        <w:tc>
          <w:tcPr>
            <w:tcW w:w="7546" w:type="dxa"/>
            <w:vAlign w:val="center"/>
          </w:tcPr>
          <w:p w14:paraId="770EAFB9" w14:textId="77777777" w:rsidR="00B70F00" w:rsidRDefault="004B18B7" w:rsidP="00FB375F">
            <w:pPr>
              <w:autoSpaceDE w:val="0"/>
              <w:autoSpaceDN w:val="0"/>
              <w:adjustRightInd w:val="0"/>
              <w:spacing w:line="360" w:lineRule="exact"/>
              <w:rPr>
                <w:kern w:val="0"/>
                <w:szCs w:val="21"/>
              </w:rPr>
            </w:pPr>
            <w:r>
              <w:rPr>
                <w:szCs w:val="21"/>
              </w:rPr>
              <w:t>102000104</w:t>
            </w:r>
            <w:r w:rsidR="00FB375F">
              <w:rPr>
                <w:szCs w:val="21"/>
              </w:rPr>
              <w:t>7</w:t>
            </w:r>
          </w:p>
        </w:tc>
      </w:tr>
      <w:tr w:rsidR="00B70F00" w14:paraId="1DB37C3C" w14:textId="77777777">
        <w:tc>
          <w:tcPr>
            <w:tcW w:w="1908" w:type="dxa"/>
            <w:vAlign w:val="center"/>
          </w:tcPr>
          <w:p w14:paraId="630A78A7" w14:textId="77777777" w:rsidR="00B70F00" w:rsidRDefault="004B18B7">
            <w:pPr>
              <w:autoSpaceDE w:val="0"/>
              <w:autoSpaceDN w:val="0"/>
              <w:adjustRightInd w:val="0"/>
              <w:spacing w:line="360" w:lineRule="exact"/>
              <w:jc w:val="center"/>
              <w:rPr>
                <w:kern w:val="0"/>
                <w:szCs w:val="21"/>
              </w:rPr>
            </w:pPr>
            <w:r>
              <w:rPr>
                <w:kern w:val="0"/>
                <w:szCs w:val="21"/>
              </w:rPr>
              <w:t>课程中文名称</w:t>
            </w:r>
          </w:p>
        </w:tc>
        <w:tc>
          <w:tcPr>
            <w:tcW w:w="7546" w:type="dxa"/>
          </w:tcPr>
          <w:p w14:paraId="23C37D87" w14:textId="77777777" w:rsidR="00B70F00" w:rsidRDefault="00FB375F">
            <w:pPr>
              <w:autoSpaceDE w:val="0"/>
              <w:autoSpaceDN w:val="0"/>
              <w:adjustRightInd w:val="0"/>
              <w:spacing w:line="360" w:lineRule="exact"/>
              <w:jc w:val="left"/>
              <w:rPr>
                <w:kern w:val="0"/>
                <w:szCs w:val="21"/>
              </w:rPr>
            </w:pPr>
            <w:r>
              <w:rPr>
                <w:rFonts w:hint="eastAsia"/>
                <w:kern w:val="0"/>
                <w:szCs w:val="21"/>
              </w:rPr>
              <w:t>模拟电子线路</w:t>
            </w:r>
            <w:r>
              <w:rPr>
                <w:kern w:val="0"/>
                <w:szCs w:val="21"/>
              </w:rPr>
              <w:t>B</w:t>
            </w:r>
          </w:p>
        </w:tc>
      </w:tr>
      <w:tr w:rsidR="00B70F00" w14:paraId="35BE5C8E" w14:textId="77777777">
        <w:trPr>
          <w:trHeight w:val="90"/>
        </w:trPr>
        <w:tc>
          <w:tcPr>
            <w:tcW w:w="1908" w:type="dxa"/>
            <w:vAlign w:val="center"/>
          </w:tcPr>
          <w:p w14:paraId="09B1DB9F" w14:textId="77777777" w:rsidR="00B70F00" w:rsidRDefault="004B18B7">
            <w:pPr>
              <w:autoSpaceDE w:val="0"/>
              <w:autoSpaceDN w:val="0"/>
              <w:adjustRightInd w:val="0"/>
              <w:spacing w:line="360" w:lineRule="exact"/>
              <w:jc w:val="center"/>
              <w:rPr>
                <w:kern w:val="0"/>
                <w:szCs w:val="21"/>
              </w:rPr>
            </w:pPr>
            <w:r>
              <w:rPr>
                <w:kern w:val="0"/>
                <w:szCs w:val="21"/>
              </w:rPr>
              <w:t>课程英文名称</w:t>
            </w:r>
          </w:p>
        </w:tc>
        <w:tc>
          <w:tcPr>
            <w:tcW w:w="7546" w:type="dxa"/>
          </w:tcPr>
          <w:p w14:paraId="074323BA" w14:textId="77777777" w:rsidR="00B70F00" w:rsidRDefault="00FB375F">
            <w:pPr>
              <w:spacing w:line="360" w:lineRule="exact"/>
              <w:jc w:val="left"/>
              <w:rPr>
                <w:szCs w:val="21"/>
              </w:rPr>
            </w:pPr>
            <w:r>
              <w:rPr>
                <w:rFonts w:hint="eastAsia"/>
                <w:szCs w:val="21"/>
              </w:rPr>
              <w:t>Analog Electronics B</w:t>
            </w:r>
          </w:p>
        </w:tc>
      </w:tr>
      <w:tr w:rsidR="00B70F00" w14:paraId="53436FEB" w14:textId="77777777">
        <w:tc>
          <w:tcPr>
            <w:tcW w:w="1908" w:type="dxa"/>
            <w:vAlign w:val="center"/>
          </w:tcPr>
          <w:p w14:paraId="62F18016" w14:textId="77777777" w:rsidR="00B70F00" w:rsidRDefault="004B18B7">
            <w:pPr>
              <w:autoSpaceDE w:val="0"/>
              <w:autoSpaceDN w:val="0"/>
              <w:adjustRightInd w:val="0"/>
              <w:spacing w:line="360" w:lineRule="exact"/>
              <w:jc w:val="center"/>
              <w:rPr>
                <w:kern w:val="0"/>
                <w:szCs w:val="21"/>
              </w:rPr>
            </w:pPr>
            <w:r>
              <w:rPr>
                <w:kern w:val="0"/>
                <w:szCs w:val="21"/>
              </w:rPr>
              <w:t>课程类别</w:t>
            </w:r>
          </w:p>
        </w:tc>
        <w:tc>
          <w:tcPr>
            <w:tcW w:w="7546" w:type="dxa"/>
          </w:tcPr>
          <w:p w14:paraId="65CBB74A" w14:textId="5569B50D" w:rsidR="00B70F00" w:rsidRDefault="006E3BAE">
            <w:pPr>
              <w:autoSpaceDE w:val="0"/>
              <w:autoSpaceDN w:val="0"/>
              <w:adjustRightInd w:val="0"/>
              <w:spacing w:line="360" w:lineRule="exact"/>
              <w:jc w:val="left"/>
              <w:rPr>
                <w:kern w:val="0"/>
                <w:szCs w:val="21"/>
              </w:rPr>
            </w:pPr>
            <w:r>
              <w:rPr>
                <w:rFonts w:hint="eastAsia"/>
                <w:kern w:val="0"/>
                <w:szCs w:val="21"/>
              </w:rPr>
              <w:t>学科专业基础</w:t>
            </w:r>
          </w:p>
        </w:tc>
      </w:tr>
      <w:tr w:rsidR="00B70F00" w14:paraId="50D36991" w14:textId="77777777">
        <w:tc>
          <w:tcPr>
            <w:tcW w:w="1908" w:type="dxa"/>
            <w:vAlign w:val="center"/>
          </w:tcPr>
          <w:p w14:paraId="5D2962A3" w14:textId="77777777" w:rsidR="00B70F00" w:rsidRDefault="004B18B7">
            <w:pPr>
              <w:autoSpaceDE w:val="0"/>
              <w:autoSpaceDN w:val="0"/>
              <w:adjustRightInd w:val="0"/>
              <w:spacing w:line="360" w:lineRule="exact"/>
              <w:jc w:val="center"/>
              <w:rPr>
                <w:kern w:val="0"/>
                <w:szCs w:val="21"/>
              </w:rPr>
            </w:pPr>
            <w:r>
              <w:rPr>
                <w:kern w:val="0"/>
                <w:szCs w:val="21"/>
              </w:rPr>
              <w:t>适用专业</w:t>
            </w:r>
          </w:p>
        </w:tc>
        <w:tc>
          <w:tcPr>
            <w:tcW w:w="7546" w:type="dxa"/>
          </w:tcPr>
          <w:p w14:paraId="17B9E002" w14:textId="535391FB" w:rsidR="00B70F00" w:rsidRDefault="00FB375F" w:rsidP="00E55761">
            <w:pPr>
              <w:autoSpaceDE w:val="0"/>
              <w:autoSpaceDN w:val="0"/>
              <w:adjustRightInd w:val="0"/>
              <w:spacing w:line="360" w:lineRule="exact"/>
              <w:jc w:val="left"/>
              <w:rPr>
                <w:kern w:val="0"/>
                <w:szCs w:val="21"/>
              </w:rPr>
            </w:pPr>
            <w:r>
              <w:rPr>
                <w:rFonts w:hint="eastAsia"/>
                <w:kern w:val="0"/>
                <w:szCs w:val="21"/>
              </w:rPr>
              <w:t>2</w:t>
            </w:r>
            <w:r>
              <w:rPr>
                <w:kern w:val="0"/>
                <w:szCs w:val="21"/>
              </w:rPr>
              <w:t>020</w:t>
            </w:r>
            <w:r>
              <w:rPr>
                <w:rFonts w:hint="eastAsia"/>
                <w:kern w:val="0"/>
                <w:szCs w:val="21"/>
              </w:rPr>
              <w:t>级计算机科学与技术</w:t>
            </w:r>
          </w:p>
        </w:tc>
      </w:tr>
      <w:tr w:rsidR="00B70F00" w14:paraId="6495E5F6" w14:textId="77777777">
        <w:tc>
          <w:tcPr>
            <w:tcW w:w="1908" w:type="dxa"/>
            <w:vAlign w:val="center"/>
          </w:tcPr>
          <w:p w14:paraId="5985CC65" w14:textId="77777777" w:rsidR="00B70F00" w:rsidRDefault="004B18B7">
            <w:pPr>
              <w:autoSpaceDE w:val="0"/>
              <w:autoSpaceDN w:val="0"/>
              <w:adjustRightInd w:val="0"/>
              <w:spacing w:line="360" w:lineRule="exact"/>
              <w:jc w:val="center"/>
              <w:rPr>
                <w:kern w:val="0"/>
                <w:szCs w:val="21"/>
              </w:rPr>
            </w:pPr>
            <w:r>
              <w:rPr>
                <w:kern w:val="0"/>
                <w:szCs w:val="21"/>
              </w:rPr>
              <w:t>开课学期</w:t>
            </w:r>
          </w:p>
        </w:tc>
        <w:tc>
          <w:tcPr>
            <w:tcW w:w="7546" w:type="dxa"/>
          </w:tcPr>
          <w:p w14:paraId="7CFF2E08" w14:textId="77777777" w:rsidR="00B70F00" w:rsidRDefault="004B18B7">
            <w:pPr>
              <w:autoSpaceDE w:val="0"/>
              <w:autoSpaceDN w:val="0"/>
              <w:adjustRightInd w:val="0"/>
              <w:spacing w:line="360" w:lineRule="exact"/>
              <w:jc w:val="left"/>
              <w:rPr>
                <w:kern w:val="0"/>
                <w:szCs w:val="21"/>
              </w:rPr>
            </w:pPr>
            <w:r>
              <w:rPr>
                <w:szCs w:val="21"/>
              </w:rPr>
              <w:t>第三学期</w:t>
            </w:r>
          </w:p>
        </w:tc>
      </w:tr>
      <w:tr w:rsidR="00B70F00" w14:paraId="410DEA86" w14:textId="77777777">
        <w:tc>
          <w:tcPr>
            <w:tcW w:w="1908" w:type="dxa"/>
            <w:vAlign w:val="center"/>
          </w:tcPr>
          <w:p w14:paraId="65A3EE59" w14:textId="77777777" w:rsidR="00B70F00" w:rsidRDefault="004B18B7">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14:paraId="5CFBC052" w14:textId="77777777" w:rsidR="00B70F00" w:rsidRDefault="00E55761" w:rsidP="00E662EB">
            <w:pPr>
              <w:autoSpaceDE w:val="0"/>
              <w:autoSpaceDN w:val="0"/>
              <w:adjustRightInd w:val="0"/>
              <w:spacing w:line="360" w:lineRule="exact"/>
              <w:jc w:val="left"/>
              <w:rPr>
                <w:kern w:val="0"/>
                <w:szCs w:val="21"/>
              </w:rPr>
            </w:pPr>
            <w:r>
              <w:rPr>
                <w:kern w:val="0"/>
                <w:szCs w:val="21"/>
              </w:rPr>
              <w:t>4</w:t>
            </w:r>
            <w:r w:rsidR="00E662EB">
              <w:rPr>
                <w:kern w:val="0"/>
                <w:szCs w:val="21"/>
              </w:rPr>
              <w:t>8</w:t>
            </w:r>
            <w:r w:rsidR="004B18B7">
              <w:rPr>
                <w:kern w:val="0"/>
                <w:szCs w:val="21"/>
              </w:rPr>
              <w:t>学时</w:t>
            </w:r>
          </w:p>
        </w:tc>
      </w:tr>
      <w:tr w:rsidR="00B70F00" w14:paraId="4E684866" w14:textId="77777777">
        <w:tc>
          <w:tcPr>
            <w:tcW w:w="1908" w:type="dxa"/>
            <w:vAlign w:val="center"/>
          </w:tcPr>
          <w:p w14:paraId="4DEADD43" w14:textId="77777777" w:rsidR="00B70F00" w:rsidRDefault="004B18B7">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14:paraId="4637313A" w14:textId="77777777" w:rsidR="00B70F00" w:rsidRDefault="004B18B7" w:rsidP="00E55761">
            <w:pPr>
              <w:autoSpaceDE w:val="0"/>
              <w:autoSpaceDN w:val="0"/>
              <w:adjustRightInd w:val="0"/>
              <w:spacing w:line="360" w:lineRule="exact"/>
              <w:jc w:val="left"/>
              <w:rPr>
                <w:kern w:val="0"/>
                <w:szCs w:val="21"/>
              </w:rPr>
            </w:pPr>
            <w:r>
              <w:rPr>
                <w:kern w:val="0"/>
                <w:szCs w:val="21"/>
              </w:rPr>
              <w:t>3</w:t>
            </w:r>
          </w:p>
        </w:tc>
      </w:tr>
      <w:tr w:rsidR="00B70F00" w14:paraId="193B212E" w14:textId="77777777">
        <w:tc>
          <w:tcPr>
            <w:tcW w:w="1908" w:type="dxa"/>
            <w:vAlign w:val="center"/>
          </w:tcPr>
          <w:p w14:paraId="11AE5217" w14:textId="77777777" w:rsidR="00B70F00" w:rsidRDefault="004B18B7">
            <w:pPr>
              <w:autoSpaceDE w:val="0"/>
              <w:autoSpaceDN w:val="0"/>
              <w:adjustRightInd w:val="0"/>
              <w:spacing w:line="360" w:lineRule="exact"/>
              <w:jc w:val="center"/>
              <w:rPr>
                <w:kern w:val="0"/>
                <w:szCs w:val="21"/>
              </w:rPr>
            </w:pPr>
            <w:r>
              <w:rPr>
                <w:kern w:val="0"/>
                <w:szCs w:val="21"/>
              </w:rPr>
              <w:t>开课模式</w:t>
            </w:r>
          </w:p>
        </w:tc>
        <w:tc>
          <w:tcPr>
            <w:tcW w:w="7546" w:type="dxa"/>
          </w:tcPr>
          <w:p w14:paraId="678FF872" w14:textId="77777777" w:rsidR="00B70F00" w:rsidRDefault="004B18B7">
            <w:pPr>
              <w:autoSpaceDE w:val="0"/>
              <w:autoSpaceDN w:val="0"/>
              <w:adjustRightInd w:val="0"/>
              <w:spacing w:line="360" w:lineRule="exact"/>
              <w:jc w:val="left"/>
              <w:rPr>
                <w:kern w:val="0"/>
                <w:szCs w:val="21"/>
              </w:rPr>
            </w:pPr>
            <w:r>
              <w:rPr>
                <w:kern w:val="0"/>
                <w:szCs w:val="21"/>
              </w:rPr>
              <w:t>必修</w:t>
            </w:r>
          </w:p>
        </w:tc>
      </w:tr>
      <w:tr w:rsidR="00B70F00" w14:paraId="6DB68E06" w14:textId="77777777">
        <w:trPr>
          <w:trHeight w:val="275"/>
        </w:trPr>
        <w:tc>
          <w:tcPr>
            <w:tcW w:w="1908" w:type="dxa"/>
            <w:vAlign w:val="center"/>
          </w:tcPr>
          <w:p w14:paraId="0C74AD8B" w14:textId="77777777" w:rsidR="00B70F00" w:rsidRDefault="004B18B7">
            <w:pPr>
              <w:autoSpaceDE w:val="0"/>
              <w:autoSpaceDN w:val="0"/>
              <w:adjustRightInd w:val="0"/>
              <w:spacing w:line="360" w:lineRule="exact"/>
              <w:jc w:val="center"/>
              <w:rPr>
                <w:kern w:val="0"/>
                <w:szCs w:val="21"/>
              </w:rPr>
            </w:pPr>
            <w:r>
              <w:rPr>
                <w:kern w:val="0"/>
                <w:szCs w:val="21"/>
              </w:rPr>
              <w:t>先修课程</w:t>
            </w:r>
          </w:p>
        </w:tc>
        <w:tc>
          <w:tcPr>
            <w:tcW w:w="7546" w:type="dxa"/>
          </w:tcPr>
          <w:p w14:paraId="73325A13" w14:textId="6DADFB60" w:rsidR="00B70F00" w:rsidRDefault="004B18B7">
            <w:pPr>
              <w:autoSpaceDE w:val="0"/>
              <w:autoSpaceDN w:val="0"/>
              <w:adjustRightInd w:val="0"/>
              <w:spacing w:line="360" w:lineRule="exact"/>
              <w:jc w:val="left"/>
              <w:rPr>
                <w:color w:val="000000"/>
                <w:kern w:val="0"/>
                <w:szCs w:val="21"/>
              </w:rPr>
            </w:pPr>
            <w:r>
              <w:rPr>
                <w:color w:val="000000"/>
              </w:rPr>
              <w:t>高等数学、大学物理</w:t>
            </w:r>
            <w:r w:rsidR="00E55761">
              <w:rPr>
                <w:rFonts w:ascii="宋体" w:hAnsi="宋体" w:cs="宋体" w:hint="eastAsia"/>
                <w:color w:val="000000"/>
              </w:rPr>
              <w:t>、电路</w:t>
            </w:r>
          </w:p>
        </w:tc>
      </w:tr>
      <w:tr w:rsidR="00B70F00" w14:paraId="5FDBF6B0" w14:textId="77777777">
        <w:trPr>
          <w:trHeight w:val="2630"/>
        </w:trPr>
        <w:tc>
          <w:tcPr>
            <w:tcW w:w="1908" w:type="dxa"/>
            <w:vAlign w:val="center"/>
          </w:tcPr>
          <w:p w14:paraId="0F737797" w14:textId="77777777" w:rsidR="00B70F00" w:rsidRDefault="004B18B7">
            <w:pPr>
              <w:autoSpaceDE w:val="0"/>
              <w:autoSpaceDN w:val="0"/>
              <w:adjustRightInd w:val="0"/>
              <w:spacing w:line="360" w:lineRule="exact"/>
              <w:jc w:val="center"/>
              <w:rPr>
                <w:kern w:val="0"/>
                <w:szCs w:val="21"/>
              </w:rPr>
            </w:pPr>
            <w:r>
              <w:rPr>
                <w:kern w:val="0"/>
                <w:szCs w:val="21"/>
              </w:rPr>
              <w:t>课程简介</w:t>
            </w:r>
          </w:p>
        </w:tc>
        <w:tc>
          <w:tcPr>
            <w:tcW w:w="7546" w:type="dxa"/>
            <w:vAlign w:val="center"/>
          </w:tcPr>
          <w:p w14:paraId="5BBF95A0" w14:textId="46917408" w:rsidR="00B70F00" w:rsidRDefault="00B13EC7" w:rsidP="00B13EC7">
            <w:pPr>
              <w:autoSpaceDE w:val="0"/>
              <w:autoSpaceDN w:val="0"/>
              <w:adjustRightInd w:val="0"/>
              <w:spacing w:line="360" w:lineRule="exact"/>
              <w:rPr>
                <w:color w:val="000000"/>
                <w:szCs w:val="21"/>
              </w:rPr>
            </w:pPr>
            <w:r>
              <w:rPr>
                <w:rFonts w:hint="eastAsia"/>
                <w:szCs w:val="21"/>
              </w:rPr>
              <w:t>本课程是计算机科学与技术的专业基础课和必修课，通过对常用电子器件、模拟电路及其系统的分析和设计的学习，使学生获得模拟电子技术方面的基本知识、基本理论和基本技能，为后续课程和深入学习电子技术的内容打好基础。本课程的主要内容有常用半导体器件、基本放大电路、功率放大电路、</w:t>
            </w:r>
            <w:r>
              <w:rPr>
                <w:szCs w:val="21"/>
              </w:rPr>
              <w:t>集成运算放大电路</w:t>
            </w:r>
            <w:r>
              <w:rPr>
                <w:rFonts w:hint="eastAsia"/>
                <w:szCs w:val="21"/>
              </w:rPr>
              <w:t>、放大电路中的反馈、信号的运算与处理以及直流稳压电源等。除重点讲授放大电路的若干重要知识外，本课程还会介绍一些工程上的实用模拟电子电路模块。</w:t>
            </w:r>
          </w:p>
        </w:tc>
      </w:tr>
      <w:tr w:rsidR="00B70F00" w14:paraId="544A3116" w14:textId="77777777">
        <w:trPr>
          <w:trHeight w:val="540"/>
        </w:trPr>
        <w:tc>
          <w:tcPr>
            <w:tcW w:w="1908" w:type="dxa"/>
            <w:vAlign w:val="center"/>
          </w:tcPr>
          <w:p w14:paraId="1493966E" w14:textId="77777777" w:rsidR="00B70F00" w:rsidRDefault="004B18B7">
            <w:pPr>
              <w:autoSpaceDE w:val="0"/>
              <w:autoSpaceDN w:val="0"/>
              <w:adjustRightInd w:val="0"/>
              <w:spacing w:line="360" w:lineRule="exact"/>
              <w:jc w:val="center"/>
              <w:rPr>
                <w:kern w:val="0"/>
                <w:szCs w:val="21"/>
              </w:rPr>
            </w:pPr>
            <w:r>
              <w:rPr>
                <w:kern w:val="0"/>
                <w:szCs w:val="21"/>
              </w:rPr>
              <w:t>建议教材</w:t>
            </w:r>
          </w:p>
        </w:tc>
        <w:tc>
          <w:tcPr>
            <w:tcW w:w="7546" w:type="dxa"/>
            <w:vAlign w:val="center"/>
          </w:tcPr>
          <w:p w14:paraId="7CFEC14A" w14:textId="77777777" w:rsidR="00B70F00" w:rsidRDefault="00D02687">
            <w:pPr>
              <w:spacing w:line="360" w:lineRule="exact"/>
              <w:rPr>
                <w:color w:val="FF0000"/>
                <w:kern w:val="0"/>
                <w:szCs w:val="21"/>
              </w:rPr>
            </w:pPr>
            <w:r>
              <w:rPr>
                <w:rFonts w:hAnsi="宋体" w:hint="eastAsia"/>
                <w:szCs w:val="21"/>
              </w:rPr>
              <w:t>华成英，等</w:t>
            </w:r>
            <w:r>
              <w:rPr>
                <w:rFonts w:hAnsi="宋体" w:hint="eastAsia"/>
                <w:szCs w:val="21"/>
              </w:rPr>
              <w:t xml:space="preserve">. </w:t>
            </w:r>
            <w:r>
              <w:rPr>
                <w:rFonts w:hAnsi="宋体" w:hint="eastAsia"/>
                <w:szCs w:val="21"/>
              </w:rPr>
              <w:t>模拟电子技术基础</w:t>
            </w:r>
            <w:r>
              <w:rPr>
                <w:szCs w:val="21"/>
              </w:rPr>
              <w:t>(</w:t>
            </w:r>
            <w:r>
              <w:rPr>
                <w:rFonts w:hAnsi="宋体" w:hint="eastAsia"/>
                <w:szCs w:val="21"/>
              </w:rPr>
              <w:t>第五版</w:t>
            </w:r>
            <w:r>
              <w:rPr>
                <w:szCs w:val="21"/>
              </w:rPr>
              <w:t>)</w:t>
            </w:r>
            <w:r>
              <w:rPr>
                <w:rFonts w:hint="eastAsia"/>
                <w:szCs w:val="21"/>
              </w:rPr>
              <w:t xml:space="preserve">. </w:t>
            </w:r>
            <w:r>
              <w:rPr>
                <w:rFonts w:hAnsi="宋体" w:hint="eastAsia"/>
                <w:szCs w:val="21"/>
              </w:rPr>
              <w:t>北京：高等教育出版社，</w:t>
            </w:r>
            <w:r>
              <w:rPr>
                <w:szCs w:val="21"/>
              </w:rPr>
              <w:t>20</w:t>
            </w:r>
            <w:r>
              <w:rPr>
                <w:rFonts w:hint="eastAsia"/>
                <w:szCs w:val="21"/>
              </w:rPr>
              <w:t>15</w:t>
            </w:r>
            <w:r>
              <w:rPr>
                <w:rFonts w:hAnsi="宋体" w:hint="eastAsia"/>
                <w:szCs w:val="21"/>
              </w:rPr>
              <w:t>.</w:t>
            </w:r>
          </w:p>
        </w:tc>
      </w:tr>
      <w:tr w:rsidR="00B70F00" w14:paraId="55FA3B1F" w14:textId="77777777">
        <w:trPr>
          <w:trHeight w:val="90"/>
        </w:trPr>
        <w:tc>
          <w:tcPr>
            <w:tcW w:w="1908" w:type="dxa"/>
            <w:vAlign w:val="center"/>
          </w:tcPr>
          <w:p w14:paraId="3D4A06EA" w14:textId="77777777" w:rsidR="00B70F00" w:rsidRDefault="004B18B7">
            <w:pPr>
              <w:autoSpaceDE w:val="0"/>
              <w:autoSpaceDN w:val="0"/>
              <w:adjustRightInd w:val="0"/>
              <w:spacing w:line="360" w:lineRule="exact"/>
              <w:jc w:val="center"/>
              <w:rPr>
                <w:kern w:val="0"/>
                <w:szCs w:val="21"/>
              </w:rPr>
            </w:pPr>
            <w:r>
              <w:rPr>
                <w:kern w:val="0"/>
                <w:szCs w:val="21"/>
              </w:rPr>
              <w:t>参考资料</w:t>
            </w:r>
          </w:p>
        </w:tc>
        <w:tc>
          <w:tcPr>
            <w:tcW w:w="7546" w:type="dxa"/>
            <w:vAlign w:val="center"/>
          </w:tcPr>
          <w:p w14:paraId="5BF80464" w14:textId="77777777" w:rsidR="00D02687" w:rsidRDefault="00D02687" w:rsidP="00D02687">
            <w:pPr>
              <w:spacing w:line="360" w:lineRule="exact"/>
              <w:rPr>
                <w:szCs w:val="21"/>
              </w:rPr>
            </w:pPr>
            <w:r>
              <w:rPr>
                <w:rFonts w:hint="eastAsia"/>
                <w:szCs w:val="21"/>
              </w:rPr>
              <w:t xml:space="preserve">[1] </w:t>
            </w:r>
            <w:r>
              <w:rPr>
                <w:rFonts w:hint="eastAsia"/>
                <w:szCs w:val="21"/>
              </w:rPr>
              <w:t>王成华，王友仁，等</w:t>
            </w:r>
            <w:r>
              <w:rPr>
                <w:rFonts w:hint="eastAsia"/>
                <w:szCs w:val="21"/>
              </w:rPr>
              <w:t xml:space="preserve">. </w:t>
            </w:r>
            <w:r>
              <w:rPr>
                <w:rFonts w:hint="eastAsia"/>
                <w:szCs w:val="21"/>
              </w:rPr>
              <w:t>电子线路基础</w:t>
            </w:r>
            <w:r>
              <w:rPr>
                <w:rFonts w:hint="eastAsia"/>
                <w:szCs w:val="21"/>
              </w:rPr>
              <w:t xml:space="preserve">. </w:t>
            </w:r>
            <w:r>
              <w:rPr>
                <w:rFonts w:hint="eastAsia"/>
                <w:szCs w:val="21"/>
              </w:rPr>
              <w:t>北京：清华大学出版社，</w:t>
            </w:r>
            <w:r>
              <w:rPr>
                <w:szCs w:val="21"/>
              </w:rPr>
              <w:t>200</w:t>
            </w:r>
            <w:r>
              <w:rPr>
                <w:rFonts w:hint="eastAsia"/>
                <w:szCs w:val="21"/>
              </w:rPr>
              <w:t>8.</w:t>
            </w:r>
          </w:p>
          <w:p w14:paraId="54CD51CF" w14:textId="77777777" w:rsidR="00D02687" w:rsidRDefault="00D02687" w:rsidP="00D02687">
            <w:pPr>
              <w:spacing w:line="360" w:lineRule="exact"/>
              <w:rPr>
                <w:szCs w:val="21"/>
              </w:rPr>
            </w:pPr>
            <w:r>
              <w:rPr>
                <w:szCs w:val="21"/>
              </w:rPr>
              <w:t>[</w:t>
            </w:r>
            <w:r>
              <w:rPr>
                <w:rFonts w:hint="eastAsia"/>
                <w:szCs w:val="21"/>
              </w:rPr>
              <w:t>2</w:t>
            </w:r>
            <w:r>
              <w:rPr>
                <w:szCs w:val="21"/>
              </w:rPr>
              <w:t xml:space="preserve">] </w:t>
            </w:r>
            <w:r>
              <w:rPr>
                <w:rFonts w:hint="eastAsia"/>
                <w:szCs w:val="21"/>
              </w:rPr>
              <w:t>康华光</w:t>
            </w:r>
            <w:r>
              <w:rPr>
                <w:rFonts w:hint="eastAsia"/>
                <w:szCs w:val="21"/>
              </w:rPr>
              <w:t xml:space="preserve">. </w:t>
            </w:r>
            <w:r>
              <w:rPr>
                <w:rFonts w:hint="eastAsia"/>
                <w:szCs w:val="21"/>
              </w:rPr>
              <w:t>电子技术基础•模拟部分</w:t>
            </w:r>
            <w:r>
              <w:rPr>
                <w:szCs w:val="21"/>
              </w:rPr>
              <w:t>(</w:t>
            </w:r>
            <w:r>
              <w:rPr>
                <w:rFonts w:hint="eastAsia"/>
                <w:szCs w:val="21"/>
              </w:rPr>
              <w:t>第五版</w:t>
            </w:r>
            <w:r>
              <w:rPr>
                <w:szCs w:val="21"/>
              </w:rPr>
              <w:t>)</w:t>
            </w:r>
            <w:r>
              <w:rPr>
                <w:rFonts w:hint="eastAsia"/>
                <w:szCs w:val="21"/>
              </w:rPr>
              <w:t xml:space="preserve">. </w:t>
            </w:r>
            <w:r>
              <w:rPr>
                <w:rFonts w:hint="eastAsia"/>
                <w:szCs w:val="21"/>
              </w:rPr>
              <w:t>北京：高等教育出版社，</w:t>
            </w:r>
            <w:r>
              <w:rPr>
                <w:rFonts w:hint="eastAsia"/>
                <w:szCs w:val="21"/>
              </w:rPr>
              <w:t>2006.</w:t>
            </w:r>
          </w:p>
          <w:p w14:paraId="63C8581A" w14:textId="77777777" w:rsidR="00D02687" w:rsidRDefault="00D02687" w:rsidP="00D02687">
            <w:pPr>
              <w:spacing w:line="360" w:lineRule="exact"/>
              <w:rPr>
                <w:szCs w:val="21"/>
              </w:rPr>
            </w:pPr>
            <w:r>
              <w:rPr>
                <w:szCs w:val="21"/>
              </w:rPr>
              <w:t>[</w:t>
            </w:r>
            <w:r>
              <w:rPr>
                <w:rFonts w:hint="eastAsia"/>
                <w:szCs w:val="21"/>
              </w:rPr>
              <w:t>3</w:t>
            </w:r>
            <w:r>
              <w:rPr>
                <w:szCs w:val="21"/>
              </w:rPr>
              <w:t xml:space="preserve">] </w:t>
            </w:r>
            <w:r>
              <w:rPr>
                <w:rFonts w:hint="eastAsia"/>
                <w:szCs w:val="21"/>
              </w:rPr>
              <w:t xml:space="preserve">Paul Horowitz. </w:t>
            </w:r>
            <w:r>
              <w:rPr>
                <w:rFonts w:hint="eastAsia"/>
                <w:szCs w:val="21"/>
              </w:rPr>
              <w:t>吴利民，余国文，等译</w:t>
            </w:r>
            <w:r>
              <w:rPr>
                <w:rFonts w:hint="eastAsia"/>
                <w:szCs w:val="21"/>
              </w:rPr>
              <w:t xml:space="preserve">. </w:t>
            </w:r>
            <w:r>
              <w:rPr>
                <w:rFonts w:hint="eastAsia"/>
                <w:szCs w:val="21"/>
              </w:rPr>
              <w:t>电子学</w:t>
            </w:r>
            <w:r>
              <w:rPr>
                <w:rFonts w:hint="eastAsia"/>
                <w:szCs w:val="21"/>
              </w:rPr>
              <w:t xml:space="preserve">. </w:t>
            </w:r>
            <w:r>
              <w:rPr>
                <w:rFonts w:hint="eastAsia"/>
                <w:szCs w:val="21"/>
              </w:rPr>
              <w:t>北京：电子工业出版社，</w:t>
            </w:r>
            <w:r>
              <w:rPr>
                <w:szCs w:val="21"/>
              </w:rPr>
              <w:t>200</w:t>
            </w:r>
            <w:r>
              <w:rPr>
                <w:rFonts w:hint="eastAsia"/>
                <w:szCs w:val="21"/>
              </w:rPr>
              <w:t>5.</w:t>
            </w:r>
          </w:p>
          <w:p w14:paraId="17E8B87C" w14:textId="77777777" w:rsidR="00B70F00" w:rsidRDefault="00D02687" w:rsidP="00D02687">
            <w:pPr>
              <w:spacing w:line="360" w:lineRule="exact"/>
              <w:rPr>
                <w:color w:val="FF0000"/>
                <w:szCs w:val="21"/>
              </w:rPr>
            </w:pPr>
            <w:r>
              <w:rPr>
                <w:szCs w:val="21"/>
              </w:rPr>
              <w:t>[</w:t>
            </w:r>
            <w:r>
              <w:rPr>
                <w:rFonts w:hint="eastAsia"/>
                <w:szCs w:val="21"/>
              </w:rPr>
              <w:t>4</w:t>
            </w:r>
            <w:r>
              <w:rPr>
                <w:szCs w:val="21"/>
              </w:rPr>
              <w:t xml:space="preserve">] </w:t>
            </w:r>
            <w:r>
              <w:rPr>
                <w:szCs w:val="21"/>
              </w:rPr>
              <w:t>中国</w:t>
            </w:r>
            <w:r>
              <w:rPr>
                <w:rFonts w:hint="eastAsia"/>
                <w:szCs w:val="21"/>
              </w:rPr>
              <w:t>大学</w:t>
            </w:r>
            <w:r>
              <w:rPr>
                <w:rFonts w:hint="eastAsia"/>
                <w:szCs w:val="21"/>
              </w:rPr>
              <w:t>MOOC:</w:t>
            </w:r>
            <w:r>
              <w:rPr>
                <w:szCs w:val="21"/>
              </w:rPr>
              <w:t xml:space="preserve"> </w:t>
            </w:r>
            <w:r>
              <w:rPr>
                <w:rFonts w:hint="eastAsia"/>
                <w:szCs w:val="21"/>
              </w:rPr>
              <w:t>https://www.icourse163.org</w:t>
            </w:r>
          </w:p>
        </w:tc>
      </w:tr>
    </w:tbl>
    <w:p w14:paraId="7BBAF870" w14:textId="77777777" w:rsidR="00B70F00" w:rsidRDefault="00B70F00">
      <w:pPr>
        <w:autoSpaceDE w:val="0"/>
        <w:autoSpaceDN w:val="0"/>
        <w:adjustRightInd w:val="0"/>
        <w:spacing w:line="360" w:lineRule="exact"/>
        <w:jc w:val="left"/>
        <w:rPr>
          <w:rFonts w:eastAsia="黑体"/>
          <w:kern w:val="0"/>
          <w:sz w:val="24"/>
        </w:rPr>
      </w:pPr>
    </w:p>
    <w:p w14:paraId="4ED9DB45" w14:textId="77777777" w:rsidR="00B70F00" w:rsidRDefault="004B18B7">
      <w:pPr>
        <w:autoSpaceDE w:val="0"/>
        <w:autoSpaceDN w:val="0"/>
        <w:adjustRightInd w:val="0"/>
        <w:spacing w:line="360" w:lineRule="exact"/>
        <w:jc w:val="left"/>
        <w:rPr>
          <w:rFonts w:eastAsia="黑体"/>
          <w:kern w:val="0"/>
          <w:sz w:val="24"/>
        </w:rPr>
      </w:pPr>
      <w:r>
        <w:rPr>
          <w:rFonts w:eastAsia="黑体"/>
          <w:kern w:val="0"/>
          <w:sz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B70F00" w14:paraId="09696E18" w14:textId="77777777" w:rsidTr="0045383F">
        <w:trPr>
          <w:trHeight w:val="540"/>
        </w:trPr>
        <w:tc>
          <w:tcPr>
            <w:tcW w:w="9473" w:type="dxa"/>
            <w:vAlign w:val="center"/>
          </w:tcPr>
          <w:p w14:paraId="16BDC634" w14:textId="77777777" w:rsidR="00B70F00" w:rsidRDefault="004B18B7" w:rsidP="004757D0">
            <w:pPr>
              <w:spacing w:line="360" w:lineRule="exact"/>
              <w:rPr>
                <w:szCs w:val="21"/>
              </w:rPr>
            </w:pPr>
            <w:r>
              <w:rPr>
                <w:szCs w:val="21"/>
              </w:rPr>
              <w:t>1.</w:t>
            </w:r>
            <w:r w:rsidR="0045383F" w:rsidRPr="00527C73">
              <w:t>知道并理解半导体二极管、稳压管、晶体三极管、场效应管、集成运放等非线性有源器件的工作原理、特性、主要参数及其基本应用电路；知道放大电路</w:t>
            </w:r>
            <w:r w:rsidR="0045383F">
              <w:rPr>
                <w:rFonts w:hint="eastAsia"/>
              </w:rPr>
              <w:t>中</w:t>
            </w:r>
            <w:r w:rsidR="0045383F" w:rsidRPr="00527C73">
              <w:t>反馈的基本概念和判断方法；理解各种放大、滤波、比较、稳压等电路的组成原理、性能特点、基本分析方法、工程计算及应用技术。</w:t>
            </w:r>
            <w:r w:rsidR="00F40C56">
              <w:rPr>
                <w:szCs w:val="21"/>
              </w:rPr>
              <w:t>（支撑毕业要求</w:t>
            </w:r>
            <w:r w:rsidR="00F40C56">
              <w:rPr>
                <w:szCs w:val="21"/>
              </w:rPr>
              <w:t>1-2</w:t>
            </w:r>
            <w:r w:rsidR="00F40C56">
              <w:rPr>
                <w:szCs w:val="21"/>
              </w:rPr>
              <w:t>）</w:t>
            </w:r>
          </w:p>
        </w:tc>
      </w:tr>
      <w:tr w:rsidR="0045383F" w14:paraId="27118C2A" w14:textId="77777777" w:rsidTr="0045383F">
        <w:trPr>
          <w:trHeight w:val="511"/>
        </w:trPr>
        <w:tc>
          <w:tcPr>
            <w:tcW w:w="9473" w:type="dxa"/>
            <w:vAlign w:val="center"/>
          </w:tcPr>
          <w:p w14:paraId="2CB140D9" w14:textId="77777777" w:rsidR="0045383F" w:rsidRPr="00527C73" w:rsidRDefault="0045383F" w:rsidP="004757D0">
            <w:pPr>
              <w:spacing w:line="360" w:lineRule="exact"/>
            </w:pPr>
            <w:r w:rsidRPr="00527C73">
              <w:t>2.</w:t>
            </w:r>
            <w:r w:rsidRPr="00527C73">
              <w:t>能够选用合适的模型或方法对电路进行分析与计算；能够判断放大电路中反馈的类型，并解释不同反馈对放大电路性能的影响</w:t>
            </w:r>
            <w:r w:rsidR="00173058">
              <w:rPr>
                <w:rFonts w:hint="eastAsia"/>
              </w:rPr>
              <w:t>；</w:t>
            </w:r>
            <w:r w:rsidR="00173058" w:rsidRPr="00527C73">
              <w:t>初步具备查阅电子元器件手册的能力，具备一定综合电路读图能力和电路分析能力，能够识别典型模拟电路图。</w:t>
            </w:r>
            <w:r w:rsidR="00F40C56">
              <w:rPr>
                <w:szCs w:val="21"/>
              </w:rPr>
              <w:t>（支撑毕业要求</w:t>
            </w:r>
            <w:r w:rsidR="00F40C56">
              <w:rPr>
                <w:szCs w:val="21"/>
              </w:rPr>
              <w:t>2-1</w:t>
            </w:r>
            <w:r w:rsidR="00F40C56">
              <w:rPr>
                <w:szCs w:val="21"/>
              </w:rPr>
              <w:t>）</w:t>
            </w:r>
          </w:p>
        </w:tc>
      </w:tr>
      <w:tr w:rsidR="0045383F" w14:paraId="5D32F2ED" w14:textId="77777777" w:rsidTr="0045383F">
        <w:trPr>
          <w:trHeight w:val="511"/>
        </w:trPr>
        <w:tc>
          <w:tcPr>
            <w:tcW w:w="9473" w:type="dxa"/>
            <w:vAlign w:val="center"/>
          </w:tcPr>
          <w:p w14:paraId="673AFE19" w14:textId="77777777" w:rsidR="0045383F" w:rsidRDefault="0045383F" w:rsidP="00351D76">
            <w:pPr>
              <w:spacing w:line="360" w:lineRule="exact"/>
              <w:rPr>
                <w:szCs w:val="21"/>
              </w:rPr>
            </w:pPr>
            <w:r>
              <w:rPr>
                <w:szCs w:val="21"/>
              </w:rPr>
              <w:t>3</w:t>
            </w:r>
            <w:r w:rsidR="00173058" w:rsidRPr="00527C73">
              <w:t>.</w:t>
            </w:r>
            <w:r w:rsidR="00173058" w:rsidRPr="00527C73">
              <w:t>能够利用调查、抽象等研究方法表征复杂的工程模拟电路问题，能够结合性能要求提出模拟电路设计的指标或方案，并能通过文献研究寻求工程模拟电路的解决方案及其可替代方案，初步具备合理选</w:t>
            </w:r>
            <w:r w:rsidR="00173058" w:rsidRPr="00527C73">
              <w:lastRenderedPageBreak/>
              <w:t>用元器件的能力。</w:t>
            </w:r>
            <w:r w:rsidR="00F40C56">
              <w:rPr>
                <w:szCs w:val="21"/>
              </w:rPr>
              <w:t>（支撑毕业要求</w:t>
            </w:r>
            <w:r w:rsidR="00F40C56">
              <w:rPr>
                <w:szCs w:val="21"/>
              </w:rPr>
              <w:t>4-3</w:t>
            </w:r>
            <w:r w:rsidR="00F40C56">
              <w:rPr>
                <w:szCs w:val="21"/>
              </w:rPr>
              <w:t>）</w:t>
            </w:r>
          </w:p>
        </w:tc>
      </w:tr>
      <w:tr w:rsidR="0045383F" w14:paraId="02DE40FB" w14:textId="77777777" w:rsidTr="0045383F">
        <w:trPr>
          <w:trHeight w:val="511"/>
        </w:trPr>
        <w:tc>
          <w:tcPr>
            <w:tcW w:w="9473" w:type="dxa"/>
            <w:vAlign w:val="center"/>
          </w:tcPr>
          <w:p w14:paraId="069E52E1" w14:textId="77777777" w:rsidR="00173058" w:rsidRDefault="0045383F" w:rsidP="00351D76">
            <w:pPr>
              <w:spacing w:line="360" w:lineRule="exact"/>
              <w:rPr>
                <w:szCs w:val="21"/>
              </w:rPr>
            </w:pPr>
            <w:r>
              <w:rPr>
                <w:szCs w:val="21"/>
              </w:rPr>
              <w:lastRenderedPageBreak/>
              <w:t>4.</w:t>
            </w:r>
            <w:r w:rsidR="00173058" w:rsidRPr="00AE5599">
              <w:rPr>
                <w:szCs w:val="21"/>
              </w:rPr>
              <w:t>认识常用的电子元器件，能够熟练连接电路，能够熟练使用常用电工测量仪表和仪器</w:t>
            </w:r>
            <w:r w:rsidR="004D4B83">
              <w:rPr>
                <w:rFonts w:hint="eastAsia"/>
                <w:szCs w:val="21"/>
              </w:rPr>
              <w:t>；</w:t>
            </w:r>
            <w:r w:rsidR="00173058" w:rsidRPr="00AE5599">
              <w:t>能够根据给定技术要求设计、组装常用模拟电子电路，具备调试模拟电路的基本能力，学会检查和排除模拟电路故障的方法。</w:t>
            </w:r>
            <w:r w:rsidR="00F40C56">
              <w:rPr>
                <w:szCs w:val="21"/>
              </w:rPr>
              <w:t>（支撑毕业要求</w:t>
            </w:r>
            <w:r w:rsidR="00F40C56">
              <w:rPr>
                <w:szCs w:val="21"/>
              </w:rPr>
              <w:t>5-2</w:t>
            </w:r>
            <w:r w:rsidR="00F40C56">
              <w:rPr>
                <w:szCs w:val="21"/>
              </w:rPr>
              <w:t>）</w:t>
            </w:r>
          </w:p>
        </w:tc>
      </w:tr>
    </w:tbl>
    <w:p w14:paraId="236F9C5A" w14:textId="77777777" w:rsidR="00263717" w:rsidRDefault="00263717" w:rsidP="00263717">
      <w:pPr>
        <w:autoSpaceDE w:val="0"/>
        <w:autoSpaceDN w:val="0"/>
        <w:adjustRightInd w:val="0"/>
        <w:spacing w:line="360" w:lineRule="exact"/>
        <w:jc w:val="left"/>
        <w:rPr>
          <w:rFonts w:eastAsia="黑体"/>
          <w:kern w:val="0"/>
          <w:sz w:val="24"/>
        </w:rPr>
      </w:pPr>
    </w:p>
    <w:p w14:paraId="0BCDE0E6" w14:textId="77777777" w:rsidR="00B70F00" w:rsidRDefault="004B18B7">
      <w:pPr>
        <w:numPr>
          <w:ilvl w:val="0"/>
          <w:numId w:val="1"/>
        </w:numPr>
        <w:autoSpaceDE w:val="0"/>
        <w:autoSpaceDN w:val="0"/>
        <w:adjustRightInd w:val="0"/>
        <w:spacing w:line="360" w:lineRule="exact"/>
        <w:jc w:val="left"/>
        <w:rPr>
          <w:rFonts w:eastAsia="黑体"/>
          <w:kern w:val="0"/>
          <w:sz w:val="24"/>
        </w:rPr>
      </w:pPr>
      <w:r>
        <w:rPr>
          <w:rFonts w:eastAsia="黑体"/>
          <w:kern w:val="0"/>
          <w:sz w:val="24"/>
        </w:rPr>
        <w:t>课程教学目标与毕业要求的对应关系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544"/>
        <w:gridCol w:w="859"/>
        <w:gridCol w:w="1560"/>
      </w:tblGrid>
      <w:tr w:rsidR="00B70F00" w14:paraId="6896D0FC" w14:textId="77777777">
        <w:trPr>
          <w:trHeight w:val="380"/>
          <w:tblHeader/>
        </w:trPr>
        <w:tc>
          <w:tcPr>
            <w:tcW w:w="3510" w:type="dxa"/>
            <w:vMerge w:val="restart"/>
            <w:vAlign w:val="center"/>
          </w:tcPr>
          <w:p w14:paraId="74398482" w14:textId="77777777" w:rsidR="00B70F00" w:rsidRDefault="004B18B7">
            <w:pPr>
              <w:spacing w:line="360" w:lineRule="exact"/>
              <w:rPr>
                <w:b/>
              </w:rPr>
            </w:pPr>
            <w:r>
              <w:rPr>
                <w:b/>
              </w:rPr>
              <w:t>毕业要求</w:t>
            </w:r>
          </w:p>
        </w:tc>
        <w:tc>
          <w:tcPr>
            <w:tcW w:w="4403" w:type="dxa"/>
            <w:gridSpan w:val="2"/>
            <w:vAlign w:val="center"/>
          </w:tcPr>
          <w:p w14:paraId="5D9D6ED4" w14:textId="77777777" w:rsidR="00B70F00" w:rsidRDefault="004B18B7">
            <w:pPr>
              <w:spacing w:line="360" w:lineRule="exact"/>
              <w:rPr>
                <w:b/>
              </w:rPr>
            </w:pPr>
            <w:r>
              <w:rPr>
                <w:b/>
              </w:rPr>
              <w:t>指标点</w:t>
            </w:r>
          </w:p>
        </w:tc>
        <w:tc>
          <w:tcPr>
            <w:tcW w:w="1560" w:type="dxa"/>
            <w:vMerge w:val="restart"/>
            <w:vAlign w:val="center"/>
          </w:tcPr>
          <w:p w14:paraId="7BB1A1BD" w14:textId="77777777" w:rsidR="00B70F00" w:rsidRDefault="004B18B7">
            <w:pPr>
              <w:spacing w:line="360" w:lineRule="exact"/>
              <w:rPr>
                <w:b/>
              </w:rPr>
            </w:pPr>
            <w:r>
              <w:rPr>
                <w:b/>
              </w:rPr>
              <w:t>课程教学目标</w:t>
            </w:r>
          </w:p>
        </w:tc>
      </w:tr>
      <w:tr w:rsidR="00B70F00" w14:paraId="7EA31EDD" w14:textId="77777777">
        <w:trPr>
          <w:trHeight w:val="380"/>
          <w:tblHeader/>
        </w:trPr>
        <w:tc>
          <w:tcPr>
            <w:tcW w:w="3510" w:type="dxa"/>
            <w:vMerge/>
            <w:vAlign w:val="center"/>
          </w:tcPr>
          <w:p w14:paraId="7CDC412A" w14:textId="77777777" w:rsidR="00B70F00" w:rsidRDefault="00B70F00">
            <w:pPr>
              <w:spacing w:line="360" w:lineRule="exact"/>
              <w:rPr>
                <w:b/>
              </w:rPr>
            </w:pPr>
          </w:p>
        </w:tc>
        <w:tc>
          <w:tcPr>
            <w:tcW w:w="3544" w:type="dxa"/>
            <w:vAlign w:val="center"/>
          </w:tcPr>
          <w:p w14:paraId="28BCDE7F" w14:textId="77777777" w:rsidR="00B70F00" w:rsidRDefault="004B18B7">
            <w:pPr>
              <w:spacing w:line="360" w:lineRule="exact"/>
              <w:rPr>
                <w:b/>
              </w:rPr>
            </w:pPr>
            <w:r>
              <w:rPr>
                <w:b/>
              </w:rPr>
              <w:t>内容</w:t>
            </w:r>
          </w:p>
        </w:tc>
        <w:tc>
          <w:tcPr>
            <w:tcW w:w="859" w:type="dxa"/>
            <w:vAlign w:val="center"/>
          </w:tcPr>
          <w:p w14:paraId="70B079E3" w14:textId="77777777" w:rsidR="00B70F00" w:rsidRDefault="004B18B7">
            <w:pPr>
              <w:spacing w:line="360" w:lineRule="exact"/>
              <w:rPr>
                <w:b/>
              </w:rPr>
            </w:pPr>
            <w:r>
              <w:rPr>
                <w:b/>
              </w:rPr>
              <w:t>H/M/L</w:t>
            </w:r>
          </w:p>
        </w:tc>
        <w:tc>
          <w:tcPr>
            <w:tcW w:w="1560" w:type="dxa"/>
            <w:vMerge/>
            <w:vAlign w:val="center"/>
          </w:tcPr>
          <w:p w14:paraId="3D40EBCE" w14:textId="77777777" w:rsidR="00B70F00" w:rsidRDefault="00B70F00">
            <w:pPr>
              <w:spacing w:line="360" w:lineRule="exact"/>
              <w:rPr>
                <w:b/>
              </w:rPr>
            </w:pPr>
          </w:p>
        </w:tc>
      </w:tr>
      <w:tr w:rsidR="00B70F00" w14:paraId="6AE7A5B4" w14:textId="77777777">
        <w:trPr>
          <w:trHeight w:val="1745"/>
        </w:trPr>
        <w:tc>
          <w:tcPr>
            <w:tcW w:w="3510" w:type="dxa"/>
            <w:vAlign w:val="center"/>
          </w:tcPr>
          <w:p w14:paraId="52E40D1A" w14:textId="77777777" w:rsidR="00B70F00" w:rsidRDefault="004B18B7">
            <w:pPr>
              <w:spacing w:line="360" w:lineRule="exact"/>
            </w:pPr>
            <w:r>
              <w:rPr>
                <w:b/>
                <w:bCs/>
              </w:rPr>
              <w:t xml:space="preserve">1 </w:t>
            </w:r>
            <w:r>
              <w:rPr>
                <w:b/>
                <w:bCs/>
              </w:rPr>
              <w:t>工程知识：</w:t>
            </w:r>
            <w:r w:rsidR="00547913" w:rsidRPr="00547913">
              <w:rPr>
                <w:rFonts w:hint="eastAsia"/>
                <w:bCs/>
              </w:rPr>
              <w:t>具有从事计算机行业所需的数学、自然科学、工程基础和专业知识</w:t>
            </w:r>
            <w:r w:rsidR="00434342">
              <w:rPr>
                <w:rFonts w:hint="eastAsia"/>
                <w:bCs/>
              </w:rPr>
              <w:t>，并能够将这些知识用于解决计算机领域复杂工程问题</w:t>
            </w:r>
            <w:r>
              <w:rPr>
                <w:color w:val="000000"/>
                <w:szCs w:val="21"/>
              </w:rPr>
              <w:t>。</w:t>
            </w:r>
          </w:p>
        </w:tc>
        <w:tc>
          <w:tcPr>
            <w:tcW w:w="3544" w:type="dxa"/>
            <w:vAlign w:val="center"/>
          </w:tcPr>
          <w:p w14:paraId="11D7925D" w14:textId="77777777" w:rsidR="00B70F00" w:rsidRDefault="004B18B7">
            <w:pPr>
              <w:spacing w:line="360" w:lineRule="exact"/>
            </w:pPr>
            <w:r>
              <w:t>1-2</w:t>
            </w:r>
            <w:r>
              <w:rPr>
                <w:color w:val="000000"/>
                <w:szCs w:val="21"/>
              </w:rPr>
              <w:t>能</w:t>
            </w:r>
            <w:r w:rsidR="00A06004">
              <w:rPr>
                <w:rFonts w:hint="eastAsia"/>
                <w:color w:val="000000"/>
                <w:szCs w:val="21"/>
              </w:rPr>
              <w:t>针对具体的对象建立数学模型并解</w:t>
            </w:r>
            <w:r>
              <w:rPr>
                <w:color w:val="000000"/>
                <w:szCs w:val="21"/>
              </w:rPr>
              <w:t>。</w:t>
            </w:r>
          </w:p>
        </w:tc>
        <w:tc>
          <w:tcPr>
            <w:tcW w:w="859" w:type="dxa"/>
            <w:vAlign w:val="center"/>
          </w:tcPr>
          <w:p w14:paraId="1616AD30" w14:textId="77777777" w:rsidR="00B70F00" w:rsidRDefault="000E5A2C">
            <w:pPr>
              <w:spacing w:line="360" w:lineRule="exact"/>
              <w:jc w:val="center"/>
              <w:rPr>
                <w:bCs/>
              </w:rPr>
            </w:pPr>
            <w:r>
              <w:rPr>
                <w:bCs/>
              </w:rPr>
              <w:t>L</w:t>
            </w:r>
          </w:p>
        </w:tc>
        <w:tc>
          <w:tcPr>
            <w:tcW w:w="1560" w:type="dxa"/>
            <w:vAlign w:val="center"/>
          </w:tcPr>
          <w:p w14:paraId="7EFED523" w14:textId="77777777" w:rsidR="00B70F00" w:rsidRDefault="004B18B7">
            <w:pPr>
              <w:spacing w:line="360" w:lineRule="exact"/>
            </w:pPr>
            <w:r>
              <w:t>教学目标</w:t>
            </w:r>
            <w:r>
              <w:t>1</w:t>
            </w:r>
          </w:p>
          <w:p w14:paraId="1143A398" w14:textId="77777777" w:rsidR="00B70F00" w:rsidRDefault="00B70F00">
            <w:pPr>
              <w:spacing w:line="360" w:lineRule="exact"/>
            </w:pPr>
          </w:p>
        </w:tc>
      </w:tr>
      <w:tr w:rsidR="00B70F00" w14:paraId="3C0ABDE9" w14:textId="77777777">
        <w:trPr>
          <w:trHeight w:val="1728"/>
        </w:trPr>
        <w:tc>
          <w:tcPr>
            <w:tcW w:w="3510" w:type="dxa"/>
            <w:vAlign w:val="center"/>
          </w:tcPr>
          <w:p w14:paraId="53CCE007" w14:textId="77777777" w:rsidR="00B70F00" w:rsidRDefault="004B18B7" w:rsidP="00C86B85">
            <w:r>
              <w:rPr>
                <w:b/>
                <w:bCs/>
              </w:rPr>
              <w:t xml:space="preserve">2 </w:t>
            </w:r>
            <w:r>
              <w:rPr>
                <w:b/>
                <w:bCs/>
              </w:rPr>
              <w:t>问题分析：</w:t>
            </w:r>
            <w:r>
              <w:rPr>
                <w:color w:val="000000"/>
                <w:szCs w:val="21"/>
              </w:rPr>
              <w:t>能够</w:t>
            </w:r>
            <w:r w:rsidR="002D5E6E">
              <w:rPr>
                <w:rFonts w:hint="eastAsia"/>
                <w:color w:val="000000"/>
                <w:szCs w:val="21"/>
              </w:rPr>
              <w:t>应</w:t>
            </w:r>
            <w:r>
              <w:rPr>
                <w:color w:val="000000"/>
                <w:szCs w:val="21"/>
              </w:rPr>
              <w:t>用数学、自然科学、工程科学</w:t>
            </w:r>
            <w:r w:rsidR="002D5E6E">
              <w:rPr>
                <w:rFonts w:hint="eastAsia"/>
                <w:color w:val="000000"/>
                <w:szCs w:val="21"/>
              </w:rPr>
              <w:t>的基本原理，对计算机领域的复杂工程问题进行识别、表达，并通过文献研究分析本</w:t>
            </w:r>
            <w:r>
              <w:rPr>
                <w:color w:val="000000"/>
                <w:szCs w:val="21"/>
              </w:rPr>
              <w:t>领域复杂工程问题，以获得有效结论。</w:t>
            </w:r>
          </w:p>
        </w:tc>
        <w:tc>
          <w:tcPr>
            <w:tcW w:w="3544" w:type="dxa"/>
            <w:vAlign w:val="center"/>
          </w:tcPr>
          <w:p w14:paraId="75BB4D46" w14:textId="77777777" w:rsidR="00B70F00" w:rsidRDefault="004B18B7">
            <w:pPr>
              <w:spacing w:line="360" w:lineRule="exact"/>
            </w:pPr>
            <w:r>
              <w:t>2-1</w:t>
            </w:r>
            <w:r w:rsidR="00E24F49">
              <w:rPr>
                <w:color w:val="000000"/>
                <w:szCs w:val="21"/>
              </w:rPr>
              <w:t>能够</w:t>
            </w:r>
            <w:r w:rsidR="00E24F49">
              <w:rPr>
                <w:rFonts w:hint="eastAsia"/>
                <w:color w:val="000000"/>
                <w:szCs w:val="21"/>
              </w:rPr>
              <w:t>运</w:t>
            </w:r>
            <w:r w:rsidR="00E24F49">
              <w:rPr>
                <w:color w:val="000000"/>
                <w:szCs w:val="21"/>
              </w:rPr>
              <w:t>用数学、自然科学、工程科学</w:t>
            </w:r>
            <w:r w:rsidR="00E24F49">
              <w:rPr>
                <w:rFonts w:hint="eastAsia"/>
                <w:color w:val="000000"/>
                <w:szCs w:val="21"/>
              </w:rPr>
              <w:t>的基本原理，</w:t>
            </w:r>
            <w:r>
              <w:rPr>
                <w:color w:val="000000"/>
                <w:szCs w:val="21"/>
              </w:rPr>
              <w:t>识别和判断</w:t>
            </w:r>
            <w:r w:rsidR="004A7F8E">
              <w:rPr>
                <w:rFonts w:hint="eastAsia"/>
                <w:color w:val="000000"/>
                <w:szCs w:val="21"/>
              </w:rPr>
              <w:t>计算机领域复杂</w:t>
            </w:r>
            <w:r>
              <w:rPr>
                <w:color w:val="000000"/>
                <w:szCs w:val="21"/>
              </w:rPr>
              <w:t>工程问题的关键环节</w:t>
            </w:r>
            <w:r w:rsidR="004A7F8E">
              <w:rPr>
                <w:rFonts w:hint="eastAsia"/>
                <w:color w:val="000000"/>
                <w:szCs w:val="21"/>
              </w:rPr>
              <w:t>、</w:t>
            </w:r>
            <w:r>
              <w:rPr>
                <w:color w:val="000000"/>
                <w:szCs w:val="21"/>
              </w:rPr>
              <w:t>参数。</w:t>
            </w:r>
          </w:p>
        </w:tc>
        <w:tc>
          <w:tcPr>
            <w:tcW w:w="859" w:type="dxa"/>
            <w:vAlign w:val="center"/>
          </w:tcPr>
          <w:p w14:paraId="2D906360" w14:textId="77777777" w:rsidR="00B70F00" w:rsidRDefault="004A7F8E">
            <w:pPr>
              <w:spacing w:line="360" w:lineRule="exact"/>
              <w:jc w:val="center"/>
              <w:rPr>
                <w:bCs/>
              </w:rPr>
            </w:pPr>
            <w:r>
              <w:rPr>
                <w:bCs/>
              </w:rPr>
              <w:t>L</w:t>
            </w:r>
          </w:p>
        </w:tc>
        <w:tc>
          <w:tcPr>
            <w:tcW w:w="1560" w:type="dxa"/>
            <w:vAlign w:val="center"/>
          </w:tcPr>
          <w:p w14:paraId="174137EA" w14:textId="77777777" w:rsidR="00B70F00" w:rsidRDefault="004B18B7">
            <w:pPr>
              <w:spacing w:line="360" w:lineRule="exact"/>
            </w:pPr>
            <w:r>
              <w:t>教学目标</w:t>
            </w:r>
            <w:r>
              <w:t>2</w:t>
            </w:r>
          </w:p>
        </w:tc>
      </w:tr>
      <w:tr w:rsidR="00B70F00" w14:paraId="35FDEA98" w14:textId="77777777">
        <w:trPr>
          <w:trHeight w:val="2110"/>
        </w:trPr>
        <w:tc>
          <w:tcPr>
            <w:tcW w:w="3510" w:type="dxa"/>
            <w:vAlign w:val="center"/>
          </w:tcPr>
          <w:p w14:paraId="03246C70" w14:textId="77777777" w:rsidR="00C86B85" w:rsidRDefault="00E02635" w:rsidP="00C86B85">
            <w:pPr>
              <w:spacing w:line="360" w:lineRule="exact"/>
              <w:ind w:left="211" w:hangingChars="100" w:hanging="211"/>
              <w:rPr>
                <w:color w:val="000000"/>
                <w:szCs w:val="21"/>
              </w:rPr>
            </w:pPr>
            <w:r>
              <w:rPr>
                <w:rStyle w:val="a8"/>
              </w:rPr>
              <w:t>4</w:t>
            </w:r>
            <w:r w:rsidR="004B18B7">
              <w:rPr>
                <w:rStyle w:val="a8"/>
              </w:rPr>
              <w:t xml:space="preserve"> </w:t>
            </w:r>
            <w:r w:rsidRPr="00E02635">
              <w:rPr>
                <w:rFonts w:hint="eastAsia"/>
                <w:b/>
              </w:rPr>
              <w:t>研究</w:t>
            </w:r>
            <w:r w:rsidR="004B18B7">
              <w:rPr>
                <w:b/>
              </w:rPr>
              <w:t>：</w:t>
            </w:r>
            <w:r w:rsidRPr="00E02635">
              <w:rPr>
                <w:rFonts w:hint="eastAsia"/>
              </w:rPr>
              <w:t>能够基于科学原理</w:t>
            </w:r>
            <w:r>
              <w:rPr>
                <w:rFonts w:hint="eastAsia"/>
                <w:color w:val="000000"/>
                <w:szCs w:val="21"/>
              </w:rPr>
              <w:t>并采用科</w:t>
            </w:r>
          </w:p>
          <w:p w14:paraId="2760C188" w14:textId="77777777" w:rsidR="00C86B85" w:rsidRDefault="00E02635" w:rsidP="00C86B85">
            <w:pPr>
              <w:spacing w:line="360" w:lineRule="exact"/>
              <w:ind w:left="210" w:hangingChars="100" w:hanging="210"/>
              <w:rPr>
                <w:color w:val="000000"/>
                <w:szCs w:val="21"/>
              </w:rPr>
            </w:pPr>
            <w:r>
              <w:rPr>
                <w:rFonts w:hint="eastAsia"/>
                <w:color w:val="000000"/>
                <w:szCs w:val="21"/>
              </w:rPr>
              <w:t>学方法对计算机领域复杂工程问题</w:t>
            </w:r>
          </w:p>
          <w:p w14:paraId="45ED44C4" w14:textId="77777777" w:rsidR="00C86B85" w:rsidRDefault="00E02635" w:rsidP="00C86B85">
            <w:pPr>
              <w:spacing w:line="360" w:lineRule="exact"/>
              <w:ind w:left="210" w:hangingChars="100" w:hanging="210"/>
              <w:rPr>
                <w:color w:val="000000"/>
                <w:szCs w:val="21"/>
              </w:rPr>
            </w:pPr>
            <w:r>
              <w:rPr>
                <w:rFonts w:hint="eastAsia"/>
                <w:color w:val="000000"/>
                <w:szCs w:val="21"/>
              </w:rPr>
              <w:t>进行研究，包括设计实验、分析与解</w:t>
            </w:r>
          </w:p>
          <w:p w14:paraId="3A73F330" w14:textId="77777777" w:rsidR="00C86B85" w:rsidRDefault="00E02635" w:rsidP="00C86B85">
            <w:pPr>
              <w:spacing w:line="360" w:lineRule="exact"/>
              <w:ind w:left="210" w:hangingChars="100" w:hanging="210"/>
              <w:rPr>
                <w:color w:val="000000"/>
                <w:szCs w:val="21"/>
              </w:rPr>
            </w:pPr>
            <w:r>
              <w:rPr>
                <w:rFonts w:hint="eastAsia"/>
                <w:color w:val="000000"/>
                <w:szCs w:val="21"/>
              </w:rPr>
              <w:t>释数据、并通过信息综合得到合理有</w:t>
            </w:r>
          </w:p>
          <w:p w14:paraId="0D454611" w14:textId="77777777" w:rsidR="00B70F00" w:rsidRDefault="00E02635" w:rsidP="00C86B85">
            <w:pPr>
              <w:spacing w:line="360" w:lineRule="exact"/>
              <w:ind w:left="210" w:hangingChars="100" w:hanging="210"/>
            </w:pPr>
            <w:r>
              <w:rPr>
                <w:rFonts w:hint="eastAsia"/>
                <w:color w:val="000000"/>
                <w:szCs w:val="21"/>
              </w:rPr>
              <w:t>效的结论。</w:t>
            </w:r>
          </w:p>
        </w:tc>
        <w:tc>
          <w:tcPr>
            <w:tcW w:w="3544" w:type="dxa"/>
            <w:vAlign w:val="center"/>
          </w:tcPr>
          <w:p w14:paraId="359DB48C" w14:textId="77777777" w:rsidR="00B70F00" w:rsidRDefault="00C86B85" w:rsidP="00C86B85">
            <w:pPr>
              <w:spacing w:line="360" w:lineRule="exact"/>
            </w:pPr>
            <w:r>
              <w:rPr>
                <w:color w:val="000000"/>
              </w:rPr>
              <w:t>4</w:t>
            </w:r>
            <w:r w:rsidR="004B18B7">
              <w:rPr>
                <w:color w:val="000000"/>
              </w:rPr>
              <w:t>-</w:t>
            </w:r>
            <w:r>
              <w:rPr>
                <w:color w:val="000000"/>
              </w:rPr>
              <w:t>3</w:t>
            </w:r>
            <w:r w:rsidR="004B18B7">
              <w:rPr>
                <w:color w:val="000000"/>
              </w:rPr>
              <w:t xml:space="preserve"> </w:t>
            </w:r>
            <w:r w:rsidR="004B18B7">
              <w:rPr>
                <w:color w:val="000000"/>
                <w:szCs w:val="21"/>
              </w:rPr>
              <w:t>能够</w:t>
            </w:r>
            <w:r>
              <w:rPr>
                <w:rFonts w:hint="eastAsia"/>
                <w:color w:val="000000"/>
                <w:szCs w:val="21"/>
              </w:rPr>
              <w:t>根据实验方案构建实验系统，开展实验，科学地采集实验数据；并能够对实验结果进行分析与解释，并通过信息综合得到合理有效的结论</w:t>
            </w:r>
            <w:r w:rsidR="004B18B7">
              <w:rPr>
                <w:color w:val="000000"/>
                <w:szCs w:val="21"/>
              </w:rPr>
              <w:t>。</w:t>
            </w:r>
          </w:p>
        </w:tc>
        <w:tc>
          <w:tcPr>
            <w:tcW w:w="859" w:type="dxa"/>
            <w:vAlign w:val="center"/>
          </w:tcPr>
          <w:p w14:paraId="7E242570" w14:textId="77777777" w:rsidR="00B70F00" w:rsidRDefault="00C86B85">
            <w:pPr>
              <w:spacing w:line="360" w:lineRule="exact"/>
              <w:jc w:val="center"/>
              <w:rPr>
                <w:bCs/>
              </w:rPr>
            </w:pPr>
            <w:r>
              <w:rPr>
                <w:bCs/>
              </w:rPr>
              <w:t>H</w:t>
            </w:r>
          </w:p>
        </w:tc>
        <w:tc>
          <w:tcPr>
            <w:tcW w:w="1560" w:type="dxa"/>
            <w:vAlign w:val="center"/>
          </w:tcPr>
          <w:p w14:paraId="4BBD3DF0" w14:textId="77777777" w:rsidR="00B70F00" w:rsidRDefault="004B18B7">
            <w:pPr>
              <w:spacing w:line="360" w:lineRule="exact"/>
            </w:pPr>
            <w:r>
              <w:t>教学目标</w:t>
            </w:r>
            <w:r>
              <w:t>3</w:t>
            </w:r>
          </w:p>
        </w:tc>
      </w:tr>
      <w:tr w:rsidR="00C86B85" w14:paraId="7FF9DD70" w14:textId="77777777">
        <w:trPr>
          <w:trHeight w:val="2110"/>
        </w:trPr>
        <w:tc>
          <w:tcPr>
            <w:tcW w:w="3510" w:type="dxa"/>
            <w:vAlign w:val="center"/>
          </w:tcPr>
          <w:p w14:paraId="691D8ADB" w14:textId="77777777" w:rsidR="00852FB0" w:rsidRDefault="00C86B85" w:rsidP="00C86B85">
            <w:pPr>
              <w:spacing w:line="360" w:lineRule="exact"/>
              <w:ind w:left="211" w:hangingChars="100" w:hanging="211"/>
              <w:rPr>
                <w:color w:val="000000"/>
                <w:szCs w:val="21"/>
              </w:rPr>
            </w:pPr>
            <w:r>
              <w:rPr>
                <w:b/>
                <w:bCs/>
              </w:rPr>
              <w:t xml:space="preserve">5 </w:t>
            </w:r>
            <w:r>
              <w:rPr>
                <w:rFonts w:hint="eastAsia"/>
                <w:b/>
                <w:bCs/>
              </w:rPr>
              <w:t>使用现代工具</w:t>
            </w:r>
            <w:r>
              <w:rPr>
                <w:b/>
                <w:bCs/>
              </w:rPr>
              <w:t>：</w:t>
            </w:r>
            <w:r>
              <w:rPr>
                <w:color w:val="000000"/>
                <w:szCs w:val="21"/>
              </w:rPr>
              <w:t>能够</w:t>
            </w:r>
            <w:r w:rsidR="00852FB0">
              <w:rPr>
                <w:rFonts w:hint="eastAsia"/>
                <w:color w:val="000000"/>
                <w:szCs w:val="21"/>
              </w:rPr>
              <w:t>针对计算机领</w:t>
            </w:r>
          </w:p>
          <w:p w14:paraId="2D64D1E5" w14:textId="77777777" w:rsidR="00852FB0" w:rsidRDefault="00852FB0" w:rsidP="00C86B85">
            <w:pPr>
              <w:spacing w:line="360" w:lineRule="exact"/>
              <w:ind w:left="210" w:hangingChars="100" w:hanging="210"/>
              <w:rPr>
                <w:color w:val="000000"/>
                <w:szCs w:val="21"/>
              </w:rPr>
            </w:pPr>
            <w:r>
              <w:rPr>
                <w:rFonts w:hint="eastAsia"/>
                <w:color w:val="000000"/>
                <w:szCs w:val="21"/>
              </w:rPr>
              <w:t>域复杂工程问题，开发</w:t>
            </w:r>
            <w:r w:rsidR="00C86B85">
              <w:rPr>
                <w:color w:val="000000"/>
                <w:szCs w:val="21"/>
              </w:rPr>
              <w:t>、</w:t>
            </w:r>
            <w:r>
              <w:rPr>
                <w:rFonts w:hint="eastAsia"/>
                <w:color w:val="000000"/>
                <w:szCs w:val="21"/>
              </w:rPr>
              <w:t>选择与使用</w:t>
            </w:r>
          </w:p>
          <w:p w14:paraId="0FD50BF8" w14:textId="77777777" w:rsidR="00852FB0" w:rsidRDefault="00852FB0" w:rsidP="00C86B85">
            <w:pPr>
              <w:spacing w:line="360" w:lineRule="exact"/>
              <w:ind w:left="210" w:hangingChars="100" w:hanging="210"/>
              <w:rPr>
                <w:rStyle w:val="a8"/>
                <w:b w:val="0"/>
              </w:rPr>
            </w:pPr>
            <w:r w:rsidRPr="00852FB0">
              <w:rPr>
                <w:rStyle w:val="a8"/>
                <w:rFonts w:hint="eastAsia"/>
                <w:b w:val="0"/>
              </w:rPr>
              <w:t>恰当的技术、资源</w:t>
            </w:r>
            <w:r>
              <w:rPr>
                <w:rStyle w:val="a8"/>
                <w:rFonts w:hint="eastAsia"/>
                <w:b w:val="0"/>
              </w:rPr>
              <w:t>、现代工程工具和</w:t>
            </w:r>
          </w:p>
          <w:p w14:paraId="7B38F165" w14:textId="77777777" w:rsidR="00852FB0" w:rsidRDefault="00852FB0" w:rsidP="00C86B85">
            <w:pPr>
              <w:spacing w:line="360" w:lineRule="exact"/>
              <w:ind w:left="210" w:hangingChars="100" w:hanging="210"/>
              <w:rPr>
                <w:rStyle w:val="a8"/>
                <w:b w:val="0"/>
              </w:rPr>
            </w:pPr>
            <w:r>
              <w:rPr>
                <w:rStyle w:val="a8"/>
                <w:rFonts w:hint="eastAsia"/>
                <w:b w:val="0"/>
              </w:rPr>
              <w:t>软</w:t>
            </w:r>
            <w:r>
              <w:rPr>
                <w:rStyle w:val="a8"/>
                <w:rFonts w:hint="eastAsia"/>
                <w:b w:val="0"/>
              </w:rPr>
              <w:t>/</w:t>
            </w:r>
            <w:r>
              <w:rPr>
                <w:rStyle w:val="a8"/>
                <w:rFonts w:hint="eastAsia"/>
                <w:b w:val="0"/>
              </w:rPr>
              <w:t>硬件开发工具，包括对计算机领</w:t>
            </w:r>
          </w:p>
          <w:p w14:paraId="5291BAC2" w14:textId="77777777" w:rsidR="00852FB0" w:rsidRDefault="00852FB0" w:rsidP="00C86B85">
            <w:pPr>
              <w:spacing w:line="360" w:lineRule="exact"/>
              <w:ind w:left="210" w:hangingChars="100" w:hanging="210"/>
              <w:rPr>
                <w:rStyle w:val="a8"/>
                <w:b w:val="0"/>
              </w:rPr>
            </w:pPr>
            <w:r>
              <w:rPr>
                <w:rStyle w:val="a8"/>
                <w:rFonts w:hint="eastAsia"/>
                <w:b w:val="0"/>
              </w:rPr>
              <w:t>域复杂问题的预测与模拟，并能够理</w:t>
            </w:r>
          </w:p>
          <w:p w14:paraId="3BB6831D" w14:textId="77777777" w:rsidR="00C86B85" w:rsidRPr="00852FB0" w:rsidRDefault="00852FB0" w:rsidP="00C86B85">
            <w:pPr>
              <w:spacing w:line="360" w:lineRule="exact"/>
              <w:ind w:left="210" w:hangingChars="100" w:hanging="210"/>
              <w:rPr>
                <w:rStyle w:val="a8"/>
                <w:b w:val="0"/>
              </w:rPr>
            </w:pPr>
            <w:r>
              <w:rPr>
                <w:rStyle w:val="a8"/>
                <w:rFonts w:hint="eastAsia"/>
                <w:b w:val="0"/>
              </w:rPr>
              <w:t>解开发技术与工具的局限性。</w:t>
            </w:r>
          </w:p>
        </w:tc>
        <w:tc>
          <w:tcPr>
            <w:tcW w:w="3544" w:type="dxa"/>
            <w:vAlign w:val="center"/>
          </w:tcPr>
          <w:p w14:paraId="63D0B2D2" w14:textId="77777777" w:rsidR="00C86B85" w:rsidRPr="002C5B95" w:rsidRDefault="002C5B95" w:rsidP="00FE5904">
            <w:pPr>
              <w:spacing w:line="360" w:lineRule="exact"/>
              <w:rPr>
                <w:color w:val="000000"/>
              </w:rPr>
            </w:pPr>
            <w:r>
              <w:rPr>
                <w:color w:val="000000"/>
              </w:rPr>
              <w:t xml:space="preserve">5-2 </w:t>
            </w:r>
            <w:r>
              <w:rPr>
                <w:color w:val="000000"/>
                <w:szCs w:val="21"/>
              </w:rPr>
              <w:t>能够</w:t>
            </w:r>
            <w:r w:rsidR="00FE5904">
              <w:rPr>
                <w:rFonts w:hint="eastAsia"/>
                <w:color w:val="000000"/>
                <w:szCs w:val="21"/>
              </w:rPr>
              <w:t>选择与使用恰当的仪器、信息资源、工程工具和模拟软件，对计算机领域复杂工程问题进行分析、计算与设计</w:t>
            </w:r>
            <w:r>
              <w:rPr>
                <w:color w:val="000000"/>
                <w:szCs w:val="21"/>
              </w:rPr>
              <w:t>。</w:t>
            </w:r>
          </w:p>
        </w:tc>
        <w:tc>
          <w:tcPr>
            <w:tcW w:w="859" w:type="dxa"/>
            <w:vAlign w:val="center"/>
          </w:tcPr>
          <w:p w14:paraId="58690079" w14:textId="77777777" w:rsidR="00C86B85" w:rsidRPr="00FE5904" w:rsidRDefault="00FE5904">
            <w:pPr>
              <w:spacing w:line="360" w:lineRule="exact"/>
              <w:jc w:val="center"/>
              <w:rPr>
                <w:bCs/>
              </w:rPr>
            </w:pPr>
            <w:r>
              <w:rPr>
                <w:bCs/>
              </w:rPr>
              <w:t>L</w:t>
            </w:r>
          </w:p>
        </w:tc>
        <w:tc>
          <w:tcPr>
            <w:tcW w:w="1560" w:type="dxa"/>
            <w:vAlign w:val="center"/>
          </w:tcPr>
          <w:p w14:paraId="4F440829" w14:textId="77777777" w:rsidR="00C86B85" w:rsidRDefault="00173058">
            <w:pPr>
              <w:spacing w:line="360" w:lineRule="exact"/>
            </w:pPr>
            <w:r>
              <w:rPr>
                <w:rFonts w:hint="eastAsia"/>
              </w:rPr>
              <w:t>教学目标</w:t>
            </w:r>
            <w:r>
              <w:rPr>
                <w:rFonts w:hint="eastAsia"/>
              </w:rPr>
              <w:t>4</w:t>
            </w:r>
          </w:p>
        </w:tc>
      </w:tr>
    </w:tbl>
    <w:p w14:paraId="2FB11C02" w14:textId="77777777" w:rsidR="00B70F00" w:rsidRDefault="004B18B7">
      <w:pPr>
        <w:autoSpaceDE w:val="0"/>
        <w:autoSpaceDN w:val="0"/>
        <w:adjustRightInd w:val="0"/>
        <w:spacing w:line="360" w:lineRule="exact"/>
        <w:jc w:val="left"/>
      </w:pPr>
      <w:r>
        <w:t>表中</w:t>
      </w:r>
      <w:r>
        <w:t>“H”</w:t>
      </w:r>
      <w:r>
        <w:t>代表强支撑，</w:t>
      </w:r>
      <w:r>
        <w:t>“M”</w:t>
      </w:r>
      <w:r>
        <w:t>代表中支撑，</w:t>
      </w:r>
      <w:r>
        <w:t>“L”</w:t>
      </w:r>
      <w:r>
        <w:t>代表弱支撑。</w:t>
      </w:r>
    </w:p>
    <w:p w14:paraId="388C3831" w14:textId="77777777" w:rsidR="00B70F00" w:rsidRDefault="00B70F00">
      <w:pPr>
        <w:autoSpaceDE w:val="0"/>
        <w:autoSpaceDN w:val="0"/>
        <w:adjustRightInd w:val="0"/>
        <w:spacing w:line="360" w:lineRule="exact"/>
        <w:jc w:val="left"/>
      </w:pPr>
    </w:p>
    <w:p w14:paraId="765483DE" w14:textId="77777777" w:rsidR="00B70F00" w:rsidRDefault="004B18B7">
      <w:pPr>
        <w:autoSpaceDE w:val="0"/>
        <w:autoSpaceDN w:val="0"/>
        <w:adjustRightInd w:val="0"/>
        <w:spacing w:line="360" w:lineRule="exact"/>
        <w:jc w:val="left"/>
        <w:rPr>
          <w:rFonts w:eastAsia="黑体"/>
          <w:color w:val="000000"/>
          <w:kern w:val="0"/>
          <w:sz w:val="24"/>
        </w:rPr>
      </w:pPr>
      <w:r>
        <w:rPr>
          <w:rFonts w:eastAsia="黑体"/>
          <w:color w:val="000000"/>
          <w:kern w:val="0"/>
          <w:sz w:val="24"/>
        </w:rPr>
        <w:t>四、基本要求</w:t>
      </w:r>
    </w:p>
    <w:p w14:paraId="2353D436" w14:textId="77777777" w:rsidR="00FB3C97" w:rsidRPr="00527C73" w:rsidRDefault="00FB3C97" w:rsidP="00FB3C97">
      <w:pPr>
        <w:spacing w:line="360" w:lineRule="exact"/>
        <w:ind w:firstLineChars="200" w:firstLine="420"/>
      </w:pPr>
      <w:r w:rsidRPr="00527C73">
        <w:t>本课程是</w:t>
      </w:r>
      <w:r w:rsidR="00A017D3">
        <w:rPr>
          <w:rFonts w:hint="eastAsia"/>
        </w:rPr>
        <w:t>计算机科学与技术、物联网工程等</w:t>
      </w:r>
      <w:r w:rsidRPr="00527C73">
        <w:t>电子信息类专业非常重要的一门技术基础课，具有较强技术性、工程性、实践性等特点，在构建学生电子技术基础理论、基本技能和创新能力方面起着非常重要的作用。在教学过程中，应将理论知识的深度和广度与实际相结合，突出工程性、实践性，强化应用能力，与工程环境或实际工作相结合，要特别注意进行近似计算和处理工程问题方法的训练，注重培养学生的工程意识和实践能力。</w:t>
      </w:r>
    </w:p>
    <w:p w14:paraId="6200D922" w14:textId="77777777" w:rsidR="00FB3C97" w:rsidRPr="00527C73" w:rsidRDefault="00FB3C97" w:rsidP="00FB3C97">
      <w:pPr>
        <w:spacing w:line="360" w:lineRule="exact"/>
        <w:ind w:firstLineChars="200" w:firstLine="420"/>
      </w:pPr>
      <w:r w:rsidRPr="00527C73">
        <w:lastRenderedPageBreak/>
        <w:t>常用半导体器件授课中，注重学生对半导体相关定义、概念及半导体器件工作原理的理解，了解工程应用中器件的选用原则。基本放大电路授课中，要求学生能够正确估算放大电路的静态和动态参数，能够根据需求选择电路的类型，并且让学生知道实际工程在满足性能指标的前提下，总是容许存在一定的误差。另外也需让学生知道电子电路归根结底是电路，是形成实用电子产品的蓝本，对电子信息领域相关问题进行抽象、描述、建模至关重要。</w:t>
      </w:r>
    </w:p>
    <w:p w14:paraId="5596CC0F" w14:textId="77777777" w:rsidR="00FB3C97" w:rsidRPr="00527C73" w:rsidRDefault="00FB3C97" w:rsidP="00FB3C97">
      <w:pPr>
        <w:spacing w:line="360" w:lineRule="exact"/>
        <w:ind w:firstLineChars="200" w:firstLine="420"/>
      </w:pPr>
      <w:r w:rsidRPr="00527C73">
        <w:t>放大电路反馈授课中，注重学生针对各类反馈</w:t>
      </w:r>
      <w:r w:rsidRPr="00527C73">
        <w:t>“</w:t>
      </w:r>
      <w:r w:rsidRPr="00527C73">
        <w:t>会判</w:t>
      </w:r>
      <w:r w:rsidRPr="00527C73">
        <w:t>”</w:t>
      </w:r>
      <w:r w:rsidRPr="00527C73">
        <w:t>、</w:t>
      </w:r>
      <w:r w:rsidRPr="00527C73">
        <w:t>“</w:t>
      </w:r>
      <w:r w:rsidRPr="00527C73">
        <w:t>会算</w:t>
      </w:r>
      <w:r w:rsidRPr="00527C73">
        <w:t>”</w:t>
      </w:r>
      <w:r w:rsidRPr="00527C73">
        <w:t>、</w:t>
      </w:r>
      <w:r w:rsidRPr="00527C73">
        <w:t>“</w:t>
      </w:r>
      <w:r w:rsidRPr="00527C73">
        <w:t>会引</w:t>
      </w:r>
      <w:r w:rsidRPr="00527C73">
        <w:t>”</w:t>
      </w:r>
      <w:r w:rsidRPr="00527C73">
        <w:t>，能够正确判断反馈类型，能够估算深度负反馈条件下的放大倍数，能够根据需要引入合适的交流负反馈。信号的运算和处理授课中，注重培养学生</w:t>
      </w:r>
      <w:r w:rsidRPr="00527C73">
        <w:t>“</w:t>
      </w:r>
      <w:r w:rsidRPr="00527C73">
        <w:t>会看</w:t>
      </w:r>
      <w:r w:rsidRPr="00527C73">
        <w:t>”</w:t>
      </w:r>
      <w:r w:rsidRPr="00527C73">
        <w:t>、</w:t>
      </w:r>
      <w:r w:rsidRPr="00527C73">
        <w:t>“</w:t>
      </w:r>
      <w:r w:rsidRPr="00527C73">
        <w:t>会算</w:t>
      </w:r>
      <w:r w:rsidRPr="00527C73">
        <w:t>”</w:t>
      </w:r>
      <w:r w:rsidRPr="00527C73">
        <w:t>、</w:t>
      </w:r>
      <w:r w:rsidRPr="00527C73">
        <w:t>“</w:t>
      </w:r>
      <w:r w:rsidRPr="00527C73">
        <w:t>会选</w:t>
      </w:r>
      <w:r w:rsidRPr="00527C73">
        <w:t>”</w:t>
      </w:r>
      <w:r w:rsidRPr="00527C73">
        <w:t>的能力，能够识别典型运算和处理电路，掌握基本运算电路的分析方法，能够根据需求选择合理的电路和参数。</w:t>
      </w:r>
    </w:p>
    <w:p w14:paraId="151F4C12" w14:textId="77777777" w:rsidR="00FB3C97" w:rsidRPr="00527C73" w:rsidRDefault="00FB3C97" w:rsidP="00FB3C97">
      <w:pPr>
        <w:spacing w:line="360" w:lineRule="exact"/>
        <w:ind w:firstLineChars="200" w:firstLine="420"/>
      </w:pPr>
      <w:r w:rsidRPr="00527C73">
        <w:t>波形的发生和信号的转换授课中，注重</w:t>
      </w:r>
      <w:r w:rsidRPr="00527C73">
        <w:t>RC</w:t>
      </w:r>
      <w:r w:rsidRPr="00527C73">
        <w:t>正弦波振荡电路组成、工作原理的讲解，理解振荡频率与电路参数的关系，理解典型电压比较器的电路组成、工作原理和性能特点。功率放大电路章节中注重讲述功率放大电路的组成原则，掌握</w:t>
      </w:r>
      <w:r w:rsidRPr="00527C73">
        <w:t>OCL</w:t>
      </w:r>
      <w:r w:rsidRPr="00527C73">
        <w:t>的工作原理和相关计算及器件选择，并且让学生知道为了处理电路中的基本问题，往往需抓住矛盾和矛盾的主要方面，以掌握其基础规律。直流电源章节中，注重学生对直流稳压电源的组成及各部分作用的理解，能够分析整流、滤波、稳压电路的工作原理以及相关参数估计和器件选型。</w:t>
      </w:r>
    </w:p>
    <w:p w14:paraId="6CB6023D" w14:textId="77777777" w:rsidR="00FB3C97" w:rsidRDefault="00FB3C97" w:rsidP="00FB3C97">
      <w:pPr>
        <w:spacing w:line="360" w:lineRule="exact"/>
        <w:ind w:firstLineChars="200" w:firstLine="420"/>
      </w:pPr>
      <w:r w:rsidRPr="00527C73">
        <w:t>教学中建议采用多媒体等信息化手段与板书相结合的方式，针对各部分理论知识的特点，采用讲授法、探究式案例教学法、讨论法等多种教学方法，以拓展学生思维、提高学生综合能力。课程内容以规定教材为主，可以附加一些必备的知识和课堂例题，使学生能够对所学知识牢固掌握。建议</w:t>
      </w:r>
      <w:r w:rsidR="00D617FC">
        <w:rPr>
          <w:rFonts w:hint="eastAsia"/>
        </w:rPr>
        <w:t>引入典型工程应用电子电路模块的</w:t>
      </w:r>
      <w:r w:rsidRPr="00527C73">
        <w:t>虚拟仿真</w:t>
      </w:r>
      <w:r w:rsidR="00D617FC">
        <w:rPr>
          <w:rFonts w:hint="eastAsia"/>
        </w:rPr>
        <w:t>或硬件电路分析</w:t>
      </w:r>
      <w:r w:rsidRPr="00527C73">
        <w:t>，强化学生</w:t>
      </w:r>
      <w:r w:rsidR="00D617FC">
        <w:rPr>
          <w:rFonts w:hint="eastAsia"/>
        </w:rPr>
        <w:t>电子</w:t>
      </w:r>
      <w:r w:rsidRPr="00527C73">
        <w:t>电路分析和设计能力</w:t>
      </w:r>
      <w:r w:rsidR="00D617FC">
        <w:rPr>
          <w:rFonts w:hint="eastAsia"/>
        </w:rPr>
        <w:t>；</w:t>
      </w:r>
      <w:r w:rsidRPr="00527C73">
        <w:t>利用泛雅、雨课堂等信息化手段，加强教与学的沟通和反馈。</w:t>
      </w:r>
      <w:r w:rsidRPr="00527C73">
        <w:t xml:space="preserve"> </w:t>
      </w:r>
    </w:p>
    <w:p w14:paraId="1D80C4BD" w14:textId="77777777" w:rsidR="00995A11" w:rsidRPr="00527C73" w:rsidRDefault="00995A11" w:rsidP="00FB3C97">
      <w:pPr>
        <w:spacing w:line="360" w:lineRule="exact"/>
        <w:ind w:firstLineChars="200" w:firstLine="420"/>
      </w:pPr>
      <w:r>
        <w:rPr>
          <w:rFonts w:hint="eastAsia"/>
        </w:rPr>
        <w:t>实验教学以实际硬件实验为主，可以结合具体实验内容和特点适当利用</w:t>
      </w:r>
      <w:r>
        <w:rPr>
          <w:rFonts w:hint="eastAsia"/>
        </w:rPr>
        <w:t>M</w:t>
      </w:r>
      <w:r>
        <w:t>ultisim</w:t>
      </w:r>
      <w:r>
        <w:rPr>
          <w:rFonts w:hint="eastAsia"/>
        </w:rPr>
        <w:t>平台开展仿真实验。建议每个实验安排应考虑相应理论知识讲授进度，在理论知识讲授完成后尽快开展相应实验，以促进学生对理论知识的理解，实现理论和实践的相辅相成。</w:t>
      </w:r>
    </w:p>
    <w:p w14:paraId="700853C2" w14:textId="77777777" w:rsidR="00B70F00" w:rsidRDefault="00B70F00">
      <w:pPr>
        <w:autoSpaceDE w:val="0"/>
        <w:autoSpaceDN w:val="0"/>
        <w:adjustRightInd w:val="0"/>
        <w:spacing w:line="360" w:lineRule="exact"/>
        <w:ind w:firstLineChars="200" w:firstLine="420"/>
        <w:jc w:val="left"/>
      </w:pPr>
    </w:p>
    <w:p w14:paraId="0A823629" w14:textId="77777777" w:rsidR="00AC0260" w:rsidRDefault="004B18B7" w:rsidP="00AC0260">
      <w:pPr>
        <w:autoSpaceDE w:val="0"/>
        <w:autoSpaceDN w:val="0"/>
        <w:adjustRightInd w:val="0"/>
        <w:spacing w:line="360" w:lineRule="exact"/>
        <w:jc w:val="left"/>
        <w:rPr>
          <w:rFonts w:eastAsia="黑体"/>
          <w:kern w:val="0"/>
          <w:sz w:val="24"/>
        </w:rPr>
      </w:pPr>
      <w:r>
        <w:rPr>
          <w:rFonts w:eastAsia="黑体"/>
          <w:color w:val="000000"/>
          <w:kern w:val="0"/>
          <w:sz w:val="24"/>
        </w:rPr>
        <w:t>五、理论教学内容与要求</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3"/>
        <w:gridCol w:w="2415"/>
        <w:gridCol w:w="4510"/>
        <w:gridCol w:w="749"/>
        <w:gridCol w:w="991"/>
      </w:tblGrid>
      <w:tr w:rsidR="00AC0260" w14:paraId="07FEC2FB" w14:textId="77777777" w:rsidTr="006C3621">
        <w:tc>
          <w:tcPr>
            <w:tcW w:w="973" w:type="dxa"/>
            <w:vAlign w:val="center"/>
          </w:tcPr>
          <w:p w14:paraId="40647FF6" w14:textId="77777777" w:rsidR="00AC0260" w:rsidRDefault="00AC0260" w:rsidP="003A422B">
            <w:pPr>
              <w:autoSpaceDE w:val="0"/>
              <w:autoSpaceDN w:val="0"/>
              <w:adjustRightInd w:val="0"/>
              <w:spacing w:line="360" w:lineRule="exact"/>
              <w:jc w:val="center"/>
              <w:rPr>
                <w:b/>
                <w:kern w:val="0"/>
                <w:szCs w:val="21"/>
              </w:rPr>
            </w:pPr>
            <w:r>
              <w:rPr>
                <w:b/>
                <w:kern w:val="0"/>
                <w:szCs w:val="21"/>
              </w:rPr>
              <w:t>知识模块</w:t>
            </w:r>
          </w:p>
        </w:tc>
        <w:tc>
          <w:tcPr>
            <w:tcW w:w="2415" w:type="dxa"/>
            <w:vAlign w:val="center"/>
          </w:tcPr>
          <w:p w14:paraId="6A8DDBA1" w14:textId="77777777" w:rsidR="00AC0260" w:rsidRDefault="00AC0260" w:rsidP="003A422B">
            <w:pPr>
              <w:autoSpaceDE w:val="0"/>
              <w:autoSpaceDN w:val="0"/>
              <w:adjustRightInd w:val="0"/>
              <w:spacing w:line="360" w:lineRule="exact"/>
              <w:jc w:val="center"/>
              <w:rPr>
                <w:b/>
                <w:kern w:val="0"/>
                <w:szCs w:val="21"/>
              </w:rPr>
            </w:pPr>
            <w:r>
              <w:rPr>
                <w:b/>
                <w:kern w:val="0"/>
                <w:szCs w:val="21"/>
              </w:rPr>
              <w:t>知识点</w:t>
            </w:r>
          </w:p>
        </w:tc>
        <w:tc>
          <w:tcPr>
            <w:tcW w:w="4510" w:type="dxa"/>
            <w:vAlign w:val="center"/>
          </w:tcPr>
          <w:p w14:paraId="5F2F9278" w14:textId="77777777" w:rsidR="00AC0260" w:rsidRDefault="00AC0260" w:rsidP="003A422B">
            <w:pPr>
              <w:autoSpaceDE w:val="0"/>
              <w:autoSpaceDN w:val="0"/>
              <w:adjustRightInd w:val="0"/>
              <w:spacing w:line="360" w:lineRule="exact"/>
              <w:jc w:val="center"/>
              <w:rPr>
                <w:b/>
                <w:kern w:val="0"/>
                <w:szCs w:val="21"/>
              </w:rPr>
            </w:pPr>
            <w:r>
              <w:rPr>
                <w:b/>
                <w:kern w:val="0"/>
                <w:szCs w:val="21"/>
              </w:rPr>
              <w:t>教学要求</w:t>
            </w:r>
          </w:p>
        </w:tc>
        <w:tc>
          <w:tcPr>
            <w:tcW w:w="749" w:type="dxa"/>
            <w:vAlign w:val="center"/>
          </w:tcPr>
          <w:p w14:paraId="3F12DD69" w14:textId="77777777" w:rsidR="00AC0260" w:rsidRDefault="00AC0260" w:rsidP="003A422B">
            <w:pPr>
              <w:autoSpaceDE w:val="0"/>
              <w:autoSpaceDN w:val="0"/>
              <w:adjustRightInd w:val="0"/>
              <w:spacing w:line="360" w:lineRule="exact"/>
              <w:jc w:val="center"/>
              <w:rPr>
                <w:b/>
                <w:kern w:val="0"/>
                <w:szCs w:val="21"/>
              </w:rPr>
            </w:pPr>
            <w:r>
              <w:rPr>
                <w:b/>
                <w:kern w:val="0"/>
                <w:szCs w:val="21"/>
              </w:rPr>
              <w:t>计划学时</w:t>
            </w:r>
          </w:p>
        </w:tc>
        <w:tc>
          <w:tcPr>
            <w:tcW w:w="991" w:type="dxa"/>
            <w:vAlign w:val="center"/>
          </w:tcPr>
          <w:p w14:paraId="51C4DA7D" w14:textId="77777777" w:rsidR="00AC0260" w:rsidRDefault="00AC0260" w:rsidP="003A422B">
            <w:pPr>
              <w:autoSpaceDE w:val="0"/>
              <w:autoSpaceDN w:val="0"/>
              <w:adjustRightInd w:val="0"/>
              <w:spacing w:line="360" w:lineRule="exact"/>
              <w:jc w:val="center"/>
              <w:rPr>
                <w:b/>
                <w:kern w:val="0"/>
                <w:szCs w:val="21"/>
              </w:rPr>
            </w:pPr>
            <w:r>
              <w:rPr>
                <w:b/>
                <w:kern w:val="0"/>
                <w:szCs w:val="21"/>
              </w:rPr>
              <w:t>支撑教学目标</w:t>
            </w:r>
          </w:p>
        </w:tc>
      </w:tr>
      <w:tr w:rsidR="006C3621" w14:paraId="161A3229" w14:textId="77777777" w:rsidTr="006C3621">
        <w:trPr>
          <w:trHeight w:val="5910"/>
        </w:trPr>
        <w:tc>
          <w:tcPr>
            <w:tcW w:w="973" w:type="dxa"/>
            <w:vMerge w:val="restart"/>
            <w:vAlign w:val="center"/>
          </w:tcPr>
          <w:p w14:paraId="538ADB4B" w14:textId="77777777" w:rsidR="006C3621" w:rsidRDefault="006C3621" w:rsidP="003A422B">
            <w:pPr>
              <w:autoSpaceDE w:val="0"/>
              <w:autoSpaceDN w:val="0"/>
              <w:adjustRightInd w:val="0"/>
              <w:spacing w:line="360" w:lineRule="exact"/>
              <w:jc w:val="center"/>
              <w:rPr>
                <w:kern w:val="0"/>
                <w:szCs w:val="21"/>
              </w:rPr>
            </w:pPr>
            <w:r>
              <w:rPr>
                <w:b/>
              </w:rPr>
              <w:lastRenderedPageBreak/>
              <w:t xml:space="preserve">1 </w:t>
            </w:r>
            <w:r>
              <w:rPr>
                <w:b/>
                <w:bCs/>
                <w:szCs w:val="21"/>
              </w:rPr>
              <w:t>常用半导体器件（</w:t>
            </w:r>
            <w:r>
              <w:rPr>
                <w:b/>
                <w:bCs/>
                <w:szCs w:val="21"/>
              </w:rPr>
              <w:t>10</w:t>
            </w:r>
            <w:r>
              <w:rPr>
                <w:b/>
                <w:bCs/>
                <w:szCs w:val="21"/>
              </w:rPr>
              <w:t>学时）</w:t>
            </w:r>
          </w:p>
        </w:tc>
        <w:tc>
          <w:tcPr>
            <w:tcW w:w="2415" w:type="dxa"/>
            <w:vAlign w:val="center"/>
          </w:tcPr>
          <w:p w14:paraId="110BAA5C" w14:textId="77777777" w:rsidR="006C3621" w:rsidRDefault="006C3621" w:rsidP="003A422B">
            <w:pPr>
              <w:autoSpaceDE w:val="0"/>
              <w:autoSpaceDN w:val="0"/>
              <w:adjustRightInd w:val="0"/>
              <w:jc w:val="left"/>
              <w:rPr>
                <w:kern w:val="0"/>
                <w:szCs w:val="21"/>
              </w:rPr>
            </w:pPr>
            <w:r>
              <w:rPr>
                <w:rFonts w:eastAsia="黑体"/>
                <w:kern w:val="0"/>
                <w:szCs w:val="21"/>
              </w:rPr>
              <w:t>(</w:t>
            </w:r>
            <w:r>
              <w:rPr>
                <w:rFonts w:eastAsia="黑体" w:hint="eastAsia"/>
                <w:kern w:val="0"/>
                <w:szCs w:val="21"/>
              </w:rPr>
              <w:t>1</w:t>
            </w:r>
            <w:r>
              <w:rPr>
                <w:rFonts w:eastAsia="黑体"/>
                <w:kern w:val="0"/>
                <w:szCs w:val="21"/>
              </w:rPr>
              <w:t>)</w:t>
            </w:r>
            <w:r>
              <w:rPr>
                <w:kern w:val="0"/>
                <w:szCs w:val="21"/>
              </w:rPr>
              <w:t>半导体二极管</w:t>
            </w:r>
          </w:p>
        </w:tc>
        <w:tc>
          <w:tcPr>
            <w:tcW w:w="4510" w:type="dxa"/>
            <w:vMerge w:val="restart"/>
            <w:vAlign w:val="center"/>
          </w:tcPr>
          <w:p w14:paraId="0793444C" w14:textId="77777777" w:rsidR="006C3621" w:rsidRPr="006C3621" w:rsidRDefault="006C3621" w:rsidP="006C3621">
            <w:pPr>
              <w:widowControl/>
              <w:spacing w:line="360" w:lineRule="exact"/>
              <w:rPr>
                <w:b/>
                <w:kern w:val="0"/>
                <w:szCs w:val="21"/>
              </w:rPr>
            </w:pPr>
            <w:r w:rsidRPr="006C3621">
              <w:rPr>
                <w:rFonts w:hint="eastAsia"/>
                <w:b/>
                <w:kern w:val="0"/>
                <w:szCs w:val="21"/>
              </w:rPr>
              <w:t>知识点：</w:t>
            </w:r>
          </w:p>
          <w:p w14:paraId="37AFC5EA" w14:textId="77777777" w:rsidR="00C65872" w:rsidRPr="00527C73" w:rsidRDefault="00C65872" w:rsidP="00C65872">
            <w:pPr>
              <w:widowControl/>
              <w:numPr>
                <w:ilvl w:val="0"/>
                <w:numId w:val="33"/>
              </w:numPr>
              <w:spacing w:line="360" w:lineRule="exact"/>
              <w:rPr>
                <w:kern w:val="0"/>
                <w:szCs w:val="21"/>
              </w:rPr>
            </w:pPr>
            <w:r w:rsidRPr="00527C73">
              <w:rPr>
                <w:kern w:val="0"/>
                <w:szCs w:val="21"/>
              </w:rPr>
              <w:t>学习本征半导体、杂质半导体、本征激发、载流子等基本概念，</w:t>
            </w:r>
            <w:r w:rsidRPr="00527C73">
              <w:t>知道</w:t>
            </w:r>
            <w:r w:rsidRPr="00527C73">
              <w:rPr>
                <w:kern w:val="0"/>
                <w:szCs w:val="21"/>
              </w:rPr>
              <w:t>P</w:t>
            </w:r>
            <w:r w:rsidRPr="00527C73">
              <w:rPr>
                <w:kern w:val="0"/>
                <w:szCs w:val="21"/>
              </w:rPr>
              <w:t>型半导体与</w:t>
            </w:r>
            <w:r w:rsidRPr="00527C73">
              <w:rPr>
                <w:kern w:val="0"/>
                <w:szCs w:val="21"/>
              </w:rPr>
              <w:t>N</w:t>
            </w:r>
            <w:r w:rsidRPr="00527C73">
              <w:rPr>
                <w:kern w:val="0"/>
                <w:szCs w:val="21"/>
              </w:rPr>
              <w:t>型半导体的结构和特点；</w:t>
            </w:r>
          </w:p>
          <w:p w14:paraId="6D488596" w14:textId="77777777" w:rsidR="00C65872" w:rsidRPr="00527C73" w:rsidRDefault="00C65872" w:rsidP="00C65872">
            <w:pPr>
              <w:widowControl/>
              <w:numPr>
                <w:ilvl w:val="0"/>
                <w:numId w:val="33"/>
              </w:numPr>
              <w:spacing w:line="360" w:lineRule="exact"/>
              <w:rPr>
                <w:kern w:val="0"/>
                <w:szCs w:val="21"/>
              </w:rPr>
            </w:pPr>
            <w:r w:rsidRPr="00527C73">
              <w:rPr>
                <w:kern w:val="0"/>
                <w:szCs w:val="21"/>
              </w:rPr>
              <w:t>理解</w:t>
            </w:r>
            <w:r w:rsidRPr="00527C73">
              <w:rPr>
                <w:kern w:val="0"/>
                <w:szCs w:val="21"/>
              </w:rPr>
              <w:t>PN</w:t>
            </w:r>
            <w:r w:rsidRPr="00527C73">
              <w:rPr>
                <w:kern w:val="0"/>
                <w:szCs w:val="21"/>
              </w:rPr>
              <w:t>结的形成过程、工作原理、单向导电性等基本知识；</w:t>
            </w:r>
          </w:p>
          <w:p w14:paraId="1239B4B2" w14:textId="77777777" w:rsidR="00C65872" w:rsidRPr="00527C73" w:rsidRDefault="00C65872" w:rsidP="00C65872">
            <w:pPr>
              <w:widowControl/>
              <w:numPr>
                <w:ilvl w:val="0"/>
                <w:numId w:val="33"/>
              </w:numPr>
              <w:spacing w:line="360" w:lineRule="exact"/>
              <w:rPr>
                <w:kern w:val="0"/>
                <w:szCs w:val="21"/>
              </w:rPr>
            </w:pPr>
            <w:r w:rsidRPr="00527C73">
              <w:rPr>
                <w:kern w:val="0"/>
                <w:szCs w:val="21"/>
              </w:rPr>
              <w:t>学习半导体二极管的特性、参数及其应用等效电路；</w:t>
            </w:r>
          </w:p>
          <w:p w14:paraId="4AD5C50A" w14:textId="77777777" w:rsidR="00C65872" w:rsidRPr="00527C73" w:rsidRDefault="00C65872" w:rsidP="00C65872">
            <w:pPr>
              <w:widowControl/>
              <w:numPr>
                <w:ilvl w:val="0"/>
                <w:numId w:val="33"/>
              </w:numPr>
              <w:spacing w:line="360" w:lineRule="exact"/>
              <w:rPr>
                <w:kern w:val="0"/>
                <w:szCs w:val="21"/>
              </w:rPr>
            </w:pPr>
            <w:r w:rsidRPr="00527C73">
              <w:rPr>
                <w:kern w:val="0"/>
                <w:szCs w:val="21"/>
              </w:rPr>
              <w:t>理解稳压二极管的工作原理、特性和主要参数；</w:t>
            </w:r>
          </w:p>
          <w:p w14:paraId="05F4E934" w14:textId="77777777" w:rsidR="00C65872" w:rsidRPr="00527C73" w:rsidRDefault="00C65872" w:rsidP="00C65872">
            <w:pPr>
              <w:widowControl/>
              <w:numPr>
                <w:ilvl w:val="0"/>
                <w:numId w:val="33"/>
              </w:numPr>
              <w:spacing w:line="360" w:lineRule="exact"/>
              <w:rPr>
                <w:kern w:val="0"/>
                <w:szCs w:val="21"/>
              </w:rPr>
            </w:pPr>
            <w:r w:rsidRPr="00527C73">
              <w:rPr>
                <w:kern w:val="0"/>
                <w:szCs w:val="21"/>
              </w:rPr>
              <w:t>知道特殊二极管的特点和应用场合。</w:t>
            </w:r>
          </w:p>
          <w:p w14:paraId="1FA317D4" w14:textId="77777777" w:rsidR="00C65872" w:rsidRPr="00527C73" w:rsidRDefault="00C65872" w:rsidP="00C65872">
            <w:pPr>
              <w:widowControl/>
              <w:numPr>
                <w:ilvl w:val="0"/>
                <w:numId w:val="33"/>
              </w:numPr>
              <w:spacing w:line="360" w:lineRule="exact"/>
            </w:pPr>
            <w:r w:rsidRPr="00527C73">
              <w:t>学习双极型晶体管的结构、工作原理、共射输出特性、输入特性及主要参数；</w:t>
            </w:r>
          </w:p>
          <w:p w14:paraId="4ED5F2BC" w14:textId="77777777" w:rsidR="00C65872" w:rsidRPr="00527C73" w:rsidRDefault="00C65872" w:rsidP="00C65872">
            <w:pPr>
              <w:widowControl/>
              <w:numPr>
                <w:ilvl w:val="0"/>
                <w:numId w:val="33"/>
              </w:numPr>
              <w:spacing w:line="360" w:lineRule="exact"/>
              <w:rPr>
                <w:kern w:val="0"/>
                <w:szCs w:val="21"/>
              </w:rPr>
            </w:pPr>
            <w:r w:rsidRPr="00527C73">
              <w:t>知道场效应管的特点、分类以及</w:t>
            </w:r>
            <w:r w:rsidRPr="00527C73">
              <w:rPr>
                <w:kern w:val="0"/>
                <w:szCs w:val="21"/>
              </w:rPr>
              <w:t>与双极型晶体管的性能参数比较；</w:t>
            </w:r>
          </w:p>
          <w:p w14:paraId="00CE0485" w14:textId="77777777" w:rsidR="00C65872" w:rsidRPr="00527C73" w:rsidRDefault="00C65872" w:rsidP="00C65872">
            <w:pPr>
              <w:widowControl/>
              <w:numPr>
                <w:ilvl w:val="0"/>
                <w:numId w:val="33"/>
              </w:numPr>
              <w:spacing w:line="360" w:lineRule="exact"/>
            </w:pPr>
            <w:r w:rsidRPr="00527C73">
              <w:t>学习结型场效应管和绝缘栅场效应管的输出特性、转移特性及主要参数。</w:t>
            </w:r>
          </w:p>
          <w:p w14:paraId="7A901D35" w14:textId="77777777" w:rsidR="00B02B37" w:rsidRPr="00527C73" w:rsidRDefault="00B02B37" w:rsidP="00B02B37">
            <w:pPr>
              <w:widowControl/>
              <w:spacing w:line="360" w:lineRule="exact"/>
              <w:rPr>
                <w:b/>
                <w:szCs w:val="21"/>
              </w:rPr>
            </w:pPr>
            <w:r w:rsidRPr="00527C73">
              <w:rPr>
                <w:b/>
                <w:szCs w:val="21"/>
              </w:rPr>
              <w:t>重点难点：</w:t>
            </w:r>
          </w:p>
          <w:p w14:paraId="05BD719F" w14:textId="77777777" w:rsidR="00B02B37" w:rsidRPr="00527C73" w:rsidRDefault="00B02B37" w:rsidP="00B02B37">
            <w:pPr>
              <w:widowControl/>
              <w:numPr>
                <w:ilvl w:val="0"/>
                <w:numId w:val="33"/>
              </w:numPr>
              <w:spacing w:line="360" w:lineRule="exact"/>
              <w:rPr>
                <w:kern w:val="0"/>
                <w:szCs w:val="21"/>
              </w:rPr>
            </w:pPr>
            <w:r w:rsidRPr="00527C73">
              <w:rPr>
                <w:kern w:val="0"/>
                <w:szCs w:val="21"/>
              </w:rPr>
              <w:t>ＰＮ结是重点内容，要求用物理概念讲清ＰＮ结的单向导电性，三极管的电流分配及放大原理。重点掌握二极管与三极管的特性和主要参数。</w:t>
            </w:r>
          </w:p>
          <w:p w14:paraId="4FBC870D" w14:textId="77777777" w:rsidR="00B02B37" w:rsidRPr="00B02B37" w:rsidRDefault="00B02B37" w:rsidP="00B02B37">
            <w:pPr>
              <w:pStyle w:val="a9"/>
              <w:widowControl/>
              <w:numPr>
                <w:ilvl w:val="0"/>
                <w:numId w:val="33"/>
              </w:numPr>
              <w:ind w:firstLineChars="0"/>
              <w:rPr>
                <w:b/>
                <w:szCs w:val="21"/>
              </w:rPr>
            </w:pPr>
            <w:r w:rsidRPr="00B02B37">
              <w:rPr>
                <w:kern w:val="0"/>
                <w:szCs w:val="21"/>
              </w:rPr>
              <w:t>二极管、稳压管、三极管、场效应管工作状态的判</w:t>
            </w:r>
            <w:r>
              <w:rPr>
                <w:rFonts w:hint="eastAsia"/>
                <w:kern w:val="0"/>
                <w:szCs w:val="21"/>
              </w:rPr>
              <w:t>断。</w:t>
            </w:r>
          </w:p>
          <w:p w14:paraId="0E95D099" w14:textId="77777777" w:rsidR="00B02B37" w:rsidRPr="00527C73" w:rsidRDefault="00B02B37" w:rsidP="00B02B37">
            <w:pPr>
              <w:rPr>
                <w:b/>
                <w:szCs w:val="21"/>
              </w:rPr>
            </w:pPr>
            <w:r w:rsidRPr="00527C73">
              <w:rPr>
                <w:b/>
                <w:szCs w:val="21"/>
              </w:rPr>
              <w:t>能力：</w:t>
            </w:r>
          </w:p>
          <w:p w14:paraId="24702D03" w14:textId="77777777" w:rsidR="00B02B37" w:rsidRPr="00527C73" w:rsidRDefault="00B02B37" w:rsidP="00B02B37">
            <w:pPr>
              <w:widowControl/>
              <w:numPr>
                <w:ilvl w:val="0"/>
                <w:numId w:val="33"/>
              </w:numPr>
              <w:spacing w:line="360" w:lineRule="exact"/>
              <w:rPr>
                <w:kern w:val="0"/>
                <w:szCs w:val="21"/>
              </w:rPr>
            </w:pPr>
            <w:r w:rsidRPr="00527C73">
              <w:rPr>
                <w:kern w:val="0"/>
                <w:szCs w:val="21"/>
              </w:rPr>
              <w:t>能够根据电路结构和激励判断二极管所处的工作区，能够分析计算基本的二极管应用电路；</w:t>
            </w:r>
          </w:p>
          <w:p w14:paraId="7E7BA51A" w14:textId="77777777" w:rsidR="00B02B37" w:rsidRPr="00527C73" w:rsidRDefault="00B02B37" w:rsidP="00B02B37">
            <w:pPr>
              <w:widowControl/>
              <w:numPr>
                <w:ilvl w:val="0"/>
                <w:numId w:val="33"/>
              </w:numPr>
              <w:spacing w:line="360" w:lineRule="exact"/>
              <w:rPr>
                <w:kern w:val="0"/>
                <w:szCs w:val="21"/>
              </w:rPr>
            </w:pPr>
            <w:r w:rsidRPr="00527C73">
              <w:rPr>
                <w:kern w:val="0"/>
                <w:szCs w:val="21"/>
              </w:rPr>
              <w:t>能够判断稳压二极管的工作区，能够根据参数正确选用稳压二极管，能够确定限流电阻的取值范围；</w:t>
            </w:r>
          </w:p>
          <w:p w14:paraId="6879CE8E" w14:textId="77777777" w:rsidR="00B02B37" w:rsidRPr="00527C73" w:rsidRDefault="00B02B37" w:rsidP="00B02B37">
            <w:pPr>
              <w:widowControl/>
              <w:numPr>
                <w:ilvl w:val="0"/>
                <w:numId w:val="33"/>
              </w:numPr>
              <w:spacing w:line="360" w:lineRule="exact"/>
              <w:rPr>
                <w:kern w:val="0"/>
                <w:szCs w:val="21"/>
              </w:rPr>
            </w:pPr>
            <w:r w:rsidRPr="00527C73">
              <w:rPr>
                <w:kern w:val="0"/>
                <w:szCs w:val="21"/>
              </w:rPr>
              <w:t>能够根据电路结构和激励判断三极管所处的工作区；</w:t>
            </w:r>
          </w:p>
          <w:p w14:paraId="23F5FE05" w14:textId="77777777" w:rsidR="00B02B37" w:rsidRPr="00527C73" w:rsidRDefault="00B02B37" w:rsidP="00B02B37">
            <w:pPr>
              <w:widowControl/>
              <w:numPr>
                <w:ilvl w:val="0"/>
                <w:numId w:val="33"/>
              </w:numPr>
              <w:spacing w:line="360" w:lineRule="exact"/>
            </w:pPr>
            <w:r w:rsidRPr="00527C73">
              <w:t>能够区分各类场效应管的符号和特性曲线；</w:t>
            </w:r>
          </w:p>
          <w:p w14:paraId="2F1ED6E4" w14:textId="77777777" w:rsidR="006C3621" w:rsidRPr="002E2FC1" w:rsidRDefault="00B02B37" w:rsidP="00B02B37">
            <w:pPr>
              <w:pStyle w:val="a9"/>
              <w:widowControl/>
              <w:numPr>
                <w:ilvl w:val="0"/>
                <w:numId w:val="33"/>
              </w:numPr>
              <w:ind w:firstLineChars="0"/>
              <w:rPr>
                <w:kern w:val="0"/>
                <w:szCs w:val="21"/>
              </w:rPr>
            </w:pPr>
            <w:r w:rsidRPr="00B02B37">
              <w:rPr>
                <w:kern w:val="0"/>
                <w:szCs w:val="21"/>
              </w:rPr>
              <w:t>知道集成电路中的元件以及选用器件的原则</w:t>
            </w:r>
            <w:r w:rsidR="00C65872">
              <w:rPr>
                <w:rFonts w:hint="eastAsia"/>
                <w:kern w:val="0"/>
                <w:szCs w:val="21"/>
              </w:rPr>
              <w:t>。</w:t>
            </w:r>
          </w:p>
        </w:tc>
        <w:tc>
          <w:tcPr>
            <w:tcW w:w="749" w:type="dxa"/>
            <w:vAlign w:val="center"/>
          </w:tcPr>
          <w:p w14:paraId="4D26B0D5" w14:textId="77777777" w:rsidR="006C3621" w:rsidRDefault="006C3621" w:rsidP="003A422B">
            <w:pPr>
              <w:autoSpaceDE w:val="0"/>
              <w:autoSpaceDN w:val="0"/>
              <w:adjustRightInd w:val="0"/>
              <w:jc w:val="center"/>
              <w:rPr>
                <w:kern w:val="0"/>
                <w:szCs w:val="21"/>
              </w:rPr>
            </w:pPr>
            <w:r>
              <w:rPr>
                <w:rFonts w:hint="eastAsia"/>
                <w:kern w:val="0"/>
                <w:szCs w:val="21"/>
              </w:rPr>
              <w:t>5</w:t>
            </w:r>
          </w:p>
        </w:tc>
        <w:tc>
          <w:tcPr>
            <w:tcW w:w="991" w:type="dxa"/>
            <w:vMerge w:val="restart"/>
            <w:vAlign w:val="center"/>
          </w:tcPr>
          <w:p w14:paraId="605ACA92" w14:textId="77777777" w:rsidR="006C3621" w:rsidRDefault="006C3621" w:rsidP="00837E90">
            <w:pPr>
              <w:autoSpaceDE w:val="0"/>
              <w:autoSpaceDN w:val="0"/>
              <w:adjustRightInd w:val="0"/>
              <w:jc w:val="center"/>
              <w:rPr>
                <w:kern w:val="0"/>
                <w:szCs w:val="21"/>
              </w:rPr>
            </w:pPr>
            <w:r>
              <w:rPr>
                <w:kern w:val="0"/>
                <w:szCs w:val="21"/>
              </w:rPr>
              <w:t>教学目标</w:t>
            </w:r>
            <w:r>
              <w:rPr>
                <w:kern w:val="0"/>
                <w:szCs w:val="21"/>
              </w:rPr>
              <w:t>1</w:t>
            </w:r>
          </w:p>
        </w:tc>
      </w:tr>
      <w:tr w:rsidR="006C3621" w14:paraId="63C0D615" w14:textId="77777777" w:rsidTr="006C3621">
        <w:trPr>
          <w:trHeight w:val="1820"/>
        </w:trPr>
        <w:tc>
          <w:tcPr>
            <w:tcW w:w="973" w:type="dxa"/>
            <w:vMerge/>
            <w:vAlign w:val="center"/>
          </w:tcPr>
          <w:p w14:paraId="060310AF" w14:textId="77777777" w:rsidR="006C3621" w:rsidRDefault="006C3621" w:rsidP="003A422B">
            <w:pPr>
              <w:pStyle w:val="a7"/>
              <w:spacing w:after="0" w:line="360" w:lineRule="exact"/>
              <w:jc w:val="center"/>
              <w:rPr>
                <w:rFonts w:ascii="Times New Roman" w:hAnsi="Times New Roman" w:cs="Times New Roman"/>
                <w:szCs w:val="21"/>
              </w:rPr>
            </w:pPr>
          </w:p>
        </w:tc>
        <w:tc>
          <w:tcPr>
            <w:tcW w:w="2415" w:type="dxa"/>
            <w:vAlign w:val="center"/>
          </w:tcPr>
          <w:p w14:paraId="3EA3CF7C" w14:textId="77777777" w:rsidR="006C3621" w:rsidRDefault="006C3621" w:rsidP="003A422B">
            <w:pPr>
              <w:autoSpaceDE w:val="0"/>
              <w:autoSpaceDN w:val="0"/>
              <w:adjustRightInd w:val="0"/>
              <w:jc w:val="left"/>
              <w:rPr>
                <w:kern w:val="0"/>
                <w:szCs w:val="21"/>
              </w:rPr>
            </w:pPr>
            <w:r>
              <w:rPr>
                <w:kern w:val="0"/>
                <w:szCs w:val="21"/>
              </w:rPr>
              <w:t>(2)</w:t>
            </w:r>
            <w:r>
              <w:rPr>
                <w:kern w:val="0"/>
                <w:szCs w:val="21"/>
              </w:rPr>
              <w:t>晶体三极管</w:t>
            </w:r>
          </w:p>
        </w:tc>
        <w:tc>
          <w:tcPr>
            <w:tcW w:w="4510" w:type="dxa"/>
            <w:vMerge/>
            <w:vAlign w:val="center"/>
          </w:tcPr>
          <w:p w14:paraId="2D5B8D95" w14:textId="77777777" w:rsidR="006C3621" w:rsidRPr="004C520B" w:rsidRDefault="006C3621" w:rsidP="00A22C4E">
            <w:pPr>
              <w:numPr>
                <w:ilvl w:val="0"/>
                <w:numId w:val="3"/>
              </w:numPr>
              <w:rPr>
                <w:kern w:val="0"/>
                <w:szCs w:val="21"/>
              </w:rPr>
            </w:pPr>
          </w:p>
        </w:tc>
        <w:tc>
          <w:tcPr>
            <w:tcW w:w="749" w:type="dxa"/>
            <w:vAlign w:val="center"/>
          </w:tcPr>
          <w:p w14:paraId="2C53562F" w14:textId="77777777" w:rsidR="006C3621" w:rsidRDefault="006C3621" w:rsidP="003A422B">
            <w:pPr>
              <w:autoSpaceDE w:val="0"/>
              <w:autoSpaceDN w:val="0"/>
              <w:adjustRightInd w:val="0"/>
              <w:jc w:val="center"/>
              <w:rPr>
                <w:kern w:val="0"/>
                <w:szCs w:val="21"/>
              </w:rPr>
            </w:pPr>
            <w:r>
              <w:rPr>
                <w:rFonts w:hint="eastAsia"/>
                <w:kern w:val="0"/>
                <w:szCs w:val="21"/>
              </w:rPr>
              <w:t>2</w:t>
            </w:r>
          </w:p>
        </w:tc>
        <w:tc>
          <w:tcPr>
            <w:tcW w:w="991" w:type="dxa"/>
            <w:vMerge/>
            <w:vAlign w:val="center"/>
          </w:tcPr>
          <w:p w14:paraId="141E26BD" w14:textId="77777777" w:rsidR="006C3621" w:rsidRDefault="006C3621" w:rsidP="003A422B">
            <w:pPr>
              <w:autoSpaceDE w:val="0"/>
              <w:autoSpaceDN w:val="0"/>
              <w:adjustRightInd w:val="0"/>
              <w:jc w:val="center"/>
              <w:rPr>
                <w:kern w:val="0"/>
                <w:szCs w:val="21"/>
              </w:rPr>
            </w:pPr>
          </w:p>
        </w:tc>
      </w:tr>
      <w:tr w:rsidR="006C3621" w14:paraId="339B03E2" w14:textId="77777777" w:rsidTr="006C3621">
        <w:trPr>
          <w:trHeight w:val="2950"/>
        </w:trPr>
        <w:tc>
          <w:tcPr>
            <w:tcW w:w="973" w:type="dxa"/>
            <w:vMerge/>
            <w:vAlign w:val="center"/>
          </w:tcPr>
          <w:p w14:paraId="77E1D105" w14:textId="77777777" w:rsidR="006C3621" w:rsidRDefault="006C3621" w:rsidP="003A422B">
            <w:pPr>
              <w:pStyle w:val="a7"/>
              <w:spacing w:after="0" w:line="360" w:lineRule="exact"/>
              <w:jc w:val="center"/>
              <w:rPr>
                <w:rFonts w:ascii="Times New Roman" w:hAnsi="Times New Roman" w:cs="Times New Roman"/>
                <w:szCs w:val="21"/>
              </w:rPr>
            </w:pPr>
          </w:p>
        </w:tc>
        <w:tc>
          <w:tcPr>
            <w:tcW w:w="2415" w:type="dxa"/>
            <w:vAlign w:val="center"/>
          </w:tcPr>
          <w:p w14:paraId="2D1CB483" w14:textId="77777777" w:rsidR="006C3621" w:rsidRDefault="006C3621" w:rsidP="003A422B">
            <w:pPr>
              <w:autoSpaceDE w:val="0"/>
              <w:autoSpaceDN w:val="0"/>
              <w:adjustRightInd w:val="0"/>
              <w:jc w:val="left"/>
              <w:rPr>
                <w:kern w:val="0"/>
                <w:szCs w:val="21"/>
              </w:rPr>
            </w:pPr>
            <w:r>
              <w:rPr>
                <w:kern w:val="0"/>
                <w:szCs w:val="21"/>
              </w:rPr>
              <w:t>(3)</w:t>
            </w:r>
            <w:r>
              <w:rPr>
                <w:kern w:val="0"/>
                <w:szCs w:val="21"/>
              </w:rPr>
              <w:t>场效应管</w:t>
            </w:r>
          </w:p>
        </w:tc>
        <w:tc>
          <w:tcPr>
            <w:tcW w:w="4510" w:type="dxa"/>
            <w:vMerge/>
            <w:vAlign w:val="center"/>
          </w:tcPr>
          <w:p w14:paraId="4145DDA1" w14:textId="77777777" w:rsidR="006C3621" w:rsidRPr="004C520B" w:rsidRDefault="006C3621" w:rsidP="00A22C4E">
            <w:pPr>
              <w:widowControl/>
              <w:numPr>
                <w:ilvl w:val="0"/>
                <w:numId w:val="3"/>
              </w:numPr>
              <w:rPr>
                <w:kern w:val="0"/>
                <w:szCs w:val="21"/>
              </w:rPr>
            </w:pPr>
          </w:p>
        </w:tc>
        <w:tc>
          <w:tcPr>
            <w:tcW w:w="749" w:type="dxa"/>
            <w:vAlign w:val="center"/>
          </w:tcPr>
          <w:p w14:paraId="305453BD" w14:textId="77777777" w:rsidR="006C3621" w:rsidRDefault="006C3621" w:rsidP="003A422B">
            <w:pPr>
              <w:autoSpaceDE w:val="0"/>
              <w:autoSpaceDN w:val="0"/>
              <w:adjustRightInd w:val="0"/>
              <w:jc w:val="center"/>
              <w:rPr>
                <w:kern w:val="0"/>
                <w:szCs w:val="21"/>
              </w:rPr>
            </w:pPr>
            <w:r>
              <w:rPr>
                <w:rFonts w:hint="eastAsia"/>
                <w:kern w:val="0"/>
                <w:szCs w:val="21"/>
              </w:rPr>
              <w:t>3</w:t>
            </w:r>
          </w:p>
        </w:tc>
        <w:tc>
          <w:tcPr>
            <w:tcW w:w="991" w:type="dxa"/>
            <w:vMerge/>
            <w:vAlign w:val="center"/>
          </w:tcPr>
          <w:p w14:paraId="2E1D42DE" w14:textId="77777777" w:rsidR="006C3621" w:rsidRDefault="006C3621" w:rsidP="003A422B">
            <w:pPr>
              <w:autoSpaceDE w:val="0"/>
              <w:autoSpaceDN w:val="0"/>
              <w:adjustRightInd w:val="0"/>
              <w:jc w:val="center"/>
              <w:rPr>
                <w:kern w:val="0"/>
                <w:szCs w:val="21"/>
              </w:rPr>
            </w:pPr>
          </w:p>
        </w:tc>
      </w:tr>
      <w:tr w:rsidR="00AB39C0" w14:paraId="3CCBFFB4" w14:textId="77777777" w:rsidTr="006C3621">
        <w:trPr>
          <w:trHeight w:val="1899"/>
        </w:trPr>
        <w:tc>
          <w:tcPr>
            <w:tcW w:w="973" w:type="dxa"/>
            <w:vMerge w:val="restart"/>
            <w:vAlign w:val="center"/>
          </w:tcPr>
          <w:p w14:paraId="5CF0C8A5" w14:textId="77777777" w:rsidR="00AB39C0" w:rsidRDefault="00AB39C0" w:rsidP="003A422B">
            <w:pPr>
              <w:pStyle w:val="a3"/>
              <w:spacing w:after="0" w:line="360" w:lineRule="exact"/>
              <w:jc w:val="center"/>
              <w:rPr>
                <w:b/>
                <w:szCs w:val="21"/>
              </w:rPr>
            </w:pPr>
          </w:p>
          <w:p w14:paraId="1C4E5017" w14:textId="77777777" w:rsidR="00AB39C0" w:rsidRDefault="00AB39C0" w:rsidP="003A422B">
            <w:pPr>
              <w:pStyle w:val="a3"/>
              <w:spacing w:after="0" w:line="360" w:lineRule="exact"/>
              <w:jc w:val="center"/>
              <w:rPr>
                <w:b/>
                <w:szCs w:val="21"/>
              </w:rPr>
            </w:pPr>
          </w:p>
          <w:p w14:paraId="03633649" w14:textId="77777777" w:rsidR="00AB39C0" w:rsidRDefault="00AB39C0" w:rsidP="003A422B">
            <w:pPr>
              <w:pStyle w:val="a3"/>
              <w:spacing w:after="0" w:line="360" w:lineRule="exact"/>
              <w:jc w:val="center"/>
              <w:rPr>
                <w:b/>
                <w:szCs w:val="21"/>
              </w:rPr>
            </w:pPr>
          </w:p>
          <w:p w14:paraId="10263D47" w14:textId="77777777" w:rsidR="00AB39C0" w:rsidRDefault="00AB39C0" w:rsidP="003A422B">
            <w:pPr>
              <w:pStyle w:val="a3"/>
              <w:spacing w:after="0" w:line="360" w:lineRule="exact"/>
              <w:jc w:val="center"/>
              <w:rPr>
                <w:b/>
                <w:szCs w:val="21"/>
              </w:rPr>
            </w:pPr>
          </w:p>
          <w:p w14:paraId="26098D75" w14:textId="77777777" w:rsidR="00AB39C0" w:rsidRDefault="00AB39C0" w:rsidP="003A422B">
            <w:pPr>
              <w:pStyle w:val="a3"/>
              <w:spacing w:after="0" w:line="360" w:lineRule="exact"/>
              <w:rPr>
                <w:b/>
                <w:szCs w:val="21"/>
              </w:rPr>
            </w:pPr>
          </w:p>
          <w:p w14:paraId="578491FA" w14:textId="77777777" w:rsidR="00AB39C0" w:rsidRDefault="00AB39C0" w:rsidP="003A422B">
            <w:pPr>
              <w:pStyle w:val="a3"/>
              <w:spacing w:after="0" w:line="360" w:lineRule="exact"/>
              <w:rPr>
                <w:b/>
                <w:szCs w:val="21"/>
              </w:rPr>
            </w:pPr>
            <w:r>
              <w:rPr>
                <w:b/>
                <w:szCs w:val="21"/>
              </w:rPr>
              <w:t>2</w:t>
            </w:r>
            <w:r>
              <w:rPr>
                <w:b/>
                <w:szCs w:val="21"/>
              </w:rPr>
              <w:t>基本放大电路（</w:t>
            </w:r>
            <w:r>
              <w:rPr>
                <w:b/>
                <w:szCs w:val="21"/>
              </w:rPr>
              <w:t>1</w:t>
            </w:r>
            <w:r>
              <w:rPr>
                <w:rFonts w:hint="eastAsia"/>
                <w:b/>
                <w:szCs w:val="21"/>
              </w:rPr>
              <w:t>4</w:t>
            </w:r>
            <w:r>
              <w:rPr>
                <w:b/>
                <w:szCs w:val="21"/>
              </w:rPr>
              <w:t>学时）</w:t>
            </w:r>
          </w:p>
          <w:p w14:paraId="13E100CF" w14:textId="77777777" w:rsidR="00C65872" w:rsidRDefault="00C65872" w:rsidP="003A422B">
            <w:pPr>
              <w:pStyle w:val="a3"/>
              <w:spacing w:after="0" w:line="360" w:lineRule="exact"/>
              <w:rPr>
                <w:b/>
                <w:szCs w:val="21"/>
              </w:rPr>
            </w:pPr>
          </w:p>
          <w:p w14:paraId="39E8C8A3" w14:textId="77777777" w:rsidR="00C65872" w:rsidRDefault="00C65872" w:rsidP="003A422B">
            <w:pPr>
              <w:pStyle w:val="a3"/>
              <w:spacing w:after="0" w:line="360" w:lineRule="exact"/>
              <w:rPr>
                <w:szCs w:val="21"/>
              </w:rPr>
            </w:pPr>
          </w:p>
        </w:tc>
        <w:tc>
          <w:tcPr>
            <w:tcW w:w="2415" w:type="dxa"/>
            <w:vAlign w:val="center"/>
          </w:tcPr>
          <w:p w14:paraId="3265DAF9" w14:textId="77777777" w:rsidR="00AB39C0" w:rsidRDefault="00AB39C0" w:rsidP="003A422B">
            <w:pPr>
              <w:autoSpaceDE w:val="0"/>
              <w:autoSpaceDN w:val="0"/>
              <w:adjustRightInd w:val="0"/>
              <w:jc w:val="left"/>
              <w:rPr>
                <w:kern w:val="0"/>
                <w:szCs w:val="21"/>
              </w:rPr>
            </w:pPr>
            <w:r>
              <w:rPr>
                <w:rFonts w:eastAsia="黑体"/>
                <w:kern w:val="0"/>
                <w:szCs w:val="21"/>
              </w:rPr>
              <w:t>(</w:t>
            </w:r>
            <w:r>
              <w:rPr>
                <w:rFonts w:eastAsia="黑体" w:hint="eastAsia"/>
                <w:kern w:val="0"/>
                <w:szCs w:val="21"/>
              </w:rPr>
              <w:t>1</w:t>
            </w:r>
            <w:r>
              <w:rPr>
                <w:rFonts w:eastAsia="黑体"/>
                <w:kern w:val="0"/>
                <w:szCs w:val="21"/>
              </w:rPr>
              <w:t>)</w:t>
            </w:r>
            <w:r>
              <w:rPr>
                <w:kern w:val="0"/>
                <w:szCs w:val="21"/>
              </w:rPr>
              <w:t>基本共射放大电路的工作原理</w:t>
            </w:r>
          </w:p>
        </w:tc>
        <w:tc>
          <w:tcPr>
            <w:tcW w:w="4510" w:type="dxa"/>
            <w:vMerge w:val="restart"/>
            <w:vAlign w:val="center"/>
          </w:tcPr>
          <w:p w14:paraId="088E606C" w14:textId="77777777" w:rsidR="00C65872" w:rsidRPr="00527C73" w:rsidRDefault="00C65872" w:rsidP="00C65872">
            <w:pPr>
              <w:rPr>
                <w:b/>
                <w:szCs w:val="21"/>
              </w:rPr>
            </w:pPr>
            <w:r w:rsidRPr="00527C73">
              <w:rPr>
                <w:b/>
                <w:szCs w:val="21"/>
              </w:rPr>
              <w:t>知识点：</w:t>
            </w:r>
          </w:p>
          <w:p w14:paraId="5915BA2B" w14:textId="77777777" w:rsidR="00C65872" w:rsidRPr="00527C73" w:rsidRDefault="00C65872" w:rsidP="00C65872">
            <w:pPr>
              <w:numPr>
                <w:ilvl w:val="0"/>
                <w:numId w:val="33"/>
              </w:numPr>
              <w:rPr>
                <w:kern w:val="0"/>
                <w:szCs w:val="21"/>
              </w:rPr>
            </w:pPr>
            <w:r w:rsidRPr="00527C73">
              <w:rPr>
                <w:kern w:val="0"/>
                <w:szCs w:val="21"/>
              </w:rPr>
              <w:t>知道放大电路的基本组成原则和主要性能指标；</w:t>
            </w:r>
          </w:p>
          <w:p w14:paraId="3193E089" w14:textId="77777777" w:rsidR="00C65872" w:rsidRPr="00527C73" w:rsidRDefault="00C65872" w:rsidP="00C65872">
            <w:pPr>
              <w:numPr>
                <w:ilvl w:val="0"/>
                <w:numId w:val="33"/>
              </w:numPr>
              <w:rPr>
                <w:kern w:val="0"/>
                <w:szCs w:val="21"/>
              </w:rPr>
            </w:pPr>
            <w:r w:rsidRPr="00527C73">
              <w:t>理解</w:t>
            </w:r>
            <w:r w:rsidRPr="00527C73">
              <w:rPr>
                <w:kern w:val="0"/>
                <w:szCs w:val="21"/>
              </w:rPr>
              <w:t>双极型晶体管基本共射放大电路的工作原理、主要特点；</w:t>
            </w:r>
          </w:p>
          <w:p w14:paraId="1119A43D" w14:textId="77777777" w:rsidR="00C65872" w:rsidRPr="00527C73" w:rsidRDefault="00C65872" w:rsidP="00C65872">
            <w:pPr>
              <w:numPr>
                <w:ilvl w:val="0"/>
                <w:numId w:val="33"/>
              </w:numPr>
            </w:pPr>
            <w:r w:rsidRPr="00527C73">
              <w:rPr>
                <w:kern w:val="0"/>
                <w:szCs w:val="21"/>
              </w:rPr>
              <w:t>理解放大电路图解分析法的原理</w:t>
            </w:r>
            <w:r w:rsidRPr="00527C73">
              <w:t>；</w:t>
            </w:r>
          </w:p>
          <w:p w14:paraId="1FBE820B" w14:textId="77777777" w:rsidR="00C65872" w:rsidRPr="00527C73" w:rsidRDefault="00C65872" w:rsidP="00C65872">
            <w:pPr>
              <w:numPr>
                <w:ilvl w:val="0"/>
                <w:numId w:val="33"/>
              </w:numPr>
              <w:spacing w:line="360" w:lineRule="exact"/>
              <w:rPr>
                <w:kern w:val="0"/>
                <w:szCs w:val="21"/>
              </w:rPr>
            </w:pPr>
            <w:r w:rsidRPr="00527C73">
              <w:rPr>
                <w:kern w:val="0"/>
                <w:szCs w:val="21"/>
              </w:rPr>
              <w:t>理解三极管低频交流小信号模型及主要参数；</w:t>
            </w:r>
          </w:p>
          <w:p w14:paraId="6A8F9737" w14:textId="77777777" w:rsidR="00C65872" w:rsidRPr="00527C73" w:rsidRDefault="00C65872" w:rsidP="00C65872">
            <w:pPr>
              <w:numPr>
                <w:ilvl w:val="0"/>
                <w:numId w:val="33"/>
              </w:numPr>
              <w:spacing w:line="360" w:lineRule="exact"/>
              <w:rPr>
                <w:kern w:val="0"/>
                <w:szCs w:val="21"/>
              </w:rPr>
            </w:pPr>
            <w:r w:rsidRPr="00527C73">
              <w:t>知道</w:t>
            </w:r>
            <w:r w:rsidRPr="00527C73">
              <w:rPr>
                <w:kern w:val="0"/>
                <w:szCs w:val="21"/>
              </w:rPr>
              <w:t>静态工作点稳定的必要性及稳定方法；</w:t>
            </w:r>
          </w:p>
          <w:p w14:paraId="21A9142A" w14:textId="77777777" w:rsidR="00C65872" w:rsidRPr="00527C73" w:rsidRDefault="00C65872" w:rsidP="00C65872">
            <w:pPr>
              <w:numPr>
                <w:ilvl w:val="0"/>
                <w:numId w:val="33"/>
              </w:numPr>
              <w:rPr>
                <w:kern w:val="0"/>
                <w:szCs w:val="21"/>
              </w:rPr>
            </w:pPr>
            <w:r w:rsidRPr="00527C73">
              <w:rPr>
                <w:kern w:val="0"/>
                <w:szCs w:val="21"/>
              </w:rPr>
              <w:t>理解典型静态工作点稳定电路的工作原理、主要特点，能够对其性能指标进行分析计算；</w:t>
            </w:r>
          </w:p>
          <w:p w14:paraId="6E775A69" w14:textId="77777777" w:rsidR="00C65872" w:rsidRPr="00527C73" w:rsidRDefault="00C65872" w:rsidP="00C65872">
            <w:pPr>
              <w:numPr>
                <w:ilvl w:val="0"/>
                <w:numId w:val="33"/>
              </w:numPr>
              <w:rPr>
                <w:kern w:val="0"/>
                <w:szCs w:val="21"/>
              </w:rPr>
            </w:pPr>
            <w:r w:rsidRPr="00527C73">
              <w:t>理解</w:t>
            </w:r>
            <w:r w:rsidRPr="00527C73">
              <w:rPr>
                <w:kern w:val="0"/>
                <w:szCs w:val="21"/>
              </w:rPr>
              <w:t>双极型晶体管基本共集、共基放大电路工作原理、主要特点及性能指标的分析计算；</w:t>
            </w:r>
          </w:p>
          <w:p w14:paraId="73D44F19" w14:textId="77777777" w:rsidR="00C65872" w:rsidRPr="00527C73" w:rsidRDefault="00C65872" w:rsidP="00C65872">
            <w:pPr>
              <w:numPr>
                <w:ilvl w:val="0"/>
                <w:numId w:val="33"/>
              </w:numPr>
              <w:rPr>
                <w:kern w:val="0"/>
                <w:szCs w:val="21"/>
              </w:rPr>
            </w:pPr>
            <w:r w:rsidRPr="00527C73">
              <w:t>知道</w:t>
            </w:r>
            <w:r w:rsidRPr="00527C73">
              <w:rPr>
                <w:kern w:val="0"/>
                <w:szCs w:val="21"/>
              </w:rPr>
              <w:t>场效应管基本共源放大电路、共漏放大电路的工作原理、主要特点；</w:t>
            </w:r>
          </w:p>
          <w:p w14:paraId="32EB7415" w14:textId="77777777" w:rsidR="00C65872" w:rsidRPr="00527C73" w:rsidRDefault="00C65872" w:rsidP="00C65872">
            <w:pPr>
              <w:numPr>
                <w:ilvl w:val="0"/>
                <w:numId w:val="33"/>
              </w:numPr>
              <w:rPr>
                <w:kern w:val="0"/>
                <w:szCs w:val="21"/>
              </w:rPr>
            </w:pPr>
            <w:r w:rsidRPr="00527C73">
              <w:t>知道</w:t>
            </w:r>
            <w:r w:rsidRPr="00527C73">
              <w:rPr>
                <w:kern w:val="0"/>
                <w:szCs w:val="21"/>
              </w:rPr>
              <w:t>差动放大电路的组成和主要性能指标，理解其工作原理和电压传输特性。</w:t>
            </w:r>
          </w:p>
          <w:p w14:paraId="0DD1292A" w14:textId="77777777" w:rsidR="00AB39C0" w:rsidRPr="00527C73" w:rsidRDefault="00AB39C0" w:rsidP="00AB39C0">
            <w:pPr>
              <w:widowControl/>
              <w:spacing w:line="360" w:lineRule="exact"/>
              <w:rPr>
                <w:b/>
                <w:szCs w:val="21"/>
              </w:rPr>
            </w:pPr>
            <w:r w:rsidRPr="00527C73">
              <w:rPr>
                <w:b/>
                <w:szCs w:val="21"/>
              </w:rPr>
              <w:t>重点难点：</w:t>
            </w:r>
          </w:p>
          <w:p w14:paraId="2C24FA70" w14:textId="77777777" w:rsidR="00AB39C0" w:rsidRPr="00527C73" w:rsidRDefault="00AB39C0" w:rsidP="00AB39C0">
            <w:pPr>
              <w:numPr>
                <w:ilvl w:val="0"/>
                <w:numId w:val="33"/>
              </w:numPr>
              <w:rPr>
                <w:kern w:val="0"/>
                <w:szCs w:val="21"/>
              </w:rPr>
            </w:pPr>
            <w:r w:rsidRPr="00527C73">
              <w:rPr>
                <w:kern w:val="0"/>
                <w:szCs w:val="21"/>
              </w:rPr>
              <w:t>共射和共集电路的组成和工作原理；</w:t>
            </w:r>
          </w:p>
          <w:p w14:paraId="21A86DC9" w14:textId="77777777" w:rsidR="00AB39C0" w:rsidRPr="00527C73" w:rsidRDefault="00AB39C0" w:rsidP="00AB39C0">
            <w:pPr>
              <w:numPr>
                <w:ilvl w:val="0"/>
                <w:numId w:val="33"/>
              </w:numPr>
              <w:rPr>
                <w:kern w:val="0"/>
                <w:szCs w:val="21"/>
              </w:rPr>
            </w:pPr>
            <w:r>
              <w:rPr>
                <w:kern w:val="0"/>
                <w:szCs w:val="21"/>
              </w:rPr>
              <w:t>h</w:t>
            </w:r>
            <w:r w:rsidRPr="00527C73">
              <w:rPr>
                <w:kern w:val="0"/>
                <w:szCs w:val="21"/>
              </w:rPr>
              <w:t>参数的导出，等效电路的建立，能用</w:t>
            </w:r>
            <w:r w:rsidRPr="00527C73">
              <w:rPr>
                <w:kern w:val="0"/>
                <w:szCs w:val="21"/>
              </w:rPr>
              <w:t>h</w:t>
            </w:r>
            <w:r w:rsidRPr="00527C73">
              <w:rPr>
                <w:kern w:val="0"/>
                <w:szCs w:val="21"/>
              </w:rPr>
              <w:t>参数等效路</w:t>
            </w:r>
            <w:r>
              <w:rPr>
                <w:rFonts w:hint="eastAsia"/>
                <w:kern w:val="0"/>
                <w:szCs w:val="21"/>
              </w:rPr>
              <w:t>估</w:t>
            </w:r>
            <w:r w:rsidRPr="00527C73">
              <w:rPr>
                <w:kern w:val="0"/>
                <w:szCs w:val="21"/>
              </w:rPr>
              <w:t>算放</w:t>
            </w:r>
            <w:r w:rsidR="00720CFD">
              <w:rPr>
                <w:rFonts w:hint="eastAsia"/>
                <w:kern w:val="0"/>
                <w:szCs w:val="21"/>
              </w:rPr>
              <w:t>大电路</w:t>
            </w:r>
            <w:r w:rsidRPr="00527C73">
              <w:rPr>
                <w:kern w:val="0"/>
                <w:szCs w:val="21"/>
              </w:rPr>
              <w:t>的电压放大倍数、输入电阻和输出电阻；</w:t>
            </w:r>
          </w:p>
          <w:p w14:paraId="55887C5A" w14:textId="77777777" w:rsidR="00AB39C0" w:rsidRPr="00527C73" w:rsidRDefault="00AB39C0" w:rsidP="00AB39C0">
            <w:pPr>
              <w:numPr>
                <w:ilvl w:val="0"/>
                <w:numId w:val="33"/>
              </w:numPr>
              <w:rPr>
                <w:kern w:val="0"/>
                <w:szCs w:val="21"/>
              </w:rPr>
            </w:pPr>
            <w:r w:rsidRPr="00527C73">
              <w:rPr>
                <w:kern w:val="0"/>
                <w:szCs w:val="21"/>
              </w:rPr>
              <w:t>典型静态工作点稳定电路的稳定原理及</w:t>
            </w:r>
            <w:r>
              <w:rPr>
                <w:rFonts w:hint="eastAsia"/>
                <w:kern w:val="0"/>
                <w:szCs w:val="21"/>
              </w:rPr>
              <w:t>估</w:t>
            </w:r>
            <w:r w:rsidRPr="00527C73">
              <w:rPr>
                <w:kern w:val="0"/>
                <w:szCs w:val="21"/>
              </w:rPr>
              <w:t>算；</w:t>
            </w:r>
          </w:p>
          <w:p w14:paraId="70177BB5" w14:textId="77777777" w:rsidR="00AB39C0" w:rsidRPr="00527C73" w:rsidRDefault="00AB39C0" w:rsidP="00AB39C0">
            <w:pPr>
              <w:numPr>
                <w:ilvl w:val="0"/>
                <w:numId w:val="33"/>
              </w:numPr>
              <w:rPr>
                <w:kern w:val="0"/>
                <w:szCs w:val="21"/>
              </w:rPr>
            </w:pPr>
            <w:r>
              <w:rPr>
                <w:kern w:val="0"/>
                <w:szCs w:val="21"/>
              </w:rPr>
              <w:t>差动放大电路的工作原理及</w:t>
            </w:r>
            <w:r>
              <w:rPr>
                <w:rFonts w:hint="eastAsia"/>
                <w:kern w:val="0"/>
                <w:szCs w:val="21"/>
              </w:rPr>
              <w:t>分析估</w:t>
            </w:r>
            <w:r w:rsidRPr="00527C73">
              <w:rPr>
                <w:kern w:val="0"/>
                <w:szCs w:val="21"/>
              </w:rPr>
              <w:t>算。</w:t>
            </w:r>
          </w:p>
          <w:p w14:paraId="4FF1C7FD" w14:textId="77777777" w:rsidR="00AB39C0" w:rsidRPr="00527C73" w:rsidRDefault="00AB39C0" w:rsidP="00AB39C0">
            <w:pPr>
              <w:rPr>
                <w:b/>
                <w:szCs w:val="21"/>
              </w:rPr>
            </w:pPr>
            <w:r w:rsidRPr="00527C73">
              <w:rPr>
                <w:b/>
                <w:szCs w:val="21"/>
              </w:rPr>
              <w:t>能力：</w:t>
            </w:r>
          </w:p>
          <w:p w14:paraId="09920ADB" w14:textId="77777777" w:rsidR="00AB39C0" w:rsidRPr="00527C73" w:rsidRDefault="00AB39C0" w:rsidP="00AB39C0">
            <w:pPr>
              <w:numPr>
                <w:ilvl w:val="0"/>
                <w:numId w:val="33"/>
              </w:numPr>
              <w:autoSpaceDE w:val="0"/>
              <w:autoSpaceDN w:val="0"/>
              <w:adjustRightInd w:val="0"/>
              <w:spacing w:line="360" w:lineRule="exact"/>
            </w:pPr>
            <w:r w:rsidRPr="00527C73">
              <w:t>能够对直流偏置电路进行分析</w:t>
            </w:r>
            <w:r>
              <w:rPr>
                <w:rFonts w:hint="eastAsia"/>
              </w:rPr>
              <w:t>估</w:t>
            </w:r>
            <w:r w:rsidRPr="00527C73">
              <w:t>算；</w:t>
            </w:r>
          </w:p>
          <w:p w14:paraId="42B73426" w14:textId="77777777" w:rsidR="00AB39C0" w:rsidRPr="00527C73" w:rsidRDefault="00AB39C0" w:rsidP="00AB39C0">
            <w:pPr>
              <w:numPr>
                <w:ilvl w:val="0"/>
                <w:numId w:val="33"/>
              </w:numPr>
              <w:autoSpaceDE w:val="0"/>
              <w:autoSpaceDN w:val="0"/>
              <w:adjustRightInd w:val="0"/>
              <w:spacing w:line="360" w:lineRule="exact"/>
            </w:pPr>
            <w:r w:rsidRPr="00527C73">
              <w:t>能够利用图解法正确估算基本放大电路的静态工作点、确定最大不失真输出信号的范围以及判断非线性失真；</w:t>
            </w:r>
          </w:p>
          <w:p w14:paraId="09585F50" w14:textId="77777777" w:rsidR="00AB39C0" w:rsidRPr="00AB39C0" w:rsidRDefault="00AB39C0" w:rsidP="00AB39C0">
            <w:pPr>
              <w:pStyle w:val="a9"/>
              <w:numPr>
                <w:ilvl w:val="0"/>
                <w:numId w:val="33"/>
              </w:numPr>
              <w:ind w:firstLineChars="0"/>
              <w:rPr>
                <w:kern w:val="0"/>
                <w:szCs w:val="21"/>
              </w:rPr>
            </w:pPr>
            <w:r w:rsidRPr="00527C73">
              <w:t>能够绘制基本放大电路的交流等效</w:t>
            </w:r>
            <w:r>
              <w:rPr>
                <w:rFonts w:hint="eastAsia"/>
              </w:rPr>
              <w:t>电路</w:t>
            </w:r>
            <w:r w:rsidRPr="00527C73">
              <w:t>，并基于此</w:t>
            </w:r>
            <w:r w:rsidRPr="00AB39C0">
              <w:rPr>
                <w:kern w:val="0"/>
                <w:szCs w:val="21"/>
              </w:rPr>
              <w:t>估算</w:t>
            </w:r>
            <w:r w:rsidRPr="00527C73">
              <w:t>放大电路的动态参数；</w:t>
            </w:r>
          </w:p>
          <w:p w14:paraId="1E4D3ACF" w14:textId="77777777" w:rsidR="00AB39C0" w:rsidRDefault="00AB39C0" w:rsidP="00720CFD">
            <w:pPr>
              <w:numPr>
                <w:ilvl w:val="0"/>
                <w:numId w:val="33"/>
              </w:numPr>
              <w:rPr>
                <w:kern w:val="0"/>
                <w:szCs w:val="21"/>
              </w:rPr>
            </w:pPr>
            <w:r w:rsidRPr="00527C73">
              <w:rPr>
                <w:kern w:val="0"/>
                <w:szCs w:val="21"/>
              </w:rPr>
              <w:t>能够根据需求选择合适的放大电路；</w:t>
            </w:r>
          </w:p>
          <w:p w14:paraId="13D5DA43" w14:textId="77777777" w:rsidR="0069778F" w:rsidRPr="00527C73" w:rsidRDefault="0069778F" w:rsidP="0069778F">
            <w:pPr>
              <w:numPr>
                <w:ilvl w:val="0"/>
                <w:numId w:val="33"/>
              </w:numPr>
              <w:rPr>
                <w:kern w:val="0"/>
                <w:szCs w:val="21"/>
              </w:rPr>
            </w:pPr>
            <w:r w:rsidRPr="00527C73">
              <w:t>能够</w:t>
            </w:r>
            <w:r>
              <w:rPr>
                <w:rFonts w:hint="eastAsia"/>
              </w:rPr>
              <w:t>理解</w:t>
            </w:r>
            <w:r w:rsidRPr="00527C73">
              <w:t>基本场效应管放大电路的</w:t>
            </w:r>
            <w:r>
              <w:rPr>
                <w:rFonts w:hint="eastAsia"/>
              </w:rPr>
              <w:t>工作原理和主要特点</w:t>
            </w:r>
            <w:r w:rsidRPr="00527C73">
              <w:t>；</w:t>
            </w:r>
          </w:p>
          <w:p w14:paraId="0E2305A0" w14:textId="77777777" w:rsidR="00AB39C0" w:rsidRPr="00AB39C0" w:rsidRDefault="00AB39C0" w:rsidP="00AB39C0">
            <w:pPr>
              <w:pStyle w:val="a9"/>
              <w:numPr>
                <w:ilvl w:val="0"/>
                <w:numId w:val="33"/>
              </w:numPr>
              <w:ind w:firstLineChars="0"/>
              <w:rPr>
                <w:kern w:val="0"/>
                <w:szCs w:val="21"/>
              </w:rPr>
            </w:pPr>
            <w:r w:rsidRPr="00527C73">
              <w:t>能够对</w:t>
            </w:r>
            <w:r w:rsidRPr="00527C73">
              <w:rPr>
                <w:kern w:val="0"/>
                <w:szCs w:val="21"/>
              </w:rPr>
              <w:t>差动放大电路的静态和动态参数进行</w:t>
            </w:r>
            <w:r>
              <w:rPr>
                <w:rFonts w:hint="eastAsia"/>
                <w:kern w:val="0"/>
                <w:szCs w:val="21"/>
              </w:rPr>
              <w:t>估</w:t>
            </w:r>
            <w:r w:rsidRPr="00527C73">
              <w:rPr>
                <w:kern w:val="0"/>
                <w:szCs w:val="21"/>
              </w:rPr>
              <w:t>算。</w:t>
            </w:r>
          </w:p>
        </w:tc>
        <w:tc>
          <w:tcPr>
            <w:tcW w:w="749" w:type="dxa"/>
            <w:vAlign w:val="center"/>
          </w:tcPr>
          <w:p w14:paraId="709B70F6" w14:textId="77777777" w:rsidR="00AB39C0" w:rsidRDefault="00AB39C0" w:rsidP="003A422B">
            <w:pPr>
              <w:autoSpaceDE w:val="0"/>
              <w:autoSpaceDN w:val="0"/>
              <w:adjustRightInd w:val="0"/>
              <w:spacing w:line="360" w:lineRule="exact"/>
              <w:jc w:val="center"/>
              <w:rPr>
                <w:kern w:val="0"/>
                <w:szCs w:val="21"/>
              </w:rPr>
            </w:pPr>
            <w:r>
              <w:rPr>
                <w:rFonts w:hint="eastAsia"/>
                <w:kern w:val="0"/>
                <w:szCs w:val="21"/>
              </w:rPr>
              <w:t>2</w:t>
            </w:r>
          </w:p>
        </w:tc>
        <w:tc>
          <w:tcPr>
            <w:tcW w:w="991" w:type="dxa"/>
            <w:vAlign w:val="center"/>
          </w:tcPr>
          <w:p w14:paraId="16498328" w14:textId="77777777" w:rsidR="00AB39C0" w:rsidRDefault="00AB39C0" w:rsidP="003A422B">
            <w:pPr>
              <w:autoSpaceDE w:val="0"/>
              <w:autoSpaceDN w:val="0"/>
              <w:adjustRightInd w:val="0"/>
              <w:spacing w:line="360" w:lineRule="exact"/>
              <w:jc w:val="center"/>
              <w:rPr>
                <w:szCs w:val="21"/>
              </w:rPr>
            </w:pPr>
          </w:p>
          <w:p w14:paraId="1D395DB1" w14:textId="77777777" w:rsidR="00AB39C0" w:rsidRDefault="00AB39C0" w:rsidP="00FB0CE0">
            <w:pPr>
              <w:autoSpaceDE w:val="0"/>
              <w:autoSpaceDN w:val="0"/>
              <w:adjustRightInd w:val="0"/>
              <w:spacing w:line="360" w:lineRule="exact"/>
              <w:jc w:val="center"/>
              <w:rPr>
                <w:kern w:val="0"/>
                <w:szCs w:val="21"/>
              </w:rPr>
            </w:pPr>
            <w:r>
              <w:rPr>
                <w:szCs w:val="21"/>
              </w:rPr>
              <w:t>教学目标</w:t>
            </w:r>
            <w:r w:rsidR="00FB0CE0">
              <w:rPr>
                <w:szCs w:val="21"/>
              </w:rPr>
              <w:t>1</w:t>
            </w:r>
          </w:p>
        </w:tc>
      </w:tr>
      <w:tr w:rsidR="00AB39C0" w14:paraId="1B5A811C" w14:textId="77777777" w:rsidTr="006C3621">
        <w:trPr>
          <w:trHeight w:val="3310"/>
        </w:trPr>
        <w:tc>
          <w:tcPr>
            <w:tcW w:w="973" w:type="dxa"/>
            <w:vMerge/>
            <w:vAlign w:val="center"/>
          </w:tcPr>
          <w:p w14:paraId="791D8344" w14:textId="77777777" w:rsidR="00AB39C0" w:rsidRDefault="00AB39C0" w:rsidP="003A422B">
            <w:pPr>
              <w:pStyle w:val="a4"/>
              <w:spacing w:line="360" w:lineRule="exact"/>
              <w:jc w:val="center"/>
              <w:rPr>
                <w:rFonts w:ascii="Times New Roman" w:hAnsi="Times New Roman"/>
              </w:rPr>
            </w:pPr>
          </w:p>
        </w:tc>
        <w:tc>
          <w:tcPr>
            <w:tcW w:w="2415" w:type="dxa"/>
            <w:vAlign w:val="center"/>
          </w:tcPr>
          <w:p w14:paraId="7C41B099" w14:textId="77777777" w:rsidR="00AB39C0" w:rsidRDefault="00AB39C0" w:rsidP="003A422B">
            <w:pPr>
              <w:autoSpaceDE w:val="0"/>
              <w:autoSpaceDN w:val="0"/>
              <w:adjustRightInd w:val="0"/>
              <w:rPr>
                <w:kern w:val="0"/>
                <w:szCs w:val="21"/>
              </w:rPr>
            </w:pPr>
            <w:r>
              <w:rPr>
                <w:kern w:val="0"/>
                <w:szCs w:val="21"/>
              </w:rPr>
              <w:t>(</w:t>
            </w:r>
            <w:r>
              <w:rPr>
                <w:rFonts w:hint="eastAsia"/>
                <w:kern w:val="0"/>
                <w:szCs w:val="21"/>
              </w:rPr>
              <w:t>2</w:t>
            </w:r>
            <w:r>
              <w:rPr>
                <w:kern w:val="0"/>
                <w:szCs w:val="21"/>
              </w:rPr>
              <w:t>)</w:t>
            </w:r>
            <w:r>
              <w:rPr>
                <w:rFonts w:hint="eastAsia"/>
                <w:kern w:val="0"/>
                <w:szCs w:val="21"/>
              </w:rPr>
              <w:t>放大电路的基本分析方法</w:t>
            </w:r>
          </w:p>
        </w:tc>
        <w:tc>
          <w:tcPr>
            <w:tcW w:w="4510" w:type="dxa"/>
            <w:vMerge/>
            <w:vAlign w:val="center"/>
          </w:tcPr>
          <w:p w14:paraId="7F20E92B" w14:textId="77777777" w:rsidR="00AB39C0" w:rsidRDefault="00AB39C0" w:rsidP="00E4140F">
            <w:pPr>
              <w:pStyle w:val="a9"/>
              <w:numPr>
                <w:ilvl w:val="0"/>
                <w:numId w:val="22"/>
              </w:numPr>
              <w:ind w:firstLine="420"/>
            </w:pPr>
          </w:p>
        </w:tc>
        <w:tc>
          <w:tcPr>
            <w:tcW w:w="749" w:type="dxa"/>
            <w:vAlign w:val="center"/>
          </w:tcPr>
          <w:p w14:paraId="2C9E261C" w14:textId="77777777" w:rsidR="00AB39C0" w:rsidRDefault="00AB39C0" w:rsidP="003A422B">
            <w:pPr>
              <w:autoSpaceDE w:val="0"/>
              <w:autoSpaceDN w:val="0"/>
              <w:adjustRightInd w:val="0"/>
              <w:spacing w:line="360" w:lineRule="exact"/>
              <w:jc w:val="center"/>
              <w:rPr>
                <w:kern w:val="0"/>
                <w:szCs w:val="21"/>
              </w:rPr>
            </w:pPr>
            <w:r>
              <w:rPr>
                <w:rFonts w:hint="eastAsia"/>
                <w:kern w:val="0"/>
                <w:szCs w:val="21"/>
              </w:rPr>
              <w:t>4</w:t>
            </w:r>
          </w:p>
        </w:tc>
        <w:tc>
          <w:tcPr>
            <w:tcW w:w="991" w:type="dxa"/>
            <w:vAlign w:val="center"/>
          </w:tcPr>
          <w:p w14:paraId="4A28D404" w14:textId="77777777" w:rsidR="00AB39C0" w:rsidRDefault="00AB39C0" w:rsidP="00EE7FDB">
            <w:pPr>
              <w:autoSpaceDE w:val="0"/>
              <w:autoSpaceDN w:val="0"/>
              <w:adjustRightInd w:val="0"/>
              <w:spacing w:line="360" w:lineRule="exact"/>
              <w:jc w:val="center"/>
              <w:rPr>
                <w:kern w:val="0"/>
                <w:szCs w:val="21"/>
              </w:rPr>
            </w:pPr>
            <w:r>
              <w:rPr>
                <w:szCs w:val="21"/>
              </w:rPr>
              <w:t>教学目标</w:t>
            </w:r>
            <w:r w:rsidR="00FB0CE0">
              <w:rPr>
                <w:szCs w:val="21"/>
              </w:rPr>
              <w:t>2</w:t>
            </w:r>
          </w:p>
        </w:tc>
      </w:tr>
      <w:tr w:rsidR="00AB39C0" w14:paraId="00715CB3" w14:textId="77777777" w:rsidTr="006C3621">
        <w:trPr>
          <w:trHeight w:val="1480"/>
        </w:trPr>
        <w:tc>
          <w:tcPr>
            <w:tcW w:w="973" w:type="dxa"/>
            <w:vMerge/>
            <w:vAlign w:val="center"/>
          </w:tcPr>
          <w:p w14:paraId="7A17D8F9" w14:textId="77777777" w:rsidR="00AB39C0" w:rsidRDefault="00AB39C0" w:rsidP="003A422B">
            <w:pPr>
              <w:pStyle w:val="a4"/>
              <w:spacing w:line="360" w:lineRule="exact"/>
              <w:jc w:val="center"/>
              <w:rPr>
                <w:rFonts w:ascii="Times New Roman" w:hAnsi="Times New Roman"/>
              </w:rPr>
            </w:pPr>
          </w:p>
        </w:tc>
        <w:tc>
          <w:tcPr>
            <w:tcW w:w="2415" w:type="dxa"/>
            <w:vAlign w:val="center"/>
          </w:tcPr>
          <w:p w14:paraId="7FEBC56F" w14:textId="77777777" w:rsidR="00AB39C0" w:rsidRDefault="00AB39C0" w:rsidP="003A422B">
            <w:pPr>
              <w:autoSpaceDE w:val="0"/>
              <w:autoSpaceDN w:val="0"/>
              <w:adjustRightInd w:val="0"/>
              <w:rPr>
                <w:kern w:val="0"/>
                <w:szCs w:val="21"/>
              </w:rPr>
            </w:pPr>
            <w:r>
              <w:rPr>
                <w:rFonts w:eastAsia="黑体"/>
                <w:kern w:val="0"/>
                <w:szCs w:val="21"/>
              </w:rPr>
              <w:t>(</w:t>
            </w:r>
            <w:r>
              <w:rPr>
                <w:rFonts w:eastAsia="黑体" w:hint="eastAsia"/>
                <w:kern w:val="0"/>
                <w:szCs w:val="21"/>
              </w:rPr>
              <w:t>3</w:t>
            </w:r>
            <w:r>
              <w:rPr>
                <w:rFonts w:eastAsia="黑体"/>
                <w:kern w:val="0"/>
                <w:szCs w:val="21"/>
              </w:rPr>
              <w:t>)</w:t>
            </w:r>
            <w:r>
              <w:t>放大电路静态工作点的稳定</w:t>
            </w:r>
          </w:p>
        </w:tc>
        <w:tc>
          <w:tcPr>
            <w:tcW w:w="4510" w:type="dxa"/>
            <w:vMerge/>
            <w:vAlign w:val="center"/>
          </w:tcPr>
          <w:p w14:paraId="130232A1" w14:textId="77777777" w:rsidR="00AB39C0" w:rsidRPr="001F35D3" w:rsidRDefault="00AB39C0" w:rsidP="00E4140F">
            <w:pPr>
              <w:pStyle w:val="a9"/>
              <w:numPr>
                <w:ilvl w:val="0"/>
                <w:numId w:val="22"/>
              </w:numPr>
              <w:ind w:firstLine="420"/>
              <w:rPr>
                <w:kern w:val="0"/>
                <w:szCs w:val="21"/>
              </w:rPr>
            </w:pPr>
          </w:p>
        </w:tc>
        <w:tc>
          <w:tcPr>
            <w:tcW w:w="749" w:type="dxa"/>
            <w:vAlign w:val="center"/>
          </w:tcPr>
          <w:p w14:paraId="565D1557" w14:textId="77777777" w:rsidR="00AB39C0" w:rsidRDefault="00AB39C0" w:rsidP="003A422B">
            <w:pPr>
              <w:autoSpaceDE w:val="0"/>
              <w:autoSpaceDN w:val="0"/>
              <w:adjustRightInd w:val="0"/>
              <w:spacing w:line="360" w:lineRule="exact"/>
              <w:jc w:val="center"/>
              <w:rPr>
                <w:kern w:val="0"/>
                <w:szCs w:val="21"/>
              </w:rPr>
            </w:pPr>
            <w:r>
              <w:rPr>
                <w:rFonts w:hint="eastAsia"/>
                <w:kern w:val="0"/>
                <w:szCs w:val="21"/>
              </w:rPr>
              <w:t>2</w:t>
            </w:r>
          </w:p>
        </w:tc>
        <w:tc>
          <w:tcPr>
            <w:tcW w:w="991" w:type="dxa"/>
            <w:vAlign w:val="center"/>
          </w:tcPr>
          <w:p w14:paraId="4C08960D" w14:textId="77777777" w:rsidR="00AB39C0" w:rsidRDefault="004757D0" w:rsidP="003A422B">
            <w:pPr>
              <w:autoSpaceDE w:val="0"/>
              <w:autoSpaceDN w:val="0"/>
              <w:adjustRightInd w:val="0"/>
              <w:spacing w:line="360" w:lineRule="exact"/>
              <w:jc w:val="center"/>
              <w:rPr>
                <w:kern w:val="0"/>
                <w:szCs w:val="21"/>
              </w:rPr>
            </w:pPr>
            <w:r>
              <w:rPr>
                <w:szCs w:val="21"/>
              </w:rPr>
              <w:t>教学目标</w:t>
            </w:r>
            <w:r>
              <w:rPr>
                <w:szCs w:val="21"/>
              </w:rPr>
              <w:t>2</w:t>
            </w:r>
          </w:p>
        </w:tc>
      </w:tr>
      <w:tr w:rsidR="004757D0" w14:paraId="579A8538" w14:textId="77777777" w:rsidTr="006C3621">
        <w:trPr>
          <w:trHeight w:val="1136"/>
        </w:trPr>
        <w:tc>
          <w:tcPr>
            <w:tcW w:w="973" w:type="dxa"/>
            <w:vMerge/>
            <w:vAlign w:val="center"/>
          </w:tcPr>
          <w:p w14:paraId="17FDE8B1" w14:textId="77777777" w:rsidR="004757D0" w:rsidRDefault="004757D0" w:rsidP="003A422B">
            <w:pPr>
              <w:pStyle w:val="a4"/>
              <w:spacing w:line="360" w:lineRule="exact"/>
              <w:jc w:val="center"/>
              <w:rPr>
                <w:rFonts w:ascii="Times New Roman" w:hAnsi="Times New Roman"/>
              </w:rPr>
            </w:pPr>
          </w:p>
        </w:tc>
        <w:tc>
          <w:tcPr>
            <w:tcW w:w="2415" w:type="dxa"/>
            <w:vAlign w:val="center"/>
          </w:tcPr>
          <w:p w14:paraId="02D4817B" w14:textId="77777777" w:rsidR="004757D0" w:rsidRDefault="004757D0" w:rsidP="003A422B">
            <w:pPr>
              <w:autoSpaceDE w:val="0"/>
              <w:autoSpaceDN w:val="0"/>
              <w:adjustRightInd w:val="0"/>
              <w:rPr>
                <w:kern w:val="0"/>
                <w:szCs w:val="21"/>
              </w:rPr>
            </w:pPr>
            <w:r>
              <w:rPr>
                <w:rFonts w:eastAsia="黑体"/>
                <w:kern w:val="0"/>
                <w:szCs w:val="21"/>
              </w:rPr>
              <w:t>(</w:t>
            </w:r>
            <w:r>
              <w:rPr>
                <w:rFonts w:eastAsia="黑体" w:hint="eastAsia"/>
                <w:kern w:val="0"/>
                <w:szCs w:val="21"/>
              </w:rPr>
              <w:t>4</w:t>
            </w:r>
            <w:r>
              <w:rPr>
                <w:rFonts w:eastAsia="黑体"/>
                <w:kern w:val="0"/>
                <w:szCs w:val="21"/>
              </w:rPr>
              <w:t>)</w:t>
            </w:r>
            <w:r>
              <w:rPr>
                <w:kern w:val="0"/>
                <w:szCs w:val="21"/>
              </w:rPr>
              <w:t>晶体管放大电路的三种基本接法</w:t>
            </w:r>
          </w:p>
        </w:tc>
        <w:tc>
          <w:tcPr>
            <w:tcW w:w="4510" w:type="dxa"/>
            <w:vMerge/>
            <w:vAlign w:val="center"/>
          </w:tcPr>
          <w:p w14:paraId="2D780CFC" w14:textId="77777777" w:rsidR="004757D0" w:rsidRPr="001F35D3" w:rsidRDefault="004757D0" w:rsidP="00E4140F">
            <w:pPr>
              <w:pStyle w:val="a9"/>
              <w:numPr>
                <w:ilvl w:val="0"/>
                <w:numId w:val="22"/>
              </w:numPr>
              <w:ind w:firstLine="420"/>
              <w:rPr>
                <w:kern w:val="0"/>
                <w:szCs w:val="21"/>
              </w:rPr>
            </w:pPr>
          </w:p>
        </w:tc>
        <w:tc>
          <w:tcPr>
            <w:tcW w:w="749" w:type="dxa"/>
            <w:vAlign w:val="center"/>
          </w:tcPr>
          <w:p w14:paraId="7196F1B5" w14:textId="77777777" w:rsidR="004757D0" w:rsidRDefault="004757D0" w:rsidP="003A422B">
            <w:pPr>
              <w:autoSpaceDE w:val="0"/>
              <w:autoSpaceDN w:val="0"/>
              <w:adjustRightInd w:val="0"/>
              <w:spacing w:line="360" w:lineRule="exact"/>
              <w:jc w:val="center"/>
              <w:rPr>
                <w:szCs w:val="21"/>
              </w:rPr>
            </w:pPr>
            <w:r>
              <w:rPr>
                <w:szCs w:val="21"/>
              </w:rPr>
              <w:t>2</w:t>
            </w:r>
          </w:p>
        </w:tc>
        <w:tc>
          <w:tcPr>
            <w:tcW w:w="991" w:type="dxa"/>
            <w:vMerge w:val="restart"/>
            <w:vAlign w:val="center"/>
          </w:tcPr>
          <w:p w14:paraId="46C390E5" w14:textId="77777777" w:rsidR="004757D0" w:rsidRDefault="004757D0" w:rsidP="003A422B">
            <w:pPr>
              <w:autoSpaceDE w:val="0"/>
              <w:autoSpaceDN w:val="0"/>
              <w:adjustRightInd w:val="0"/>
              <w:spacing w:line="360" w:lineRule="exact"/>
              <w:jc w:val="center"/>
              <w:rPr>
                <w:b/>
                <w:szCs w:val="21"/>
              </w:rPr>
            </w:pPr>
            <w:r>
              <w:rPr>
                <w:szCs w:val="21"/>
              </w:rPr>
              <w:t>教学目标</w:t>
            </w:r>
            <w:r>
              <w:rPr>
                <w:szCs w:val="21"/>
              </w:rPr>
              <w:t>1</w:t>
            </w:r>
          </w:p>
        </w:tc>
      </w:tr>
      <w:tr w:rsidR="004757D0" w14:paraId="6C0DA12E" w14:textId="77777777" w:rsidTr="006C3621">
        <w:trPr>
          <w:trHeight w:val="1026"/>
        </w:trPr>
        <w:tc>
          <w:tcPr>
            <w:tcW w:w="973" w:type="dxa"/>
            <w:vMerge/>
            <w:vAlign w:val="center"/>
          </w:tcPr>
          <w:p w14:paraId="5DF5A1FD" w14:textId="77777777" w:rsidR="004757D0" w:rsidRDefault="004757D0" w:rsidP="003A422B">
            <w:pPr>
              <w:pStyle w:val="a4"/>
              <w:spacing w:line="360" w:lineRule="exact"/>
              <w:jc w:val="center"/>
              <w:rPr>
                <w:rFonts w:ascii="Times New Roman" w:hAnsi="Times New Roman"/>
              </w:rPr>
            </w:pPr>
          </w:p>
        </w:tc>
        <w:tc>
          <w:tcPr>
            <w:tcW w:w="2415" w:type="dxa"/>
            <w:vAlign w:val="center"/>
          </w:tcPr>
          <w:p w14:paraId="33544F49" w14:textId="77777777" w:rsidR="004757D0" w:rsidRDefault="004757D0" w:rsidP="003A422B">
            <w:pPr>
              <w:tabs>
                <w:tab w:val="left" w:pos="1695"/>
              </w:tabs>
              <w:rPr>
                <w:rFonts w:eastAsia="黑体"/>
                <w:kern w:val="0"/>
                <w:szCs w:val="21"/>
              </w:rPr>
            </w:pPr>
            <w:r>
              <w:rPr>
                <w:kern w:val="0"/>
                <w:szCs w:val="21"/>
              </w:rPr>
              <w:t>(</w:t>
            </w:r>
            <w:r>
              <w:rPr>
                <w:rFonts w:hint="eastAsia"/>
                <w:kern w:val="0"/>
                <w:szCs w:val="21"/>
              </w:rPr>
              <w:t>5</w:t>
            </w:r>
            <w:r>
              <w:rPr>
                <w:kern w:val="0"/>
                <w:szCs w:val="21"/>
              </w:rPr>
              <w:t>)</w:t>
            </w:r>
            <w:r>
              <w:rPr>
                <w:kern w:val="0"/>
                <w:szCs w:val="21"/>
              </w:rPr>
              <w:t>场效应管放大电路</w:t>
            </w:r>
          </w:p>
        </w:tc>
        <w:tc>
          <w:tcPr>
            <w:tcW w:w="4510" w:type="dxa"/>
            <w:vMerge/>
            <w:vAlign w:val="center"/>
          </w:tcPr>
          <w:p w14:paraId="44727E55" w14:textId="77777777" w:rsidR="004757D0" w:rsidRPr="001F35D3" w:rsidRDefault="004757D0" w:rsidP="00E4140F">
            <w:pPr>
              <w:pStyle w:val="a9"/>
              <w:numPr>
                <w:ilvl w:val="0"/>
                <w:numId w:val="22"/>
              </w:numPr>
              <w:ind w:firstLine="420"/>
              <w:rPr>
                <w:kern w:val="0"/>
                <w:szCs w:val="21"/>
              </w:rPr>
            </w:pPr>
          </w:p>
        </w:tc>
        <w:tc>
          <w:tcPr>
            <w:tcW w:w="749" w:type="dxa"/>
            <w:vAlign w:val="center"/>
          </w:tcPr>
          <w:p w14:paraId="77656269" w14:textId="77777777" w:rsidR="004757D0" w:rsidRDefault="004757D0" w:rsidP="003A422B">
            <w:pPr>
              <w:autoSpaceDE w:val="0"/>
              <w:autoSpaceDN w:val="0"/>
              <w:adjustRightInd w:val="0"/>
              <w:spacing w:line="360" w:lineRule="exact"/>
              <w:jc w:val="center"/>
              <w:rPr>
                <w:szCs w:val="21"/>
              </w:rPr>
            </w:pPr>
            <w:r>
              <w:rPr>
                <w:rFonts w:hint="eastAsia"/>
                <w:szCs w:val="21"/>
              </w:rPr>
              <w:t>2</w:t>
            </w:r>
          </w:p>
        </w:tc>
        <w:tc>
          <w:tcPr>
            <w:tcW w:w="991" w:type="dxa"/>
            <w:vMerge/>
            <w:vAlign w:val="center"/>
          </w:tcPr>
          <w:p w14:paraId="077D46B1" w14:textId="77777777" w:rsidR="004757D0" w:rsidRDefault="004757D0" w:rsidP="003A422B">
            <w:pPr>
              <w:autoSpaceDE w:val="0"/>
              <w:autoSpaceDN w:val="0"/>
              <w:adjustRightInd w:val="0"/>
              <w:spacing w:line="360" w:lineRule="exact"/>
              <w:jc w:val="center"/>
              <w:rPr>
                <w:b/>
                <w:szCs w:val="21"/>
              </w:rPr>
            </w:pPr>
          </w:p>
        </w:tc>
      </w:tr>
      <w:tr w:rsidR="00AB39C0" w14:paraId="4DFCBBD3" w14:textId="77777777" w:rsidTr="006C3621">
        <w:trPr>
          <w:trHeight w:val="1430"/>
        </w:trPr>
        <w:tc>
          <w:tcPr>
            <w:tcW w:w="973" w:type="dxa"/>
            <w:vMerge/>
            <w:vAlign w:val="center"/>
          </w:tcPr>
          <w:p w14:paraId="61ED5A58" w14:textId="77777777" w:rsidR="00AB39C0" w:rsidRDefault="00AB39C0" w:rsidP="003A422B">
            <w:pPr>
              <w:pStyle w:val="a4"/>
              <w:spacing w:line="360" w:lineRule="exact"/>
              <w:jc w:val="center"/>
              <w:rPr>
                <w:rFonts w:ascii="Times New Roman" w:hAnsi="Times New Roman"/>
              </w:rPr>
            </w:pPr>
          </w:p>
        </w:tc>
        <w:tc>
          <w:tcPr>
            <w:tcW w:w="2415" w:type="dxa"/>
            <w:vAlign w:val="center"/>
          </w:tcPr>
          <w:p w14:paraId="69AFCCE4" w14:textId="77777777" w:rsidR="00AB39C0" w:rsidRDefault="00AB39C0" w:rsidP="003A422B">
            <w:pPr>
              <w:tabs>
                <w:tab w:val="left" w:pos="1695"/>
              </w:tabs>
              <w:rPr>
                <w:kern w:val="0"/>
                <w:szCs w:val="21"/>
              </w:rPr>
            </w:pPr>
            <w:r>
              <w:rPr>
                <w:kern w:val="0"/>
                <w:szCs w:val="21"/>
              </w:rPr>
              <w:t>(</w:t>
            </w:r>
            <w:r>
              <w:rPr>
                <w:rFonts w:hint="eastAsia"/>
                <w:kern w:val="0"/>
                <w:szCs w:val="21"/>
              </w:rPr>
              <w:t>6</w:t>
            </w:r>
            <w:r>
              <w:rPr>
                <w:kern w:val="0"/>
                <w:szCs w:val="21"/>
              </w:rPr>
              <w:t>)</w:t>
            </w:r>
            <w:r>
              <w:rPr>
                <w:kern w:val="0"/>
                <w:szCs w:val="21"/>
              </w:rPr>
              <w:t>差动放大电路</w:t>
            </w:r>
          </w:p>
        </w:tc>
        <w:tc>
          <w:tcPr>
            <w:tcW w:w="4510" w:type="dxa"/>
            <w:vMerge/>
            <w:vAlign w:val="center"/>
          </w:tcPr>
          <w:p w14:paraId="18542863" w14:textId="77777777" w:rsidR="00AB39C0" w:rsidRPr="00E4140F" w:rsidRDefault="00AB39C0" w:rsidP="00E4140F">
            <w:pPr>
              <w:pStyle w:val="a9"/>
              <w:numPr>
                <w:ilvl w:val="0"/>
                <w:numId w:val="22"/>
              </w:numPr>
              <w:ind w:firstLineChars="0"/>
              <w:rPr>
                <w:kern w:val="0"/>
                <w:szCs w:val="21"/>
              </w:rPr>
            </w:pPr>
          </w:p>
        </w:tc>
        <w:tc>
          <w:tcPr>
            <w:tcW w:w="749" w:type="dxa"/>
            <w:vAlign w:val="center"/>
          </w:tcPr>
          <w:p w14:paraId="6F9E2478" w14:textId="77777777" w:rsidR="00AB39C0" w:rsidRDefault="00AB39C0" w:rsidP="003A422B">
            <w:pPr>
              <w:autoSpaceDE w:val="0"/>
              <w:autoSpaceDN w:val="0"/>
              <w:adjustRightInd w:val="0"/>
              <w:spacing w:line="360" w:lineRule="exact"/>
              <w:jc w:val="center"/>
              <w:rPr>
                <w:szCs w:val="21"/>
              </w:rPr>
            </w:pPr>
            <w:r>
              <w:rPr>
                <w:rFonts w:hint="eastAsia"/>
                <w:szCs w:val="21"/>
              </w:rPr>
              <w:t>2</w:t>
            </w:r>
          </w:p>
        </w:tc>
        <w:tc>
          <w:tcPr>
            <w:tcW w:w="991" w:type="dxa"/>
            <w:vAlign w:val="center"/>
          </w:tcPr>
          <w:p w14:paraId="20EA0CE0" w14:textId="77777777" w:rsidR="00AB39C0" w:rsidRDefault="004757D0" w:rsidP="003A422B">
            <w:pPr>
              <w:autoSpaceDE w:val="0"/>
              <w:autoSpaceDN w:val="0"/>
              <w:adjustRightInd w:val="0"/>
              <w:spacing w:line="360" w:lineRule="exact"/>
              <w:jc w:val="center"/>
              <w:rPr>
                <w:b/>
                <w:szCs w:val="21"/>
              </w:rPr>
            </w:pPr>
            <w:r>
              <w:rPr>
                <w:szCs w:val="21"/>
              </w:rPr>
              <w:t>教学目标</w:t>
            </w:r>
            <w:r>
              <w:rPr>
                <w:szCs w:val="21"/>
              </w:rPr>
              <w:t>2</w:t>
            </w:r>
          </w:p>
        </w:tc>
      </w:tr>
      <w:tr w:rsidR="00381910" w14:paraId="032EA95A" w14:textId="77777777" w:rsidTr="006C3621">
        <w:trPr>
          <w:trHeight w:val="2440"/>
        </w:trPr>
        <w:tc>
          <w:tcPr>
            <w:tcW w:w="973" w:type="dxa"/>
            <w:vMerge w:val="restart"/>
            <w:vAlign w:val="center"/>
          </w:tcPr>
          <w:p w14:paraId="73BE6E4F" w14:textId="77777777" w:rsidR="00381910" w:rsidRDefault="00381910" w:rsidP="003A422B">
            <w:pPr>
              <w:pStyle w:val="a3"/>
              <w:spacing w:after="0" w:line="360" w:lineRule="exact"/>
              <w:jc w:val="center"/>
              <w:rPr>
                <w:szCs w:val="21"/>
              </w:rPr>
            </w:pPr>
            <w:r>
              <w:rPr>
                <w:rFonts w:hint="eastAsia"/>
                <w:b/>
                <w:szCs w:val="21"/>
              </w:rPr>
              <w:lastRenderedPageBreak/>
              <w:t>3</w:t>
            </w:r>
            <w:r>
              <w:rPr>
                <w:b/>
                <w:szCs w:val="21"/>
              </w:rPr>
              <w:t xml:space="preserve"> </w:t>
            </w:r>
            <w:r>
              <w:rPr>
                <w:b/>
                <w:bCs/>
                <w:szCs w:val="21"/>
              </w:rPr>
              <w:t>放大电路中的反馈</w:t>
            </w:r>
            <w:r>
              <w:rPr>
                <w:b/>
                <w:szCs w:val="21"/>
              </w:rPr>
              <w:t>（</w:t>
            </w:r>
            <w:r>
              <w:rPr>
                <w:rFonts w:hint="eastAsia"/>
                <w:b/>
                <w:szCs w:val="21"/>
              </w:rPr>
              <w:t>4</w:t>
            </w:r>
            <w:r>
              <w:rPr>
                <w:b/>
                <w:szCs w:val="21"/>
              </w:rPr>
              <w:t>学时）</w:t>
            </w:r>
          </w:p>
        </w:tc>
        <w:tc>
          <w:tcPr>
            <w:tcW w:w="2415" w:type="dxa"/>
            <w:vAlign w:val="center"/>
          </w:tcPr>
          <w:p w14:paraId="6B9AB2AD" w14:textId="77777777" w:rsidR="00381910" w:rsidRDefault="00381910" w:rsidP="003A422B">
            <w:pPr>
              <w:autoSpaceDE w:val="0"/>
              <w:autoSpaceDN w:val="0"/>
              <w:adjustRightInd w:val="0"/>
              <w:spacing w:line="400" w:lineRule="exact"/>
              <w:rPr>
                <w:kern w:val="0"/>
                <w:szCs w:val="21"/>
              </w:rPr>
            </w:pPr>
            <w:r>
              <w:rPr>
                <w:rFonts w:eastAsia="黑体"/>
                <w:kern w:val="0"/>
                <w:szCs w:val="21"/>
              </w:rPr>
              <w:t>(1)</w:t>
            </w:r>
            <w:r>
              <w:rPr>
                <w:kern w:val="0"/>
                <w:szCs w:val="21"/>
              </w:rPr>
              <w:t>负反馈放大电路的四种基本组态</w:t>
            </w:r>
          </w:p>
        </w:tc>
        <w:tc>
          <w:tcPr>
            <w:tcW w:w="4510" w:type="dxa"/>
            <w:vMerge w:val="restart"/>
            <w:vAlign w:val="center"/>
          </w:tcPr>
          <w:p w14:paraId="28C578EE" w14:textId="77777777" w:rsidR="00022489" w:rsidRPr="00527C73" w:rsidRDefault="00022489" w:rsidP="00022489">
            <w:pPr>
              <w:rPr>
                <w:b/>
                <w:szCs w:val="21"/>
              </w:rPr>
            </w:pPr>
            <w:r w:rsidRPr="00527C73">
              <w:rPr>
                <w:b/>
                <w:szCs w:val="21"/>
              </w:rPr>
              <w:t>知识点：</w:t>
            </w:r>
          </w:p>
          <w:p w14:paraId="3ABD1376" w14:textId="77777777" w:rsidR="00022489" w:rsidRPr="00527C73" w:rsidRDefault="00022489" w:rsidP="00022489">
            <w:pPr>
              <w:widowControl/>
              <w:numPr>
                <w:ilvl w:val="0"/>
                <w:numId w:val="33"/>
              </w:numPr>
              <w:spacing w:line="360" w:lineRule="exact"/>
              <w:rPr>
                <w:kern w:val="0"/>
                <w:szCs w:val="21"/>
              </w:rPr>
            </w:pPr>
            <w:r w:rsidRPr="00527C73">
              <w:rPr>
                <w:kern w:val="0"/>
                <w:szCs w:val="21"/>
              </w:rPr>
              <w:t>学习反馈的概念，能够正确判断电路中是否引入了反馈及反馈的性质；</w:t>
            </w:r>
          </w:p>
          <w:p w14:paraId="02A056E9" w14:textId="77777777" w:rsidR="00022489" w:rsidRPr="00527C73" w:rsidRDefault="00022489" w:rsidP="00022489">
            <w:pPr>
              <w:widowControl/>
              <w:numPr>
                <w:ilvl w:val="0"/>
                <w:numId w:val="33"/>
              </w:numPr>
              <w:spacing w:line="360" w:lineRule="exact"/>
              <w:rPr>
                <w:kern w:val="0"/>
                <w:szCs w:val="21"/>
              </w:rPr>
            </w:pPr>
            <w:r w:rsidRPr="00527C73">
              <w:rPr>
                <w:kern w:val="0"/>
                <w:szCs w:val="21"/>
              </w:rPr>
              <w:t>知道负反馈放大电路的四种基本组态；</w:t>
            </w:r>
          </w:p>
          <w:p w14:paraId="5C32CF3B" w14:textId="77777777" w:rsidR="00022489" w:rsidRPr="00527C73" w:rsidRDefault="00022489" w:rsidP="00022489">
            <w:pPr>
              <w:widowControl/>
              <w:numPr>
                <w:ilvl w:val="0"/>
                <w:numId w:val="33"/>
              </w:numPr>
              <w:spacing w:line="360" w:lineRule="exact"/>
              <w:rPr>
                <w:kern w:val="0"/>
                <w:szCs w:val="21"/>
              </w:rPr>
            </w:pPr>
            <w:r w:rsidRPr="00527C73">
              <w:rPr>
                <w:kern w:val="0"/>
                <w:szCs w:val="21"/>
              </w:rPr>
              <w:t>理解反馈方程，知道负反馈放大电路放大倍数在不同反馈组态下的物理意义；</w:t>
            </w:r>
          </w:p>
          <w:p w14:paraId="2444F92F" w14:textId="77777777" w:rsidR="00022489" w:rsidRPr="00527C73" w:rsidRDefault="00022489" w:rsidP="00022489">
            <w:pPr>
              <w:numPr>
                <w:ilvl w:val="0"/>
                <w:numId w:val="33"/>
              </w:numPr>
              <w:autoSpaceDE w:val="0"/>
              <w:autoSpaceDN w:val="0"/>
              <w:adjustRightInd w:val="0"/>
              <w:rPr>
                <w:kern w:val="0"/>
                <w:szCs w:val="21"/>
              </w:rPr>
            </w:pPr>
            <w:r w:rsidRPr="00527C73">
              <w:t>理解</w:t>
            </w:r>
            <w:r w:rsidRPr="00527C73">
              <w:rPr>
                <w:kern w:val="0"/>
                <w:szCs w:val="21"/>
              </w:rPr>
              <w:t>负反馈对放大电路性能的影响；</w:t>
            </w:r>
          </w:p>
          <w:p w14:paraId="05183607" w14:textId="77777777" w:rsidR="00022489" w:rsidRPr="00527C73" w:rsidRDefault="00022489" w:rsidP="00022489">
            <w:pPr>
              <w:numPr>
                <w:ilvl w:val="0"/>
                <w:numId w:val="33"/>
              </w:numPr>
              <w:autoSpaceDE w:val="0"/>
              <w:autoSpaceDN w:val="0"/>
              <w:adjustRightInd w:val="0"/>
              <w:rPr>
                <w:kern w:val="0"/>
                <w:szCs w:val="21"/>
              </w:rPr>
            </w:pPr>
            <w:r w:rsidRPr="00527C73">
              <w:rPr>
                <w:kern w:val="0"/>
                <w:szCs w:val="21"/>
              </w:rPr>
              <w:t>知道反馈放大电路的稳定性</w:t>
            </w:r>
            <w:r w:rsidR="00416E5D">
              <w:rPr>
                <w:rFonts w:hint="eastAsia"/>
                <w:kern w:val="0"/>
                <w:szCs w:val="21"/>
              </w:rPr>
              <w:t>。</w:t>
            </w:r>
          </w:p>
          <w:p w14:paraId="0CDD55A1" w14:textId="77777777" w:rsidR="00022489" w:rsidRPr="00527C73" w:rsidRDefault="00022489" w:rsidP="00022489">
            <w:pPr>
              <w:widowControl/>
              <w:spacing w:line="360" w:lineRule="exact"/>
              <w:rPr>
                <w:b/>
                <w:szCs w:val="21"/>
              </w:rPr>
            </w:pPr>
            <w:r w:rsidRPr="00527C73">
              <w:rPr>
                <w:b/>
                <w:szCs w:val="21"/>
              </w:rPr>
              <w:t>重点难点：</w:t>
            </w:r>
          </w:p>
          <w:p w14:paraId="222AC5FA" w14:textId="77777777" w:rsidR="00022489" w:rsidRPr="00527C73" w:rsidRDefault="00022489" w:rsidP="00022489">
            <w:pPr>
              <w:widowControl/>
              <w:numPr>
                <w:ilvl w:val="0"/>
                <w:numId w:val="33"/>
              </w:numPr>
              <w:spacing w:line="360" w:lineRule="exact"/>
              <w:rPr>
                <w:kern w:val="0"/>
                <w:szCs w:val="21"/>
              </w:rPr>
            </w:pPr>
            <w:r w:rsidRPr="00527C73">
              <w:rPr>
                <w:kern w:val="0"/>
                <w:szCs w:val="21"/>
              </w:rPr>
              <w:t>反馈概念的理解，反馈组态的判断；</w:t>
            </w:r>
          </w:p>
          <w:p w14:paraId="5DF9BC0B" w14:textId="77777777" w:rsidR="00022489" w:rsidRPr="00527C73" w:rsidRDefault="00022489" w:rsidP="00022489">
            <w:pPr>
              <w:widowControl/>
              <w:numPr>
                <w:ilvl w:val="0"/>
                <w:numId w:val="33"/>
              </w:numPr>
              <w:spacing w:line="360" w:lineRule="exact"/>
              <w:rPr>
                <w:kern w:val="0"/>
                <w:szCs w:val="21"/>
              </w:rPr>
            </w:pPr>
            <w:r w:rsidRPr="00527C73">
              <w:rPr>
                <w:kern w:val="0"/>
                <w:szCs w:val="21"/>
              </w:rPr>
              <w:t>深度负反馈条件下，针对负反馈放大电路的近似估算</w:t>
            </w:r>
            <w:r w:rsidR="00616340">
              <w:rPr>
                <w:rFonts w:hint="eastAsia"/>
                <w:kern w:val="0"/>
                <w:szCs w:val="21"/>
              </w:rPr>
              <w:t>。</w:t>
            </w:r>
          </w:p>
          <w:p w14:paraId="50AFE2FD" w14:textId="77777777" w:rsidR="00022489" w:rsidRPr="00527C73" w:rsidRDefault="00022489" w:rsidP="00022489">
            <w:pPr>
              <w:rPr>
                <w:b/>
                <w:szCs w:val="21"/>
              </w:rPr>
            </w:pPr>
            <w:r w:rsidRPr="00527C73">
              <w:rPr>
                <w:b/>
                <w:szCs w:val="21"/>
              </w:rPr>
              <w:t>能力：</w:t>
            </w:r>
          </w:p>
          <w:p w14:paraId="06A3DA75" w14:textId="77777777" w:rsidR="00022489" w:rsidRPr="00527C73" w:rsidRDefault="00022489" w:rsidP="00022489">
            <w:pPr>
              <w:widowControl/>
              <w:numPr>
                <w:ilvl w:val="0"/>
                <w:numId w:val="33"/>
              </w:numPr>
              <w:spacing w:line="360" w:lineRule="exact"/>
              <w:rPr>
                <w:kern w:val="0"/>
                <w:szCs w:val="21"/>
              </w:rPr>
            </w:pPr>
            <w:r w:rsidRPr="00527C73">
              <w:t>能够</w:t>
            </w:r>
            <w:r w:rsidRPr="00527C73">
              <w:rPr>
                <w:kern w:val="0"/>
                <w:szCs w:val="21"/>
              </w:rPr>
              <w:t>判断放大电路引入何种反馈组态；</w:t>
            </w:r>
          </w:p>
          <w:p w14:paraId="5700661C" w14:textId="77777777" w:rsidR="00022489" w:rsidRPr="00527C73" w:rsidRDefault="00022489" w:rsidP="00022489">
            <w:pPr>
              <w:numPr>
                <w:ilvl w:val="0"/>
                <w:numId w:val="33"/>
              </w:numPr>
              <w:autoSpaceDE w:val="0"/>
              <w:autoSpaceDN w:val="0"/>
              <w:adjustRightInd w:val="0"/>
              <w:rPr>
                <w:kern w:val="0"/>
                <w:szCs w:val="21"/>
              </w:rPr>
            </w:pPr>
            <w:r w:rsidRPr="00527C73">
              <w:rPr>
                <w:kern w:val="0"/>
                <w:szCs w:val="21"/>
              </w:rPr>
              <w:t>能够对深度负反馈放大电路闭环电压增益进行估算；</w:t>
            </w:r>
          </w:p>
          <w:p w14:paraId="455A356F" w14:textId="77777777" w:rsidR="00552654" w:rsidRPr="00527C73" w:rsidRDefault="00552654" w:rsidP="00552654">
            <w:pPr>
              <w:numPr>
                <w:ilvl w:val="0"/>
                <w:numId w:val="33"/>
              </w:numPr>
              <w:autoSpaceDE w:val="0"/>
              <w:autoSpaceDN w:val="0"/>
              <w:adjustRightInd w:val="0"/>
              <w:rPr>
                <w:kern w:val="0"/>
                <w:szCs w:val="21"/>
              </w:rPr>
            </w:pPr>
            <w:r w:rsidRPr="00527C73">
              <w:rPr>
                <w:kern w:val="0"/>
                <w:szCs w:val="21"/>
              </w:rPr>
              <w:t>能够对深度负反馈放大电路闭环电压增益进行估算；</w:t>
            </w:r>
          </w:p>
          <w:p w14:paraId="30C0C76E" w14:textId="77777777" w:rsidR="00552654" w:rsidRPr="00552654" w:rsidRDefault="00552654" w:rsidP="00552654">
            <w:pPr>
              <w:pStyle w:val="a9"/>
              <w:numPr>
                <w:ilvl w:val="0"/>
                <w:numId w:val="33"/>
              </w:numPr>
              <w:autoSpaceDE w:val="0"/>
              <w:autoSpaceDN w:val="0"/>
              <w:adjustRightInd w:val="0"/>
              <w:ind w:firstLineChars="0"/>
              <w:rPr>
                <w:kern w:val="0"/>
                <w:szCs w:val="21"/>
              </w:rPr>
            </w:pPr>
            <w:r w:rsidRPr="00552654">
              <w:rPr>
                <w:kern w:val="0"/>
                <w:szCs w:val="21"/>
              </w:rPr>
              <w:t>能够根据需要在放大电路中引入合适的交流负反馈。</w:t>
            </w:r>
          </w:p>
        </w:tc>
        <w:tc>
          <w:tcPr>
            <w:tcW w:w="749" w:type="dxa"/>
            <w:vAlign w:val="center"/>
          </w:tcPr>
          <w:p w14:paraId="6EAF9436" w14:textId="77777777" w:rsidR="00381910" w:rsidRDefault="00381910" w:rsidP="003A422B">
            <w:pPr>
              <w:autoSpaceDE w:val="0"/>
              <w:autoSpaceDN w:val="0"/>
              <w:adjustRightInd w:val="0"/>
              <w:spacing w:line="360" w:lineRule="exact"/>
              <w:jc w:val="center"/>
              <w:rPr>
                <w:kern w:val="0"/>
                <w:szCs w:val="21"/>
              </w:rPr>
            </w:pPr>
            <w:r>
              <w:rPr>
                <w:rFonts w:hint="eastAsia"/>
                <w:kern w:val="0"/>
                <w:szCs w:val="21"/>
              </w:rPr>
              <w:t>2</w:t>
            </w:r>
          </w:p>
        </w:tc>
        <w:tc>
          <w:tcPr>
            <w:tcW w:w="991" w:type="dxa"/>
            <w:vMerge w:val="restart"/>
            <w:vAlign w:val="center"/>
          </w:tcPr>
          <w:p w14:paraId="60D5BFDF" w14:textId="77777777" w:rsidR="00381910" w:rsidRDefault="00381910" w:rsidP="003A422B">
            <w:pPr>
              <w:autoSpaceDE w:val="0"/>
              <w:autoSpaceDN w:val="0"/>
              <w:adjustRightInd w:val="0"/>
              <w:spacing w:line="360" w:lineRule="exact"/>
              <w:jc w:val="center"/>
              <w:rPr>
                <w:kern w:val="0"/>
                <w:szCs w:val="21"/>
              </w:rPr>
            </w:pPr>
            <w:r>
              <w:rPr>
                <w:szCs w:val="21"/>
              </w:rPr>
              <w:t>教学目标</w:t>
            </w:r>
            <w:r w:rsidR="004757D0">
              <w:rPr>
                <w:rFonts w:hint="eastAsia"/>
                <w:szCs w:val="21"/>
              </w:rPr>
              <w:t>1</w:t>
            </w:r>
            <w:r w:rsidR="004757D0">
              <w:rPr>
                <w:rFonts w:hint="eastAsia"/>
                <w:szCs w:val="21"/>
              </w:rPr>
              <w:t>，</w:t>
            </w:r>
            <w:r>
              <w:rPr>
                <w:rFonts w:hint="eastAsia"/>
                <w:szCs w:val="21"/>
              </w:rPr>
              <w:t>2</w:t>
            </w:r>
          </w:p>
        </w:tc>
      </w:tr>
      <w:tr w:rsidR="00381910" w14:paraId="6227BDDF" w14:textId="77777777" w:rsidTr="006C3621">
        <w:trPr>
          <w:trHeight w:val="800"/>
        </w:trPr>
        <w:tc>
          <w:tcPr>
            <w:tcW w:w="973" w:type="dxa"/>
            <w:vMerge/>
            <w:vAlign w:val="center"/>
          </w:tcPr>
          <w:p w14:paraId="3023A548" w14:textId="77777777" w:rsidR="00381910" w:rsidRDefault="00381910" w:rsidP="003A422B">
            <w:pPr>
              <w:pStyle w:val="a3"/>
              <w:spacing w:after="0" w:line="360" w:lineRule="exact"/>
              <w:jc w:val="center"/>
              <w:rPr>
                <w:b/>
                <w:szCs w:val="21"/>
              </w:rPr>
            </w:pPr>
          </w:p>
        </w:tc>
        <w:tc>
          <w:tcPr>
            <w:tcW w:w="2415" w:type="dxa"/>
            <w:vAlign w:val="center"/>
          </w:tcPr>
          <w:p w14:paraId="62888EDA" w14:textId="77777777" w:rsidR="00381910" w:rsidRDefault="00381910" w:rsidP="003A422B">
            <w:pPr>
              <w:autoSpaceDE w:val="0"/>
              <w:autoSpaceDN w:val="0"/>
              <w:adjustRightInd w:val="0"/>
              <w:spacing w:line="400" w:lineRule="exact"/>
              <w:rPr>
                <w:kern w:val="0"/>
                <w:szCs w:val="21"/>
              </w:rPr>
            </w:pPr>
            <w:r>
              <w:rPr>
                <w:kern w:val="0"/>
                <w:szCs w:val="21"/>
              </w:rPr>
              <w:t>(</w:t>
            </w:r>
            <w:r>
              <w:rPr>
                <w:rFonts w:hint="eastAsia"/>
                <w:kern w:val="0"/>
                <w:szCs w:val="21"/>
              </w:rPr>
              <w:t>2</w:t>
            </w:r>
            <w:r>
              <w:rPr>
                <w:kern w:val="0"/>
                <w:szCs w:val="21"/>
              </w:rPr>
              <w:t>)</w:t>
            </w:r>
            <w:r>
              <w:rPr>
                <w:kern w:val="0"/>
                <w:szCs w:val="21"/>
              </w:rPr>
              <w:t>深度负反馈放大电路</w:t>
            </w:r>
          </w:p>
        </w:tc>
        <w:tc>
          <w:tcPr>
            <w:tcW w:w="4510" w:type="dxa"/>
            <w:vMerge/>
            <w:vAlign w:val="center"/>
          </w:tcPr>
          <w:p w14:paraId="2BDD2DEB" w14:textId="77777777" w:rsidR="00381910" w:rsidRPr="00E4140F" w:rsidRDefault="00381910" w:rsidP="00E4140F">
            <w:pPr>
              <w:pStyle w:val="a9"/>
              <w:numPr>
                <w:ilvl w:val="0"/>
                <w:numId w:val="24"/>
              </w:numPr>
              <w:autoSpaceDE w:val="0"/>
              <w:autoSpaceDN w:val="0"/>
              <w:adjustRightInd w:val="0"/>
              <w:ind w:firstLine="420"/>
              <w:rPr>
                <w:kern w:val="0"/>
                <w:szCs w:val="21"/>
              </w:rPr>
            </w:pPr>
          </w:p>
        </w:tc>
        <w:tc>
          <w:tcPr>
            <w:tcW w:w="749" w:type="dxa"/>
            <w:vMerge w:val="restart"/>
            <w:vAlign w:val="center"/>
          </w:tcPr>
          <w:p w14:paraId="5F37595A" w14:textId="77777777" w:rsidR="00381910" w:rsidRDefault="00381910" w:rsidP="003A422B">
            <w:pPr>
              <w:autoSpaceDE w:val="0"/>
              <w:autoSpaceDN w:val="0"/>
              <w:adjustRightInd w:val="0"/>
              <w:spacing w:line="360" w:lineRule="exact"/>
              <w:jc w:val="center"/>
              <w:rPr>
                <w:kern w:val="0"/>
                <w:szCs w:val="21"/>
              </w:rPr>
            </w:pPr>
            <w:r>
              <w:rPr>
                <w:rFonts w:hint="eastAsia"/>
                <w:kern w:val="0"/>
                <w:szCs w:val="21"/>
              </w:rPr>
              <w:t>2</w:t>
            </w:r>
          </w:p>
        </w:tc>
        <w:tc>
          <w:tcPr>
            <w:tcW w:w="991" w:type="dxa"/>
            <w:vMerge/>
            <w:vAlign w:val="center"/>
          </w:tcPr>
          <w:p w14:paraId="696BA863" w14:textId="77777777" w:rsidR="00381910" w:rsidRDefault="00381910" w:rsidP="003A422B">
            <w:pPr>
              <w:autoSpaceDE w:val="0"/>
              <w:autoSpaceDN w:val="0"/>
              <w:adjustRightInd w:val="0"/>
              <w:spacing w:line="360" w:lineRule="exact"/>
              <w:jc w:val="center"/>
              <w:rPr>
                <w:kern w:val="0"/>
                <w:szCs w:val="21"/>
              </w:rPr>
            </w:pPr>
          </w:p>
        </w:tc>
      </w:tr>
      <w:tr w:rsidR="00381910" w14:paraId="1EA227E0" w14:textId="77777777" w:rsidTr="006C3621">
        <w:trPr>
          <w:trHeight w:val="1530"/>
        </w:trPr>
        <w:tc>
          <w:tcPr>
            <w:tcW w:w="973" w:type="dxa"/>
            <w:vMerge/>
            <w:vAlign w:val="center"/>
          </w:tcPr>
          <w:p w14:paraId="29AC0109" w14:textId="77777777" w:rsidR="00381910" w:rsidRDefault="00381910" w:rsidP="003A422B">
            <w:pPr>
              <w:pStyle w:val="a3"/>
              <w:spacing w:after="0" w:line="360" w:lineRule="exact"/>
              <w:jc w:val="center"/>
              <w:rPr>
                <w:szCs w:val="21"/>
              </w:rPr>
            </w:pPr>
          </w:p>
        </w:tc>
        <w:tc>
          <w:tcPr>
            <w:tcW w:w="2415" w:type="dxa"/>
            <w:vAlign w:val="center"/>
          </w:tcPr>
          <w:p w14:paraId="46B074C2" w14:textId="77777777" w:rsidR="00381910" w:rsidRDefault="00381910" w:rsidP="003A422B">
            <w:pPr>
              <w:autoSpaceDE w:val="0"/>
              <w:autoSpaceDN w:val="0"/>
              <w:adjustRightInd w:val="0"/>
              <w:rPr>
                <w:kern w:val="0"/>
                <w:szCs w:val="21"/>
              </w:rPr>
            </w:pPr>
            <w:r>
              <w:t>(</w:t>
            </w:r>
            <w:r>
              <w:rPr>
                <w:rFonts w:hint="eastAsia"/>
              </w:rPr>
              <w:t>3</w:t>
            </w:r>
            <w:r>
              <w:t>)</w:t>
            </w:r>
            <w:r>
              <w:t>负反馈对放大电路性能的影响</w:t>
            </w:r>
          </w:p>
        </w:tc>
        <w:tc>
          <w:tcPr>
            <w:tcW w:w="4510" w:type="dxa"/>
            <w:vMerge/>
            <w:vAlign w:val="center"/>
          </w:tcPr>
          <w:p w14:paraId="7A7C230B" w14:textId="77777777" w:rsidR="00381910" w:rsidRPr="00E4140F" w:rsidRDefault="00381910" w:rsidP="00E4140F">
            <w:pPr>
              <w:pStyle w:val="a9"/>
              <w:numPr>
                <w:ilvl w:val="0"/>
                <w:numId w:val="24"/>
              </w:numPr>
              <w:autoSpaceDE w:val="0"/>
              <w:autoSpaceDN w:val="0"/>
              <w:adjustRightInd w:val="0"/>
              <w:ind w:firstLineChars="0"/>
              <w:rPr>
                <w:kern w:val="0"/>
                <w:szCs w:val="21"/>
              </w:rPr>
            </w:pPr>
          </w:p>
        </w:tc>
        <w:tc>
          <w:tcPr>
            <w:tcW w:w="749" w:type="dxa"/>
            <w:vMerge/>
            <w:vAlign w:val="center"/>
          </w:tcPr>
          <w:p w14:paraId="075964C5" w14:textId="77777777" w:rsidR="00381910" w:rsidRDefault="00381910" w:rsidP="003A422B">
            <w:pPr>
              <w:autoSpaceDE w:val="0"/>
              <w:autoSpaceDN w:val="0"/>
              <w:adjustRightInd w:val="0"/>
              <w:spacing w:line="360" w:lineRule="exact"/>
              <w:jc w:val="center"/>
              <w:rPr>
                <w:kern w:val="0"/>
                <w:szCs w:val="21"/>
              </w:rPr>
            </w:pPr>
          </w:p>
        </w:tc>
        <w:tc>
          <w:tcPr>
            <w:tcW w:w="991" w:type="dxa"/>
            <w:vMerge/>
            <w:vAlign w:val="center"/>
          </w:tcPr>
          <w:p w14:paraId="0B7B9224" w14:textId="77777777" w:rsidR="00381910" w:rsidRDefault="00381910" w:rsidP="003A422B">
            <w:pPr>
              <w:autoSpaceDE w:val="0"/>
              <w:autoSpaceDN w:val="0"/>
              <w:adjustRightInd w:val="0"/>
              <w:spacing w:line="360" w:lineRule="exact"/>
              <w:jc w:val="center"/>
              <w:rPr>
                <w:kern w:val="0"/>
                <w:szCs w:val="21"/>
              </w:rPr>
            </w:pPr>
          </w:p>
        </w:tc>
      </w:tr>
      <w:tr w:rsidR="003A422B" w14:paraId="1C985A75" w14:textId="77777777" w:rsidTr="006C3621">
        <w:trPr>
          <w:trHeight w:val="90"/>
        </w:trPr>
        <w:tc>
          <w:tcPr>
            <w:tcW w:w="973" w:type="dxa"/>
            <w:vMerge w:val="restart"/>
            <w:vAlign w:val="center"/>
          </w:tcPr>
          <w:p w14:paraId="4DE08A13" w14:textId="77777777" w:rsidR="003A422B" w:rsidRDefault="003A422B" w:rsidP="003A422B">
            <w:pPr>
              <w:pStyle w:val="a3"/>
              <w:spacing w:after="0" w:line="360" w:lineRule="exact"/>
              <w:jc w:val="center"/>
              <w:rPr>
                <w:szCs w:val="21"/>
              </w:rPr>
            </w:pPr>
            <w:r>
              <w:rPr>
                <w:rFonts w:hint="eastAsia"/>
                <w:b/>
                <w:szCs w:val="21"/>
              </w:rPr>
              <w:t>4</w:t>
            </w:r>
            <w:r>
              <w:rPr>
                <w:b/>
                <w:szCs w:val="21"/>
              </w:rPr>
              <w:t xml:space="preserve"> </w:t>
            </w:r>
            <w:r>
              <w:rPr>
                <w:b/>
                <w:bCs/>
                <w:szCs w:val="21"/>
              </w:rPr>
              <w:t>信号的运算与处理</w:t>
            </w:r>
            <w:r>
              <w:rPr>
                <w:b/>
                <w:szCs w:val="21"/>
              </w:rPr>
              <w:t>（</w:t>
            </w:r>
            <w:r>
              <w:rPr>
                <w:b/>
                <w:szCs w:val="21"/>
              </w:rPr>
              <w:t>4</w:t>
            </w:r>
            <w:r>
              <w:rPr>
                <w:b/>
                <w:szCs w:val="21"/>
              </w:rPr>
              <w:t>学时）</w:t>
            </w:r>
          </w:p>
        </w:tc>
        <w:tc>
          <w:tcPr>
            <w:tcW w:w="2415" w:type="dxa"/>
            <w:vAlign w:val="center"/>
          </w:tcPr>
          <w:p w14:paraId="3A1DE29B" w14:textId="77777777" w:rsidR="003A422B" w:rsidRDefault="003A422B" w:rsidP="003A422B">
            <w:pPr>
              <w:pStyle w:val="a3"/>
              <w:spacing w:after="0" w:line="360" w:lineRule="exact"/>
              <w:rPr>
                <w:szCs w:val="21"/>
              </w:rPr>
            </w:pPr>
            <w:r>
              <w:rPr>
                <w:rFonts w:eastAsia="黑体"/>
                <w:szCs w:val="21"/>
              </w:rPr>
              <w:t>(1)</w:t>
            </w:r>
            <w:r>
              <w:t>基本运算电路</w:t>
            </w:r>
          </w:p>
        </w:tc>
        <w:tc>
          <w:tcPr>
            <w:tcW w:w="4510" w:type="dxa"/>
            <w:vMerge w:val="restart"/>
            <w:vAlign w:val="center"/>
          </w:tcPr>
          <w:p w14:paraId="278B16C6" w14:textId="77777777" w:rsidR="00416E5D" w:rsidRPr="00527C73" w:rsidRDefault="00416E5D" w:rsidP="00416E5D">
            <w:pPr>
              <w:rPr>
                <w:b/>
                <w:szCs w:val="21"/>
              </w:rPr>
            </w:pPr>
            <w:r>
              <w:rPr>
                <w:rFonts w:hint="eastAsia"/>
                <w:b/>
                <w:szCs w:val="21"/>
              </w:rPr>
              <w:t>知识</w:t>
            </w:r>
            <w:r w:rsidRPr="00527C73">
              <w:rPr>
                <w:b/>
                <w:szCs w:val="21"/>
              </w:rPr>
              <w:t>点：</w:t>
            </w:r>
          </w:p>
          <w:p w14:paraId="1DF561D4" w14:textId="77777777" w:rsidR="00416E5D" w:rsidRPr="00527C73" w:rsidRDefault="00416E5D" w:rsidP="00416E5D">
            <w:pPr>
              <w:widowControl/>
              <w:numPr>
                <w:ilvl w:val="0"/>
                <w:numId w:val="33"/>
              </w:numPr>
              <w:spacing w:line="360" w:lineRule="exact"/>
              <w:rPr>
                <w:kern w:val="0"/>
                <w:szCs w:val="21"/>
              </w:rPr>
            </w:pPr>
            <w:r w:rsidRPr="00527C73">
              <w:rPr>
                <w:kern w:val="0"/>
                <w:szCs w:val="21"/>
              </w:rPr>
              <w:t>学习比例、加法、减法运算的典型电路和分析方法；</w:t>
            </w:r>
          </w:p>
          <w:p w14:paraId="69B6C8D2" w14:textId="77777777" w:rsidR="00416E5D" w:rsidRPr="00527C73" w:rsidRDefault="00416E5D" w:rsidP="00416E5D">
            <w:pPr>
              <w:widowControl/>
              <w:numPr>
                <w:ilvl w:val="0"/>
                <w:numId w:val="33"/>
              </w:numPr>
              <w:spacing w:line="360" w:lineRule="exact"/>
              <w:rPr>
                <w:kern w:val="0"/>
                <w:szCs w:val="21"/>
              </w:rPr>
            </w:pPr>
            <w:r w:rsidRPr="00527C73">
              <w:rPr>
                <w:kern w:val="0"/>
                <w:szCs w:val="21"/>
              </w:rPr>
              <w:t>理解微分与积分、对数与反对数运算电路的工作原理；</w:t>
            </w:r>
          </w:p>
          <w:p w14:paraId="24431315" w14:textId="77777777" w:rsidR="00416E5D" w:rsidRPr="00527C73" w:rsidRDefault="00416E5D" w:rsidP="00416E5D">
            <w:pPr>
              <w:numPr>
                <w:ilvl w:val="0"/>
                <w:numId w:val="33"/>
              </w:numPr>
              <w:snapToGrid w:val="0"/>
              <w:spacing w:line="360" w:lineRule="exact"/>
              <w:rPr>
                <w:kern w:val="0"/>
                <w:szCs w:val="21"/>
              </w:rPr>
            </w:pPr>
            <w:r w:rsidRPr="00527C73">
              <w:rPr>
                <w:kern w:val="0"/>
                <w:szCs w:val="21"/>
              </w:rPr>
              <w:t>知道</w:t>
            </w:r>
            <w:r w:rsidRPr="00527C73">
              <w:rPr>
                <w:kern w:val="0"/>
                <w:szCs w:val="21"/>
              </w:rPr>
              <w:t>LPF</w:t>
            </w:r>
            <w:r w:rsidRPr="00527C73">
              <w:rPr>
                <w:kern w:val="0"/>
                <w:szCs w:val="21"/>
              </w:rPr>
              <w:t>、</w:t>
            </w:r>
            <w:r w:rsidRPr="00527C73">
              <w:rPr>
                <w:kern w:val="0"/>
                <w:szCs w:val="21"/>
              </w:rPr>
              <w:t>HPF</w:t>
            </w:r>
            <w:r w:rsidRPr="00527C73">
              <w:rPr>
                <w:kern w:val="0"/>
                <w:szCs w:val="21"/>
              </w:rPr>
              <w:t>、</w:t>
            </w:r>
            <w:r w:rsidRPr="00527C73">
              <w:rPr>
                <w:kern w:val="0"/>
                <w:szCs w:val="21"/>
              </w:rPr>
              <w:t>BPF</w:t>
            </w:r>
            <w:r w:rsidRPr="00527C73">
              <w:rPr>
                <w:kern w:val="0"/>
                <w:szCs w:val="21"/>
              </w:rPr>
              <w:t>和</w:t>
            </w:r>
            <w:r w:rsidRPr="00527C73">
              <w:rPr>
                <w:kern w:val="0"/>
                <w:szCs w:val="21"/>
              </w:rPr>
              <w:t>BEF</w:t>
            </w:r>
            <w:r w:rsidRPr="00527C73">
              <w:rPr>
                <w:kern w:val="0"/>
                <w:szCs w:val="21"/>
              </w:rPr>
              <w:t>典型电路的组成及特点。</w:t>
            </w:r>
          </w:p>
          <w:p w14:paraId="3C3FCA98" w14:textId="77777777" w:rsidR="003A422B" w:rsidRPr="00527C73" w:rsidRDefault="003A422B" w:rsidP="003A422B">
            <w:pPr>
              <w:widowControl/>
              <w:spacing w:line="360" w:lineRule="exact"/>
              <w:rPr>
                <w:b/>
                <w:szCs w:val="21"/>
              </w:rPr>
            </w:pPr>
            <w:r w:rsidRPr="00527C73">
              <w:rPr>
                <w:b/>
                <w:szCs w:val="21"/>
              </w:rPr>
              <w:t>重点难点：</w:t>
            </w:r>
          </w:p>
          <w:p w14:paraId="764C0B5F" w14:textId="77777777" w:rsidR="003A422B" w:rsidRPr="00527C73" w:rsidRDefault="003A422B" w:rsidP="003A422B">
            <w:pPr>
              <w:widowControl/>
              <w:numPr>
                <w:ilvl w:val="0"/>
                <w:numId w:val="33"/>
              </w:numPr>
              <w:spacing w:line="360" w:lineRule="exact"/>
            </w:pPr>
            <w:r w:rsidRPr="00527C73">
              <w:t>虚短和虚断概念的理解</w:t>
            </w:r>
            <w:r w:rsidR="00416E5D">
              <w:rPr>
                <w:rFonts w:hint="eastAsia"/>
              </w:rPr>
              <w:t>；</w:t>
            </w:r>
          </w:p>
          <w:p w14:paraId="5E5D39C4" w14:textId="77777777" w:rsidR="003A422B" w:rsidRPr="00527C73" w:rsidRDefault="003A422B" w:rsidP="003A422B">
            <w:pPr>
              <w:widowControl/>
              <w:numPr>
                <w:ilvl w:val="0"/>
                <w:numId w:val="33"/>
              </w:numPr>
              <w:spacing w:line="360" w:lineRule="exact"/>
            </w:pPr>
            <w:r w:rsidRPr="00527C73">
              <w:t>根据性能指标选择、设计信号运算与处理电路</w:t>
            </w:r>
            <w:r w:rsidR="00416E5D">
              <w:rPr>
                <w:rFonts w:hint="eastAsia"/>
              </w:rPr>
              <w:t>。</w:t>
            </w:r>
          </w:p>
          <w:p w14:paraId="397DF097" w14:textId="77777777" w:rsidR="003A422B" w:rsidRPr="00527C73" w:rsidRDefault="003A422B" w:rsidP="003A422B">
            <w:pPr>
              <w:rPr>
                <w:b/>
                <w:szCs w:val="21"/>
              </w:rPr>
            </w:pPr>
            <w:r w:rsidRPr="00527C73">
              <w:rPr>
                <w:b/>
                <w:szCs w:val="21"/>
              </w:rPr>
              <w:t>能力：</w:t>
            </w:r>
          </w:p>
          <w:p w14:paraId="2F83A946" w14:textId="77777777" w:rsidR="003A422B" w:rsidRPr="00527C73" w:rsidRDefault="003A422B" w:rsidP="003A422B">
            <w:pPr>
              <w:widowControl/>
              <w:numPr>
                <w:ilvl w:val="0"/>
                <w:numId w:val="33"/>
              </w:numPr>
              <w:spacing w:line="360" w:lineRule="exact"/>
            </w:pPr>
            <w:r w:rsidRPr="00527C73">
              <w:t>能够根据电路结构和元件参数求解输入输出的关系；</w:t>
            </w:r>
          </w:p>
          <w:p w14:paraId="6901A2CA" w14:textId="77777777" w:rsidR="003A422B" w:rsidRPr="00527C73" w:rsidRDefault="003A422B" w:rsidP="003A422B">
            <w:pPr>
              <w:widowControl/>
              <w:numPr>
                <w:ilvl w:val="0"/>
                <w:numId w:val="33"/>
              </w:numPr>
              <w:spacing w:line="360" w:lineRule="exact"/>
            </w:pPr>
            <w:r w:rsidRPr="00527C73">
              <w:t>能够根据性能要求设计基本运算电路；</w:t>
            </w:r>
          </w:p>
          <w:p w14:paraId="7ECF20B5" w14:textId="77777777" w:rsidR="003A422B" w:rsidRPr="00527C73" w:rsidRDefault="003A422B" w:rsidP="003A422B">
            <w:pPr>
              <w:numPr>
                <w:ilvl w:val="0"/>
                <w:numId w:val="33"/>
              </w:numPr>
              <w:snapToGrid w:val="0"/>
              <w:spacing w:line="360" w:lineRule="exact"/>
              <w:rPr>
                <w:kern w:val="0"/>
                <w:szCs w:val="21"/>
              </w:rPr>
            </w:pPr>
            <w:r w:rsidRPr="00527C73">
              <w:rPr>
                <w:kern w:val="0"/>
                <w:szCs w:val="21"/>
              </w:rPr>
              <w:t>能够根据需要合理选择滤波电路；</w:t>
            </w:r>
          </w:p>
          <w:p w14:paraId="6B26AD39" w14:textId="77777777" w:rsidR="003A422B" w:rsidRPr="00C65872" w:rsidRDefault="003A422B" w:rsidP="00C65872">
            <w:pPr>
              <w:pStyle w:val="a9"/>
              <w:numPr>
                <w:ilvl w:val="0"/>
                <w:numId w:val="33"/>
              </w:numPr>
              <w:snapToGrid w:val="0"/>
              <w:spacing w:line="360" w:lineRule="exact"/>
              <w:ind w:firstLineChars="0"/>
              <w:rPr>
                <w:kern w:val="0"/>
                <w:szCs w:val="21"/>
              </w:rPr>
            </w:pPr>
            <w:r w:rsidRPr="00527C73">
              <w:t>能够对典型滤波电路进行分析，计算其传递函数、通带增益、截止频率。</w:t>
            </w:r>
          </w:p>
        </w:tc>
        <w:tc>
          <w:tcPr>
            <w:tcW w:w="749" w:type="dxa"/>
            <w:vAlign w:val="center"/>
          </w:tcPr>
          <w:p w14:paraId="45D04C15" w14:textId="77777777" w:rsidR="003A422B" w:rsidRDefault="003A422B" w:rsidP="003A422B">
            <w:pPr>
              <w:autoSpaceDE w:val="0"/>
              <w:autoSpaceDN w:val="0"/>
              <w:adjustRightInd w:val="0"/>
              <w:spacing w:line="360" w:lineRule="exact"/>
              <w:jc w:val="center"/>
              <w:rPr>
                <w:kern w:val="0"/>
                <w:szCs w:val="21"/>
              </w:rPr>
            </w:pPr>
            <w:r>
              <w:rPr>
                <w:kern w:val="0"/>
                <w:szCs w:val="21"/>
              </w:rPr>
              <w:t>2</w:t>
            </w:r>
          </w:p>
        </w:tc>
        <w:tc>
          <w:tcPr>
            <w:tcW w:w="991" w:type="dxa"/>
            <w:vMerge w:val="restart"/>
            <w:vAlign w:val="center"/>
          </w:tcPr>
          <w:p w14:paraId="63039C84" w14:textId="77777777" w:rsidR="003A422B" w:rsidRDefault="003A422B" w:rsidP="008B5180">
            <w:pPr>
              <w:autoSpaceDE w:val="0"/>
              <w:autoSpaceDN w:val="0"/>
              <w:adjustRightInd w:val="0"/>
              <w:spacing w:line="360" w:lineRule="exact"/>
              <w:jc w:val="center"/>
              <w:rPr>
                <w:kern w:val="0"/>
                <w:szCs w:val="21"/>
              </w:rPr>
            </w:pPr>
            <w:r>
              <w:rPr>
                <w:szCs w:val="21"/>
              </w:rPr>
              <w:t>教学目标</w:t>
            </w:r>
            <w:r w:rsidR="00FB0CE0">
              <w:rPr>
                <w:szCs w:val="21"/>
              </w:rPr>
              <w:t>1</w:t>
            </w:r>
            <w:r>
              <w:rPr>
                <w:rFonts w:hint="eastAsia"/>
                <w:szCs w:val="21"/>
              </w:rPr>
              <w:t>，</w:t>
            </w:r>
            <w:r w:rsidR="00FB0CE0">
              <w:rPr>
                <w:szCs w:val="21"/>
              </w:rPr>
              <w:t>2</w:t>
            </w:r>
            <w:r>
              <w:rPr>
                <w:rFonts w:hint="eastAsia"/>
                <w:szCs w:val="21"/>
              </w:rPr>
              <w:t>，</w:t>
            </w:r>
            <w:r w:rsidR="00FB0CE0">
              <w:rPr>
                <w:szCs w:val="21"/>
              </w:rPr>
              <w:t>3</w:t>
            </w:r>
          </w:p>
        </w:tc>
      </w:tr>
      <w:tr w:rsidR="003A422B" w14:paraId="25116B2D" w14:textId="77777777" w:rsidTr="006C3621">
        <w:trPr>
          <w:trHeight w:val="1961"/>
        </w:trPr>
        <w:tc>
          <w:tcPr>
            <w:tcW w:w="973" w:type="dxa"/>
            <w:vMerge/>
            <w:vAlign w:val="center"/>
          </w:tcPr>
          <w:p w14:paraId="1BD30090" w14:textId="77777777" w:rsidR="003A422B" w:rsidRDefault="003A422B" w:rsidP="003A422B">
            <w:pPr>
              <w:pStyle w:val="a3"/>
              <w:spacing w:after="0" w:line="360" w:lineRule="exact"/>
              <w:jc w:val="center"/>
              <w:rPr>
                <w:szCs w:val="21"/>
              </w:rPr>
            </w:pPr>
          </w:p>
        </w:tc>
        <w:tc>
          <w:tcPr>
            <w:tcW w:w="2415" w:type="dxa"/>
            <w:vAlign w:val="center"/>
          </w:tcPr>
          <w:p w14:paraId="08C967C9" w14:textId="77777777" w:rsidR="003A422B" w:rsidRDefault="003A422B" w:rsidP="003A422B">
            <w:pPr>
              <w:pStyle w:val="a3"/>
              <w:spacing w:after="0" w:line="360" w:lineRule="exact"/>
              <w:rPr>
                <w:szCs w:val="21"/>
              </w:rPr>
            </w:pPr>
            <w:r>
              <w:rPr>
                <w:rFonts w:eastAsia="黑体"/>
                <w:szCs w:val="21"/>
              </w:rPr>
              <w:t>(2)</w:t>
            </w:r>
            <w:r>
              <w:t>有源滤波电路</w:t>
            </w:r>
          </w:p>
        </w:tc>
        <w:tc>
          <w:tcPr>
            <w:tcW w:w="4510" w:type="dxa"/>
            <w:vMerge/>
            <w:vAlign w:val="center"/>
          </w:tcPr>
          <w:p w14:paraId="319F4AD5" w14:textId="77777777" w:rsidR="003A422B" w:rsidRPr="006C3621" w:rsidRDefault="003A422B" w:rsidP="006C3621">
            <w:pPr>
              <w:pStyle w:val="a9"/>
              <w:numPr>
                <w:ilvl w:val="0"/>
                <w:numId w:val="26"/>
              </w:numPr>
              <w:snapToGrid w:val="0"/>
              <w:spacing w:line="360" w:lineRule="exact"/>
              <w:ind w:firstLineChars="0"/>
              <w:rPr>
                <w:rFonts w:ascii="宋体" w:hAnsi="宋体" w:cs="宋体"/>
              </w:rPr>
            </w:pPr>
          </w:p>
        </w:tc>
        <w:tc>
          <w:tcPr>
            <w:tcW w:w="749" w:type="dxa"/>
            <w:vAlign w:val="center"/>
          </w:tcPr>
          <w:p w14:paraId="4706ABCA" w14:textId="77777777" w:rsidR="003A422B" w:rsidRDefault="003A422B" w:rsidP="003A422B">
            <w:pPr>
              <w:autoSpaceDE w:val="0"/>
              <w:autoSpaceDN w:val="0"/>
              <w:adjustRightInd w:val="0"/>
              <w:spacing w:line="360" w:lineRule="exact"/>
              <w:jc w:val="center"/>
              <w:rPr>
                <w:kern w:val="0"/>
                <w:szCs w:val="21"/>
              </w:rPr>
            </w:pPr>
            <w:r>
              <w:rPr>
                <w:kern w:val="0"/>
                <w:szCs w:val="21"/>
              </w:rPr>
              <w:t>2</w:t>
            </w:r>
          </w:p>
        </w:tc>
        <w:tc>
          <w:tcPr>
            <w:tcW w:w="991" w:type="dxa"/>
            <w:vMerge/>
            <w:vAlign w:val="center"/>
          </w:tcPr>
          <w:p w14:paraId="65F93920" w14:textId="77777777" w:rsidR="003A422B" w:rsidRDefault="003A422B" w:rsidP="003A422B">
            <w:pPr>
              <w:autoSpaceDE w:val="0"/>
              <w:autoSpaceDN w:val="0"/>
              <w:adjustRightInd w:val="0"/>
              <w:spacing w:line="360" w:lineRule="exact"/>
              <w:jc w:val="center"/>
              <w:rPr>
                <w:kern w:val="0"/>
                <w:szCs w:val="21"/>
              </w:rPr>
            </w:pPr>
          </w:p>
        </w:tc>
      </w:tr>
      <w:tr w:rsidR="00616340" w14:paraId="649F263B" w14:textId="77777777" w:rsidTr="006C3621">
        <w:trPr>
          <w:trHeight w:val="2760"/>
        </w:trPr>
        <w:tc>
          <w:tcPr>
            <w:tcW w:w="973" w:type="dxa"/>
            <w:vMerge w:val="restart"/>
            <w:vAlign w:val="center"/>
          </w:tcPr>
          <w:p w14:paraId="28495C10" w14:textId="77777777" w:rsidR="00616340" w:rsidRDefault="00616340" w:rsidP="003A422B">
            <w:pPr>
              <w:pStyle w:val="a3"/>
              <w:spacing w:after="0" w:line="360" w:lineRule="exact"/>
              <w:jc w:val="center"/>
              <w:rPr>
                <w:szCs w:val="21"/>
              </w:rPr>
            </w:pPr>
            <w:r>
              <w:rPr>
                <w:rFonts w:hint="eastAsia"/>
                <w:b/>
                <w:szCs w:val="21"/>
              </w:rPr>
              <w:lastRenderedPageBreak/>
              <w:t>5</w:t>
            </w:r>
            <w:r>
              <w:rPr>
                <w:b/>
                <w:szCs w:val="21"/>
              </w:rPr>
              <w:t xml:space="preserve"> </w:t>
            </w:r>
            <w:r>
              <w:rPr>
                <w:b/>
                <w:bCs/>
                <w:szCs w:val="21"/>
              </w:rPr>
              <w:t>波形的产生与信号转换</w:t>
            </w:r>
            <w:r>
              <w:rPr>
                <w:b/>
                <w:szCs w:val="21"/>
              </w:rPr>
              <w:t>（</w:t>
            </w:r>
            <w:r>
              <w:rPr>
                <w:rFonts w:hint="eastAsia"/>
                <w:b/>
                <w:szCs w:val="21"/>
              </w:rPr>
              <w:t>4</w:t>
            </w:r>
            <w:r>
              <w:rPr>
                <w:b/>
                <w:szCs w:val="21"/>
              </w:rPr>
              <w:t>学时）</w:t>
            </w:r>
          </w:p>
        </w:tc>
        <w:tc>
          <w:tcPr>
            <w:tcW w:w="2415" w:type="dxa"/>
            <w:vAlign w:val="center"/>
          </w:tcPr>
          <w:p w14:paraId="215DACED" w14:textId="77777777" w:rsidR="00616340" w:rsidRDefault="00616340" w:rsidP="003A422B">
            <w:pPr>
              <w:autoSpaceDE w:val="0"/>
              <w:autoSpaceDN w:val="0"/>
              <w:adjustRightInd w:val="0"/>
              <w:rPr>
                <w:kern w:val="0"/>
                <w:szCs w:val="21"/>
              </w:rPr>
            </w:pPr>
            <w:r>
              <w:rPr>
                <w:rFonts w:eastAsia="黑体"/>
                <w:kern w:val="0"/>
                <w:szCs w:val="21"/>
              </w:rPr>
              <w:t>(1)</w:t>
            </w:r>
            <w:r>
              <w:rPr>
                <w:kern w:val="0"/>
                <w:szCs w:val="21"/>
              </w:rPr>
              <w:t>正弦波振荡电路</w:t>
            </w:r>
          </w:p>
        </w:tc>
        <w:tc>
          <w:tcPr>
            <w:tcW w:w="4510" w:type="dxa"/>
            <w:vMerge w:val="restart"/>
            <w:vAlign w:val="center"/>
          </w:tcPr>
          <w:p w14:paraId="21BFD525" w14:textId="77777777" w:rsidR="00616340" w:rsidRPr="00527C73" w:rsidRDefault="00616340" w:rsidP="00616340">
            <w:pPr>
              <w:rPr>
                <w:b/>
                <w:szCs w:val="21"/>
              </w:rPr>
            </w:pPr>
            <w:r w:rsidRPr="00527C73">
              <w:rPr>
                <w:b/>
                <w:szCs w:val="21"/>
              </w:rPr>
              <w:t>知识点：</w:t>
            </w:r>
          </w:p>
          <w:p w14:paraId="5760A623" w14:textId="77777777" w:rsidR="00616340" w:rsidRPr="00527C73" w:rsidRDefault="00616340" w:rsidP="00616340">
            <w:pPr>
              <w:widowControl/>
              <w:numPr>
                <w:ilvl w:val="0"/>
                <w:numId w:val="33"/>
              </w:numPr>
              <w:spacing w:line="360" w:lineRule="exact"/>
              <w:rPr>
                <w:kern w:val="0"/>
                <w:szCs w:val="21"/>
              </w:rPr>
            </w:pPr>
            <w:r w:rsidRPr="00527C73">
              <w:t>知道并理解</w:t>
            </w:r>
            <w:r w:rsidRPr="00527C73">
              <w:rPr>
                <w:kern w:val="0"/>
                <w:szCs w:val="21"/>
              </w:rPr>
              <w:t>电路产生正弦波振荡的幅值平衡条件和相位平衡条件；</w:t>
            </w:r>
          </w:p>
          <w:p w14:paraId="31D2614F" w14:textId="77777777" w:rsidR="00616340" w:rsidRPr="00527C73" w:rsidRDefault="00616340" w:rsidP="00616340">
            <w:pPr>
              <w:widowControl/>
              <w:numPr>
                <w:ilvl w:val="0"/>
                <w:numId w:val="33"/>
              </w:numPr>
              <w:spacing w:line="360" w:lineRule="exact"/>
              <w:rPr>
                <w:kern w:val="0"/>
                <w:szCs w:val="21"/>
              </w:rPr>
            </w:pPr>
            <w:r w:rsidRPr="00527C73">
              <w:rPr>
                <w:kern w:val="0"/>
                <w:szCs w:val="21"/>
              </w:rPr>
              <w:t>学习</w:t>
            </w:r>
            <w:r w:rsidRPr="00527C73">
              <w:rPr>
                <w:kern w:val="0"/>
                <w:szCs w:val="21"/>
              </w:rPr>
              <w:t>RC</w:t>
            </w:r>
            <w:r w:rsidRPr="00527C73">
              <w:rPr>
                <w:kern w:val="0"/>
                <w:szCs w:val="21"/>
              </w:rPr>
              <w:t>桥式正弦波振荡电路的组成、工作原理、输出波形；</w:t>
            </w:r>
          </w:p>
          <w:p w14:paraId="6EEBF04F" w14:textId="77777777" w:rsidR="00616340" w:rsidRPr="00616340" w:rsidRDefault="00616340" w:rsidP="00616340">
            <w:pPr>
              <w:numPr>
                <w:ilvl w:val="0"/>
                <w:numId w:val="33"/>
              </w:numPr>
              <w:autoSpaceDE w:val="0"/>
              <w:autoSpaceDN w:val="0"/>
              <w:adjustRightInd w:val="0"/>
              <w:rPr>
                <w:kern w:val="0"/>
                <w:szCs w:val="21"/>
              </w:rPr>
            </w:pPr>
            <w:r w:rsidRPr="00527C73">
              <w:rPr>
                <w:kern w:val="0"/>
                <w:szCs w:val="21"/>
              </w:rPr>
              <w:t>学习典型电压比较器的组成、工作原理、分析方法</w:t>
            </w:r>
            <w:r>
              <w:rPr>
                <w:rFonts w:hint="eastAsia"/>
                <w:kern w:val="0"/>
                <w:szCs w:val="21"/>
              </w:rPr>
              <w:t>。</w:t>
            </w:r>
          </w:p>
          <w:p w14:paraId="6C6EF404" w14:textId="77777777" w:rsidR="00616340" w:rsidRPr="00527C73" w:rsidRDefault="00616340" w:rsidP="00616340">
            <w:pPr>
              <w:widowControl/>
              <w:spacing w:line="360" w:lineRule="exact"/>
              <w:rPr>
                <w:b/>
                <w:szCs w:val="21"/>
              </w:rPr>
            </w:pPr>
            <w:r>
              <w:rPr>
                <w:rFonts w:hint="eastAsia"/>
                <w:b/>
                <w:szCs w:val="21"/>
              </w:rPr>
              <w:t>重点</w:t>
            </w:r>
            <w:r w:rsidRPr="00527C73">
              <w:rPr>
                <w:b/>
                <w:szCs w:val="21"/>
              </w:rPr>
              <w:t>难点：</w:t>
            </w:r>
          </w:p>
          <w:p w14:paraId="77943E40" w14:textId="77777777" w:rsidR="00616340" w:rsidRPr="00527C73" w:rsidRDefault="00616340" w:rsidP="00616340">
            <w:pPr>
              <w:widowControl/>
              <w:numPr>
                <w:ilvl w:val="0"/>
                <w:numId w:val="33"/>
              </w:numPr>
              <w:spacing w:line="360" w:lineRule="exact"/>
              <w:rPr>
                <w:kern w:val="0"/>
                <w:szCs w:val="21"/>
              </w:rPr>
            </w:pPr>
            <w:r w:rsidRPr="00527C73">
              <w:rPr>
                <w:kern w:val="0"/>
                <w:szCs w:val="21"/>
              </w:rPr>
              <w:t>电路产生正弦波振荡的幅值平衡条件和相位平衡条件；</w:t>
            </w:r>
          </w:p>
          <w:p w14:paraId="0D2526BF" w14:textId="77777777" w:rsidR="00616340" w:rsidRPr="00527C73" w:rsidRDefault="00616340" w:rsidP="00616340">
            <w:pPr>
              <w:widowControl/>
              <w:numPr>
                <w:ilvl w:val="0"/>
                <w:numId w:val="33"/>
              </w:numPr>
              <w:spacing w:line="360" w:lineRule="exact"/>
              <w:rPr>
                <w:kern w:val="0"/>
                <w:szCs w:val="21"/>
              </w:rPr>
            </w:pPr>
            <w:r w:rsidRPr="00527C73">
              <w:rPr>
                <w:kern w:val="0"/>
                <w:szCs w:val="21"/>
              </w:rPr>
              <w:t>RC</w:t>
            </w:r>
            <w:r w:rsidRPr="00527C73">
              <w:rPr>
                <w:kern w:val="0"/>
                <w:szCs w:val="21"/>
              </w:rPr>
              <w:t>桥式正弦波振荡电路的工作原理和分析计算；</w:t>
            </w:r>
          </w:p>
          <w:p w14:paraId="654C2CD9" w14:textId="77777777" w:rsidR="00616340" w:rsidRPr="00527C73" w:rsidRDefault="00616340" w:rsidP="00616340">
            <w:pPr>
              <w:widowControl/>
              <w:numPr>
                <w:ilvl w:val="0"/>
                <w:numId w:val="33"/>
              </w:numPr>
              <w:spacing w:line="360" w:lineRule="exact"/>
              <w:rPr>
                <w:kern w:val="0"/>
                <w:szCs w:val="21"/>
              </w:rPr>
            </w:pPr>
            <w:r w:rsidRPr="00527C73">
              <w:rPr>
                <w:kern w:val="0"/>
                <w:szCs w:val="21"/>
              </w:rPr>
              <w:t>滞回比较器的工作原理、特点和分析计算。</w:t>
            </w:r>
          </w:p>
          <w:p w14:paraId="36617B44" w14:textId="77777777" w:rsidR="00616340" w:rsidRPr="00527C73" w:rsidRDefault="00616340" w:rsidP="00616340">
            <w:pPr>
              <w:rPr>
                <w:b/>
                <w:szCs w:val="21"/>
              </w:rPr>
            </w:pPr>
            <w:r w:rsidRPr="00527C73">
              <w:rPr>
                <w:b/>
                <w:szCs w:val="21"/>
              </w:rPr>
              <w:t>能力：</w:t>
            </w:r>
          </w:p>
          <w:p w14:paraId="54C2B1E6" w14:textId="77777777" w:rsidR="00616340" w:rsidRPr="00527C73" w:rsidRDefault="00616340" w:rsidP="00616340">
            <w:pPr>
              <w:numPr>
                <w:ilvl w:val="0"/>
                <w:numId w:val="33"/>
              </w:numPr>
              <w:autoSpaceDE w:val="0"/>
              <w:autoSpaceDN w:val="0"/>
              <w:adjustRightInd w:val="0"/>
              <w:rPr>
                <w:kern w:val="0"/>
                <w:szCs w:val="21"/>
              </w:rPr>
            </w:pPr>
            <w:r w:rsidRPr="00527C73">
              <w:rPr>
                <w:kern w:val="0"/>
                <w:szCs w:val="21"/>
              </w:rPr>
              <w:t>能够计算</w:t>
            </w:r>
            <w:r w:rsidRPr="00527C73">
              <w:rPr>
                <w:kern w:val="0"/>
                <w:szCs w:val="21"/>
              </w:rPr>
              <w:t>RC</w:t>
            </w:r>
            <w:r w:rsidRPr="00527C73">
              <w:rPr>
                <w:kern w:val="0"/>
                <w:szCs w:val="21"/>
              </w:rPr>
              <w:t>桥式正弦波振荡电路的振荡频率，能够根据性能要求确定</w:t>
            </w:r>
            <w:r w:rsidRPr="00527C73">
              <w:rPr>
                <w:kern w:val="0"/>
                <w:szCs w:val="21"/>
              </w:rPr>
              <w:t>RC</w:t>
            </w:r>
            <w:r w:rsidRPr="00527C73">
              <w:rPr>
                <w:kern w:val="0"/>
                <w:szCs w:val="21"/>
              </w:rPr>
              <w:t>桥式正弦波振荡电路的参数；</w:t>
            </w:r>
          </w:p>
          <w:p w14:paraId="4C2FA85C" w14:textId="77777777" w:rsidR="00616340" w:rsidRPr="00527C73" w:rsidRDefault="00616340" w:rsidP="00616340">
            <w:pPr>
              <w:numPr>
                <w:ilvl w:val="0"/>
                <w:numId w:val="33"/>
              </w:numPr>
              <w:autoSpaceDE w:val="0"/>
              <w:autoSpaceDN w:val="0"/>
              <w:adjustRightInd w:val="0"/>
              <w:rPr>
                <w:kern w:val="0"/>
                <w:szCs w:val="21"/>
              </w:rPr>
            </w:pPr>
            <w:r w:rsidRPr="00527C73">
              <w:t>能够计算</w:t>
            </w:r>
            <w:r w:rsidRPr="00527C73">
              <w:rPr>
                <w:kern w:val="0"/>
                <w:szCs w:val="21"/>
              </w:rPr>
              <w:t>典型电压比较器的阈值电压，并绘制其电压传输特性曲线；</w:t>
            </w:r>
          </w:p>
          <w:p w14:paraId="5B5AA929" w14:textId="77777777" w:rsidR="00616340" w:rsidRPr="006C3621" w:rsidRDefault="00616340" w:rsidP="00616340">
            <w:pPr>
              <w:pStyle w:val="a9"/>
              <w:widowControl/>
              <w:numPr>
                <w:ilvl w:val="0"/>
                <w:numId w:val="33"/>
              </w:numPr>
              <w:spacing w:beforeLines="50" w:before="156" w:line="360" w:lineRule="exact"/>
              <w:ind w:firstLineChars="0"/>
              <w:rPr>
                <w:kern w:val="0"/>
                <w:szCs w:val="21"/>
              </w:rPr>
            </w:pPr>
            <w:r w:rsidRPr="00527C73">
              <w:t>能够根据电压传输特性曲线和输入信号，确定输出</w:t>
            </w:r>
            <w:r w:rsidRPr="006C3621">
              <w:rPr>
                <w:rFonts w:ascii="宋体" w:hAnsi="宋体" w:cs="宋体" w:hint="eastAsia"/>
              </w:rPr>
              <w:t>信号的波形。</w:t>
            </w:r>
          </w:p>
        </w:tc>
        <w:tc>
          <w:tcPr>
            <w:tcW w:w="749" w:type="dxa"/>
            <w:vAlign w:val="center"/>
          </w:tcPr>
          <w:p w14:paraId="40187EA2" w14:textId="77777777" w:rsidR="00616340" w:rsidRDefault="00616340" w:rsidP="003A422B">
            <w:pPr>
              <w:autoSpaceDE w:val="0"/>
              <w:autoSpaceDN w:val="0"/>
              <w:adjustRightInd w:val="0"/>
              <w:spacing w:line="360" w:lineRule="exact"/>
              <w:jc w:val="center"/>
              <w:rPr>
                <w:kern w:val="0"/>
                <w:szCs w:val="21"/>
              </w:rPr>
            </w:pPr>
            <w:r>
              <w:rPr>
                <w:kern w:val="0"/>
                <w:szCs w:val="21"/>
              </w:rPr>
              <w:t>2</w:t>
            </w:r>
          </w:p>
        </w:tc>
        <w:tc>
          <w:tcPr>
            <w:tcW w:w="991" w:type="dxa"/>
            <w:vAlign w:val="center"/>
          </w:tcPr>
          <w:p w14:paraId="06BEE68B" w14:textId="77777777" w:rsidR="00616340" w:rsidRDefault="00616340" w:rsidP="00FB0CE0">
            <w:pPr>
              <w:autoSpaceDE w:val="0"/>
              <w:autoSpaceDN w:val="0"/>
              <w:adjustRightInd w:val="0"/>
              <w:spacing w:line="360" w:lineRule="exact"/>
              <w:jc w:val="center"/>
              <w:rPr>
                <w:kern w:val="0"/>
                <w:szCs w:val="21"/>
              </w:rPr>
            </w:pPr>
            <w:r>
              <w:rPr>
                <w:szCs w:val="21"/>
              </w:rPr>
              <w:t>教学目标</w:t>
            </w:r>
            <w:r w:rsidR="00FB0CE0">
              <w:rPr>
                <w:szCs w:val="21"/>
              </w:rPr>
              <w:t>1</w:t>
            </w:r>
            <w:r>
              <w:rPr>
                <w:rFonts w:hint="eastAsia"/>
                <w:szCs w:val="21"/>
              </w:rPr>
              <w:t>，</w:t>
            </w:r>
            <w:r w:rsidR="00FB0CE0">
              <w:rPr>
                <w:szCs w:val="21"/>
              </w:rPr>
              <w:t>2</w:t>
            </w:r>
          </w:p>
        </w:tc>
      </w:tr>
      <w:tr w:rsidR="00616340" w14:paraId="6C2A5F27" w14:textId="77777777" w:rsidTr="006C3621">
        <w:trPr>
          <w:trHeight w:val="2237"/>
        </w:trPr>
        <w:tc>
          <w:tcPr>
            <w:tcW w:w="973" w:type="dxa"/>
            <w:vMerge/>
            <w:vAlign w:val="center"/>
          </w:tcPr>
          <w:p w14:paraId="488A8711" w14:textId="77777777" w:rsidR="00616340" w:rsidRDefault="00616340" w:rsidP="003A422B">
            <w:pPr>
              <w:pStyle w:val="a3"/>
              <w:spacing w:after="0" w:line="360" w:lineRule="exact"/>
              <w:jc w:val="center"/>
              <w:rPr>
                <w:szCs w:val="21"/>
              </w:rPr>
            </w:pPr>
          </w:p>
        </w:tc>
        <w:tc>
          <w:tcPr>
            <w:tcW w:w="2415" w:type="dxa"/>
            <w:vAlign w:val="center"/>
          </w:tcPr>
          <w:p w14:paraId="056C64A8" w14:textId="77777777" w:rsidR="00616340" w:rsidRDefault="00616340" w:rsidP="003A422B">
            <w:pPr>
              <w:autoSpaceDE w:val="0"/>
              <w:autoSpaceDN w:val="0"/>
              <w:adjustRightInd w:val="0"/>
              <w:rPr>
                <w:kern w:val="0"/>
                <w:szCs w:val="21"/>
              </w:rPr>
            </w:pPr>
            <w:r>
              <w:rPr>
                <w:rFonts w:eastAsia="黑体"/>
                <w:kern w:val="0"/>
                <w:szCs w:val="21"/>
              </w:rPr>
              <w:t>(2)</w:t>
            </w:r>
            <w:r>
              <w:t>电压比较器</w:t>
            </w:r>
          </w:p>
        </w:tc>
        <w:tc>
          <w:tcPr>
            <w:tcW w:w="4510" w:type="dxa"/>
            <w:vMerge/>
            <w:vAlign w:val="bottom"/>
          </w:tcPr>
          <w:p w14:paraId="2A5E2D77" w14:textId="77777777" w:rsidR="00616340" w:rsidRDefault="00616340" w:rsidP="00616340">
            <w:pPr>
              <w:pStyle w:val="a9"/>
              <w:numPr>
                <w:ilvl w:val="0"/>
                <w:numId w:val="28"/>
              </w:numPr>
              <w:autoSpaceDE w:val="0"/>
              <w:autoSpaceDN w:val="0"/>
              <w:adjustRightInd w:val="0"/>
              <w:ind w:firstLineChars="0"/>
              <w:rPr>
                <w:rFonts w:ascii="宋体" w:hAnsi="宋体" w:cs="宋体"/>
              </w:rPr>
            </w:pPr>
          </w:p>
        </w:tc>
        <w:tc>
          <w:tcPr>
            <w:tcW w:w="749" w:type="dxa"/>
            <w:vAlign w:val="center"/>
          </w:tcPr>
          <w:p w14:paraId="7A02FD0D" w14:textId="77777777" w:rsidR="00616340" w:rsidRDefault="00616340" w:rsidP="003A422B">
            <w:pPr>
              <w:autoSpaceDE w:val="0"/>
              <w:autoSpaceDN w:val="0"/>
              <w:adjustRightInd w:val="0"/>
              <w:spacing w:line="360" w:lineRule="exact"/>
              <w:jc w:val="center"/>
              <w:rPr>
                <w:kern w:val="0"/>
                <w:szCs w:val="21"/>
              </w:rPr>
            </w:pPr>
            <w:r>
              <w:rPr>
                <w:rFonts w:hint="eastAsia"/>
                <w:kern w:val="0"/>
                <w:szCs w:val="21"/>
              </w:rPr>
              <w:t>2</w:t>
            </w:r>
          </w:p>
        </w:tc>
        <w:tc>
          <w:tcPr>
            <w:tcW w:w="991" w:type="dxa"/>
            <w:vAlign w:val="center"/>
          </w:tcPr>
          <w:p w14:paraId="5FB2DF38" w14:textId="77777777" w:rsidR="00616340" w:rsidRDefault="00FB3DE2" w:rsidP="003A422B">
            <w:pPr>
              <w:autoSpaceDE w:val="0"/>
              <w:autoSpaceDN w:val="0"/>
              <w:adjustRightInd w:val="0"/>
              <w:spacing w:line="360" w:lineRule="exact"/>
              <w:jc w:val="center"/>
              <w:rPr>
                <w:kern w:val="0"/>
                <w:szCs w:val="21"/>
              </w:rPr>
            </w:pPr>
            <w:r>
              <w:rPr>
                <w:szCs w:val="21"/>
              </w:rPr>
              <w:t>教学目标</w:t>
            </w:r>
            <w:r>
              <w:rPr>
                <w:szCs w:val="21"/>
              </w:rPr>
              <w:t>1</w:t>
            </w:r>
            <w:r>
              <w:rPr>
                <w:rFonts w:hint="eastAsia"/>
                <w:szCs w:val="21"/>
              </w:rPr>
              <w:t>，</w:t>
            </w:r>
            <w:r>
              <w:rPr>
                <w:szCs w:val="21"/>
              </w:rPr>
              <w:t>2</w:t>
            </w:r>
            <w:r>
              <w:rPr>
                <w:rFonts w:hint="eastAsia"/>
                <w:szCs w:val="21"/>
              </w:rPr>
              <w:t>，</w:t>
            </w:r>
            <w:r>
              <w:rPr>
                <w:rFonts w:hint="eastAsia"/>
                <w:szCs w:val="21"/>
              </w:rPr>
              <w:t>3</w:t>
            </w:r>
          </w:p>
        </w:tc>
      </w:tr>
      <w:tr w:rsidR="00D92623" w14:paraId="33F5D2AD" w14:textId="77777777" w:rsidTr="006C3621">
        <w:trPr>
          <w:trHeight w:val="90"/>
        </w:trPr>
        <w:tc>
          <w:tcPr>
            <w:tcW w:w="973" w:type="dxa"/>
            <w:vMerge w:val="restart"/>
            <w:vAlign w:val="center"/>
          </w:tcPr>
          <w:p w14:paraId="30914604" w14:textId="77777777" w:rsidR="00D92623" w:rsidRDefault="00D92623" w:rsidP="003A422B">
            <w:pPr>
              <w:pStyle w:val="a3"/>
              <w:spacing w:after="0" w:line="360" w:lineRule="exact"/>
              <w:rPr>
                <w:b/>
                <w:szCs w:val="21"/>
              </w:rPr>
            </w:pPr>
          </w:p>
          <w:p w14:paraId="5037E231" w14:textId="77777777" w:rsidR="00D92623" w:rsidRDefault="00D92623" w:rsidP="003A422B">
            <w:pPr>
              <w:pStyle w:val="a3"/>
              <w:spacing w:after="0" w:line="360" w:lineRule="exact"/>
              <w:rPr>
                <w:szCs w:val="21"/>
              </w:rPr>
            </w:pPr>
            <w:r>
              <w:rPr>
                <w:rFonts w:hint="eastAsia"/>
                <w:b/>
                <w:szCs w:val="21"/>
              </w:rPr>
              <w:t>6</w:t>
            </w:r>
            <w:r>
              <w:rPr>
                <w:b/>
                <w:bCs/>
                <w:szCs w:val="21"/>
              </w:rPr>
              <w:t>功率放大电路</w:t>
            </w:r>
            <w:r>
              <w:rPr>
                <w:b/>
                <w:szCs w:val="21"/>
              </w:rPr>
              <w:t>（</w:t>
            </w:r>
            <w:r>
              <w:rPr>
                <w:rFonts w:hint="eastAsia"/>
                <w:b/>
                <w:szCs w:val="21"/>
              </w:rPr>
              <w:t>2</w:t>
            </w:r>
            <w:r>
              <w:rPr>
                <w:b/>
                <w:szCs w:val="21"/>
              </w:rPr>
              <w:t>学时）</w:t>
            </w:r>
          </w:p>
        </w:tc>
        <w:tc>
          <w:tcPr>
            <w:tcW w:w="2415" w:type="dxa"/>
            <w:vAlign w:val="center"/>
          </w:tcPr>
          <w:p w14:paraId="0AED4A5F" w14:textId="77777777" w:rsidR="00D92623" w:rsidRDefault="00D92623" w:rsidP="003A422B">
            <w:pPr>
              <w:autoSpaceDE w:val="0"/>
              <w:autoSpaceDN w:val="0"/>
              <w:adjustRightInd w:val="0"/>
              <w:rPr>
                <w:rFonts w:eastAsia="黑体"/>
                <w:kern w:val="0"/>
                <w:szCs w:val="21"/>
              </w:rPr>
            </w:pPr>
            <w:r>
              <w:rPr>
                <w:rFonts w:eastAsia="黑体"/>
                <w:kern w:val="0"/>
                <w:szCs w:val="21"/>
              </w:rPr>
              <w:t>(1)</w:t>
            </w:r>
            <w:r>
              <w:rPr>
                <w:rFonts w:hint="eastAsia"/>
              </w:rPr>
              <w:t>互补</w:t>
            </w:r>
            <w:r>
              <w:t>功率放大电路</w:t>
            </w:r>
          </w:p>
        </w:tc>
        <w:tc>
          <w:tcPr>
            <w:tcW w:w="4510" w:type="dxa"/>
            <w:vMerge w:val="restart"/>
            <w:vAlign w:val="center"/>
          </w:tcPr>
          <w:p w14:paraId="4C4AC673" w14:textId="77777777" w:rsidR="00D92623" w:rsidRPr="00527C73" w:rsidRDefault="00D92623" w:rsidP="00D92623">
            <w:pPr>
              <w:rPr>
                <w:b/>
                <w:szCs w:val="21"/>
              </w:rPr>
            </w:pPr>
            <w:r w:rsidRPr="00527C73">
              <w:rPr>
                <w:b/>
                <w:szCs w:val="21"/>
              </w:rPr>
              <w:t>知识点：</w:t>
            </w:r>
          </w:p>
          <w:p w14:paraId="6BABFC7F" w14:textId="77777777" w:rsidR="00D92623" w:rsidRPr="00527C73" w:rsidRDefault="00D92623" w:rsidP="00D92623">
            <w:pPr>
              <w:numPr>
                <w:ilvl w:val="0"/>
                <w:numId w:val="33"/>
              </w:numPr>
              <w:autoSpaceDE w:val="0"/>
              <w:autoSpaceDN w:val="0"/>
              <w:adjustRightInd w:val="0"/>
              <w:spacing w:line="320" w:lineRule="exact"/>
            </w:pPr>
            <w:r w:rsidRPr="00527C73">
              <w:t>知道</w:t>
            </w:r>
            <w:r w:rsidRPr="00527C73">
              <w:rPr>
                <w:kern w:val="0"/>
                <w:szCs w:val="21"/>
              </w:rPr>
              <w:t>功率放大电路中</w:t>
            </w:r>
            <w:r w:rsidRPr="00527C73">
              <w:t>晶体管的工作状态；</w:t>
            </w:r>
          </w:p>
          <w:p w14:paraId="4002825B" w14:textId="77777777" w:rsidR="00D92623" w:rsidRPr="00527C73" w:rsidRDefault="00D92623" w:rsidP="00D92623">
            <w:pPr>
              <w:widowControl/>
              <w:numPr>
                <w:ilvl w:val="0"/>
                <w:numId w:val="33"/>
              </w:numPr>
              <w:spacing w:line="320" w:lineRule="exact"/>
              <w:rPr>
                <w:kern w:val="0"/>
                <w:szCs w:val="21"/>
              </w:rPr>
            </w:pPr>
            <w:r w:rsidRPr="00527C73">
              <w:rPr>
                <w:kern w:val="0"/>
                <w:szCs w:val="21"/>
              </w:rPr>
              <w:t>知道</w:t>
            </w:r>
            <w:r w:rsidRPr="00527C73">
              <w:rPr>
                <w:kern w:val="0"/>
                <w:szCs w:val="21"/>
              </w:rPr>
              <w:t>OCL</w:t>
            </w:r>
            <w:r>
              <w:rPr>
                <w:rFonts w:hint="eastAsia"/>
                <w:kern w:val="0"/>
                <w:szCs w:val="21"/>
              </w:rPr>
              <w:t>电路</w:t>
            </w:r>
            <w:r w:rsidRPr="00527C73">
              <w:rPr>
                <w:kern w:val="0"/>
                <w:szCs w:val="21"/>
              </w:rPr>
              <w:t>的组成，并理解其工作原理；</w:t>
            </w:r>
          </w:p>
          <w:p w14:paraId="3B4FBE64" w14:textId="77777777" w:rsidR="00D92623" w:rsidRPr="00527C73" w:rsidRDefault="00D92623" w:rsidP="00D92623">
            <w:pPr>
              <w:widowControl/>
              <w:numPr>
                <w:ilvl w:val="0"/>
                <w:numId w:val="33"/>
              </w:numPr>
              <w:spacing w:line="320" w:lineRule="exact"/>
              <w:rPr>
                <w:kern w:val="0"/>
                <w:szCs w:val="21"/>
              </w:rPr>
            </w:pPr>
            <w:r w:rsidRPr="00527C73">
              <w:rPr>
                <w:kern w:val="0"/>
                <w:szCs w:val="21"/>
              </w:rPr>
              <w:t>知道功率放大电路的安全运行知识；</w:t>
            </w:r>
          </w:p>
          <w:p w14:paraId="7D47DA4A" w14:textId="77777777" w:rsidR="00D92623" w:rsidRPr="00527C73" w:rsidRDefault="00D92623" w:rsidP="00D92623">
            <w:pPr>
              <w:widowControl/>
              <w:spacing w:line="360" w:lineRule="exact"/>
              <w:rPr>
                <w:b/>
                <w:szCs w:val="21"/>
              </w:rPr>
            </w:pPr>
            <w:r w:rsidRPr="00527C73">
              <w:rPr>
                <w:b/>
                <w:szCs w:val="21"/>
              </w:rPr>
              <w:t>重点难点：</w:t>
            </w:r>
          </w:p>
          <w:p w14:paraId="488E5287" w14:textId="77777777" w:rsidR="00D92623" w:rsidRPr="00527C73" w:rsidRDefault="00D92623" w:rsidP="00D92623">
            <w:pPr>
              <w:numPr>
                <w:ilvl w:val="0"/>
                <w:numId w:val="33"/>
              </w:numPr>
              <w:rPr>
                <w:kern w:val="0"/>
                <w:szCs w:val="21"/>
              </w:rPr>
            </w:pPr>
            <w:r w:rsidRPr="00527C73">
              <w:rPr>
                <w:kern w:val="0"/>
                <w:szCs w:val="21"/>
              </w:rPr>
              <w:t>功率、效率和非线性失真三方面的问题。三者之间是有矛盾；</w:t>
            </w:r>
          </w:p>
          <w:p w14:paraId="1700D272" w14:textId="77777777" w:rsidR="00D92623" w:rsidRPr="00527C73" w:rsidRDefault="00D92623" w:rsidP="00D92623">
            <w:pPr>
              <w:numPr>
                <w:ilvl w:val="0"/>
                <w:numId w:val="33"/>
              </w:numPr>
              <w:rPr>
                <w:kern w:val="0"/>
                <w:szCs w:val="21"/>
              </w:rPr>
            </w:pPr>
            <w:r w:rsidRPr="00527C73">
              <w:rPr>
                <w:kern w:val="0"/>
                <w:szCs w:val="21"/>
              </w:rPr>
              <w:t>OCL</w:t>
            </w:r>
            <w:r w:rsidRPr="00527C73">
              <w:rPr>
                <w:kern w:val="0"/>
                <w:szCs w:val="21"/>
              </w:rPr>
              <w:t>电路的工作原理和分析计算。</w:t>
            </w:r>
          </w:p>
          <w:p w14:paraId="15962B3F" w14:textId="77777777" w:rsidR="00D92623" w:rsidRPr="00527C73" w:rsidRDefault="00D92623" w:rsidP="00D92623">
            <w:pPr>
              <w:rPr>
                <w:kern w:val="0"/>
                <w:szCs w:val="21"/>
              </w:rPr>
            </w:pPr>
            <w:r w:rsidRPr="00527C73">
              <w:rPr>
                <w:b/>
                <w:szCs w:val="21"/>
              </w:rPr>
              <w:t>能力：</w:t>
            </w:r>
          </w:p>
          <w:p w14:paraId="3D05BC78" w14:textId="77777777" w:rsidR="00D92623" w:rsidRPr="00527C73" w:rsidRDefault="00D92623" w:rsidP="00D92623">
            <w:pPr>
              <w:numPr>
                <w:ilvl w:val="0"/>
                <w:numId w:val="33"/>
              </w:numPr>
              <w:snapToGrid w:val="0"/>
              <w:spacing w:line="320" w:lineRule="exact"/>
              <w:rPr>
                <w:kern w:val="0"/>
                <w:szCs w:val="21"/>
              </w:rPr>
            </w:pPr>
            <w:r w:rsidRPr="00527C73">
              <w:rPr>
                <w:kern w:val="0"/>
                <w:szCs w:val="21"/>
              </w:rPr>
              <w:t>能够计算</w:t>
            </w:r>
            <w:r w:rsidRPr="00527C73">
              <w:rPr>
                <w:kern w:val="0"/>
                <w:szCs w:val="21"/>
              </w:rPr>
              <w:t>OCL</w:t>
            </w:r>
            <w:r w:rsidR="00274614">
              <w:rPr>
                <w:rFonts w:hint="eastAsia"/>
                <w:kern w:val="0"/>
                <w:szCs w:val="21"/>
              </w:rPr>
              <w:t>电路</w:t>
            </w:r>
            <w:r w:rsidRPr="00527C73">
              <w:rPr>
                <w:kern w:val="0"/>
                <w:szCs w:val="21"/>
              </w:rPr>
              <w:t>的输出功率和效率；</w:t>
            </w:r>
          </w:p>
          <w:p w14:paraId="201C245B" w14:textId="77777777" w:rsidR="00D92623" w:rsidRDefault="00D92623" w:rsidP="00274614">
            <w:pPr>
              <w:numPr>
                <w:ilvl w:val="0"/>
                <w:numId w:val="33"/>
              </w:numPr>
              <w:snapToGrid w:val="0"/>
              <w:spacing w:line="320" w:lineRule="exact"/>
            </w:pPr>
            <w:r w:rsidRPr="00527C73">
              <w:t>能够描述交越失真发生的原因，并提供解决方案</w:t>
            </w:r>
            <w:r w:rsidR="00274614">
              <w:rPr>
                <w:rFonts w:hint="eastAsia"/>
              </w:rPr>
              <w:t>。</w:t>
            </w:r>
          </w:p>
        </w:tc>
        <w:tc>
          <w:tcPr>
            <w:tcW w:w="749" w:type="dxa"/>
            <w:vMerge w:val="restart"/>
            <w:vAlign w:val="center"/>
          </w:tcPr>
          <w:p w14:paraId="72AB8BF3" w14:textId="77777777" w:rsidR="00D92623" w:rsidRDefault="00D92623" w:rsidP="003A422B">
            <w:pPr>
              <w:autoSpaceDE w:val="0"/>
              <w:autoSpaceDN w:val="0"/>
              <w:adjustRightInd w:val="0"/>
              <w:spacing w:line="360" w:lineRule="exact"/>
              <w:jc w:val="center"/>
              <w:rPr>
                <w:kern w:val="0"/>
                <w:szCs w:val="21"/>
              </w:rPr>
            </w:pPr>
            <w:r>
              <w:rPr>
                <w:rFonts w:hint="eastAsia"/>
                <w:kern w:val="0"/>
                <w:szCs w:val="21"/>
              </w:rPr>
              <w:t>2</w:t>
            </w:r>
          </w:p>
        </w:tc>
        <w:tc>
          <w:tcPr>
            <w:tcW w:w="991" w:type="dxa"/>
            <w:vMerge w:val="restart"/>
            <w:vAlign w:val="center"/>
          </w:tcPr>
          <w:p w14:paraId="3A24E1C3" w14:textId="77777777" w:rsidR="00D92623" w:rsidRDefault="00D92623" w:rsidP="00FB0CE0">
            <w:pPr>
              <w:autoSpaceDE w:val="0"/>
              <w:autoSpaceDN w:val="0"/>
              <w:adjustRightInd w:val="0"/>
              <w:spacing w:line="360" w:lineRule="exact"/>
              <w:jc w:val="center"/>
              <w:rPr>
                <w:kern w:val="0"/>
                <w:szCs w:val="21"/>
              </w:rPr>
            </w:pPr>
            <w:r>
              <w:rPr>
                <w:szCs w:val="21"/>
              </w:rPr>
              <w:t>教学目标</w:t>
            </w:r>
            <w:r w:rsidR="00FB0CE0">
              <w:rPr>
                <w:szCs w:val="21"/>
              </w:rPr>
              <w:t>1</w:t>
            </w:r>
            <w:r>
              <w:rPr>
                <w:rFonts w:hint="eastAsia"/>
                <w:szCs w:val="21"/>
              </w:rPr>
              <w:t>，</w:t>
            </w:r>
            <w:r w:rsidR="00FB0CE0">
              <w:rPr>
                <w:szCs w:val="21"/>
              </w:rPr>
              <w:t>2</w:t>
            </w:r>
          </w:p>
        </w:tc>
      </w:tr>
      <w:tr w:rsidR="00D92623" w14:paraId="4382069E" w14:textId="77777777" w:rsidTr="006C3621">
        <w:trPr>
          <w:trHeight w:val="760"/>
        </w:trPr>
        <w:tc>
          <w:tcPr>
            <w:tcW w:w="973" w:type="dxa"/>
            <w:vMerge/>
            <w:vAlign w:val="center"/>
          </w:tcPr>
          <w:p w14:paraId="78A012B5" w14:textId="77777777" w:rsidR="00D92623" w:rsidRDefault="00D92623" w:rsidP="003A422B">
            <w:pPr>
              <w:pStyle w:val="a3"/>
              <w:spacing w:after="0" w:line="360" w:lineRule="exact"/>
              <w:jc w:val="center"/>
              <w:rPr>
                <w:szCs w:val="21"/>
              </w:rPr>
            </w:pPr>
          </w:p>
        </w:tc>
        <w:tc>
          <w:tcPr>
            <w:tcW w:w="2415" w:type="dxa"/>
            <w:vAlign w:val="center"/>
          </w:tcPr>
          <w:p w14:paraId="2FFA9E1E" w14:textId="77777777" w:rsidR="00D92623" w:rsidRDefault="00D92623" w:rsidP="003A422B">
            <w:pPr>
              <w:autoSpaceDE w:val="0"/>
              <w:autoSpaceDN w:val="0"/>
              <w:adjustRightInd w:val="0"/>
              <w:rPr>
                <w:rFonts w:eastAsia="黑体"/>
                <w:kern w:val="0"/>
                <w:szCs w:val="21"/>
              </w:rPr>
            </w:pPr>
            <w:r>
              <w:rPr>
                <w:rFonts w:eastAsia="黑体"/>
                <w:kern w:val="0"/>
                <w:szCs w:val="21"/>
              </w:rPr>
              <w:t>(</w:t>
            </w:r>
            <w:r>
              <w:rPr>
                <w:rFonts w:eastAsia="黑体" w:hint="eastAsia"/>
                <w:kern w:val="0"/>
                <w:szCs w:val="21"/>
              </w:rPr>
              <w:t>2</w:t>
            </w:r>
            <w:r>
              <w:rPr>
                <w:rFonts w:eastAsia="黑体"/>
                <w:kern w:val="0"/>
                <w:szCs w:val="21"/>
              </w:rPr>
              <w:t>)</w:t>
            </w:r>
            <w:r>
              <w:t>功率放大电路的安全运行</w:t>
            </w:r>
          </w:p>
        </w:tc>
        <w:tc>
          <w:tcPr>
            <w:tcW w:w="4510" w:type="dxa"/>
            <w:vMerge/>
            <w:vAlign w:val="center"/>
          </w:tcPr>
          <w:p w14:paraId="3C90C22F" w14:textId="77777777" w:rsidR="00D92623" w:rsidRDefault="00D92623" w:rsidP="006C3621">
            <w:pPr>
              <w:pStyle w:val="a9"/>
              <w:widowControl/>
              <w:numPr>
                <w:ilvl w:val="0"/>
                <w:numId w:val="30"/>
              </w:numPr>
              <w:ind w:firstLineChars="0"/>
            </w:pPr>
          </w:p>
        </w:tc>
        <w:tc>
          <w:tcPr>
            <w:tcW w:w="749" w:type="dxa"/>
            <w:vMerge/>
            <w:vAlign w:val="center"/>
          </w:tcPr>
          <w:p w14:paraId="18766463" w14:textId="77777777" w:rsidR="00D92623" w:rsidRDefault="00D92623" w:rsidP="003A422B">
            <w:pPr>
              <w:autoSpaceDE w:val="0"/>
              <w:autoSpaceDN w:val="0"/>
              <w:adjustRightInd w:val="0"/>
              <w:spacing w:line="360" w:lineRule="exact"/>
              <w:jc w:val="center"/>
              <w:rPr>
                <w:kern w:val="0"/>
                <w:szCs w:val="21"/>
              </w:rPr>
            </w:pPr>
          </w:p>
        </w:tc>
        <w:tc>
          <w:tcPr>
            <w:tcW w:w="991" w:type="dxa"/>
            <w:vMerge/>
            <w:vAlign w:val="center"/>
          </w:tcPr>
          <w:p w14:paraId="10F5DF3E" w14:textId="77777777" w:rsidR="00D92623" w:rsidRDefault="00D92623" w:rsidP="003A422B">
            <w:pPr>
              <w:autoSpaceDE w:val="0"/>
              <w:autoSpaceDN w:val="0"/>
              <w:adjustRightInd w:val="0"/>
              <w:spacing w:line="360" w:lineRule="exact"/>
              <w:jc w:val="center"/>
              <w:rPr>
                <w:kern w:val="0"/>
                <w:szCs w:val="21"/>
              </w:rPr>
            </w:pPr>
          </w:p>
        </w:tc>
      </w:tr>
      <w:tr w:rsidR="00EA208B" w14:paraId="18341CC8" w14:textId="77777777" w:rsidTr="006C3621">
        <w:trPr>
          <w:trHeight w:val="2755"/>
        </w:trPr>
        <w:tc>
          <w:tcPr>
            <w:tcW w:w="973" w:type="dxa"/>
            <w:vMerge w:val="restart"/>
            <w:vAlign w:val="center"/>
          </w:tcPr>
          <w:p w14:paraId="6E44C4F8" w14:textId="77777777" w:rsidR="00EA208B" w:rsidRDefault="00EA208B" w:rsidP="003A422B">
            <w:pPr>
              <w:pStyle w:val="a3"/>
              <w:spacing w:after="0" w:line="360" w:lineRule="exact"/>
              <w:jc w:val="center"/>
              <w:rPr>
                <w:szCs w:val="21"/>
              </w:rPr>
            </w:pPr>
            <w:r>
              <w:rPr>
                <w:rFonts w:hint="eastAsia"/>
                <w:b/>
                <w:szCs w:val="21"/>
              </w:rPr>
              <w:t>7</w:t>
            </w:r>
            <w:r>
              <w:rPr>
                <w:b/>
                <w:bCs/>
                <w:szCs w:val="21"/>
              </w:rPr>
              <w:t>直流稳压电源</w:t>
            </w:r>
            <w:r>
              <w:rPr>
                <w:b/>
                <w:szCs w:val="21"/>
              </w:rPr>
              <w:t>（</w:t>
            </w:r>
            <w:r>
              <w:rPr>
                <w:rFonts w:hint="eastAsia"/>
                <w:b/>
                <w:szCs w:val="21"/>
              </w:rPr>
              <w:t>2</w:t>
            </w:r>
            <w:r>
              <w:rPr>
                <w:b/>
                <w:szCs w:val="21"/>
              </w:rPr>
              <w:t>学时）</w:t>
            </w:r>
          </w:p>
        </w:tc>
        <w:tc>
          <w:tcPr>
            <w:tcW w:w="2415" w:type="dxa"/>
            <w:vAlign w:val="center"/>
          </w:tcPr>
          <w:p w14:paraId="5F455BAC" w14:textId="77777777" w:rsidR="00EA208B" w:rsidRDefault="00EA208B" w:rsidP="003A422B">
            <w:pPr>
              <w:tabs>
                <w:tab w:val="left" w:pos="1695"/>
              </w:tabs>
            </w:pPr>
            <w:r>
              <w:t>(</w:t>
            </w:r>
            <w:r>
              <w:rPr>
                <w:rFonts w:hint="eastAsia"/>
              </w:rPr>
              <w:t>1</w:t>
            </w:r>
            <w:r>
              <w:t>)</w:t>
            </w:r>
            <w:r>
              <w:t>整流电路</w:t>
            </w:r>
          </w:p>
          <w:p w14:paraId="02DABFD0" w14:textId="77777777" w:rsidR="00EA208B" w:rsidRDefault="00EA208B" w:rsidP="003A422B">
            <w:pPr>
              <w:autoSpaceDE w:val="0"/>
              <w:autoSpaceDN w:val="0"/>
              <w:adjustRightInd w:val="0"/>
              <w:rPr>
                <w:rFonts w:eastAsia="黑体"/>
                <w:kern w:val="0"/>
                <w:szCs w:val="21"/>
              </w:rPr>
            </w:pPr>
          </w:p>
        </w:tc>
        <w:tc>
          <w:tcPr>
            <w:tcW w:w="4510" w:type="dxa"/>
            <w:vMerge w:val="restart"/>
            <w:vAlign w:val="center"/>
          </w:tcPr>
          <w:p w14:paraId="1CFD3860" w14:textId="77777777" w:rsidR="00EA208B" w:rsidRPr="00527C73" w:rsidRDefault="00EA208B" w:rsidP="00EA208B">
            <w:pPr>
              <w:rPr>
                <w:b/>
                <w:szCs w:val="21"/>
              </w:rPr>
            </w:pPr>
            <w:r w:rsidRPr="00527C73">
              <w:rPr>
                <w:b/>
                <w:szCs w:val="21"/>
              </w:rPr>
              <w:t>知识点：</w:t>
            </w:r>
          </w:p>
          <w:p w14:paraId="39687BFE" w14:textId="77777777" w:rsidR="00EA208B" w:rsidRPr="00527C73" w:rsidRDefault="00EA208B" w:rsidP="00EA208B">
            <w:pPr>
              <w:widowControl/>
              <w:numPr>
                <w:ilvl w:val="0"/>
                <w:numId w:val="33"/>
              </w:numPr>
              <w:spacing w:line="320" w:lineRule="exact"/>
              <w:rPr>
                <w:kern w:val="0"/>
                <w:szCs w:val="21"/>
              </w:rPr>
            </w:pPr>
            <w:r w:rsidRPr="00527C73">
              <w:rPr>
                <w:kern w:val="0"/>
                <w:szCs w:val="21"/>
              </w:rPr>
              <w:t>知道直流稳压电源的组成框图、各部分的作用及性能指标；</w:t>
            </w:r>
          </w:p>
          <w:p w14:paraId="786983D4" w14:textId="77777777" w:rsidR="00EA208B" w:rsidRPr="00527C73" w:rsidRDefault="00EA208B" w:rsidP="00EA208B">
            <w:pPr>
              <w:numPr>
                <w:ilvl w:val="0"/>
                <w:numId w:val="33"/>
              </w:numPr>
              <w:snapToGrid w:val="0"/>
              <w:spacing w:line="320" w:lineRule="exact"/>
              <w:rPr>
                <w:kern w:val="0"/>
                <w:szCs w:val="21"/>
              </w:rPr>
            </w:pPr>
            <w:r w:rsidRPr="00527C73">
              <w:t>知道整流电路的形式、组成、主要参数，并理解其工作原理。</w:t>
            </w:r>
          </w:p>
          <w:p w14:paraId="02F363F1" w14:textId="77777777" w:rsidR="00EA208B" w:rsidRPr="00527C73" w:rsidRDefault="00EA208B" w:rsidP="00EA208B">
            <w:pPr>
              <w:numPr>
                <w:ilvl w:val="0"/>
                <w:numId w:val="33"/>
              </w:numPr>
              <w:snapToGrid w:val="0"/>
              <w:spacing w:line="320" w:lineRule="exact"/>
              <w:rPr>
                <w:kern w:val="0"/>
                <w:szCs w:val="21"/>
              </w:rPr>
            </w:pPr>
            <w:r w:rsidRPr="00527C73">
              <w:rPr>
                <w:kern w:val="0"/>
                <w:szCs w:val="21"/>
              </w:rPr>
              <w:t>知道滤波电路的特点，并理解电容滤波电路的工作原理；</w:t>
            </w:r>
          </w:p>
          <w:p w14:paraId="4E4DB4D8" w14:textId="77777777" w:rsidR="00EA208B" w:rsidRPr="00527C73" w:rsidRDefault="00EA208B" w:rsidP="00EA208B">
            <w:pPr>
              <w:numPr>
                <w:ilvl w:val="0"/>
                <w:numId w:val="33"/>
              </w:numPr>
              <w:snapToGrid w:val="0"/>
              <w:spacing w:line="320" w:lineRule="exact"/>
              <w:rPr>
                <w:kern w:val="0"/>
                <w:szCs w:val="21"/>
              </w:rPr>
            </w:pPr>
            <w:r w:rsidRPr="00527C73">
              <w:t>知道</w:t>
            </w:r>
            <w:r w:rsidRPr="00527C73">
              <w:rPr>
                <w:kern w:val="0"/>
                <w:szCs w:val="21"/>
              </w:rPr>
              <w:t>稳压管稳压电路的组成，并理解其工</w:t>
            </w:r>
            <w:r w:rsidRPr="00527C73">
              <w:rPr>
                <w:kern w:val="0"/>
                <w:szCs w:val="21"/>
              </w:rPr>
              <w:lastRenderedPageBreak/>
              <w:t>作原理；</w:t>
            </w:r>
          </w:p>
          <w:p w14:paraId="161FA754" w14:textId="77777777" w:rsidR="00EA208B" w:rsidRPr="00527C73" w:rsidRDefault="00EA208B" w:rsidP="00EA208B">
            <w:pPr>
              <w:numPr>
                <w:ilvl w:val="0"/>
                <w:numId w:val="33"/>
              </w:numPr>
              <w:snapToGrid w:val="0"/>
              <w:spacing w:line="320" w:lineRule="exact"/>
            </w:pPr>
            <w:r w:rsidRPr="00527C73">
              <w:rPr>
                <w:kern w:val="0"/>
                <w:szCs w:val="21"/>
              </w:rPr>
              <w:t>知道三端集成稳压器的基本应用电路。</w:t>
            </w:r>
          </w:p>
          <w:p w14:paraId="5762F85D" w14:textId="77777777" w:rsidR="00EA208B" w:rsidRPr="00527C73" w:rsidRDefault="00EA208B" w:rsidP="00EA208B">
            <w:pPr>
              <w:widowControl/>
              <w:spacing w:line="360" w:lineRule="exact"/>
              <w:rPr>
                <w:b/>
                <w:szCs w:val="21"/>
              </w:rPr>
            </w:pPr>
            <w:r w:rsidRPr="00527C73">
              <w:rPr>
                <w:b/>
                <w:szCs w:val="21"/>
              </w:rPr>
              <w:t>重点难点：</w:t>
            </w:r>
          </w:p>
          <w:p w14:paraId="0ADEE021" w14:textId="77777777" w:rsidR="00EA208B" w:rsidRPr="00527C73" w:rsidRDefault="00EA208B" w:rsidP="00EA208B">
            <w:pPr>
              <w:widowControl/>
              <w:numPr>
                <w:ilvl w:val="0"/>
                <w:numId w:val="33"/>
              </w:numPr>
              <w:spacing w:line="360" w:lineRule="exact"/>
              <w:rPr>
                <w:kern w:val="0"/>
                <w:szCs w:val="21"/>
              </w:rPr>
            </w:pPr>
            <w:r w:rsidRPr="00527C73">
              <w:rPr>
                <w:kern w:val="0"/>
                <w:szCs w:val="21"/>
              </w:rPr>
              <w:t>单相桥式整流电容滤波稳压电路的工作原理和分析计算</w:t>
            </w:r>
            <w:r>
              <w:rPr>
                <w:rFonts w:hint="eastAsia"/>
                <w:kern w:val="0"/>
                <w:szCs w:val="21"/>
              </w:rPr>
              <w:t>。</w:t>
            </w:r>
          </w:p>
          <w:p w14:paraId="23490B63" w14:textId="77777777" w:rsidR="00EA208B" w:rsidRPr="00527C73" w:rsidRDefault="00EA208B" w:rsidP="00EA208B">
            <w:pPr>
              <w:rPr>
                <w:kern w:val="0"/>
                <w:szCs w:val="21"/>
              </w:rPr>
            </w:pPr>
            <w:r w:rsidRPr="00527C73">
              <w:rPr>
                <w:b/>
                <w:szCs w:val="21"/>
              </w:rPr>
              <w:t>能力：</w:t>
            </w:r>
          </w:p>
          <w:p w14:paraId="44468DB0" w14:textId="77777777" w:rsidR="00EA208B" w:rsidRPr="00527C73" w:rsidRDefault="00EA208B" w:rsidP="00EA208B">
            <w:pPr>
              <w:numPr>
                <w:ilvl w:val="0"/>
                <w:numId w:val="33"/>
              </w:numPr>
              <w:snapToGrid w:val="0"/>
              <w:spacing w:line="320" w:lineRule="exact"/>
              <w:rPr>
                <w:kern w:val="0"/>
                <w:szCs w:val="21"/>
              </w:rPr>
            </w:pPr>
            <w:r w:rsidRPr="00527C73">
              <w:rPr>
                <w:kern w:val="0"/>
                <w:szCs w:val="21"/>
              </w:rPr>
              <w:t>能够对单相半波整流电路和单相桥式整流电路进行分析计算；</w:t>
            </w:r>
          </w:p>
          <w:p w14:paraId="61B65FAB" w14:textId="77777777" w:rsidR="00EA208B" w:rsidRPr="00527C73" w:rsidRDefault="00EA208B" w:rsidP="00EA208B">
            <w:pPr>
              <w:numPr>
                <w:ilvl w:val="0"/>
                <w:numId w:val="33"/>
              </w:numPr>
              <w:snapToGrid w:val="0"/>
              <w:spacing w:line="320" w:lineRule="exact"/>
              <w:rPr>
                <w:kern w:val="0"/>
                <w:szCs w:val="21"/>
              </w:rPr>
            </w:pPr>
            <w:r w:rsidRPr="00527C73">
              <w:rPr>
                <w:kern w:val="0"/>
                <w:szCs w:val="21"/>
              </w:rPr>
              <w:t>能够估算整流电路输出电压及输出电流的平均值；</w:t>
            </w:r>
          </w:p>
          <w:p w14:paraId="2C810EF2" w14:textId="77777777" w:rsidR="00EA208B" w:rsidRPr="00527C73" w:rsidRDefault="00EA208B" w:rsidP="00EA208B">
            <w:pPr>
              <w:numPr>
                <w:ilvl w:val="0"/>
                <w:numId w:val="33"/>
              </w:numPr>
              <w:snapToGrid w:val="0"/>
              <w:spacing w:line="320" w:lineRule="exact"/>
              <w:rPr>
                <w:kern w:val="0"/>
                <w:szCs w:val="21"/>
              </w:rPr>
            </w:pPr>
            <w:r w:rsidRPr="00527C73">
              <w:rPr>
                <w:kern w:val="0"/>
                <w:szCs w:val="21"/>
              </w:rPr>
              <w:t>能够估算电容滤波电路输出电压的平均值；</w:t>
            </w:r>
          </w:p>
          <w:p w14:paraId="6E271C00" w14:textId="77777777" w:rsidR="00EA208B" w:rsidRPr="00EA208B" w:rsidRDefault="00EA208B" w:rsidP="00EA208B">
            <w:pPr>
              <w:pStyle w:val="a9"/>
              <w:widowControl/>
              <w:numPr>
                <w:ilvl w:val="0"/>
                <w:numId w:val="33"/>
              </w:numPr>
              <w:spacing w:line="360" w:lineRule="exact"/>
              <w:ind w:firstLineChars="0"/>
              <w:rPr>
                <w:kern w:val="0"/>
                <w:szCs w:val="21"/>
              </w:rPr>
            </w:pPr>
            <w:r w:rsidRPr="00EA208B">
              <w:rPr>
                <w:kern w:val="0"/>
                <w:szCs w:val="21"/>
              </w:rPr>
              <w:t>能够计算稳压电路输出电压的调节范围。</w:t>
            </w:r>
          </w:p>
          <w:p w14:paraId="6D6A0DC7" w14:textId="77777777" w:rsidR="00EA208B" w:rsidRPr="00EA208B" w:rsidRDefault="00EA208B" w:rsidP="00EA208B">
            <w:pPr>
              <w:snapToGrid w:val="0"/>
              <w:spacing w:line="360" w:lineRule="exact"/>
              <w:rPr>
                <w:kern w:val="0"/>
                <w:szCs w:val="21"/>
              </w:rPr>
            </w:pPr>
          </w:p>
        </w:tc>
        <w:tc>
          <w:tcPr>
            <w:tcW w:w="749" w:type="dxa"/>
            <w:vMerge w:val="restart"/>
            <w:vAlign w:val="center"/>
          </w:tcPr>
          <w:p w14:paraId="189F8D25" w14:textId="77777777" w:rsidR="00EA208B" w:rsidRDefault="00EA208B" w:rsidP="003A422B">
            <w:pPr>
              <w:autoSpaceDE w:val="0"/>
              <w:autoSpaceDN w:val="0"/>
              <w:adjustRightInd w:val="0"/>
              <w:spacing w:line="360" w:lineRule="exact"/>
              <w:jc w:val="center"/>
              <w:rPr>
                <w:kern w:val="0"/>
                <w:szCs w:val="21"/>
              </w:rPr>
            </w:pPr>
            <w:r>
              <w:rPr>
                <w:rFonts w:hint="eastAsia"/>
                <w:kern w:val="0"/>
                <w:szCs w:val="21"/>
              </w:rPr>
              <w:lastRenderedPageBreak/>
              <w:t>2</w:t>
            </w:r>
          </w:p>
          <w:p w14:paraId="3BF6960A" w14:textId="77777777" w:rsidR="00EA208B" w:rsidRDefault="00EA208B" w:rsidP="003A422B">
            <w:pPr>
              <w:autoSpaceDE w:val="0"/>
              <w:autoSpaceDN w:val="0"/>
              <w:adjustRightInd w:val="0"/>
              <w:spacing w:line="360" w:lineRule="exact"/>
              <w:jc w:val="center"/>
              <w:rPr>
                <w:kern w:val="0"/>
                <w:szCs w:val="21"/>
              </w:rPr>
            </w:pPr>
          </w:p>
          <w:p w14:paraId="7DE6D00D" w14:textId="77777777" w:rsidR="00EA208B" w:rsidRDefault="00EA208B" w:rsidP="003A422B">
            <w:pPr>
              <w:autoSpaceDE w:val="0"/>
              <w:autoSpaceDN w:val="0"/>
              <w:adjustRightInd w:val="0"/>
              <w:spacing w:line="360" w:lineRule="exact"/>
              <w:jc w:val="center"/>
              <w:rPr>
                <w:kern w:val="0"/>
                <w:szCs w:val="21"/>
              </w:rPr>
            </w:pPr>
          </w:p>
        </w:tc>
        <w:tc>
          <w:tcPr>
            <w:tcW w:w="991" w:type="dxa"/>
            <w:vMerge w:val="restart"/>
            <w:vAlign w:val="center"/>
          </w:tcPr>
          <w:p w14:paraId="1AC87B6F" w14:textId="77777777" w:rsidR="00EA208B" w:rsidRDefault="00EA208B" w:rsidP="00FB0CE0">
            <w:pPr>
              <w:autoSpaceDE w:val="0"/>
              <w:autoSpaceDN w:val="0"/>
              <w:adjustRightInd w:val="0"/>
              <w:spacing w:line="360" w:lineRule="exact"/>
              <w:jc w:val="center"/>
              <w:rPr>
                <w:szCs w:val="21"/>
              </w:rPr>
            </w:pPr>
            <w:r>
              <w:rPr>
                <w:szCs w:val="21"/>
              </w:rPr>
              <w:t>教学目标</w:t>
            </w:r>
            <w:r w:rsidR="00FB0CE0">
              <w:rPr>
                <w:szCs w:val="21"/>
              </w:rPr>
              <w:t>1</w:t>
            </w:r>
            <w:r>
              <w:rPr>
                <w:rFonts w:hint="eastAsia"/>
                <w:szCs w:val="21"/>
              </w:rPr>
              <w:t>，</w:t>
            </w:r>
            <w:r w:rsidR="00FB0CE0">
              <w:rPr>
                <w:szCs w:val="21"/>
              </w:rPr>
              <w:t>2</w:t>
            </w:r>
            <w:r>
              <w:rPr>
                <w:rFonts w:hint="eastAsia"/>
                <w:szCs w:val="21"/>
              </w:rPr>
              <w:t>，</w:t>
            </w:r>
            <w:r w:rsidR="00FB0CE0">
              <w:rPr>
                <w:szCs w:val="21"/>
              </w:rPr>
              <w:t>3</w:t>
            </w:r>
          </w:p>
        </w:tc>
      </w:tr>
      <w:tr w:rsidR="00EA208B" w14:paraId="013F41B2" w14:textId="77777777" w:rsidTr="006C3621">
        <w:trPr>
          <w:trHeight w:val="1215"/>
        </w:trPr>
        <w:tc>
          <w:tcPr>
            <w:tcW w:w="973" w:type="dxa"/>
            <w:vMerge/>
            <w:vAlign w:val="center"/>
          </w:tcPr>
          <w:p w14:paraId="2240D4C3" w14:textId="77777777" w:rsidR="00EA208B" w:rsidRDefault="00EA208B" w:rsidP="003A422B">
            <w:pPr>
              <w:pStyle w:val="a3"/>
              <w:spacing w:after="0" w:line="360" w:lineRule="exact"/>
              <w:jc w:val="center"/>
              <w:rPr>
                <w:szCs w:val="21"/>
              </w:rPr>
            </w:pPr>
          </w:p>
        </w:tc>
        <w:tc>
          <w:tcPr>
            <w:tcW w:w="2415" w:type="dxa"/>
            <w:vAlign w:val="center"/>
          </w:tcPr>
          <w:p w14:paraId="2C2F07D8" w14:textId="77777777" w:rsidR="00EA208B" w:rsidRDefault="00EA208B" w:rsidP="003A422B">
            <w:pPr>
              <w:autoSpaceDE w:val="0"/>
              <w:autoSpaceDN w:val="0"/>
              <w:adjustRightInd w:val="0"/>
              <w:rPr>
                <w:rFonts w:eastAsia="黑体"/>
                <w:kern w:val="0"/>
                <w:szCs w:val="21"/>
              </w:rPr>
            </w:pPr>
            <w:r>
              <w:t>(</w:t>
            </w:r>
            <w:r>
              <w:rPr>
                <w:rFonts w:hint="eastAsia"/>
              </w:rPr>
              <w:t>2</w:t>
            </w:r>
            <w:r>
              <w:t>)</w:t>
            </w:r>
            <w:r>
              <w:t>滤波电路</w:t>
            </w:r>
          </w:p>
        </w:tc>
        <w:tc>
          <w:tcPr>
            <w:tcW w:w="4510" w:type="dxa"/>
            <w:vMerge/>
            <w:vAlign w:val="center"/>
          </w:tcPr>
          <w:p w14:paraId="234CBC7E" w14:textId="77777777" w:rsidR="00EA208B" w:rsidRPr="006C3621" w:rsidRDefault="00EA208B" w:rsidP="006C3621">
            <w:pPr>
              <w:pStyle w:val="a9"/>
              <w:numPr>
                <w:ilvl w:val="0"/>
                <w:numId w:val="32"/>
              </w:numPr>
              <w:snapToGrid w:val="0"/>
              <w:spacing w:line="360" w:lineRule="exact"/>
              <w:ind w:firstLine="420"/>
              <w:rPr>
                <w:kern w:val="0"/>
                <w:szCs w:val="21"/>
              </w:rPr>
            </w:pPr>
          </w:p>
        </w:tc>
        <w:tc>
          <w:tcPr>
            <w:tcW w:w="749" w:type="dxa"/>
            <w:vMerge/>
            <w:vAlign w:val="center"/>
          </w:tcPr>
          <w:p w14:paraId="51E7EB24" w14:textId="77777777" w:rsidR="00EA208B" w:rsidRDefault="00EA208B" w:rsidP="003A422B">
            <w:pPr>
              <w:autoSpaceDE w:val="0"/>
              <w:autoSpaceDN w:val="0"/>
              <w:adjustRightInd w:val="0"/>
              <w:spacing w:line="360" w:lineRule="exact"/>
              <w:jc w:val="center"/>
              <w:rPr>
                <w:kern w:val="0"/>
                <w:szCs w:val="21"/>
              </w:rPr>
            </w:pPr>
          </w:p>
        </w:tc>
        <w:tc>
          <w:tcPr>
            <w:tcW w:w="991" w:type="dxa"/>
            <w:vMerge/>
            <w:vAlign w:val="center"/>
          </w:tcPr>
          <w:p w14:paraId="493494DA" w14:textId="77777777" w:rsidR="00EA208B" w:rsidRDefault="00EA208B" w:rsidP="003A422B">
            <w:pPr>
              <w:autoSpaceDE w:val="0"/>
              <w:autoSpaceDN w:val="0"/>
              <w:adjustRightInd w:val="0"/>
              <w:spacing w:line="360" w:lineRule="exact"/>
              <w:jc w:val="center"/>
              <w:rPr>
                <w:kern w:val="0"/>
                <w:szCs w:val="21"/>
              </w:rPr>
            </w:pPr>
          </w:p>
        </w:tc>
      </w:tr>
      <w:tr w:rsidR="00EA208B" w14:paraId="238EE44F" w14:textId="77777777" w:rsidTr="006C3621">
        <w:trPr>
          <w:trHeight w:val="1260"/>
        </w:trPr>
        <w:tc>
          <w:tcPr>
            <w:tcW w:w="973" w:type="dxa"/>
            <w:vMerge/>
            <w:vAlign w:val="center"/>
          </w:tcPr>
          <w:p w14:paraId="72C7FC9D" w14:textId="77777777" w:rsidR="00EA208B" w:rsidRDefault="00EA208B" w:rsidP="003A422B">
            <w:pPr>
              <w:pStyle w:val="a3"/>
              <w:spacing w:after="0" w:line="360" w:lineRule="exact"/>
              <w:jc w:val="center"/>
              <w:rPr>
                <w:szCs w:val="21"/>
              </w:rPr>
            </w:pPr>
          </w:p>
        </w:tc>
        <w:tc>
          <w:tcPr>
            <w:tcW w:w="2415" w:type="dxa"/>
            <w:vAlign w:val="center"/>
          </w:tcPr>
          <w:p w14:paraId="7D3300A7" w14:textId="77777777" w:rsidR="00EA208B" w:rsidRDefault="00EA208B" w:rsidP="003A422B">
            <w:pPr>
              <w:tabs>
                <w:tab w:val="left" w:pos="1695"/>
              </w:tabs>
            </w:pPr>
            <w:r>
              <w:t>(</w:t>
            </w:r>
            <w:r>
              <w:rPr>
                <w:rFonts w:hint="eastAsia"/>
              </w:rPr>
              <w:t>3</w:t>
            </w:r>
            <w:r>
              <w:t>)</w:t>
            </w:r>
            <w:r>
              <w:t>稳压电路</w:t>
            </w:r>
          </w:p>
        </w:tc>
        <w:tc>
          <w:tcPr>
            <w:tcW w:w="4510" w:type="dxa"/>
            <w:vMerge/>
            <w:vAlign w:val="center"/>
          </w:tcPr>
          <w:p w14:paraId="28AD0885" w14:textId="77777777" w:rsidR="00EA208B" w:rsidRPr="006C3621" w:rsidRDefault="00EA208B" w:rsidP="006C3621">
            <w:pPr>
              <w:pStyle w:val="a9"/>
              <w:numPr>
                <w:ilvl w:val="0"/>
                <w:numId w:val="32"/>
              </w:numPr>
              <w:snapToGrid w:val="0"/>
              <w:spacing w:line="360" w:lineRule="exact"/>
              <w:ind w:firstLineChars="0"/>
              <w:rPr>
                <w:kern w:val="0"/>
                <w:szCs w:val="21"/>
              </w:rPr>
            </w:pPr>
          </w:p>
        </w:tc>
        <w:tc>
          <w:tcPr>
            <w:tcW w:w="749" w:type="dxa"/>
            <w:vMerge/>
            <w:vAlign w:val="center"/>
          </w:tcPr>
          <w:p w14:paraId="112CA7EB" w14:textId="77777777" w:rsidR="00EA208B" w:rsidRDefault="00EA208B" w:rsidP="003A422B">
            <w:pPr>
              <w:autoSpaceDE w:val="0"/>
              <w:autoSpaceDN w:val="0"/>
              <w:adjustRightInd w:val="0"/>
              <w:spacing w:line="360" w:lineRule="exact"/>
              <w:jc w:val="center"/>
              <w:rPr>
                <w:kern w:val="0"/>
                <w:szCs w:val="21"/>
              </w:rPr>
            </w:pPr>
          </w:p>
        </w:tc>
        <w:tc>
          <w:tcPr>
            <w:tcW w:w="991" w:type="dxa"/>
            <w:vMerge/>
            <w:vAlign w:val="center"/>
          </w:tcPr>
          <w:p w14:paraId="79328E6D" w14:textId="77777777" w:rsidR="00EA208B" w:rsidRDefault="00EA208B" w:rsidP="003A422B">
            <w:pPr>
              <w:autoSpaceDE w:val="0"/>
              <w:autoSpaceDN w:val="0"/>
              <w:adjustRightInd w:val="0"/>
              <w:spacing w:line="360" w:lineRule="exact"/>
              <w:jc w:val="center"/>
              <w:rPr>
                <w:szCs w:val="21"/>
              </w:rPr>
            </w:pPr>
          </w:p>
        </w:tc>
      </w:tr>
    </w:tbl>
    <w:p w14:paraId="3BD97627" w14:textId="77777777" w:rsidR="00AC0260" w:rsidRDefault="00AC0260" w:rsidP="00AC0260">
      <w:pPr>
        <w:autoSpaceDE w:val="0"/>
        <w:autoSpaceDN w:val="0"/>
        <w:adjustRightInd w:val="0"/>
        <w:spacing w:line="360" w:lineRule="exact"/>
        <w:jc w:val="left"/>
        <w:outlineLvl w:val="0"/>
        <w:rPr>
          <w:rFonts w:eastAsia="黑体"/>
          <w:kern w:val="0"/>
          <w:sz w:val="24"/>
        </w:rPr>
      </w:pPr>
    </w:p>
    <w:p w14:paraId="20968CA3" w14:textId="77777777" w:rsidR="00AC0260" w:rsidRDefault="00D55B35" w:rsidP="00AC0260">
      <w:pPr>
        <w:autoSpaceDE w:val="0"/>
        <w:autoSpaceDN w:val="0"/>
        <w:adjustRightInd w:val="0"/>
        <w:spacing w:line="360" w:lineRule="exact"/>
        <w:jc w:val="left"/>
        <w:outlineLvl w:val="0"/>
        <w:rPr>
          <w:rFonts w:eastAsia="黑体"/>
          <w:kern w:val="0"/>
          <w:sz w:val="24"/>
        </w:rPr>
      </w:pPr>
      <w:r>
        <w:rPr>
          <w:rFonts w:eastAsia="黑体" w:hint="eastAsia"/>
          <w:kern w:val="0"/>
          <w:sz w:val="24"/>
        </w:rPr>
        <w:t>六</w:t>
      </w:r>
      <w:r w:rsidR="00AC0260">
        <w:rPr>
          <w:rFonts w:eastAsia="黑体" w:hint="eastAsia"/>
          <w:kern w:val="0"/>
          <w:sz w:val="24"/>
        </w:rPr>
        <w:t>、</w:t>
      </w:r>
      <w:r w:rsidR="00AC0260">
        <w:rPr>
          <w:rFonts w:eastAsia="黑体"/>
          <w:kern w:val="0"/>
          <w:sz w:val="24"/>
        </w:rPr>
        <w:t>实验教学内容与要求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9"/>
        <w:gridCol w:w="6187"/>
        <w:gridCol w:w="956"/>
        <w:gridCol w:w="956"/>
      </w:tblGrid>
      <w:tr w:rsidR="00AC0260" w14:paraId="562AD2BA" w14:textId="77777777" w:rsidTr="003A422B">
        <w:trPr>
          <w:trHeight w:val="308"/>
        </w:trPr>
        <w:tc>
          <w:tcPr>
            <w:tcW w:w="1529" w:type="dxa"/>
            <w:vAlign w:val="center"/>
          </w:tcPr>
          <w:p w14:paraId="4A9E1438" w14:textId="77777777" w:rsidR="00AC0260" w:rsidRDefault="00AC0260" w:rsidP="003A422B">
            <w:pPr>
              <w:tabs>
                <w:tab w:val="left" w:pos="-720"/>
              </w:tabs>
              <w:suppressAutoHyphens/>
              <w:jc w:val="center"/>
              <w:rPr>
                <w:b/>
                <w:spacing w:val="-3"/>
                <w:szCs w:val="21"/>
                <w:lang w:val="en-GB"/>
              </w:rPr>
            </w:pPr>
            <w:r>
              <w:rPr>
                <w:b/>
                <w:spacing w:val="-3"/>
                <w:szCs w:val="21"/>
                <w:lang w:val="en-GB"/>
              </w:rPr>
              <w:t>序号</w:t>
            </w:r>
          </w:p>
        </w:tc>
        <w:tc>
          <w:tcPr>
            <w:tcW w:w="6187" w:type="dxa"/>
            <w:vAlign w:val="center"/>
          </w:tcPr>
          <w:p w14:paraId="2D7A7B5E" w14:textId="77777777" w:rsidR="00AC0260" w:rsidRDefault="00AC0260" w:rsidP="003A422B">
            <w:pPr>
              <w:tabs>
                <w:tab w:val="left" w:pos="-720"/>
              </w:tabs>
              <w:suppressAutoHyphens/>
              <w:jc w:val="center"/>
              <w:rPr>
                <w:b/>
                <w:spacing w:val="-3"/>
                <w:szCs w:val="21"/>
                <w:lang w:val="en-GB"/>
              </w:rPr>
            </w:pPr>
            <w:r>
              <w:rPr>
                <w:b/>
                <w:spacing w:val="-3"/>
                <w:szCs w:val="21"/>
                <w:lang w:val="en-GB"/>
              </w:rPr>
              <w:t>实验</w:t>
            </w:r>
            <w:r>
              <w:rPr>
                <w:rFonts w:hint="eastAsia"/>
                <w:b/>
                <w:spacing w:val="-3"/>
                <w:szCs w:val="21"/>
                <w:lang w:val="en-GB"/>
              </w:rPr>
              <w:t>项目</w:t>
            </w:r>
          </w:p>
        </w:tc>
        <w:tc>
          <w:tcPr>
            <w:tcW w:w="1912" w:type="dxa"/>
            <w:gridSpan w:val="2"/>
            <w:vAlign w:val="center"/>
          </w:tcPr>
          <w:p w14:paraId="4EDB8284" w14:textId="77777777" w:rsidR="00AC0260" w:rsidRDefault="00AC0260" w:rsidP="003A422B">
            <w:pPr>
              <w:tabs>
                <w:tab w:val="left" w:pos="-720"/>
              </w:tabs>
              <w:suppressAutoHyphens/>
              <w:jc w:val="center"/>
              <w:rPr>
                <w:b/>
                <w:spacing w:val="-3"/>
                <w:szCs w:val="21"/>
                <w:lang w:val="en-GB"/>
              </w:rPr>
            </w:pPr>
            <w:r>
              <w:rPr>
                <w:rFonts w:hint="eastAsia"/>
                <w:b/>
                <w:spacing w:val="-3"/>
                <w:szCs w:val="21"/>
                <w:lang w:val="en-GB"/>
              </w:rPr>
              <w:t>计划学时</w:t>
            </w:r>
          </w:p>
        </w:tc>
      </w:tr>
      <w:tr w:rsidR="00AC0260" w14:paraId="7C9AA0DA" w14:textId="77777777" w:rsidTr="003A422B">
        <w:trPr>
          <w:trHeight w:val="326"/>
        </w:trPr>
        <w:tc>
          <w:tcPr>
            <w:tcW w:w="1529" w:type="dxa"/>
            <w:vAlign w:val="center"/>
          </w:tcPr>
          <w:p w14:paraId="43E2FC11" w14:textId="77777777" w:rsidR="00AC0260" w:rsidRDefault="00AC0260" w:rsidP="003A422B">
            <w:pPr>
              <w:jc w:val="center"/>
              <w:rPr>
                <w:spacing w:val="-3"/>
                <w:szCs w:val="21"/>
                <w:lang w:val="en-GB"/>
              </w:rPr>
            </w:pPr>
            <w:r>
              <w:rPr>
                <w:szCs w:val="21"/>
              </w:rPr>
              <w:t>1</w:t>
            </w:r>
          </w:p>
        </w:tc>
        <w:tc>
          <w:tcPr>
            <w:tcW w:w="6187" w:type="dxa"/>
            <w:vAlign w:val="center"/>
          </w:tcPr>
          <w:p w14:paraId="75ECF17D" w14:textId="77777777" w:rsidR="00AC0260" w:rsidRDefault="00AC0260" w:rsidP="003A422B">
            <w:pPr>
              <w:jc w:val="left"/>
              <w:rPr>
                <w:spacing w:val="-3"/>
                <w:szCs w:val="21"/>
                <w:lang w:val="en-GB"/>
              </w:rPr>
            </w:pPr>
            <w:r>
              <w:rPr>
                <w:bCs/>
                <w:szCs w:val="21"/>
              </w:rPr>
              <w:t>单级放大电路</w:t>
            </w:r>
          </w:p>
        </w:tc>
        <w:tc>
          <w:tcPr>
            <w:tcW w:w="1912" w:type="dxa"/>
            <w:gridSpan w:val="2"/>
            <w:vAlign w:val="center"/>
          </w:tcPr>
          <w:p w14:paraId="1DF93608" w14:textId="77777777" w:rsidR="00AC0260" w:rsidRDefault="00AC0260" w:rsidP="003A422B">
            <w:pPr>
              <w:jc w:val="center"/>
              <w:rPr>
                <w:spacing w:val="-3"/>
                <w:szCs w:val="21"/>
                <w:lang w:val="en-GB"/>
              </w:rPr>
            </w:pPr>
            <w:r>
              <w:rPr>
                <w:szCs w:val="21"/>
              </w:rPr>
              <w:t>2</w:t>
            </w:r>
            <w:r>
              <w:rPr>
                <w:szCs w:val="21"/>
              </w:rPr>
              <w:t>（必</w:t>
            </w:r>
            <w:r>
              <w:rPr>
                <w:rFonts w:hint="eastAsia"/>
                <w:szCs w:val="21"/>
              </w:rPr>
              <w:t>做</w:t>
            </w:r>
            <w:r>
              <w:rPr>
                <w:szCs w:val="21"/>
              </w:rPr>
              <w:t>）</w:t>
            </w:r>
          </w:p>
        </w:tc>
      </w:tr>
      <w:tr w:rsidR="00AC0260" w14:paraId="264A54B5" w14:textId="77777777" w:rsidTr="003A422B">
        <w:trPr>
          <w:trHeight w:val="345"/>
        </w:trPr>
        <w:tc>
          <w:tcPr>
            <w:tcW w:w="1529" w:type="dxa"/>
            <w:vAlign w:val="center"/>
          </w:tcPr>
          <w:p w14:paraId="5319C421" w14:textId="77777777" w:rsidR="00AC0260" w:rsidRDefault="00AC0260" w:rsidP="003A422B">
            <w:pPr>
              <w:jc w:val="center"/>
              <w:rPr>
                <w:spacing w:val="-3"/>
                <w:szCs w:val="21"/>
                <w:lang w:val="en-GB"/>
              </w:rPr>
            </w:pPr>
            <w:r>
              <w:rPr>
                <w:szCs w:val="21"/>
              </w:rPr>
              <w:t>2</w:t>
            </w:r>
          </w:p>
        </w:tc>
        <w:tc>
          <w:tcPr>
            <w:tcW w:w="6187" w:type="dxa"/>
            <w:vAlign w:val="center"/>
          </w:tcPr>
          <w:p w14:paraId="1E86066C" w14:textId="77777777" w:rsidR="00AC0260" w:rsidRDefault="00AC0260" w:rsidP="003A422B">
            <w:pPr>
              <w:jc w:val="left"/>
              <w:rPr>
                <w:spacing w:val="-3"/>
                <w:szCs w:val="21"/>
                <w:lang w:val="en-GB"/>
              </w:rPr>
            </w:pPr>
            <w:r>
              <w:rPr>
                <w:bCs/>
                <w:szCs w:val="21"/>
              </w:rPr>
              <w:t>集成运算放大电路的应用</w:t>
            </w:r>
            <w:r>
              <w:rPr>
                <w:bCs/>
                <w:szCs w:val="21"/>
              </w:rPr>
              <w:t>——</w:t>
            </w:r>
            <w:r>
              <w:rPr>
                <w:bCs/>
                <w:szCs w:val="21"/>
              </w:rPr>
              <w:t>基本运算电路</w:t>
            </w:r>
          </w:p>
        </w:tc>
        <w:tc>
          <w:tcPr>
            <w:tcW w:w="1912" w:type="dxa"/>
            <w:gridSpan w:val="2"/>
            <w:vAlign w:val="center"/>
          </w:tcPr>
          <w:p w14:paraId="16B12E4F" w14:textId="77777777" w:rsidR="00AC0260" w:rsidRDefault="00AC0260" w:rsidP="003A422B">
            <w:pPr>
              <w:jc w:val="center"/>
              <w:rPr>
                <w:spacing w:val="-3"/>
                <w:szCs w:val="21"/>
                <w:lang w:val="en-GB"/>
              </w:rPr>
            </w:pPr>
            <w:r>
              <w:rPr>
                <w:szCs w:val="21"/>
              </w:rPr>
              <w:t>2</w:t>
            </w:r>
            <w:r>
              <w:rPr>
                <w:szCs w:val="21"/>
              </w:rPr>
              <w:t>（必</w:t>
            </w:r>
            <w:r>
              <w:rPr>
                <w:rFonts w:hint="eastAsia"/>
                <w:szCs w:val="21"/>
              </w:rPr>
              <w:t>做</w:t>
            </w:r>
            <w:r>
              <w:rPr>
                <w:szCs w:val="21"/>
              </w:rPr>
              <w:t>）</w:t>
            </w:r>
          </w:p>
        </w:tc>
      </w:tr>
      <w:tr w:rsidR="00AC0260" w14:paraId="60441288" w14:textId="77777777" w:rsidTr="003A422B">
        <w:trPr>
          <w:trHeight w:val="345"/>
        </w:trPr>
        <w:tc>
          <w:tcPr>
            <w:tcW w:w="1529" w:type="dxa"/>
            <w:vAlign w:val="center"/>
          </w:tcPr>
          <w:p w14:paraId="0CA06C96" w14:textId="77777777" w:rsidR="00AC0260" w:rsidRDefault="00AC0260" w:rsidP="003A422B">
            <w:pPr>
              <w:jc w:val="center"/>
              <w:rPr>
                <w:szCs w:val="21"/>
              </w:rPr>
            </w:pPr>
            <w:r>
              <w:rPr>
                <w:szCs w:val="21"/>
              </w:rPr>
              <w:t>3</w:t>
            </w:r>
          </w:p>
        </w:tc>
        <w:tc>
          <w:tcPr>
            <w:tcW w:w="6187" w:type="dxa"/>
            <w:vAlign w:val="center"/>
          </w:tcPr>
          <w:p w14:paraId="01727F40" w14:textId="77777777" w:rsidR="00AC0260" w:rsidRDefault="00AC0260" w:rsidP="003A422B">
            <w:pPr>
              <w:jc w:val="left"/>
              <w:rPr>
                <w:bCs/>
                <w:szCs w:val="21"/>
              </w:rPr>
            </w:pPr>
            <w:r>
              <w:rPr>
                <w:bCs/>
                <w:szCs w:val="21"/>
              </w:rPr>
              <w:t>集成稳压电源</w:t>
            </w:r>
          </w:p>
        </w:tc>
        <w:tc>
          <w:tcPr>
            <w:tcW w:w="956" w:type="dxa"/>
            <w:vAlign w:val="center"/>
          </w:tcPr>
          <w:p w14:paraId="20887C0A" w14:textId="77777777" w:rsidR="00AC0260" w:rsidRDefault="00AC0260" w:rsidP="003A422B">
            <w:pPr>
              <w:jc w:val="center"/>
              <w:rPr>
                <w:szCs w:val="21"/>
              </w:rPr>
            </w:pPr>
            <w:r>
              <w:rPr>
                <w:szCs w:val="21"/>
              </w:rPr>
              <w:t>2</w:t>
            </w:r>
            <w:r>
              <w:rPr>
                <w:szCs w:val="21"/>
              </w:rPr>
              <w:t>（选</w:t>
            </w:r>
            <w:r>
              <w:rPr>
                <w:rFonts w:hint="eastAsia"/>
                <w:szCs w:val="21"/>
              </w:rPr>
              <w:t>做</w:t>
            </w:r>
            <w:r>
              <w:rPr>
                <w:szCs w:val="21"/>
              </w:rPr>
              <w:t>）</w:t>
            </w:r>
          </w:p>
        </w:tc>
        <w:tc>
          <w:tcPr>
            <w:tcW w:w="956" w:type="dxa"/>
            <w:vAlign w:val="center"/>
          </w:tcPr>
          <w:p w14:paraId="2F0B518B" w14:textId="77777777" w:rsidR="00AC0260" w:rsidRDefault="00AC0260" w:rsidP="003A422B">
            <w:pPr>
              <w:jc w:val="center"/>
              <w:rPr>
                <w:szCs w:val="21"/>
              </w:rPr>
            </w:pPr>
          </w:p>
        </w:tc>
      </w:tr>
      <w:tr w:rsidR="00AC0260" w14:paraId="71A6DE37" w14:textId="77777777" w:rsidTr="003A422B">
        <w:trPr>
          <w:trHeight w:val="427"/>
        </w:trPr>
        <w:tc>
          <w:tcPr>
            <w:tcW w:w="1529" w:type="dxa"/>
            <w:vAlign w:val="center"/>
          </w:tcPr>
          <w:p w14:paraId="2E87C31C" w14:textId="77777777" w:rsidR="00AC0260" w:rsidRDefault="00AC0260" w:rsidP="003A422B">
            <w:pPr>
              <w:jc w:val="center"/>
              <w:rPr>
                <w:spacing w:val="-3"/>
                <w:szCs w:val="21"/>
                <w:lang w:val="en-GB"/>
              </w:rPr>
            </w:pPr>
            <w:r>
              <w:rPr>
                <w:rFonts w:hint="eastAsia"/>
                <w:szCs w:val="21"/>
              </w:rPr>
              <w:t>4</w:t>
            </w:r>
          </w:p>
        </w:tc>
        <w:tc>
          <w:tcPr>
            <w:tcW w:w="6187" w:type="dxa"/>
            <w:vAlign w:val="center"/>
          </w:tcPr>
          <w:p w14:paraId="2954E749" w14:textId="77777777" w:rsidR="00AC0260" w:rsidRDefault="00AC0260" w:rsidP="003A422B">
            <w:pPr>
              <w:jc w:val="left"/>
              <w:rPr>
                <w:szCs w:val="21"/>
              </w:rPr>
            </w:pPr>
            <w:r>
              <w:rPr>
                <w:bCs/>
                <w:szCs w:val="21"/>
              </w:rPr>
              <w:t>差动放大电路</w:t>
            </w:r>
          </w:p>
        </w:tc>
        <w:tc>
          <w:tcPr>
            <w:tcW w:w="956" w:type="dxa"/>
            <w:vAlign w:val="center"/>
          </w:tcPr>
          <w:p w14:paraId="39399464" w14:textId="77777777" w:rsidR="00AC0260" w:rsidRDefault="00AC0260" w:rsidP="003A422B">
            <w:pPr>
              <w:jc w:val="center"/>
              <w:rPr>
                <w:spacing w:val="-3"/>
                <w:szCs w:val="21"/>
                <w:lang w:val="en-GB"/>
              </w:rPr>
            </w:pPr>
            <w:r>
              <w:rPr>
                <w:szCs w:val="21"/>
              </w:rPr>
              <w:t>2</w:t>
            </w:r>
            <w:r>
              <w:rPr>
                <w:szCs w:val="21"/>
              </w:rPr>
              <w:t>（选</w:t>
            </w:r>
            <w:r>
              <w:rPr>
                <w:rFonts w:hint="eastAsia"/>
                <w:szCs w:val="21"/>
              </w:rPr>
              <w:t>做</w:t>
            </w:r>
            <w:r>
              <w:rPr>
                <w:szCs w:val="21"/>
              </w:rPr>
              <w:t>）</w:t>
            </w:r>
          </w:p>
        </w:tc>
        <w:tc>
          <w:tcPr>
            <w:tcW w:w="956" w:type="dxa"/>
            <w:vMerge w:val="restart"/>
            <w:vAlign w:val="center"/>
          </w:tcPr>
          <w:p w14:paraId="70FE94FF" w14:textId="77777777" w:rsidR="00AC0260" w:rsidRDefault="00AC0260" w:rsidP="003A422B">
            <w:pPr>
              <w:jc w:val="center"/>
              <w:rPr>
                <w:szCs w:val="21"/>
              </w:rPr>
            </w:pPr>
            <w:r>
              <w:rPr>
                <w:szCs w:val="21"/>
              </w:rPr>
              <w:t>任选</w:t>
            </w:r>
            <w:r>
              <w:rPr>
                <w:rFonts w:hint="eastAsia"/>
                <w:szCs w:val="21"/>
              </w:rPr>
              <w:t>4</w:t>
            </w:r>
            <w:r>
              <w:rPr>
                <w:szCs w:val="21"/>
              </w:rPr>
              <w:t>学时</w:t>
            </w:r>
          </w:p>
        </w:tc>
      </w:tr>
      <w:tr w:rsidR="00AC0260" w14:paraId="4B9F635C" w14:textId="77777777" w:rsidTr="003A422B">
        <w:trPr>
          <w:trHeight w:val="427"/>
        </w:trPr>
        <w:tc>
          <w:tcPr>
            <w:tcW w:w="1529" w:type="dxa"/>
            <w:vAlign w:val="center"/>
          </w:tcPr>
          <w:p w14:paraId="29A7CD42" w14:textId="77777777" w:rsidR="00AC0260" w:rsidRDefault="00AC0260" w:rsidP="003A422B">
            <w:pPr>
              <w:jc w:val="center"/>
              <w:rPr>
                <w:spacing w:val="-3"/>
                <w:szCs w:val="21"/>
                <w:lang w:val="en-GB"/>
              </w:rPr>
            </w:pPr>
            <w:r>
              <w:rPr>
                <w:rFonts w:hint="eastAsia"/>
                <w:szCs w:val="21"/>
              </w:rPr>
              <w:t>5</w:t>
            </w:r>
          </w:p>
        </w:tc>
        <w:tc>
          <w:tcPr>
            <w:tcW w:w="6187" w:type="dxa"/>
            <w:vAlign w:val="center"/>
          </w:tcPr>
          <w:p w14:paraId="257A1866" w14:textId="77777777" w:rsidR="00AC0260" w:rsidRDefault="00AC0260" w:rsidP="003A422B">
            <w:pPr>
              <w:jc w:val="left"/>
              <w:rPr>
                <w:szCs w:val="21"/>
              </w:rPr>
            </w:pPr>
            <w:r>
              <w:rPr>
                <w:bCs/>
                <w:szCs w:val="21"/>
              </w:rPr>
              <w:t>集成运算放大电路的应用</w:t>
            </w:r>
            <w:r>
              <w:rPr>
                <w:bCs/>
                <w:szCs w:val="21"/>
              </w:rPr>
              <w:t>——</w:t>
            </w:r>
            <w:r>
              <w:rPr>
                <w:bCs/>
                <w:szCs w:val="21"/>
              </w:rPr>
              <w:t>微分积分电路</w:t>
            </w:r>
          </w:p>
        </w:tc>
        <w:tc>
          <w:tcPr>
            <w:tcW w:w="956" w:type="dxa"/>
            <w:vAlign w:val="center"/>
          </w:tcPr>
          <w:p w14:paraId="5806B61A" w14:textId="77777777" w:rsidR="00AC0260" w:rsidRDefault="00AC0260" w:rsidP="003A422B">
            <w:pPr>
              <w:jc w:val="center"/>
              <w:rPr>
                <w:spacing w:val="-3"/>
                <w:szCs w:val="21"/>
                <w:lang w:val="en-GB"/>
              </w:rPr>
            </w:pPr>
            <w:r>
              <w:rPr>
                <w:szCs w:val="21"/>
              </w:rPr>
              <w:t>2</w:t>
            </w:r>
            <w:r>
              <w:rPr>
                <w:szCs w:val="21"/>
              </w:rPr>
              <w:t>（选</w:t>
            </w:r>
            <w:r>
              <w:rPr>
                <w:rFonts w:hint="eastAsia"/>
                <w:szCs w:val="21"/>
              </w:rPr>
              <w:t>做</w:t>
            </w:r>
            <w:r>
              <w:rPr>
                <w:szCs w:val="21"/>
              </w:rPr>
              <w:t>）</w:t>
            </w:r>
          </w:p>
        </w:tc>
        <w:tc>
          <w:tcPr>
            <w:tcW w:w="956" w:type="dxa"/>
            <w:vMerge/>
            <w:vAlign w:val="center"/>
          </w:tcPr>
          <w:p w14:paraId="1484F45D" w14:textId="77777777" w:rsidR="00AC0260" w:rsidRDefault="00AC0260" w:rsidP="003A422B">
            <w:pPr>
              <w:jc w:val="center"/>
              <w:rPr>
                <w:szCs w:val="21"/>
              </w:rPr>
            </w:pPr>
          </w:p>
        </w:tc>
      </w:tr>
      <w:tr w:rsidR="00AC0260" w14:paraId="587C2419" w14:textId="77777777" w:rsidTr="003A422B">
        <w:trPr>
          <w:trHeight w:val="427"/>
        </w:trPr>
        <w:tc>
          <w:tcPr>
            <w:tcW w:w="1529" w:type="dxa"/>
            <w:vAlign w:val="center"/>
          </w:tcPr>
          <w:p w14:paraId="3CB39684" w14:textId="77777777" w:rsidR="00AC0260" w:rsidRDefault="00AC0260" w:rsidP="003A422B">
            <w:pPr>
              <w:jc w:val="center"/>
              <w:rPr>
                <w:spacing w:val="-3"/>
                <w:szCs w:val="21"/>
                <w:lang w:val="en-GB"/>
              </w:rPr>
            </w:pPr>
            <w:r>
              <w:rPr>
                <w:rFonts w:hint="eastAsia"/>
                <w:szCs w:val="21"/>
              </w:rPr>
              <w:t>6</w:t>
            </w:r>
          </w:p>
        </w:tc>
        <w:tc>
          <w:tcPr>
            <w:tcW w:w="6187" w:type="dxa"/>
            <w:vAlign w:val="center"/>
          </w:tcPr>
          <w:p w14:paraId="50A2147A" w14:textId="77777777" w:rsidR="00AC0260" w:rsidRDefault="00AC0260" w:rsidP="003A422B">
            <w:pPr>
              <w:jc w:val="left"/>
              <w:rPr>
                <w:szCs w:val="21"/>
              </w:rPr>
            </w:pPr>
            <w:r>
              <w:rPr>
                <w:bCs/>
                <w:szCs w:val="21"/>
              </w:rPr>
              <w:t>两级负反馈放大电路</w:t>
            </w:r>
          </w:p>
        </w:tc>
        <w:tc>
          <w:tcPr>
            <w:tcW w:w="956" w:type="dxa"/>
            <w:vAlign w:val="center"/>
          </w:tcPr>
          <w:p w14:paraId="74F873F1" w14:textId="77777777" w:rsidR="00AC0260" w:rsidRDefault="00AC0260" w:rsidP="003A422B">
            <w:pPr>
              <w:jc w:val="center"/>
              <w:rPr>
                <w:spacing w:val="-3"/>
                <w:szCs w:val="21"/>
                <w:lang w:val="en-GB"/>
              </w:rPr>
            </w:pPr>
            <w:r>
              <w:rPr>
                <w:bCs/>
                <w:szCs w:val="21"/>
              </w:rPr>
              <w:t>4</w:t>
            </w:r>
            <w:r>
              <w:rPr>
                <w:szCs w:val="21"/>
              </w:rPr>
              <w:t>（选</w:t>
            </w:r>
            <w:r>
              <w:rPr>
                <w:rFonts w:hint="eastAsia"/>
                <w:szCs w:val="21"/>
              </w:rPr>
              <w:t>做</w:t>
            </w:r>
            <w:r>
              <w:rPr>
                <w:szCs w:val="21"/>
              </w:rPr>
              <w:t>）</w:t>
            </w:r>
          </w:p>
        </w:tc>
        <w:tc>
          <w:tcPr>
            <w:tcW w:w="956" w:type="dxa"/>
            <w:vMerge/>
            <w:vAlign w:val="center"/>
          </w:tcPr>
          <w:p w14:paraId="7A84ECC4" w14:textId="77777777" w:rsidR="00AC0260" w:rsidRDefault="00AC0260" w:rsidP="003A422B">
            <w:pPr>
              <w:jc w:val="center"/>
              <w:rPr>
                <w:szCs w:val="21"/>
              </w:rPr>
            </w:pPr>
          </w:p>
        </w:tc>
      </w:tr>
      <w:tr w:rsidR="00AC0260" w14:paraId="4A08DCCD" w14:textId="77777777" w:rsidTr="003A422B">
        <w:trPr>
          <w:trHeight w:val="427"/>
        </w:trPr>
        <w:tc>
          <w:tcPr>
            <w:tcW w:w="1529" w:type="dxa"/>
            <w:vAlign w:val="center"/>
          </w:tcPr>
          <w:p w14:paraId="2D81A787" w14:textId="77777777" w:rsidR="00AC0260" w:rsidRDefault="00AC0260" w:rsidP="003A422B">
            <w:pPr>
              <w:jc w:val="center"/>
              <w:rPr>
                <w:szCs w:val="21"/>
              </w:rPr>
            </w:pPr>
            <w:r>
              <w:rPr>
                <w:rFonts w:hint="eastAsia"/>
                <w:szCs w:val="21"/>
              </w:rPr>
              <w:t>7</w:t>
            </w:r>
          </w:p>
        </w:tc>
        <w:tc>
          <w:tcPr>
            <w:tcW w:w="6187" w:type="dxa"/>
            <w:vAlign w:val="center"/>
          </w:tcPr>
          <w:p w14:paraId="6204B4B7" w14:textId="77777777" w:rsidR="00AC0260" w:rsidRDefault="00AC0260" w:rsidP="003A422B">
            <w:pPr>
              <w:jc w:val="left"/>
              <w:rPr>
                <w:bCs/>
                <w:szCs w:val="21"/>
              </w:rPr>
            </w:pPr>
            <w:r>
              <w:rPr>
                <w:bCs/>
                <w:szCs w:val="21"/>
              </w:rPr>
              <w:t>功率放大电路</w:t>
            </w:r>
            <w:r>
              <w:rPr>
                <w:bCs/>
                <w:szCs w:val="21"/>
              </w:rPr>
              <w:t>1</w:t>
            </w:r>
          </w:p>
        </w:tc>
        <w:tc>
          <w:tcPr>
            <w:tcW w:w="956" w:type="dxa"/>
            <w:vAlign w:val="center"/>
          </w:tcPr>
          <w:p w14:paraId="6995C60A" w14:textId="77777777" w:rsidR="00AC0260" w:rsidRDefault="00AC0260" w:rsidP="003A422B">
            <w:pPr>
              <w:jc w:val="center"/>
              <w:rPr>
                <w:szCs w:val="21"/>
              </w:rPr>
            </w:pPr>
            <w:r>
              <w:rPr>
                <w:szCs w:val="21"/>
              </w:rPr>
              <w:t>2</w:t>
            </w:r>
            <w:r>
              <w:rPr>
                <w:szCs w:val="21"/>
              </w:rPr>
              <w:t>（选</w:t>
            </w:r>
            <w:r>
              <w:rPr>
                <w:rFonts w:hint="eastAsia"/>
                <w:szCs w:val="21"/>
              </w:rPr>
              <w:t>做</w:t>
            </w:r>
            <w:r>
              <w:rPr>
                <w:szCs w:val="21"/>
              </w:rPr>
              <w:t>）</w:t>
            </w:r>
          </w:p>
        </w:tc>
        <w:tc>
          <w:tcPr>
            <w:tcW w:w="956" w:type="dxa"/>
            <w:vMerge/>
            <w:vAlign w:val="center"/>
          </w:tcPr>
          <w:p w14:paraId="31DB6D9D" w14:textId="77777777" w:rsidR="00AC0260" w:rsidRDefault="00AC0260" w:rsidP="003A422B">
            <w:pPr>
              <w:jc w:val="center"/>
              <w:rPr>
                <w:bCs/>
                <w:szCs w:val="21"/>
              </w:rPr>
            </w:pPr>
          </w:p>
        </w:tc>
      </w:tr>
      <w:tr w:rsidR="00AC0260" w14:paraId="7A6E61AD" w14:textId="77777777" w:rsidTr="003A422B">
        <w:trPr>
          <w:trHeight w:val="427"/>
        </w:trPr>
        <w:tc>
          <w:tcPr>
            <w:tcW w:w="1529" w:type="dxa"/>
            <w:vAlign w:val="center"/>
          </w:tcPr>
          <w:p w14:paraId="510B8A39" w14:textId="77777777" w:rsidR="00AC0260" w:rsidRDefault="00AC0260" w:rsidP="003A422B">
            <w:pPr>
              <w:jc w:val="center"/>
              <w:rPr>
                <w:szCs w:val="21"/>
              </w:rPr>
            </w:pPr>
            <w:r>
              <w:rPr>
                <w:rFonts w:hint="eastAsia"/>
                <w:szCs w:val="21"/>
              </w:rPr>
              <w:t>8</w:t>
            </w:r>
          </w:p>
        </w:tc>
        <w:tc>
          <w:tcPr>
            <w:tcW w:w="6187" w:type="dxa"/>
            <w:vAlign w:val="center"/>
          </w:tcPr>
          <w:p w14:paraId="42C2A02C" w14:textId="77777777" w:rsidR="00AC0260" w:rsidRDefault="00AC0260" w:rsidP="003A422B">
            <w:pPr>
              <w:jc w:val="left"/>
              <w:rPr>
                <w:bCs/>
                <w:szCs w:val="21"/>
              </w:rPr>
            </w:pPr>
            <w:r>
              <w:rPr>
                <w:bCs/>
                <w:szCs w:val="21"/>
              </w:rPr>
              <w:t>功率放大电路</w:t>
            </w:r>
            <w:r>
              <w:rPr>
                <w:bCs/>
                <w:szCs w:val="21"/>
              </w:rPr>
              <w:t>2</w:t>
            </w:r>
          </w:p>
        </w:tc>
        <w:tc>
          <w:tcPr>
            <w:tcW w:w="956" w:type="dxa"/>
            <w:vAlign w:val="center"/>
          </w:tcPr>
          <w:p w14:paraId="3F878E4D" w14:textId="77777777" w:rsidR="00AC0260" w:rsidRDefault="00AC0260" w:rsidP="003A422B">
            <w:pPr>
              <w:jc w:val="center"/>
              <w:rPr>
                <w:szCs w:val="21"/>
              </w:rPr>
            </w:pPr>
            <w:r>
              <w:rPr>
                <w:szCs w:val="21"/>
              </w:rPr>
              <w:t>2</w:t>
            </w:r>
            <w:r>
              <w:rPr>
                <w:szCs w:val="21"/>
              </w:rPr>
              <w:t>（选</w:t>
            </w:r>
            <w:r>
              <w:rPr>
                <w:rFonts w:hint="eastAsia"/>
                <w:szCs w:val="21"/>
              </w:rPr>
              <w:t>做</w:t>
            </w:r>
            <w:r>
              <w:rPr>
                <w:szCs w:val="21"/>
              </w:rPr>
              <w:t>）</w:t>
            </w:r>
          </w:p>
        </w:tc>
        <w:tc>
          <w:tcPr>
            <w:tcW w:w="956" w:type="dxa"/>
            <w:vMerge/>
            <w:vAlign w:val="center"/>
          </w:tcPr>
          <w:p w14:paraId="4E6B0367" w14:textId="77777777" w:rsidR="00AC0260" w:rsidRDefault="00AC0260" w:rsidP="003A422B">
            <w:pPr>
              <w:jc w:val="center"/>
              <w:rPr>
                <w:bCs/>
                <w:szCs w:val="21"/>
              </w:rPr>
            </w:pPr>
          </w:p>
        </w:tc>
      </w:tr>
      <w:tr w:rsidR="00AC0260" w14:paraId="44413B6C" w14:textId="77777777" w:rsidTr="003A422B">
        <w:trPr>
          <w:trHeight w:val="427"/>
        </w:trPr>
        <w:tc>
          <w:tcPr>
            <w:tcW w:w="1529" w:type="dxa"/>
            <w:vAlign w:val="center"/>
          </w:tcPr>
          <w:p w14:paraId="77A63330" w14:textId="77777777" w:rsidR="00AC0260" w:rsidRDefault="00AC0260" w:rsidP="003A422B">
            <w:pPr>
              <w:jc w:val="center"/>
              <w:rPr>
                <w:spacing w:val="-3"/>
                <w:szCs w:val="21"/>
                <w:lang w:val="en-GB"/>
              </w:rPr>
            </w:pPr>
            <w:r>
              <w:rPr>
                <w:rFonts w:hint="eastAsia"/>
                <w:szCs w:val="21"/>
              </w:rPr>
              <w:t>9</w:t>
            </w:r>
          </w:p>
        </w:tc>
        <w:tc>
          <w:tcPr>
            <w:tcW w:w="6187" w:type="dxa"/>
            <w:vAlign w:val="center"/>
          </w:tcPr>
          <w:p w14:paraId="3E06B6B1" w14:textId="77777777" w:rsidR="00AC0260" w:rsidRDefault="00AC0260" w:rsidP="003A422B">
            <w:pPr>
              <w:jc w:val="left"/>
              <w:rPr>
                <w:szCs w:val="21"/>
              </w:rPr>
            </w:pPr>
            <w:r>
              <w:rPr>
                <w:bCs/>
                <w:szCs w:val="21"/>
              </w:rPr>
              <w:t>温度监测报警器</w:t>
            </w:r>
          </w:p>
        </w:tc>
        <w:tc>
          <w:tcPr>
            <w:tcW w:w="956" w:type="dxa"/>
            <w:vAlign w:val="center"/>
          </w:tcPr>
          <w:p w14:paraId="229B80B1" w14:textId="77777777" w:rsidR="00AC0260" w:rsidRDefault="00AC0260" w:rsidP="003A422B">
            <w:pPr>
              <w:jc w:val="center"/>
              <w:rPr>
                <w:spacing w:val="-3"/>
                <w:szCs w:val="21"/>
                <w:lang w:val="en-GB"/>
              </w:rPr>
            </w:pPr>
            <w:r>
              <w:rPr>
                <w:bCs/>
                <w:szCs w:val="21"/>
              </w:rPr>
              <w:t>4</w:t>
            </w:r>
            <w:r>
              <w:rPr>
                <w:szCs w:val="21"/>
              </w:rPr>
              <w:t>（选</w:t>
            </w:r>
            <w:r>
              <w:rPr>
                <w:rFonts w:hint="eastAsia"/>
                <w:szCs w:val="21"/>
              </w:rPr>
              <w:t>做</w:t>
            </w:r>
            <w:r>
              <w:rPr>
                <w:szCs w:val="21"/>
              </w:rPr>
              <w:t>）</w:t>
            </w:r>
          </w:p>
        </w:tc>
        <w:tc>
          <w:tcPr>
            <w:tcW w:w="956" w:type="dxa"/>
            <w:vMerge/>
            <w:vAlign w:val="center"/>
          </w:tcPr>
          <w:p w14:paraId="42A4B85A" w14:textId="77777777" w:rsidR="00AC0260" w:rsidRDefault="00AC0260" w:rsidP="003A422B">
            <w:pPr>
              <w:jc w:val="center"/>
              <w:rPr>
                <w:szCs w:val="21"/>
              </w:rPr>
            </w:pPr>
          </w:p>
        </w:tc>
      </w:tr>
      <w:tr w:rsidR="00AC0260" w14:paraId="7AB399BE" w14:textId="77777777" w:rsidTr="003A422B">
        <w:trPr>
          <w:trHeight w:val="427"/>
        </w:trPr>
        <w:tc>
          <w:tcPr>
            <w:tcW w:w="1529" w:type="dxa"/>
            <w:vAlign w:val="center"/>
          </w:tcPr>
          <w:p w14:paraId="15917933" w14:textId="77777777" w:rsidR="00AC0260" w:rsidRDefault="00AC0260" w:rsidP="003A422B">
            <w:pPr>
              <w:jc w:val="center"/>
              <w:rPr>
                <w:szCs w:val="21"/>
              </w:rPr>
            </w:pPr>
            <w:r>
              <w:rPr>
                <w:rFonts w:hint="eastAsia"/>
                <w:szCs w:val="21"/>
              </w:rPr>
              <w:t>10</w:t>
            </w:r>
          </w:p>
        </w:tc>
        <w:tc>
          <w:tcPr>
            <w:tcW w:w="6187" w:type="dxa"/>
            <w:vAlign w:val="center"/>
          </w:tcPr>
          <w:p w14:paraId="08E360A3" w14:textId="77777777" w:rsidR="00AC0260" w:rsidRDefault="00AC0260" w:rsidP="003A422B">
            <w:pPr>
              <w:jc w:val="left"/>
              <w:rPr>
                <w:bCs/>
                <w:szCs w:val="21"/>
              </w:rPr>
            </w:pPr>
            <w:r>
              <w:rPr>
                <w:bCs/>
                <w:szCs w:val="21"/>
              </w:rPr>
              <w:t>示波器和信号源的使用</w:t>
            </w:r>
          </w:p>
        </w:tc>
        <w:tc>
          <w:tcPr>
            <w:tcW w:w="956" w:type="dxa"/>
            <w:vAlign w:val="center"/>
          </w:tcPr>
          <w:p w14:paraId="15FF0F28" w14:textId="77777777" w:rsidR="00AC0260" w:rsidRDefault="00AC0260" w:rsidP="003A422B">
            <w:pPr>
              <w:jc w:val="center"/>
              <w:rPr>
                <w:bCs/>
                <w:szCs w:val="21"/>
              </w:rPr>
            </w:pPr>
            <w:r>
              <w:rPr>
                <w:szCs w:val="21"/>
              </w:rPr>
              <w:t>2</w:t>
            </w:r>
            <w:r>
              <w:rPr>
                <w:szCs w:val="21"/>
              </w:rPr>
              <w:t>（选</w:t>
            </w:r>
            <w:r>
              <w:rPr>
                <w:rFonts w:hint="eastAsia"/>
                <w:szCs w:val="21"/>
              </w:rPr>
              <w:t>做</w:t>
            </w:r>
            <w:r>
              <w:rPr>
                <w:szCs w:val="21"/>
              </w:rPr>
              <w:t>）</w:t>
            </w:r>
          </w:p>
        </w:tc>
        <w:tc>
          <w:tcPr>
            <w:tcW w:w="956" w:type="dxa"/>
            <w:vMerge/>
            <w:vAlign w:val="center"/>
          </w:tcPr>
          <w:p w14:paraId="74F51F03" w14:textId="77777777" w:rsidR="00AC0260" w:rsidRDefault="00AC0260" w:rsidP="003A422B">
            <w:pPr>
              <w:jc w:val="center"/>
              <w:rPr>
                <w:szCs w:val="21"/>
              </w:rPr>
            </w:pPr>
          </w:p>
        </w:tc>
      </w:tr>
      <w:tr w:rsidR="00AC0260" w14:paraId="59E7B976" w14:textId="77777777" w:rsidTr="003A422B">
        <w:trPr>
          <w:trHeight w:val="419"/>
        </w:trPr>
        <w:tc>
          <w:tcPr>
            <w:tcW w:w="7716" w:type="dxa"/>
            <w:gridSpan w:val="2"/>
            <w:vAlign w:val="center"/>
          </w:tcPr>
          <w:p w14:paraId="571DFE57" w14:textId="77777777" w:rsidR="00AC0260" w:rsidRDefault="00AC0260" w:rsidP="003A422B">
            <w:pPr>
              <w:tabs>
                <w:tab w:val="left" w:pos="-720"/>
              </w:tabs>
              <w:suppressAutoHyphens/>
              <w:jc w:val="center"/>
              <w:rPr>
                <w:b/>
                <w:spacing w:val="-3"/>
                <w:szCs w:val="21"/>
                <w:lang w:val="en-GB"/>
              </w:rPr>
            </w:pPr>
            <w:r>
              <w:rPr>
                <w:b/>
                <w:spacing w:val="-3"/>
                <w:szCs w:val="21"/>
                <w:lang w:val="en-GB"/>
              </w:rPr>
              <w:t>合计：</w:t>
            </w:r>
          </w:p>
        </w:tc>
        <w:tc>
          <w:tcPr>
            <w:tcW w:w="1912" w:type="dxa"/>
            <w:gridSpan w:val="2"/>
            <w:vAlign w:val="center"/>
          </w:tcPr>
          <w:p w14:paraId="34B3343C" w14:textId="77777777" w:rsidR="00AC0260" w:rsidRDefault="00AC0260" w:rsidP="003A422B">
            <w:pPr>
              <w:tabs>
                <w:tab w:val="left" w:pos="-720"/>
              </w:tabs>
              <w:suppressAutoHyphens/>
              <w:jc w:val="center"/>
              <w:rPr>
                <w:spacing w:val="-3"/>
                <w:szCs w:val="21"/>
              </w:rPr>
            </w:pPr>
            <w:r>
              <w:rPr>
                <w:rFonts w:hint="eastAsia"/>
                <w:spacing w:val="-3"/>
                <w:szCs w:val="21"/>
              </w:rPr>
              <w:t>8</w:t>
            </w:r>
          </w:p>
        </w:tc>
      </w:tr>
    </w:tbl>
    <w:p w14:paraId="29C2D1A4" w14:textId="77777777" w:rsidR="00AC0260" w:rsidRDefault="00AC0260" w:rsidP="00AC0260">
      <w:pPr>
        <w:autoSpaceDE w:val="0"/>
        <w:autoSpaceDN w:val="0"/>
        <w:adjustRightInd w:val="0"/>
        <w:spacing w:line="360" w:lineRule="exact"/>
        <w:jc w:val="left"/>
        <w:rPr>
          <w:rFonts w:eastAsia="黑体"/>
          <w:kern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685"/>
        <w:gridCol w:w="1755"/>
        <w:gridCol w:w="1132"/>
        <w:gridCol w:w="730"/>
        <w:gridCol w:w="730"/>
        <w:gridCol w:w="730"/>
        <w:gridCol w:w="733"/>
      </w:tblGrid>
      <w:tr w:rsidR="00AC0260" w14:paraId="196864B6" w14:textId="77777777" w:rsidTr="003A422B">
        <w:tc>
          <w:tcPr>
            <w:tcW w:w="1148" w:type="dxa"/>
            <w:vAlign w:val="center"/>
          </w:tcPr>
          <w:p w14:paraId="31F13807" w14:textId="77777777" w:rsidR="00AC0260" w:rsidRDefault="00AC0260" w:rsidP="003A422B">
            <w:pPr>
              <w:autoSpaceDE w:val="0"/>
              <w:autoSpaceDN w:val="0"/>
              <w:adjustRightInd w:val="0"/>
              <w:spacing w:line="360" w:lineRule="exact"/>
              <w:jc w:val="center"/>
              <w:rPr>
                <w:b/>
                <w:kern w:val="0"/>
                <w:szCs w:val="21"/>
              </w:rPr>
            </w:pPr>
            <w:r>
              <w:rPr>
                <w:b/>
                <w:kern w:val="0"/>
                <w:szCs w:val="21"/>
              </w:rPr>
              <w:t>实验项目</w:t>
            </w:r>
          </w:p>
        </w:tc>
        <w:tc>
          <w:tcPr>
            <w:tcW w:w="2685" w:type="dxa"/>
            <w:vAlign w:val="center"/>
          </w:tcPr>
          <w:p w14:paraId="0DFF27E8" w14:textId="77777777" w:rsidR="00AC0260" w:rsidRDefault="00AC0260" w:rsidP="003A422B">
            <w:pPr>
              <w:autoSpaceDE w:val="0"/>
              <w:autoSpaceDN w:val="0"/>
              <w:adjustRightInd w:val="0"/>
              <w:spacing w:line="360" w:lineRule="exact"/>
              <w:jc w:val="center"/>
              <w:rPr>
                <w:b/>
                <w:kern w:val="0"/>
                <w:szCs w:val="21"/>
              </w:rPr>
            </w:pPr>
            <w:r>
              <w:rPr>
                <w:b/>
                <w:kern w:val="0"/>
                <w:szCs w:val="21"/>
              </w:rPr>
              <w:t>实验原理</w:t>
            </w:r>
          </w:p>
        </w:tc>
        <w:tc>
          <w:tcPr>
            <w:tcW w:w="1755" w:type="dxa"/>
            <w:vAlign w:val="center"/>
          </w:tcPr>
          <w:p w14:paraId="10AAAE13" w14:textId="77777777" w:rsidR="00AC0260" w:rsidRDefault="00AC0260" w:rsidP="003A422B">
            <w:pPr>
              <w:autoSpaceDE w:val="0"/>
              <w:autoSpaceDN w:val="0"/>
              <w:adjustRightInd w:val="0"/>
              <w:spacing w:line="360" w:lineRule="exact"/>
              <w:jc w:val="center"/>
              <w:rPr>
                <w:b/>
                <w:kern w:val="0"/>
                <w:szCs w:val="21"/>
              </w:rPr>
            </w:pPr>
            <w:r>
              <w:rPr>
                <w:b/>
                <w:kern w:val="0"/>
                <w:szCs w:val="21"/>
              </w:rPr>
              <w:t>教学要求</w:t>
            </w:r>
          </w:p>
        </w:tc>
        <w:tc>
          <w:tcPr>
            <w:tcW w:w="1132" w:type="dxa"/>
            <w:vAlign w:val="center"/>
          </w:tcPr>
          <w:p w14:paraId="7EE4CA9E" w14:textId="77777777" w:rsidR="00AC0260" w:rsidRDefault="00AC0260" w:rsidP="003A422B">
            <w:pPr>
              <w:autoSpaceDE w:val="0"/>
              <w:autoSpaceDN w:val="0"/>
              <w:adjustRightInd w:val="0"/>
              <w:spacing w:line="360" w:lineRule="exact"/>
              <w:jc w:val="center"/>
              <w:rPr>
                <w:b/>
                <w:kern w:val="0"/>
                <w:szCs w:val="21"/>
              </w:rPr>
            </w:pPr>
            <w:r>
              <w:rPr>
                <w:b/>
                <w:kern w:val="0"/>
                <w:szCs w:val="21"/>
              </w:rPr>
              <w:t>实验设备及材料</w:t>
            </w:r>
          </w:p>
        </w:tc>
        <w:tc>
          <w:tcPr>
            <w:tcW w:w="730" w:type="dxa"/>
            <w:vAlign w:val="center"/>
          </w:tcPr>
          <w:p w14:paraId="2A3E06B0" w14:textId="77777777" w:rsidR="00AC0260" w:rsidRDefault="00AC0260" w:rsidP="003A422B">
            <w:pPr>
              <w:autoSpaceDE w:val="0"/>
              <w:autoSpaceDN w:val="0"/>
              <w:adjustRightInd w:val="0"/>
              <w:spacing w:line="360" w:lineRule="exact"/>
              <w:jc w:val="center"/>
              <w:rPr>
                <w:b/>
                <w:kern w:val="0"/>
                <w:szCs w:val="21"/>
              </w:rPr>
            </w:pPr>
            <w:r>
              <w:rPr>
                <w:b/>
                <w:kern w:val="0"/>
                <w:szCs w:val="21"/>
              </w:rPr>
              <w:t>实验类型</w:t>
            </w:r>
          </w:p>
        </w:tc>
        <w:tc>
          <w:tcPr>
            <w:tcW w:w="730" w:type="dxa"/>
            <w:vAlign w:val="center"/>
          </w:tcPr>
          <w:p w14:paraId="28934802" w14:textId="77777777" w:rsidR="00AC0260" w:rsidRDefault="00AC0260" w:rsidP="003A422B">
            <w:pPr>
              <w:autoSpaceDE w:val="0"/>
              <w:autoSpaceDN w:val="0"/>
              <w:adjustRightInd w:val="0"/>
              <w:spacing w:line="360" w:lineRule="exact"/>
              <w:jc w:val="center"/>
            </w:pPr>
            <w:r>
              <w:rPr>
                <w:b/>
                <w:kern w:val="0"/>
                <w:szCs w:val="21"/>
              </w:rPr>
              <w:t>计划学时</w:t>
            </w:r>
          </w:p>
        </w:tc>
        <w:tc>
          <w:tcPr>
            <w:tcW w:w="730" w:type="dxa"/>
            <w:vAlign w:val="center"/>
          </w:tcPr>
          <w:p w14:paraId="353E45CD" w14:textId="77777777" w:rsidR="00AC0260" w:rsidRDefault="00AC0260" w:rsidP="003A422B">
            <w:pPr>
              <w:autoSpaceDE w:val="0"/>
              <w:autoSpaceDN w:val="0"/>
              <w:adjustRightInd w:val="0"/>
              <w:spacing w:line="360" w:lineRule="exact"/>
              <w:jc w:val="center"/>
            </w:pPr>
            <w:r>
              <w:rPr>
                <w:b/>
                <w:kern w:val="0"/>
                <w:szCs w:val="21"/>
              </w:rPr>
              <w:t>支撑教学目标</w:t>
            </w:r>
          </w:p>
        </w:tc>
        <w:tc>
          <w:tcPr>
            <w:tcW w:w="733" w:type="dxa"/>
            <w:vAlign w:val="center"/>
          </w:tcPr>
          <w:p w14:paraId="3108917B" w14:textId="77777777" w:rsidR="00AC0260" w:rsidRDefault="00AC0260" w:rsidP="003A422B">
            <w:pPr>
              <w:autoSpaceDE w:val="0"/>
              <w:autoSpaceDN w:val="0"/>
              <w:adjustRightInd w:val="0"/>
              <w:jc w:val="center"/>
              <w:rPr>
                <w:b/>
                <w:kern w:val="0"/>
                <w:szCs w:val="21"/>
              </w:rPr>
            </w:pPr>
            <w:r>
              <w:rPr>
                <w:b/>
                <w:kern w:val="0"/>
                <w:szCs w:val="21"/>
              </w:rPr>
              <w:t>必做</w:t>
            </w:r>
            <w:r>
              <w:rPr>
                <w:b/>
                <w:kern w:val="0"/>
                <w:szCs w:val="21"/>
              </w:rPr>
              <w:t>/</w:t>
            </w:r>
          </w:p>
          <w:p w14:paraId="30C1E484" w14:textId="77777777" w:rsidR="00AC0260" w:rsidRDefault="00AC0260" w:rsidP="003A422B">
            <w:pPr>
              <w:autoSpaceDE w:val="0"/>
              <w:autoSpaceDN w:val="0"/>
              <w:adjustRightInd w:val="0"/>
              <w:spacing w:line="360" w:lineRule="exact"/>
              <w:jc w:val="center"/>
              <w:rPr>
                <w:b/>
                <w:kern w:val="0"/>
                <w:szCs w:val="21"/>
              </w:rPr>
            </w:pPr>
            <w:r>
              <w:rPr>
                <w:b/>
                <w:kern w:val="0"/>
                <w:szCs w:val="21"/>
              </w:rPr>
              <w:t>选做</w:t>
            </w:r>
          </w:p>
        </w:tc>
      </w:tr>
      <w:tr w:rsidR="00AC0260" w14:paraId="6B3C7FF1" w14:textId="77777777" w:rsidTr="003A422B">
        <w:trPr>
          <w:trHeight w:val="4481"/>
        </w:trPr>
        <w:tc>
          <w:tcPr>
            <w:tcW w:w="1148" w:type="dxa"/>
            <w:vAlign w:val="center"/>
          </w:tcPr>
          <w:p w14:paraId="54EC5BE7" w14:textId="77777777" w:rsidR="00AC0260" w:rsidRDefault="00AC0260" w:rsidP="003A422B">
            <w:pPr>
              <w:spacing w:line="240" w:lineRule="exact"/>
              <w:rPr>
                <w:szCs w:val="21"/>
              </w:rPr>
            </w:pPr>
            <w:r>
              <w:rPr>
                <w:rFonts w:hint="eastAsia"/>
                <w:szCs w:val="21"/>
              </w:rPr>
              <w:lastRenderedPageBreak/>
              <w:t>1.</w:t>
            </w:r>
            <w:r>
              <w:rPr>
                <w:bCs/>
                <w:color w:val="000000"/>
                <w:szCs w:val="21"/>
              </w:rPr>
              <w:t>单级放大电路</w:t>
            </w:r>
          </w:p>
        </w:tc>
        <w:tc>
          <w:tcPr>
            <w:tcW w:w="2685" w:type="dxa"/>
            <w:vAlign w:val="center"/>
          </w:tcPr>
          <w:p w14:paraId="0A8E9931" w14:textId="77777777" w:rsidR="00AC0260" w:rsidRDefault="00AC0260" w:rsidP="003A422B">
            <w:pPr>
              <w:jc w:val="left"/>
              <w:rPr>
                <w:rFonts w:ascii="宋体" w:hAnsi="宋体"/>
                <w:szCs w:val="21"/>
              </w:rPr>
            </w:pPr>
            <w:r>
              <w:rPr>
                <w:rFonts w:hint="eastAsia"/>
                <w:color w:val="000000"/>
                <w:szCs w:val="21"/>
              </w:rPr>
              <w:t>(1)</w:t>
            </w:r>
            <w:r>
              <w:rPr>
                <w:rFonts w:ascii="宋体" w:hAnsi="宋体" w:hint="eastAsia"/>
                <w:szCs w:val="21"/>
              </w:rPr>
              <w:t>合理的静态工作点是放大电路正常工作的根本保障。</w:t>
            </w:r>
          </w:p>
          <w:p w14:paraId="1B97B256" w14:textId="77777777" w:rsidR="00AC0260" w:rsidRDefault="00AC0260" w:rsidP="003A422B">
            <w:pPr>
              <w:jc w:val="left"/>
              <w:rPr>
                <w:color w:val="000000"/>
                <w:szCs w:val="21"/>
              </w:rPr>
            </w:pPr>
            <w:r>
              <w:rPr>
                <w:rFonts w:hint="eastAsia"/>
                <w:color w:val="000000"/>
                <w:szCs w:val="21"/>
              </w:rPr>
              <w:t>(2)</w:t>
            </w:r>
            <w:r>
              <w:rPr>
                <w:color w:val="000000"/>
                <w:szCs w:val="21"/>
              </w:rPr>
              <w:t>在输入接地的情况下，</w:t>
            </w:r>
            <w:r>
              <w:rPr>
                <w:rFonts w:hint="eastAsia"/>
                <w:color w:val="000000"/>
                <w:szCs w:val="21"/>
              </w:rPr>
              <w:t>通过</w:t>
            </w:r>
            <w:r>
              <w:rPr>
                <w:color w:val="000000"/>
                <w:szCs w:val="21"/>
              </w:rPr>
              <w:t>调整</w:t>
            </w:r>
            <w:r>
              <w:rPr>
                <w:rFonts w:hint="eastAsia"/>
                <w:color w:val="000000"/>
                <w:szCs w:val="21"/>
              </w:rPr>
              <w:t>滑动电阻设置静态工作点。</w:t>
            </w:r>
          </w:p>
          <w:p w14:paraId="25A1564D" w14:textId="77777777" w:rsidR="00AC0260" w:rsidRDefault="00AC0260" w:rsidP="003A422B">
            <w:pPr>
              <w:jc w:val="left"/>
              <w:rPr>
                <w:rFonts w:ascii="宋体" w:hAnsi="宋体"/>
                <w:szCs w:val="21"/>
              </w:rPr>
            </w:pPr>
            <w:r>
              <w:rPr>
                <w:rFonts w:hint="eastAsia"/>
                <w:color w:val="000000"/>
                <w:szCs w:val="21"/>
              </w:rPr>
              <w:t>(3)</w:t>
            </w:r>
            <w:r>
              <w:rPr>
                <w:rFonts w:ascii="宋体" w:hAnsi="宋体" w:hint="eastAsia"/>
                <w:szCs w:val="21"/>
              </w:rPr>
              <w:t>在进行电压放大倍数测试前，必须调整放大电路的静态工作点。</w:t>
            </w:r>
          </w:p>
        </w:tc>
        <w:tc>
          <w:tcPr>
            <w:tcW w:w="1755" w:type="dxa"/>
            <w:vAlign w:val="center"/>
          </w:tcPr>
          <w:p w14:paraId="39787F45" w14:textId="77777777" w:rsidR="00AC0260" w:rsidRDefault="00AC0260" w:rsidP="003A422B">
            <w:pPr>
              <w:tabs>
                <w:tab w:val="left" w:pos="0"/>
              </w:tabs>
              <w:kinsoku w:val="0"/>
              <w:ind w:right="34"/>
            </w:pPr>
            <w:r>
              <w:rPr>
                <w:rFonts w:hint="eastAsia"/>
                <w:color w:val="000000"/>
                <w:szCs w:val="21"/>
              </w:rPr>
              <w:t>(1)</w:t>
            </w:r>
            <w:r>
              <w:rPr>
                <w:rFonts w:hint="eastAsia"/>
              </w:rPr>
              <w:t>知道</w:t>
            </w:r>
            <w:r>
              <w:t>常用电子仪器的使用方法</w:t>
            </w:r>
            <w:r>
              <w:rPr>
                <w:rFonts w:hint="eastAsia"/>
              </w:rPr>
              <w:t>。</w:t>
            </w:r>
          </w:p>
          <w:p w14:paraId="5EB755DA" w14:textId="77777777" w:rsidR="00AC0260" w:rsidRDefault="00AC0260" w:rsidP="003A422B">
            <w:pPr>
              <w:tabs>
                <w:tab w:val="left" w:pos="0"/>
              </w:tabs>
              <w:kinsoku w:val="0"/>
              <w:ind w:right="34"/>
              <w:rPr>
                <w:color w:val="000000"/>
                <w:szCs w:val="21"/>
              </w:rPr>
            </w:pPr>
            <w:r>
              <w:rPr>
                <w:rFonts w:hint="eastAsia"/>
                <w:color w:val="000000"/>
                <w:szCs w:val="21"/>
              </w:rPr>
              <w:t>(2)</w:t>
            </w:r>
            <w:r>
              <w:rPr>
                <w:rFonts w:hint="eastAsia"/>
                <w:color w:val="000000"/>
                <w:szCs w:val="21"/>
              </w:rPr>
              <w:t>能够对</w:t>
            </w:r>
            <w:r>
              <w:rPr>
                <w:color w:val="000000"/>
                <w:szCs w:val="21"/>
              </w:rPr>
              <w:t>晶体管放大电路</w:t>
            </w:r>
            <w:r>
              <w:rPr>
                <w:rFonts w:hint="eastAsia"/>
                <w:color w:val="000000"/>
                <w:szCs w:val="21"/>
              </w:rPr>
              <w:t>的</w:t>
            </w:r>
            <w:r>
              <w:rPr>
                <w:color w:val="000000"/>
                <w:szCs w:val="21"/>
              </w:rPr>
              <w:t>静态工作点</w:t>
            </w:r>
            <w:r>
              <w:rPr>
                <w:rFonts w:hint="eastAsia"/>
                <w:color w:val="000000"/>
                <w:szCs w:val="21"/>
              </w:rPr>
              <w:t>进行</w:t>
            </w:r>
            <w:r>
              <w:rPr>
                <w:color w:val="000000"/>
                <w:szCs w:val="21"/>
              </w:rPr>
              <w:t>调整和测试</w:t>
            </w:r>
            <w:r>
              <w:rPr>
                <w:rFonts w:hint="eastAsia"/>
                <w:color w:val="000000"/>
                <w:szCs w:val="21"/>
              </w:rPr>
              <w:t>。</w:t>
            </w:r>
            <w:r>
              <w:rPr>
                <w:rFonts w:hint="eastAsia"/>
                <w:color w:val="000000"/>
                <w:szCs w:val="21"/>
              </w:rPr>
              <w:t>(3)</w:t>
            </w:r>
            <w:r>
              <w:rPr>
                <w:rFonts w:hint="eastAsia"/>
                <w:color w:val="000000"/>
                <w:szCs w:val="21"/>
              </w:rPr>
              <w:t>能够对放大</w:t>
            </w:r>
            <w:r>
              <w:rPr>
                <w:color w:val="000000"/>
                <w:szCs w:val="21"/>
              </w:rPr>
              <w:t>电路</w:t>
            </w:r>
            <w:r>
              <w:rPr>
                <w:rFonts w:hint="eastAsia"/>
                <w:color w:val="000000"/>
                <w:szCs w:val="21"/>
              </w:rPr>
              <w:t>的</w:t>
            </w:r>
            <w:r>
              <w:rPr>
                <w:color w:val="000000"/>
                <w:szCs w:val="21"/>
              </w:rPr>
              <w:t>电压放大倍数</w:t>
            </w:r>
            <w:r>
              <w:rPr>
                <w:rFonts w:hint="eastAsia"/>
                <w:color w:val="000000"/>
                <w:szCs w:val="21"/>
              </w:rPr>
              <w:t>进行</w:t>
            </w:r>
            <w:r>
              <w:rPr>
                <w:color w:val="000000"/>
                <w:szCs w:val="21"/>
              </w:rPr>
              <w:t>调整和测试</w:t>
            </w:r>
            <w:r>
              <w:rPr>
                <w:rFonts w:hint="eastAsia"/>
                <w:color w:val="000000"/>
                <w:szCs w:val="21"/>
              </w:rPr>
              <w:t>。</w:t>
            </w:r>
          </w:p>
          <w:p w14:paraId="3A657997" w14:textId="77777777" w:rsidR="00AC0260" w:rsidRDefault="00AC0260" w:rsidP="003A422B">
            <w:pPr>
              <w:tabs>
                <w:tab w:val="left" w:pos="0"/>
              </w:tabs>
              <w:kinsoku w:val="0"/>
              <w:ind w:right="34"/>
              <w:rPr>
                <w:color w:val="000000"/>
                <w:szCs w:val="21"/>
              </w:rPr>
            </w:pPr>
            <w:r>
              <w:rPr>
                <w:rFonts w:hint="eastAsia"/>
                <w:color w:val="000000"/>
                <w:szCs w:val="21"/>
              </w:rPr>
              <w:t>(4)</w:t>
            </w:r>
            <w:r>
              <w:rPr>
                <w:rFonts w:hint="eastAsia"/>
                <w:color w:val="000000"/>
                <w:szCs w:val="21"/>
              </w:rPr>
              <w:t>能够测量放大</w:t>
            </w:r>
            <w:r>
              <w:rPr>
                <w:color w:val="000000"/>
                <w:szCs w:val="21"/>
              </w:rPr>
              <w:t>电路</w:t>
            </w:r>
            <w:r>
              <w:rPr>
                <w:rFonts w:hint="eastAsia"/>
                <w:color w:val="000000"/>
                <w:szCs w:val="21"/>
              </w:rPr>
              <w:t>的</w:t>
            </w:r>
            <w:r>
              <w:rPr>
                <w:color w:val="000000"/>
                <w:szCs w:val="21"/>
              </w:rPr>
              <w:t>输入电阻</w:t>
            </w:r>
            <w:r>
              <w:rPr>
                <w:rFonts w:hint="eastAsia"/>
                <w:color w:val="000000"/>
                <w:szCs w:val="21"/>
              </w:rPr>
              <w:t>和</w:t>
            </w:r>
            <w:r>
              <w:rPr>
                <w:color w:val="000000"/>
                <w:szCs w:val="21"/>
              </w:rPr>
              <w:t>输出电阻。</w:t>
            </w:r>
          </w:p>
        </w:tc>
        <w:tc>
          <w:tcPr>
            <w:tcW w:w="1132" w:type="dxa"/>
            <w:vAlign w:val="center"/>
          </w:tcPr>
          <w:p w14:paraId="61F67730" w14:textId="77777777" w:rsidR="00AC0260" w:rsidRDefault="00AC0260" w:rsidP="003A422B">
            <w:pPr>
              <w:adjustRightInd w:val="0"/>
              <w:snapToGrid w:val="0"/>
              <w:spacing w:before="50"/>
              <w:rPr>
                <w:color w:val="000000"/>
                <w:szCs w:val="21"/>
              </w:rPr>
            </w:pPr>
            <w:r>
              <w:rPr>
                <w:color w:val="000000"/>
                <w:kern w:val="0"/>
                <w:szCs w:val="21"/>
                <w:lang w:val="zh-CN"/>
              </w:rPr>
              <w:t>双踪</w:t>
            </w:r>
            <w:r>
              <w:rPr>
                <w:color w:val="000000"/>
                <w:szCs w:val="21"/>
              </w:rPr>
              <w:t>示波器</w:t>
            </w:r>
            <w:r>
              <w:rPr>
                <w:rFonts w:hint="eastAsia"/>
                <w:color w:val="000000"/>
                <w:szCs w:val="21"/>
              </w:rPr>
              <w:t>；</w:t>
            </w:r>
            <w:r>
              <w:rPr>
                <w:color w:val="000000"/>
                <w:szCs w:val="21"/>
              </w:rPr>
              <w:t>信号发生器</w:t>
            </w:r>
            <w:r>
              <w:rPr>
                <w:rFonts w:hint="eastAsia"/>
                <w:color w:val="000000"/>
                <w:szCs w:val="21"/>
              </w:rPr>
              <w:t>；</w:t>
            </w:r>
            <w:r>
              <w:rPr>
                <w:color w:val="000000"/>
                <w:szCs w:val="21"/>
              </w:rPr>
              <w:t xml:space="preserve"> </w:t>
            </w:r>
            <w:r>
              <w:rPr>
                <w:color w:val="000000"/>
                <w:szCs w:val="21"/>
              </w:rPr>
              <w:t>万用表</w:t>
            </w:r>
            <w:r>
              <w:rPr>
                <w:rFonts w:hint="eastAsia"/>
                <w:color w:val="000000"/>
                <w:szCs w:val="21"/>
              </w:rPr>
              <w:t>；</w:t>
            </w:r>
            <w:r>
              <w:rPr>
                <w:color w:val="000000"/>
                <w:kern w:val="0"/>
                <w:szCs w:val="21"/>
                <w:lang w:val="zh-CN"/>
              </w:rPr>
              <w:t>交流</w:t>
            </w:r>
            <w:r>
              <w:rPr>
                <w:color w:val="000000"/>
                <w:szCs w:val="21"/>
              </w:rPr>
              <w:t>毫伏表</w:t>
            </w:r>
            <w:r>
              <w:rPr>
                <w:rFonts w:hint="eastAsia"/>
                <w:color w:val="000000"/>
                <w:szCs w:val="21"/>
              </w:rPr>
              <w:t>；</w:t>
            </w:r>
            <w:r>
              <w:rPr>
                <w:rFonts w:hint="eastAsia"/>
                <w:color w:val="000000"/>
                <w:kern w:val="0"/>
                <w:szCs w:val="21"/>
                <w:lang w:val="zh-CN"/>
              </w:rPr>
              <w:t>模拟电子</w:t>
            </w:r>
            <w:r>
              <w:rPr>
                <w:color w:val="000000"/>
                <w:szCs w:val="21"/>
              </w:rPr>
              <w:t>实验箱</w:t>
            </w:r>
          </w:p>
          <w:p w14:paraId="47474467" w14:textId="77777777" w:rsidR="00AC0260" w:rsidRDefault="00AC0260" w:rsidP="003A422B">
            <w:pPr>
              <w:jc w:val="left"/>
            </w:pPr>
          </w:p>
        </w:tc>
        <w:tc>
          <w:tcPr>
            <w:tcW w:w="730" w:type="dxa"/>
            <w:vAlign w:val="center"/>
          </w:tcPr>
          <w:p w14:paraId="141806B3" w14:textId="77777777" w:rsidR="00AC0260" w:rsidRDefault="00AC0260" w:rsidP="003A422B">
            <w:pPr>
              <w:autoSpaceDE w:val="0"/>
              <w:autoSpaceDN w:val="0"/>
              <w:adjustRightInd w:val="0"/>
              <w:jc w:val="center"/>
              <w:rPr>
                <w:bCs/>
                <w:kern w:val="0"/>
                <w:szCs w:val="21"/>
              </w:rPr>
            </w:pPr>
            <w:r>
              <w:rPr>
                <w:rFonts w:hint="eastAsia"/>
                <w:bCs/>
                <w:kern w:val="0"/>
                <w:szCs w:val="21"/>
              </w:rPr>
              <w:t>验证型</w:t>
            </w:r>
          </w:p>
        </w:tc>
        <w:tc>
          <w:tcPr>
            <w:tcW w:w="730" w:type="dxa"/>
            <w:vAlign w:val="center"/>
          </w:tcPr>
          <w:p w14:paraId="78C5CE5A" w14:textId="77777777" w:rsidR="00AC0260" w:rsidRDefault="00AC0260" w:rsidP="003A422B">
            <w:pPr>
              <w:autoSpaceDE w:val="0"/>
              <w:autoSpaceDN w:val="0"/>
              <w:adjustRightInd w:val="0"/>
              <w:jc w:val="center"/>
            </w:pPr>
            <w:r>
              <w:rPr>
                <w:kern w:val="0"/>
                <w:szCs w:val="21"/>
              </w:rPr>
              <w:t>2</w:t>
            </w:r>
          </w:p>
        </w:tc>
        <w:tc>
          <w:tcPr>
            <w:tcW w:w="730" w:type="dxa"/>
            <w:vAlign w:val="center"/>
          </w:tcPr>
          <w:p w14:paraId="578A3DEB" w14:textId="77777777" w:rsidR="00AC0260" w:rsidRDefault="00AC0260" w:rsidP="0092233D">
            <w:pPr>
              <w:autoSpaceDE w:val="0"/>
              <w:autoSpaceDN w:val="0"/>
              <w:adjustRightInd w:val="0"/>
              <w:jc w:val="center"/>
            </w:pPr>
            <w:r>
              <w:rPr>
                <w:rFonts w:hint="eastAsia"/>
              </w:rPr>
              <w:t>教学目标</w:t>
            </w:r>
            <w:r w:rsidR="0092233D">
              <w:t>4</w:t>
            </w:r>
          </w:p>
        </w:tc>
        <w:tc>
          <w:tcPr>
            <w:tcW w:w="733" w:type="dxa"/>
            <w:vAlign w:val="center"/>
          </w:tcPr>
          <w:p w14:paraId="6D763783" w14:textId="77777777" w:rsidR="00AC0260" w:rsidRDefault="00AC0260" w:rsidP="003A422B">
            <w:pPr>
              <w:autoSpaceDE w:val="0"/>
              <w:autoSpaceDN w:val="0"/>
              <w:adjustRightInd w:val="0"/>
              <w:jc w:val="center"/>
              <w:rPr>
                <w:b/>
                <w:kern w:val="0"/>
                <w:szCs w:val="21"/>
              </w:rPr>
            </w:pPr>
            <w:r>
              <w:rPr>
                <w:szCs w:val="21"/>
              </w:rPr>
              <w:t>必</w:t>
            </w:r>
            <w:r>
              <w:rPr>
                <w:rFonts w:hint="eastAsia"/>
                <w:szCs w:val="21"/>
              </w:rPr>
              <w:t>做</w:t>
            </w:r>
          </w:p>
        </w:tc>
      </w:tr>
      <w:tr w:rsidR="00AC0260" w14:paraId="24A438A7" w14:textId="77777777" w:rsidTr="003A422B">
        <w:trPr>
          <w:trHeight w:val="3506"/>
        </w:trPr>
        <w:tc>
          <w:tcPr>
            <w:tcW w:w="1148" w:type="dxa"/>
            <w:vAlign w:val="center"/>
          </w:tcPr>
          <w:p w14:paraId="0B053B5D" w14:textId="77777777" w:rsidR="00AC0260" w:rsidRDefault="00AC0260" w:rsidP="003A422B">
            <w:pPr>
              <w:spacing w:line="240" w:lineRule="exact"/>
              <w:rPr>
                <w:szCs w:val="21"/>
              </w:rPr>
            </w:pPr>
            <w:r>
              <w:rPr>
                <w:rFonts w:hint="eastAsia"/>
                <w:szCs w:val="21"/>
              </w:rPr>
              <w:t>2.</w:t>
            </w:r>
            <w:r>
              <w:rPr>
                <w:bCs/>
                <w:szCs w:val="21"/>
              </w:rPr>
              <w:t>集成运算放大电路的应用</w:t>
            </w:r>
            <w:r>
              <w:rPr>
                <w:bCs/>
                <w:szCs w:val="21"/>
              </w:rPr>
              <w:t>——</w:t>
            </w:r>
            <w:r>
              <w:rPr>
                <w:bCs/>
                <w:szCs w:val="21"/>
              </w:rPr>
              <w:t>基本运算电路</w:t>
            </w:r>
          </w:p>
        </w:tc>
        <w:tc>
          <w:tcPr>
            <w:tcW w:w="2685" w:type="dxa"/>
            <w:vAlign w:val="center"/>
          </w:tcPr>
          <w:p w14:paraId="62C3072B" w14:textId="77777777" w:rsidR="00AC0260" w:rsidRDefault="00AC0260" w:rsidP="003A422B">
            <w:pPr>
              <w:autoSpaceDE w:val="0"/>
              <w:autoSpaceDN w:val="0"/>
              <w:adjustRightInd w:val="0"/>
              <w:jc w:val="left"/>
              <w:rPr>
                <w:rFonts w:ascii="宋体" w:hAnsi="宋体"/>
                <w:szCs w:val="21"/>
              </w:rPr>
            </w:pPr>
            <w:r>
              <w:rPr>
                <w:rFonts w:ascii="宋体" w:hAnsi="宋体" w:hint="eastAsia"/>
                <w:szCs w:val="21"/>
              </w:rPr>
              <w:t>集成放大器在线性区内工作时是一种具有高放大倍数的放大器，加上负反馈网络，就可构成各种线性应用电路。</w:t>
            </w:r>
          </w:p>
        </w:tc>
        <w:tc>
          <w:tcPr>
            <w:tcW w:w="1755" w:type="dxa"/>
            <w:vAlign w:val="center"/>
          </w:tcPr>
          <w:p w14:paraId="6EF6F926" w14:textId="77777777" w:rsidR="00AC0260" w:rsidRDefault="00AC0260" w:rsidP="003A422B">
            <w:pPr>
              <w:tabs>
                <w:tab w:val="left" w:pos="0"/>
              </w:tabs>
              <w:kinsoku w:val="0"/>
              <w:ind w:right="34"/>
              <w:rPr>
                <w:szCs w:val="21"/>
              </w:rPr>
            </w:pPr>
            <w:r>
              <w:rPr>
                <w:rFonts w:hint="eastAsia"/>
                <w:color w:val="000000"/>
                <w:szCs w:val="21"/>
              </w:rPr>
              <w:t>(1)</w:t>
            </w:r>
            <w:r>
              <w:rPr>
                <w:rFonts w:hint="eastAsia"/>
                <w:color w:val="000000"/>
                <w:szCs w:val="21"/>
              </w:rPr>
              <w:t>知道</w:t>
            </w:r>
            <w:r>
              <w:rPr>
                <w:color w:val="000000"/>
                <w:szCs w:val="21"/>
              </w:rPr>
              <w:t>线性组件的调零方法；</w:t>
            </w:r>
            <w:r>
              <w:rPr>
                <w:color w:val="000000"/>
                <w:szCs w:val="21"/>
              </w:rPr>
              <w:t xml:space="preserve"> </w:t>
            </w:r>
            <w:r>
              <w:rPr>
                <w:rFonts w:hint="eastAsia"/>
                <w:color w:val="000000"/>
                <w:szCs w:val="21"/>
              </w:rPr>
              <w:t>(2)</w:t>
            </w:r>
            <w:r>
              <w:rPr>
                <w:rFonts w:hint="eastAsia"/>
                <w:color w:val="000000"/>
                <w:szCs w:val="21"/>
              </w:rPr>
              <w:t>能够利用</w:t>
            </w:r>
            <w:r>
              <w:rPr>
                <w:color w:val="000000"/>
                <w:szCs w:val="21"/>
              </w:rPr>
              <w:t>线性放大电路</w:t>
            </w:r>
            <w:r>
              <w:rPr>
                <w:rFonts w:hint="eastAsia"/>
                <w:color w:val="000000"/>
                <w:szCs w:val="21"/>
              </w:rPr>
              <w:t>设计</w:t>
            </w:r>
            <w:r>
              <w:rPr>
                <w:color w:val="000000"/>
                <w:szCs w:val="21"/>
              </w:rPr>
              <w:t>基本运算放大电路。</w:t>
            </w:r>
          </w:p>
        </w:tc>
        <w:tc>
          <w:tcPr>
            <w:tcW w:w="1132" w:type="dxa"/>
            <w:vAlign w:val="center"/>
          </w:tcPr>
          <w:p w14:paraId="13C122AA" w14:textId="77777777" w:rsidR="00AC0260" w:rsidRDefault="00AC0260" w:rsidP="003A422B">
            <w:pPr>
              <w:rPr>
                <w:color w:val="000000"/>
                <w:szCs w:val="21"/>
              </w:rPr>
            </w:pPr>
            <w:r>
              <w:rPr>
                <w:color w:val="000000"/>
                <w:szCs w:val="21"/>
              </w:rPr>
              <w:t>信号发生器</w:t>
            </w:r>
            <w:r>
              <w:rPr>
                <w:rFonts w:hint="eastAsia"/>
                <w:color w:val="000000"/>
                <w:szCs w:val="21"/>
              </w:rPr>
              <w:t>；</w:t>
            </w:r>
            <w:r>
              <w:rPr>
                <w:color w:val="000000"/>
                <w:szCs w:val="21"/>
              </w:rPr>
              <w:t>双踪示波器</w:t>
            </w:r>
            <w:r>
              <w:rPr>
                <w:rFonts w:hint="eastAsia"/>
                <w:color w:val="000000"/>
                <w:szCs w:val="21"/>
              </w:rPr>
              <w:t>；</w:t>
            </w:r>
            <w:r>
              <w:rPr>
                <w:color w:val="000000"/>
                <w:szCs w:val="21"/>
              </w:rPr>
              <w:t>数字万用表</w:t>
            </w:r>
            <w:r>
              <w:rPr>
                <w:rFonts w:hint="eastAsia"/>
                <w:color w:val="000000"/>
                <w:szCs w:val="21"/>
              </w:rPr>
              <w:t>；</w:t>
            </w:r>
            <w:r>
              <w:rPr>
                <w:color w:val="000000"/>
                <w:szCs w:val="21"/>
              </w:rPr>
              <w:t>交流毫伏表</w:t>
            </w:r>
            <w:r>
              <w:rPr>
                <w:rFonts w:hint="eastAsia"/>
                <w:color w:val="000000"/>
                <w:szCs w:val="21"/>
              </w:rPr>
              <w:t>；</w:t>
            </w:r>
            <w:r>
              <w:rPr>
                <w:color w:val="000000"/>
                <w:szCs w:val="21"/>
              </w:rPr>
              <w:t>模拟电子实验箱</w:t>
            </w:r>
          </w:p>
        </w:tc>
        <w:tc>
          <w:tcPr>
            <w:tcW w:w="730" w:type="dxa"/>
            <w:vAlign w:val="center"/>
          </w:tcPr>
          <w:p w14:paraId="735B90F9" w14:textId="77777777" w:rsidR="00AC0260" w:rsidRDefault="00AC0260" w:rsidP="003A422B">
            <w:pPr>
              <w:autoSpaceDE w:val="0"/>
              <w:autoSpaceDN w:val="0"/>
              <w:adjustRightInd w:val="0"/>
              <w:jc w:val="center"/>
              <w:rPr>
                <w:bCs/>
                <w:kern w:val="0"/>
                <w:szCs w:val="21"/>
              </w:rPr>
            </w:pPr>
            <w:r>
              <w:rPr>
                <w:rFonts w:hint="eastAsia"/>
                <w:bCs/>
                <w:kern w:val="0"/>
                <w:szCs w:val="21"/>
              </w:rPr>
              <w:t>设计型</w:t>
            </w:r>
          </w:p>
        </w:tc>
        <w:tc>
          <w:tcPr>
            <w:tcW w:w="730" w:type="dxa"/>
            <w:vAlign w:val="center"/>
          </w:tcPr>
          <w:p w14:paraId="1AD589A9" w14:textId="77777777" w:rsidR="00AC0260" w:rsidRDefault="00AC0260" w:rsidP="003A422B">
            <w:pPr>
              <w:autoSpaceDE w:val="0"/>
              <w:autoSpaceDN w:val="0"/>
              <w:adjustRightInd w:val="0"/>
              <w:jc w:val="center"/>
            </w:pPr>
            <w:r>
              <w:rPr>
                <w:kern w:val="0"/>
                <w:szCs w:val="21"/>
              </w:rPr>
              <w:t>2</w:t>
            </w:r>
          </w:p>
        </w:tc>
        <w:tc>
          <w:tcPr>
            <w:tcW w:w="730" w:type="dxa"/>
            <w:vAlign w:val="center"/>
          </w:tcPr>
          <w:p w14:paraId="0D0ECCC6" w14:textId="77777777" w:rsidR="00AC0260" w:rsidRDefault="00AC0260" w:rsidP="0092233D">
            <w:pPr>
              <w:autoSpaceDE w:val="0"/>
              <w:autoSpaceDN w:val="0"/>
              <w:adjustRightInd w:val="0"/>
              <w:jc w:val="center"/>
            </w:pPr>
            <w:r>
              <w:rPr>
                <w:rFonts w:hint="eastAsia"/>
              </w:rPr>
              <w:t>教学目标</w:t>
            </w:r>
            <w:r w:rsidR="0092233D">
              <w:t>3</w:t>
            </w:r>
          </w:p>
        </w:tc>
        <w:tc>
          <w:tcPr>
            <w:tcW w:w="733" w:type="dxa"/>
            <w:vAlign w:val="center"/>
          </w:tcPr>
          <w:p w14:paraId="0BD27A23" w14:textId="77777777" w:rsidR="00AC0260" w:rsidRDefault="00AC0260" w:rsidP="003A422B">
            <w:pPr>
              <w:autoSpaceDE w:val="0"/>
              <w:autoSpaceDN w:val="0"/>
              <w:adjustRightInd w:val="0"/>
              <w:jc w:val="center"/>
              <w:rPr>
                <w:b/>
                <w:kern w:val="0"/>
                <w:szCs w:val="21"/>
              </w:rPr>
            </w:pPr>
            <w:r>
              <w:rPr>
                <w:szCs w:val="21"/>
              </w:rPr>
              <w:t>必</w:t>
            </w:r>
            <w:r>
              <w:rPr>
                <w:rFonts w:hint="eastAsia"/>
                <w:szCs w:val="21"/>
              </w:rPr>
              <w:t>做</w:t>
            </w:r>
          </w:p>
        </w:tc>
      </w:tr>
      <w:tr w:rsidR="00AC0260" w14:paraId="55AD9700" w14:textId="77777777" w:rsidTr="003A422B">
        <w:trPr>
          <w:trHeight w:val="3021"/>
        </w:trPr>
        <w:tc>
          <w:tcPr>
            <w:tcW w:w="1148" w:type="dxa"/>
            <w:vAlign w:val="center"/>
          </w:tcPr>
          <w:p w14:paraId="4B1E3163" w14:textId="77777777" w:rsidR="00AC0260" w:rsidRDefault="00AC0260" w:rsidP="003A422B">
            <w:pPr>
              <w:spacing w:line="240" w:lineRule="exact"/>
              <w:rPr>
                <w:szCs w:val="21"/>
              </w:rPr>
            </w:pPr>
            <w:r>
              <w:rPr>
                <w:rFonts w:hint="eastAsia"/>
                <w:szCs w:val="21"/>
              </w:rPr>
              <w:t>3.</w:t>
            </w:r>
            <w:r>
              <w:rPr>
                <w:bCs/>
                <w:szCs w:val="21"/>
              </w:rPr>
              <w:t>集成稳压电源</w:t>
            </w:r>
          </w:p>
        </w:tc>
        <w:tc>
          <w:tcPr>
            <w:tcW w:w="2685" w:type="dxa"/>
            <w:vAlign w:val="center"/>
          </w:tcPr>
          <w:p w14:paraId="6059912F" w14:textId="77777777" w:rsidR="00AC0260" w:rsidRDefault="00AC0260" w:rsidP="003A422B">
            <w:pPr>
              <w:rPr>
                <w:rFonts w:ascii="宋体" w:hAnsi="宋体"/>
                <w:szCs w:val="21"/>
              </w:rPr>
            </w:pPr>
            <w:r>
              <w:rPr>
                <w:rFonts w:hint="eastAsia"/>
                <w:color w:val="000000"/>
                <w:szCs w:val="21"/>
              </w:rPr>
              <w:t>(1)</w:t>
            </w:r>
            <w:r>
              <w:rPr>
                <w:rFonts w:ascii="宋体" w:hAnsi="宋体" w:hint="eastAsia"/>
                <w:szCs w:val="21"/>
              </w:rPr>
              <w:t>直流稳压电源由电源变压器、整流、滤波和稳压电路四部分组成。</w:t>
            </w:r>
          </w:p>
          <w:p w14:paraId="67239954" w14:textId="77777777" w:rsidR="00AC0260" w:rsidRDefault="00AC0260" w:rsidP="003A422B">
            <w:pPr>
              <w:rPr>
                <w:kern w:val="0"/>
                <w:szCs w:val="21"/>
              </w:rPr>
            </w:pPr>
            <w:r>
              <w:rPr>
                <w:rFonts w:hint="eastAsia"/>
                <w:color w:val="000000"/>
                <w:szCs w:val="21"/>
              </w:rPr>
              <w:t>(2)</w:t>
            </w:r>
            <w:r>
              <w:rPr>
                <w:rFonts w:ascii="宋体" w:hAnsi="宋体" w:hint="eastAsia"/>
                <w:szCs w:val="21"/>
              </w:rPr>
              <w:t>在对直流供电要求较高的场合，还需要使用稳压电路，以保证输出直流电压更加稳定。</w:t>
            </w:r>
          </w:p>
        </w:tc>
        <w:tc>
          <w:tcPr>
            <w:tcW w:w="1755" w:type="dxa"/>
            <w:vAlign w:val="center"/>
          </w:tcPr>
          <w:p w14:paraId="5BBE22E0" w14:textId="77777777" w:rsidR="00AC0260" w:rsidRDefault="00AC0260" w:rsidP="003A422B">
            <w:pPr>
              <w:tabs>
                <w:tab w:val="left" w:pos="0"/>
              </w:tabs>
              <w:kinsoku w:val="0"/>
              <w:ind w:right="34"/>
              <w:rPr>
                <w:color w:val="000000"/>
                <w:szCs w:val="21"/>
              </w:rPr>
            </w:pPr>
            <w:r>
              <w:rPr>
                <w:rFonts w:hint="eastAsia"/>
                <w:color w:val="000000"/>
                <w:szCs w:val="21"/>
              </w:rPr>
              <w:t>(1)</w:t>
            </w:r>
            <w:r>
              <w:rPr>
                <w:color w:val="000000"/>
                <w:szCs w:val="21"/>
              </w:rPr>
              <w:t>研究集成稳压器的特点和性能指标的测试方法</w:t>
            </w:r>
            <w:r>
              <w:rPr>
                <w:rFonts w:hint="eastAsia"/>
                <w:color w:val="000000"/>
                <w:szCs w:val="21"/>
              </w:rPr>
              <w:t>。</w:t>
            </w:r>
          </w:p>
          <w:p w14:paraId="284CD2C7" w14:textId="77777777" w:rsidR="00AC0260" w:rsidRDefault="00AC0260" w:rsidP="003A422B">
            <w:pPr>
              <w:tabs>
                <w:tab w:val="left" w:pos="0"/>
              </w:tabs>
              <w:kinsoku w:val="0"/>
              <w:ind w:right="34"/>
              <w:rPr>
                <w:szCs w:val="21"/>
              </w:rPr>
            </w:pPr>
            <w:r>
              <w:rPr>
                <w:rFonts w:hint="eastAsia"/>
                <w:color w:val="000000"/>
                <w:szCs w:val="21"/>
              </w:rPr>
              <w:t>(2)</w:t>
            </w:r>
            <w:r>
              <w:rPr>
                <w:rFonts w:hint="eastAsia"/>
                <w:color w:val="000000"/>
                <w:szCs w:val="21"/>
              </w:rPr>
              <w:t>知道</w:t>
            </w:r>
            <w:r>
              <w:rPr>
                <w:color w:val="000000"/>
                <w:szCs w:val="21"/>
              </w:rPr>
              <w:t>集成稳压器扩展性能的方法。</w:t>
            </w:r>
          </w:p>
        </w:tc>
        <w:tc>
          <w:tcPr>
            <w:tcW w:w="1132" w:type="dxa"/>
            <w:vAlign w:val="center"/>
          </w:tcPr>
          <w:p w14:paraId="263EE93F" w14:textId="77777777" w:rsidR="00AC0260" w:rsidRDefault="00AC0260" w:rsidP="003A422B">
            <w:pPr>
              <w:rPr>
                <w:color w:val="000000"/>
                <w:szCs w:val="21"/>
              </w:rPr>
            </w:pPr>
            <w:r>
              <w:rPr>
                <w:color w:val="000000"/>
                <w:szCs w:val="21"/>
              </w:rPr>
              <w:t>双踪示波器</w:t>
            </w:r>
            <w:r>
              <w:rPr>
                <w:rFonts w:hint="eastAsia"/>
                <w:color w:val="000000"/>
                <w:szCs w:val="21"/>
              </w:rPr>
              <w:t>；</w:t>
            </w:r>
            <w:r>
              <w:rPr>
                <w:color w:val="000000"/>
                <w:szCs w:val="21"/>
              </w:rPr>
              <w:t>数字万用表</w:t>
            </w:r>
            <w:r>
              <w:rPr>
                <w:rFonts w:hint="eastAsia"/>
                <w:color w:val="000000"/>
                <w:szCs w:val="21"/>
              </w:rPr>
              <w:t>；</w:t>
            </w:r>
            <w:r>
              <w:rPr>
                <w:color w:val="000000"/>
                <w:szCs w:val="21"/>
              </w:rPr>
              <w:t>模拟电子实验箱</w:t>
            </w:r>
          </w:p>
          <w:p w14:paraId="5686DE44" w14:textId="77777777" w:rsidR="00AC0260" w:rsidRDefault="00AC0260" w:rsidP="003A422B">
            <w:pPr>
              <w:jc w:val="left"/>
              <w:rPr>
                <w:szCs w:val="21"/>
              </w:rPr>
            </w:pPr>
          </w:p>
        </w:tc>
        <w:tc>
          <w:tcPr>
            <w:tcW w:w="730" w:type="dxa"/>
            <w:vAlign w:val="center"/>
          </w:tcPr>
          <w:p w14:paraId="0F09C261" w14:textId="77777777" w:rsidR="00AC0260" w:rsidRDefault="00AC0260" w:rsidP="003A422B">
            <w:pPr>
              <w:autoSpaceDE w:val="0"/>
              <w:autoSpaceDN w:val="0"/>
              <w:adjustRightInd w:val="0"/>
              <w:jc w:val="center"/>
              <w:rPr>
                <w:bCs/>
                <w:kern w:val="0"/>
                <w:szCs w:val="21"/>
              </w:rPr>
            </w:pPr>
            <w:r>
              <w:rPr>
                <w:rFonts w:hint="eastAsia"/>
                <w:bCs/>
                <w:kern w:val="0"/>
                <w:szCs w:val="21"/>
              </w:rPr>
              <w:t>验证型</w:t>
            </w:r>
          </w:p>
        </w:tc>
        <w:tc>
          <w:tcPr>
            <w:tcW w:w="730" w:type="dxa"/>
            <w:vAlign w:val="center"/>
          </w:tcPr>
          <w:p w14:paraId="0472B764" w14:textId="77777777" w:rsidR="00AC0260" w:rsidRDefault="00AC0260" w:rsidP="003A422B">
            <w:pPr>
              <w:autoSpaceDE w:val="0"/>
              <w:autoSpaceDN w:val="0"/>
              <w:adjustRightInd w:val="0"/>
              <w:jc w:val="center"/>
            </w:pPr>
            <w:r>
              <w:rPr>
                <w:kern w:val="0"/>
                <w:szCs w:val="21"/>
              </w:rPr>
              <w:t>2</w:t>
            </w:r>
          </w:p>
        </w:tc>
        <w:tc>
          <w:tcPr>
            <w:tcW w:w="730" w:type="dxa"/>
            <w:vAlign w:val="center"/>
          </w:tcPr>
          <w:p w14:paraId="3FF23AFD" w14:textId="77777777" w:rsidR="00AC0260" w:rsidRDefault="00AC0260" w:rsidP="0092233D">
            <w:pPr>
              <w:autoSpaceDE w:val="0"/>
              <w:autoSpaceDN w:val="0"/>
              <w:adjustRightInd w:val="0"/>
              <w:jc w:val="center"/>
            </w:pPr>
            <w:r>
              <w:rPr>
                <w:szCs w:val="21"/>
              </w:rPr>
              <w:t>教学目标</w:t>
            </w:r>
            <w:r w:rsidR="0092233D">
              <w:rPr>
                <w:szCs w:val="21"/>
              </w:rPr>
              <w:t>4</w:t>
            </w:r>
          </w:p>
        </w:tc>
        <w:tc>
          <w:tcPr>
            <w:tcW w:w="733" w:type="dxa"/>
            <w:vAlign w:val="center"/>
          </w:tcPr>
          <w:p w14:paraId="4ACDD693" w14:textId="77777777" w:rsidR="00AC0260" w:rsidRDefault="00AC0260" w:rsidP="003A422B">
            <w:pPr>
              <w:autoSpaceDE w:val="0"/>
              <w:autoSpaceDN w:val="0"/>
              <w:adjustRightInd w:val="0"/>
              <w:jc w:val="center"/>
              <w:rPr>
                <w:b/>
                <w:kern w:val="0"/>
                <w:szCs w:val="21"/>
              </w:rPr>
            </w:pPr>
            <w:r>
              <w:rPr>
                <w:szCs w:val="21"/>
              </w:rPr>
              <w:t>必</w:t>
            </w:r>
            <w:r>
              <w:rPr>
                <w:rFonts w:hint="eastAsia"/>
                <w:szCs w:val="21"/>
              </w:rPr>
              <w:t>做</w:t>
            </w:r>
          </w:p>
        </w:tc>
      </w:tr>
      <w:tr w:rsidR="00AC0260" w14:paraId="36A13501" w14:textId="77777777" w:rsidTr="003A422B">
        <w:trPr>
          <w:trHeight w:val="3718"/>
        </w:trPr>
        <w:tc>
          <w:tcPr>
            <w:tcW w:w="1148" w:type="dxa"/>
            <w:vAlign w:val="center"/>
          </w:tcPr>
          <w:p w14:paraId="7F86AD6B" w14:textId="77777777" w:rsidR="00AC0260" w:rsidRDefault="00AC0260" w:rsidP="003A422B">
            <w:pPr>
              <w:spacing w:line="240" w:lineRule="exact"/>
              <w:rPr>
                <w:szCs w:val="21"/>
              </w:rPr>
            </w:pPr>
            <w:r>
              <w:rPr>
                <w:rFonts w:hint="eastAsia"/>
                <w:szCs w:val="21"/>
              </w:rPr>
              <w:lastRenderedPageBreak/>
              <w:t>4.</w:t>
            </w:r>
            <w:r>
              <w:rPr>
                <w:rFonts w:hint="eastAsia"/>
                <w:bCs/>
                <w:szCs w:val="21"/>
              </w:rPr>
              <w:t>差动放大电路</w:t>
            </w:r>
          </w:p>
        </w:tc>
        <w:tc>
          <w:tcPr>
            <w:tcW w:w="2685" w:type="dxa"/>
            <w:vAlign w:val="center"/>
          </w:tcPr>
          <w:p w14:paraId="6CB7DA94" w14:textId="77777777" w:rsidR="00AC0260" w:rsidRDefault="00AC0260" w:rsidP="003A422B">
            <w:pPr>
              <w:rPr>
                <w:rFonts w:ascii="宋体" w:hAnsi="宋体"/>
                <w:szCs w:val="21"/>
              </w:rPr>
            </w:pPr>
            <w:r>
              <w:rPr>
                <w:rFonts w:hint="eastAsia"/>
                <w:color w:val="000000"/>
                <w:szCs w:val="21"/>
              </w:rPr>
              <w:t>(1)</w:t>
            </w:r>
            <w:r>
              <w:rPr>
                <w:rFonts w:ascii="宋体" w:hAnsi="宋体" w:hint="eastAsia"/>
                <w:szCs w:val="21"/>
              </w:rPr>
              <w:t>差动放大电路能够抑制零点漂移，在提高对有用信号（差模信号）增益的同时，对干扰信号（共模信号）进行抑制。</w:t>
            </w:r>
          </w:p>
          <w:p w14:paraId="64495194" w14:textId="77777777" w:rsidR="00AC0260" w:rsidRDefault="00AC0260" w:rsidP="003A422B">
            <w:pPr>
              <w:rPr>
                <w:kern w:val="0"/>
                <w:szCs w:val="21"/>
              </w:rPr>
            </w:pPr>
            <w:r>
              <w:rPr>
                <w:rFonts w:hint="eastAsia"/>
                <w:color w:val="000000"/>
                <w:szCs w:val="21"/>
              </w:rPr>
              <w:t>(2)</w:t>
            </w:r>
            <w:r>
              <w:rPr>
                <w:rFonts w:ascii="宋体" w:hAnsi="宋体" w:hint="eastAsia"/>
                <w:szCs w:val="21"/>
              </w:rPr>
              <w:t>差动放大电路多用于集成运算放大电路的输入级，以解决直接耦合多级放大电路的温度漂移等问题。</w:t>
            </w:r>
          </w:p>
        </w:tc>
        <w:tc>
          <w:tcPr>
            <w:tcW w:w="1755" w:type="dxa"/>
            <w:vAlign w:val="center"/>
          </w:tcPr>
          <w:p w14:paraId="6BCB97AB" w14:textId="77777777" w:rsidR="00AC0260" w:rsidRDefault="00AC0260" w:rsidP="003A422B">
            <w:pPr>
              <w:rPr>
                <w:szCs w:val="21"/>
              </w:rPr>
            </w:pPr>
            <w:r>
              <w:rPr>
                <w:rFonts w:hint="eastAsia"/>
                <w:color w:val="000000"/>
                <w:szCs w:val="21"/>
              </w:rPr>
              <w:t>(1)</w:t>
            </w:r>
            <w:r>
              <w:rPr>
                <w:szCs w:val="21"/>
              </w:rPr>
              <w:t>加深对差动放大器性能及特点的理解</w:t>
            </w:r>
            <w:r>
              <w:rPr>
                <w:rFonts w:hint="eastAsia"/>
                <w:szCs w:val="21"/>
              </w:rPr>
              <w:t>。</w:t>
            </w:r>
          </w:p>
          <w:p w14:paraId="7C867374" w14:textId="77777777" w:rsidR="00AC0260" w:rsidRDefault="00AC0260" w:rsidP="003A422B">
            <w:pPr>
              <w:rPr>
                <w:szCs w:val="21"/>
              </w:rPr>
            </w:pPr>
            <w:r>
              <w:rPr>
                <w:rFonts w:hint="eastAsia"/>
                <w:color w:val="000000"/>
                <w:szCs w:val="21"/>
              </w:rPr>
              <w:t>(2)</w:t>
            </w:r>
            <w:r>
              <w:rPr>
                <w:rFonts w:hint="eastAsia"/>
                <w:szCs w:val="21"/>
              </w:rPr>
              <w:t>知道</w:t>
            </w:r>
            <w:r>
              <w:rPr>
                <w:szCs w:val="21"/>
              </w:rPr>
              <w:t>差动放大器主要性能指标的测试方法。</w:t>
            </w:r>
          </w:p>
          <w:p w14:paraId="4D081E8E" w14:textId="77777777" w:rsidR="00AC0260" w:rsidRDefault="00AC0260" w:rsidP="003A422B">
            <w:pPr>
              <w:tabs>
                <w:tab w:val="left" w:pos="0"/>
              </w:tabs>
              <w:kinsoku w:val="0"/>
              <w:ind w:right="34"/>
              <w:rPr>
                <w:szCs w:val="21"/>
              </w:rPr>
            </w:pPr>
          </w:p>
        </w:tc>
        <w:tc>
          <w:tcPr>
            <w:tcW w:w="1132" w:type="dxa"/>
            <w:vAlign w:val="center"/>
          </w:tcPr>
          <w:p w14:paraId="4B88F957" w14:textId="77777777" w:rsidR="00AC0260" w:rsidRDefault="00AC0260" w:rsidP="003A422B">
            <w:pPr>
              <w:rPr>
                <w:szCs w:val="21"/>
              </w:rPr>
            </w:pPr>
            <w:r>
              <w:rPr>
                <w:szCs w:val="21"/>
              </w:rPr>
              <w:t>直流电压表</w:t>
            </w:r>
            <w:r>
              <w:rPr>
                <w:rFonts w:hint="eastAsia"/>
                <w:szCs w:val="21"/>
              </w:rPr>
              <w:t>；</w:t>
            </w:r>
            <w:r>
              <w:rPr>
                <w:szCs w:val="21"/>
              </w:rPr>
              <w:t>信号发生器</w:t>
            </w:r>
            <w:r>
              <w:rPr>
                <w:rFonts w:hint="eastAsia"/>
                <w:szCs w:val="21"/>
              </w:rPr>
              <w:t>；</w:t>
            </w:r>
            <w:r>
              <w:rPr>
                <w:color w:val="000000"/>
                <w:szCs w:val="21"/>
              </w:rPr>
              <w:t xml:space="preserve"> </w:t>
            </w:r>
            <w:r>
              <w:rPr>
                <w:szCs w:val="21"/>
              </w:rPr>
              <w:t>双踪示波器</w:t>
            </w:r>
            <w:r>
              <w:rPr>
                <w:rFonts w:hint="eastAsia"/>
                <w:szCs w:val="21"/>
              </w:rPr>
              <w:t>；</w:t>
            </w:r>
            <w:r>
              <w:rPr>
                <w:szCs w:val="21"/>
              </w:rPr>
              <w:t>交流毫伏表</w:t>
            </w:r>
            <w:r>
              <w:rPr>
                <w:rFonts w:hint="eastAsia"/>
                <w:szCs w:val="21"/>
              </w:rPr>
              <w:t>；</w:t>
            </w:r>
            <w:r>
              <w:rPr>
                <w:color w:val="000000"/>
                <w:szCs w:val="21"/>
              </w:rPr>
              <w:t xml:space="preserve"> </w:t>
            </w:r>
            <w:r>
              <w:rPr>
                <w:szCs w:val="21"/>
              </w:rPr>
              <w:t>模拟电子实验箱</w:t>
            </w:r>
          </w:p>
          <w:p w14:paraId="60D24A95" w14:textId="77777777" w:rsidR="00AC0260" w:rsidRDefault="00AC0260" w:rsidP="003A422B">
            <w:pPr>
              <w:jc w:val="left"/>
              <w:rPr>
                <w:szCs w:val="21"/>
              </w:rPr>
            </w:pPr>
          </w:p>
        </w:tc>
        <w:tc>
          <w:tcPr>
            <w:tcW w:w="730" w:type="dxa"/>
            <w:vAlign w:val="center"/>
          </w:tcPr>
          <w:p w14:paraId="7E841702" w14:textId="77777777" w:rsidR="00AC0260" w:rsidRDefault="00AC0260" w:rsidP="003A422B">
            <w:pPr>
              <w:autoSpaceDE w:val="0"/>
              <w:autoSpaceDN w:val="0"/>
              <w:adjustRightInd w:val="0"/>
              <w:jc w:val="center"/>
              <w:rPr>
                <w:bCs/>
                <w:kern w:val="0"/>
                <w:szCs w:val="21"/>
              </w:rPr>
            </w:pPr>
            <w:r>
              <w:rPr>
                <w:rFonts w:hint="eastAsia"/>
                <w:bCs/>
                <w:kern w:val="0"/>
                <w:szCs w:val="21"/>
              </w:rPr>
              <w:t>验证型</w:t>
            </w:r>
          </w:p>
        </w:tc>
        <w:tc>
          <w:tcPr>
            <w:tcW w:w="730" w:type="dxa"/>
            <w:vAlign w:val="center"/>
          </w:tcPr>
          <w:p w14:paraId="2C73A29C" w14:textId="77777777" w:rsidR="00AC0260" w:rsidRDefault="00AC0260" w:rsidP="003A422B">
            <w:pPr>
              <w:autoSpaceDE w:val="0"/>
              <w:autoSpaceDN w:val="0"/>
              <w:adjustRightInd w:val="0"/>
              <w:jc w:val="center"/>
              <w:rPr>
                <w:kern w:val="0"/>
                <w:szCs w:val="21"/>
              </w:rPr>
            </w:pPr>
            <w:r>
              <w:rPr>
                <w:kern w:val="0"/>
                <w:szCs w:val="21"/>
              </w:rPr>
              <w:t>2</w:t>
            </w:r>
          </w:p>
        </w:tc>
        <w:tc>
          <w:tcPr>
            <w:tcW w:w="730" w:type="dxa"/>
            <w:vAlign w:val="center"/>
          </w:tcPr>
          <w:p w14:paraId="6B321050" w14:textId="77777777" w:rsidR="00AC0260" w:rsidRDefault="00AC0260" w:rsidP="0092233D">
            <w:pPr>
              <w:autoSpaceDE w:val="0"/>
              <w:autoSpaceDN w:val="0"/>
              <w:adjustRightInd w:val="0"/>
              <w:jc w:val="center"/>
              <w:rPr>
                <w:szCs w:val="21"/>
              </w:rPr>
            </w:pPr>
            <w:r>
              <w:rPr>
                <w:szCs w:val="21"/>
              </w:rPr>
              <w:t>教学目标</w:t>
            </w:r>
            <w:r w:rsidR="0092233D">
              <w:rPr>
                <w:szCs w:val="21"/>
              </w:rPr>
              <w:t>4</w:t>
            </w:r>
          </w:p>
        </w:tc>
        <w:tc>
          <w:tcPr>
            <w:tcW w:w="733" w:type="dxa"/>
            <w:vAlign w:val="center"/>
          </w:tcPr>
          <w:p w14:paraId="7AA8BE80" w14:textId="77777777" w:rsidR="00AC0260" w:rsidRDefault="00AC0260" w:rsidP="003A422B">
            <w:pPr>
              <w:autoSpaceDE w:val="0"/>
              <w:autoSpaceDN w:val="0"/>
              <w:adjustRightInd w:val="0"/>
              <w:rPr>
                <w:bCs/>
                <w:kern w:val="0"/>
                <w:szCs w:val="21"/>
              </w:rPr>
            </w:pPr>
            <w:r>
              <w:rPr>
                <w:rFonts w:hint="eastAsia"/>
                <w:szCs w:val="21"/>
              </w:rPr>
              <w:t>选做</w:t>
            </w:r>
          </w:p>
        </w:tc>
      </w:tr>
      <w:tr w:rsidR="00AC0260" w14:paraId="38DE0101" w14:textId="77777777" w:rsidTr="003A422B">
        <w:trPr>
          <w:trHeight w:val="3337"/>
        </w:trPr>
        <w:tc>
          <w:tcPr>
            <w:tcW w:w="1148" w:type="dxa"/>
            <w:vAlign w:val="center"/>
          </w:tcPr>
          <w:p w14:paraId="617B2E9E" w14:textId="77777777" w:rsidR="00AC0260" w:rsidRDefault="00AC0260" w:rsidP="003A422B">
            <w:pPr>
              <w:spacing w:line="240" w:lineRule="exact"/>
              <w:rPr>
                <w:szCs w:val="21"/>
              </w:rPr>
            </w:pPr>
            <w:r>
              <w:rPr>
                <w:rFonts w:hint="eastAsia"/>
                <w:bCs/>
                <w:szCs w:val="21"/>
              </w:rPr>
              <w:t>5.</w:t>
            </w:r>
            <w:r>
              <w:rPr>
                <w:bCs/>
                <w:szCs w:val="21"/>
              </w:rPr>
              <w:t>集成运算放大电路的应用</w:t>
            </w:r>
            <w:r>
              <w:rPr>
                <w:bCs/>
                <w:szCs w:val="21"/>
              </w:rPr>
              <w:t>——</w:t>
            </w:r>
            <w:r>
              <w:rPr>
                <w:bCs/>
                <w:szCs w:val="21"/>
              </w:rPr>
              <w:t>微分积分电路</w:t>
            </w:r>
          </w:p>
        </w:tc>
        <w:tc>
          <w:tcPr>
            <w:tcW w:w="2685" w:type="dxa"/>
            <w:vAlign w:val="center"/>
          </w:tcPr>
          <w:p w14:paraId="4DB859A3" w14:textId="77777777" w:rsidR="00AC0260" w:rsidRDefault="00AC0260" w:rsidP="003A422B">
            <w:pPr>
              <w:autoSpaceDE w:val="0"/>
              <w:autoSpaceDN w:val="0"/>
              <w:adjustRightInd w:val="0"/>
              <w:jc w:val="left"/>
              <w:rPr>
                <w:rFonts w:ascii="宋体" w:hAnsi="宋体"/>
                <w:szCs w:val="21"/>
              </w:rPr>
            </w:pPr>
            <w:r>
              <w:rPr>
                <w:rFonts w:ascii="宋体" w:hAnsi="宋体" w:hint="eastAsia"/>
                <w:szCs w:val="21"/>
              </w:rPr>
              <w:t>集成放大器在线性区内工作时是一种具有高放大倍数的放大器，加上负反馈网络，就可构成各种线性应用电路。</w:t>
            </w:r>
          </w:p>
        </w:tc>
        <w:tc>
          <w:tcPr>
            <w:tcW w:w="1755" w:type="dxa"/>
            <w:vAlign w:val="center"/>
          </w:tcPr>
          <w:p w14:paraId="34538DD2" w14:textId="77777777" w:rsidR="00AC0260" w:rsidRDefault="00AC0260" w:rsidP="003A422B">
            <w:pPr>
              <w:rPr>
                <w:szCs w:val="21"/>
              </w:rPr>
            </w:pPr>
            <w:r>
              <w:rPr>
                <w:rFonts w:hint="eastAsia"/>
                <w:szCs w:val="21"/>
              </w:rPr>
              <w:t>(1)</w:t>
            </w:r>
            <w:r>
              <w:rPr>
                <w:rFonts w:hint="eastAsia"/>
                <w:szCs w:val="21"/>
              </w:rPr>
              <w:t>能够</w:t>
            </w:r>
            <w:r>
              <w:rPr>
                <w:szCs w:val="21"/>
              </w:rPr>
              <w:t>用线性放大电路</w:t>
            </w:r>
            <w:r>
              <w:rPr>
                <w:rFonts w:hint="eastAsia"/>
                <w:szCs w:val="21"/>
              </w:rPr>
              <w:t>设计</w:t>
            </w:r>
            <w:r>
              <w:rPr>
                <w:szCs w:val="21"/>
              </w:rPr>
              <w:t>积分器</w:t>
            </w:r>
            <w:r>
              <w:rPr>
                <w:rFonts w:hint="eastAsia"/>
                <w:szCs w:val="21"/>
              </w:rPr>
              <w:t>、</w:t>
            </w:r>
            <w:r>
              <w:rPr>
                <w:szCs w:val="21"/>
              </w:rPr>
              <w:t>微分器等电路</w:t>
            </w:r>
            <w:r>
              <w:rPr>
                <w:rFonts w:hint="eastAsia"/>
                <w:szCs w:val="21"/>
              </w:rPr>
              <w:t>。</w:t>
            </w:r>
          </w:p>
          <w:p w14:paraId="04746F55" w14:textId="77777777" w:rsidR="00AC0260" w:rsidRDefault="00AC0260" w:rsidP="003A422B">
            <w:pPr>
              <w:rPr>
                <w:szCs w:val="21"/>
              </w:rPr>
            </w:pPr>
            <w:r>
              <w:rPr>
                <w:rFonts w:hint="eastAsia"/>
                <w:szCs w:val="21"/>
              </w:rPr>
              <w:t>(2)</w:t>
            </w:r>
            <w:r>
              <w:rPr>
                <w:szCs w:val="21"/>
              </w:rPr>
              <w:t>学习用示波器测量波形的幅值与频率。</w:t>
            </w:r>
          </w:p>
        </w:tc>
        <w:tc>
          <w:tcPr>
            <w:tcW w:w="1132" w:type="dxa"/>
            <w:vAlign w:val="center"/>
          </w:tcPr>
          <w:p w14:paraId="01DFD2A5" w14:textId="77777777" w:rsidR="00AC0260" w:rsidRDefault="00AC0260" w:rsidP="003A422B">
            <w:pPr>
              <w:rPr>
                <w:szCs w:val="21"/>
              </w:rPr>
            </w:pPr>
            <w:r>
              <w:rPr>
                <w:color w:val="000000"/>
                <w:szCs w:val="21"/>
              </w:rPr>
              <w:t>信号发生器</w:t>
            </w:r>
            <w:r>
              <w:rPr>
                <w:rFonts w:hint="eastAsia"/>
                <w:color w:val="000000"/>
                <w:szCs w:val="21"/>
              </w:rPr>
              <w:t>；</w:t>
            </w:r>
            <w:r>
              <w:rPr>
                <w:color w:val="000000"/>
                <w:szCs w:val="21"/>
              </w:rPr>
              <w:t>双踪示波器</w:t>
            </w:r>
            <w:r>
              <w:rPr>
                <w:rFonts w:hint="eastAsia"/>
                <w:color w:val="000000"/>
                <w:szCs w:val="21"/>
              </w:rPr>
              <w:t>；</w:t>
            </w:r>
            <w:r>
              <w:rPr>
                <w:color w:val="000000"/>
                <w:szCs w:val="21"/>
              </w:rPr>
              <w:t>数字万用表</w:t>
            </w:r>
            <w:r>
              <w:rPr>
                <w:rFonts w:hint="eastAsia"/>
                <w:color w:val="000000"/>
                <w:szCs w:val="21"/>
              </w:rPr>
              <w:t>；</w:t>
            </w:r>
            <w:r>
              <w:rPr>
                <w:color w:val="000000"/>
                <w:szCs w:val="21"/>
              </w:rPr>
              <w:t>交流毫伏表</w:t>
            </w:r>
            <w:r>
              <w:rPr>
                <w:rFonts w:hint="eastAsia"/>
                <w:color w:val="000000"/>
                <w:szCs w:val="21"/>
              </w:rPr>
              <w:t>；</w:t>
            </w:r>
            <w:r>
              <w:rPr>
                <w:color w:val="000000"/>
                <w:szCs w:val="21"/>
              </w:rPr>
              <w:t>模拟电子实验箱</w:t>
            </w:r>
          </w:p>
        </w:tc>
        <w:tc>
          <w:tcPr>
            <w:tcW w:w="730" w:type="dxa"/>
            <w:vAlign w:val="center"/>
          </w:tcPr>
          <w:p w14:paraId="02A0B15A" w14:textId="77777777" w:rsidR="00AC0260" w:rsidRDefault="00AC0260" w:rsidP="003A422B">
            <w:pPr>
              <w:autoSpaceDE w:val="0"/>
              <w:autoSpaceDN w:val="0"/>
              <w:adjustRightInd w:val="0"/>
              <w:jc w:val="center"/>
              <w:rPr>
                <w:bCs/>
                <w:kern w:val="0"/>
                <w:szCs w:val="21"/>
              </w:rPr>
            </w:pPr>
            <w:r>
              <w:rPr>
                <w:rFonts w:hint="eastAsia"/>
                <w:bCs/>
                <w:kern w:val="0"/>
                <w:szCs w:val="21"/>
              </w:rPr>
              <w:t>设计型</w:t>
            </w:r>
          </w:p>
        </w:tc>
        <w:tc>
          <w:tcPr>
            <w:tcW w:w="730" w:type="dxa"/>
            <w:vAlign w:val="center"/>
          </w:tcPr>
          <w:p w14:paraId="69C08005" w14:textId="77777777" w:rsidR="00AC0260" w:rsidRDefault="00AC0260" w:rsidP="003A422B">
            <w:pPr>
              <w:autoSpaceDE w:val="0"/>
              <w:autoSpaceDN w:val="0"/>
              <w:adjustRightInd w:val="0"/>
              <w:jc w:val="center"/>
              <w:rPr>
                <w:kern w:val="0"/>
                <w:szCs w:val="21"/>
              </w:rPr>
            </w:pPr>
            <w:r>
              <w:rPr>
                <w:kern w:val="0"/>
                <w:szCs w:val="21"/>
              </w:rPr>
              <w:t>2</w:t>
            </w:r>
          </w:p>
        </w:tc>
        <w:tc>
          <w:tcPr>
            <w:tcW w:w="730" w:type="dxa"/>
            <w:vAlign w:val="center"/>
          </w:tcPr>
          <w:p w14:paraId="18FC24BE" w14:textId="77777777" w:rsidR="00AC0260" w:rsidRDefault="00AC0260" w:rsidP="0092233D">
            <w:pPr>
              <w:autoSpaceDE w:val="0"/>
              <w:autoSpaceDN w:val="0"/>
              <w:adjustRightInd w:val="0"/>
              <w:jc w:val="center"/>
              <w:rPr>
                <w:szCs w:val="21"/>
              </w:rPr>
            </w:pPr>
            <w:r>
              <w:rPr>
                <w:rFonts w:hint="eastAsia"/>
              </w:rPr>
              <w:t>教学目标</w:t>
            </w:r>
            <w:r w:rsidR="0092233D">
              <w:t>3</w:t>
            </w:r>
          </w:p>
        </w:tc>
        <w:tc>
          <w:tcPr>
            <w:tcW w:w="733" w:type="dxa"/>
            <w:vAlign w:val="center"/>
          </w:tcPr>
          <w:p w14:paraId="1C1A528F" w14:textId="77777777" w:rsidR="00AC0260" w:rsidRDefault="00AC0260" w:rsidP="003A422B">
            <w:pPr>
              <w:autoSpaceDE w:val="0"/>
              <w:autoSpaceDN w:val="0"/>
              <w:adjustRightInd w:val="0"/>
              <w:jc w:val="center"/>
              <w:rPr>
                <w:szCs w:val="21"/>
              </w:rPr>
            </w:pPr>
            <w:r>
              <w:rPr>
                <w:szCs w:val="21"/>
              </w:rPr>
              <w:t>必</w:t>
            </w:r>
            <w:r>
              <w:rPr>
                <w:rFonts w:hint="eastAsia"/>
                <w:szCs w:val="21"/>
              </w:rPr>
              <w:t>做</w:t>
            </w:r>
          </w:p>
        </w:tc>
      </w:tr>
      <w:tr w:rsidR="00AC0260" w14:paraId="1D7AAE9F" w14:textId="77777777" w:rsidTr="003A422B">
        <w:trPr>
          <w:trHeight w:val="5229"/>
        </w:trPr>
        <w:tc>
          <w:tcPr>
            <w:tcW w:w="1148" w:type="dxa"/>
            <w:vAlign w:val="center"/>
          </w:tcPr>
          <w:p w14:paraId="37D96106" w14:textId="77777777" w:rsidR="00AC0260" w:rsidRDefault="00AC0260" w:rsidP="003A422B">
            <w:pPr>
              <w:spacing w:line="240" w:lineRule="exact"/>
              <w:rPr>
                <w:szCs w:val="21"/>
              </w:rPr>
            </w:pPr>
          </w:p>
          <w:p w14:paraId="296BFEF8" w14:textId="77777777" w:rsidR="00AC0260" w:rsidRDefault="00AC0260" w:rsidP="003A422B">
            <w:pPr>
              <w:spacing w:line="240" w:lineRule="exact"/>
              <w:rPr>
                <w:szCs w:val="21"/>
              </w:rPr>
            </w:pPr>
            <w:r>
              <w:rPr>
                <w:rFonts w:hint="eastAsia"/>
                <w:szCs w:val="21"/>
              </w:rPr>
              <w:t xml:space="preserve">6. </w:t>
            </w:r>
            <w:r>
              <w:rPr>
                <w:bCs/>
                <w:szCs w:val="21"/>
              </w:rPr>
              <w:t>两级负反馈放大电路</w:t>
            </w:r>
          </w:p>
        </w:tc>
        <w:tc>
          <w:tcPr>
            <w:tcW w:w="2685" w:type="dxa"/>
            <w:vAlign w:val="center"/>
          </w:tcPr>
          <w:p w14:paraId="2F213721" w14:textId="77777777" w:rsidR="00AC0260" w:rsidRDefault="00AC0260" w:rsidP="003A422B">
            <w:pPr>
              <w:autoSpaceDE w:val="0"/>
              <w:autoSpaceDN w:val="0"/>
              <w:adjustRightInd w:val="0"/>
              <w:jc w:val="left"/>
              <w:rPr>
                <w:rFonts w:ascii="宋体" w:hAnsi="宋体"/>
                <w:szCs w:val="21"/>
              </w:rPr>
            </w:pPr>
            <w:r>
              <w:rPr>
                <w:rFonts w:hint="eastAsia"/>
                <w:color w:val="000000"/>
                <w:szCs w:val="21"/>
              </w:rPr>
              <w:t>(1)</w:t>
            </w:r>
            <w:r>
              <w:rPr>
                <w:rFonts w:ascii="宋体" w:hAnsi="宋体" w:hint="eastAsia"/>
                <w:szCs w:val="21"/>
              </w:rPr>
              <w:t>交流负反馈对静态电路无影响，所以两级基本放大电路与两级负反馈放大电路的静态工作点相同。</w:t>
            </w:r>
          </w:p>
          <w:p w14:paraId="284CA7F5" w14:textId="77777777" w:rsidR="00AC0260" w:rsidRDefault="00AC0260" w:rsidP="003A422B">
            <w:pPr>
              <w:autoSpaceDE w:val="0"/>
              <w:autoSpaceDN w:val="0"/>
              <w:adjustRightInd w:val="0"/>
              <w:jc w:val="left"/>
              <w:rPr>
                <w:rFonts w:ascii="宋体" w:hAnsi="宋体"/>
                <w:szCs w:val="21"/>
              </w:rPr>
            </w:pPr>
            <w:r>
              <w:rPr>
                <w:rFonts w:hint="eastAsia"/>
                <w:color w:val="000000"/>
                <w:szCs w:val="21"/>
              </w:rPr>
              <w:t>(2)</w:t>
            </w:r>
            <w:r>
              <w:rPr>
                <w:rFonts w:ascii="宋体" w:hAnsi="宋体" w:hint="eastAsia"/>
                <w:szCs w:val="21"/>
              </w:rPr>
              <w:t>与两级基本放大电路相比，引入负反馈后可以提高电压放大倍数的稳定性、改变输入、输出电阻。</w:t>
            </w:r>
          </w:p>
        </w:tc>
        <w:tc>
          <w:tcPr>
            <w:tcW w:w="1755" w:type="dxa"/>
            <w:vAlign w:val="center"/>
          </w:tcPr>
          <w:p w14:paraId="1FD439F9" w14:textId="77777777" w:rsidR="00AC0260" w:rsidRDefault="00AC0260" w:rsidP="003A422B">
            <w:pPr>
              <w:rPr>
                <w:szCs w:val="21"/>
              </w:rPr>
            </w:pPr>
            <w:r>
              <w:rPr>
                <w:rFonts w:hint="eastAsia"/>
                <w:color w:val="000000"/>
                <w:szCs w:val="21"/>
              </w:rPr>
              <w:t>(1)</w:t>
            </w:r>
            <w:r>
              <w:rPr>
                <w:szCs w:val="21"/>
              </w:rPr>
              <w:t>加深对两级放大电路性能指标的理解</w:t>
            </w:r>
            <w:r>
              <w:rPr>
                <w:rFonts w:hint="eastAsia"/>
                <w:szCs w:val="21"/>
              </w:rPr>
              <w:t>。</w:t>
            </w:r>
          </w:p>
          <w:p w14:paraId="2BC0C260" w14:textId="77777777" w:rsidR="00AC0260" w:rsidRDefault="00AC0260" w:rsidP="003A422B">
            <w:pPr>
              <w:rPr>
                <w:szCs w:val="21"/>
              </w:rPr>
            </w:pPr>
            <w:r>
              <w:rPr>
                <w:rFonts w:hint="eastAsia"/>
                <w:color w:val="000000"/>
                <w:szCs w:val="21"/>
              </w:rPr>
              <w:t>(2)</w:t>
            </w:r>
            <w:r>
              <w:rPr>
                <w:rFonts w:hint="eastAsia"/>
                <w:szCs w:val="21"/>
              </w:rPr>
              <w:t>反</w:t>
            </w:r>
            <w:r>
              <w:rPr>
                <w:szCs w:val="21"/>
              </w:rPr>
              <w:t>馈放大电路静态工作点的测试与调整方法</w:t>
            </w:r>
            <w:r>
              <w:rPr>
                <w:rFonts w:hint="eastAsia"/>
                <w:szCs w:val="21"/>
              </w:rPr>
              <w:t>。</w:t>
            </w:r>
          </w:p>
          <w:p w14:paraId="1CEDAA34" w14:textId="77777777" w:rsidR="00AC0260" w:rsidRDefault="00AC0260" w:rsidP="003A422B">
            <w:pPr>
              <w:rPr>
                <w:szCs w:val="21"/>
              </w:rPr>
            </w:pPr>
            <w:r>
              <w:rPr>
                <w:rFonts w:hint="eastAsia"/>
                <w:color w:val="000000"/>
                <w:szCs w:val="21"/>
              </w:rPr>
              <w:t>(3)</w:t>
            </w:r>
            <w:r>
              <w:rPr>
                <w:szCs w:val="21"/>
              </w:rPr>
              <w:t>加深对负反馈放大电路放大特性的理解</w:t>
            </w:r>
            <w:r>
              <w:rPr>
                <w:rFonts w:hint="eastAsia"/>
                <w:szCs w:val="21"/>
              </w:rPr>
              <w:t>。</w:t>
            </w:r>
            <w:r>
              <w:rPr>
                <w:rFonts w:hint="eastAsia"/>
                <w:color w:val="000000"/>
                <w:szCs w:val="21"/>
              </w:rPr>
              <w:t>(4)</w:t>
            </w:r>
            <w:r>
              <w:rPr>
                <w:szCs w:val="21"/>
              </w:rPr>
              <w:t>加深理解放大电路中引入负反馈的方法和负反馈对放大电路性能的影响。</w:t>
            </w:r>
          </w:p>
        </w:tc>
        <w:tc>
          <w:tcPr>
            <w:tcW w:w="1132" w:type="dxa"/>
            <w:vAlign w:val="center"/>
          </w:tcPr>
          <w:p w14:paraId="64A751BF" w14:textId="77777777" w:rsidR="00AC0260" w:rsidRDefault="00AC0260" w:rsidP="003A422B">
            <w:pPr>
              <w:jc w:val="left"/>
            </w:pPr>
            <w:r>
              <w:rPr>
                <w:szCs w:val="21"/>
              </w:rPr>
              <w:t>双踪示波器</w:t>
            </w:r>
            <w:r>
              <w:rPr>
                <w:rFonts w:hint="eastAsia"/>
                <w:szCs w:val="21"/>
              </w:rPr>
              <w:t>；</w:t>
            </w:r>
            <w:r>
              <w:rPr>
                <w:szCs w:val="21"/>
              </w:rPr>
              <w:t>信号发生器</w:t>
            </w:r>
            <w:r>
              <w:rPr>
                <w:rFonts w:hint="eastAsia"/>
                <w:szCs w:val="21"/>
              </w:rPr>
              <w:t>；</w:t>
            </w:r>
            <w:r>
              <w:rPr>
                <w:szCs w:val="21"/>
              </w:rPr>
              <w:t>数字万用表</w:t>
            </w:r>
            <w:r>
              <w:rPr>
                <w:rFonts w:hint="eastAsia"/>
                <w:szCs w:val="21"/>
              </w:rPr>
              <w:t>；</w:t>
            </w:r>
            <w:r>
              <w:rPr>
                <w:szCs w:val="21"/>
              </w:rPr>
              <w:t>交流毫伏表</w:t>
            </w:r>
            <w:r>
              <w:rPr>
                <w:rFonts w:hint="eastAsia"/>
                <w:szCs w:val="21"/>
              </w:rPr>
              <w:t>；</w:t>
            </w:r>
            <w:r>
              <w:rPr>
                <w:szCs w:val="21"/>
              </w:rPr>
              <w:t>模拟电子实验箱</w:t>
            </w:r>
            <w:r>
              <w:rPr>
                <w:szCs w:val="21"/>
              </w:rPr>
              <w:t xml:space="preserve">   </w:t>
            </w:r>
          </w:p>
        </w:tc>
        <w:tc>
          <w:tcPr>
            <w:tcW w:w="730" w:type="dxa"/>
            <w:vAlign w:val="center"/>
          </w:tcPr>
          <w:p w14:paraId="01F809D2" w14:textId="77777777" w:rsidR="00AC0260" w:rsidRDefault="00AC0260" w:rsidP="003A422B">
            <w:pPr>
              <w:autoSpaceDE w:val="0"/>
              <w:autoSpaceDN w:val="0"/>
              <w:adjustRightInd w:val="0"/>
              <w:jc w:val="center"/>
              <w:rPr>
                <w:bCs/>
                <w:kern w:val="0"/>
                <w:szCs w:val="21"/>
              </w:rPr>
            </w:pPr>
            <w:r>
              <w:rPr>
                <w:rFonts w:hint="eastAsia"/>
                <w:bCs/>
                <w:kern w:val="0"/>
                <w:szCs w:val="21"/>
              </w:rPr>
              <w:t>综合型</w:t>
            </w:r>
          </w:p>
        </w:tc>
        <w:tc>
          <w:tcPr>
            <w:tcW w:w="730" w:type="dxa"/>
            <w:vAlign w:val="center"/>
          </w:tcPr>
          <w:p w14:paraId="239D7350" w14:textId="77777777" w:rsidR="00AC0260" w:rsidRDefault="00AC0260" w:rsidP="003A422B">
            <w:pPr>
              <w:autoSpaceDE w:val="0"/>
              <w:autoSpaceDN w:val="0"/>
              <w:adjustRightInd w:val="0"/>
              <w:jc w:val="center"/>
              <w:rPr>
                <w:kern w:val="0"/>
                <w:szCs w:val="21"/>
              </w:rPr>
            </w:pPr>
            <w:r>
              <w:rPr>
                <w:rFonts w:hint="eastAsia"/>
                <w:kern w:val="0"/>
                <w:szCs w:val="21"/>
              </w:rPr>
              <w:t>4</w:t>
            </w:r>
          </w:p>
        </w:tc>
        <w:tc>
          <w:tcPr>
            <w:tcW w:w="730" w:type="dxa"/>
            <w:vAlign w:val="center"/>
          </w:tcPr>
          <w:p w14:paraId="6A5D9C7A" w14:textId="77777777" w:rsidR="00AC0260" w:rsidRDefault="00AC0260" w:rsidP="0092233D">
            <w:pPr>
              <w:autoSpaceDE w:val="0"/>
              <w:autoSpaceDN w:val="0"/>
              <w:adjustRightInd w:val="0"/>
              <w:jc w:val="center"/>
              <w:rPr>
                <w:szCs w:val="21"/>
              </w:rPr>
            </w:pPr>
            <w:r>
              <w:rPr>
                <w:szCs w:val="21"/>
              </w:rPr>
              <w:t>教学目标</w:t>
            </w:r>
            <w:r w:rsidR="0092233D">
              <w:rPr>
                <w:szCs w:val="21"/>
              </w:rPr>
              <w:t>3</w:t>
            </w:r>
          </w:p>
        </w:tc>
        <w:tc>
          <w:tcPr>
            <w:tcW w:w="733" w:type="dxa"/>
            <w:vAlign w:val="center"/>
          </w:tcPr>
          <w:p w14:paraId="2448F20D" w14:textId="77777777" w:rsidR="00AC0260" w:rsidRDefault="00AC0260" w:rsidP="003A422B">
            <w:pPr>
              <w:autoSpaceDE w:val="0"/>
              <w:autoSpaceDN w:val="0"/>
              <w:adjustRightInd w:val="0"/>
              <w:rPr>
                <w:bCs/>
                <w:kern w:val="0"/>
                <w:szCs w:val="21"/>
              </w:rPr>
            </w:pPr>
            <w:r>
              <w:rPr>
                <w:rFonts w:hint="eastAsia"/>
                <w:szCs w:val="21"/>
              </w:rPr>
              <w:t>选做</w:t>
            </w:r>
          </w:p>
        </w:tc>
      </w:tr>
      <w:tr w:rsidR="00AC0260" w14:paraId="169BC5F4" w14:textId="77777777" w:rsidTr="003A422B">
        <w:trPr>
          <w:trHeight w:val="3955"/>
        </w:trPr>
        <w:tc>
          <w:tcPr>
            <w:tcW w:w="1148" w:type="dxa"/>
            <w:vAlign w:val="center"/>
          </w:tcPr>
          <w:p w14:paraId="0689D1B2" w14:textId="77777777" w:rsidR="00AC0260" w:rsidRDefault="00AC0260" w:rsidP="003A422B">
            <w:pPr>
              <w:spacing w:line="240" w:lineRule="exact"/>
              <w:rPr>
                <w:szCs w:val="21"/>
              </w:rPr>
            </w:pPr>
            <w:r>
              <w:rPr>
                <w:rFonts w:hint="eastAsia"/>
                <w:szCs w:val="21"/>
              </w:rPr>
              <w:lastRenderedPageBreak/>
              <w:t>7.</w:t>
            </w:r>
            <w:r>
              <w:rPr>
                <w:bCs/>
                <w:szCs w:val="21"/>
              </w:rPr>
              <w:t>功率放大电路</w:t>
            </w:r>
            <w:r>
              <w:rPr>
                <w:rFonts w:hint="eastAsia"/>
                <w:bCs/>
                <w:szCs w:val="21"/>
              </w:rPr>
              <w:t>1</w:t>
            </w:r>
          </w:p>
        </w:tc>
        <w:tc>
          <w:tcPr>
            <w:tcW w:w="2685" w:type="dxa"/>
            <w:vAlign w:val="center"/>
          </w:tcPr>
          <w:p w14:paraId="703E5B86" w14:textId="77777777" w:rsidR="00AC0260" w:rsidRDefault="00AC0260" w:rsidP="003A422B">
            <w:pPr>
              <w:autoSpaceDE w:val="0"/>
              <w:autoSpaceDN w:val="0"/>
              <w:adjustRightInd w:val="0"/>
              <w:jc w:val="left"/>
              <w:rPr>
                <w:rFonts w:ascii="宋体" w:hAnsi="宋体"/>
                <w:szCs w:val="21"/>
              </w:rPr>
            </w:pPr>
            <w:r>
              <w:rPr>
                <w:rFonts w:hint="eastAsia"/>
                <w:color w:val="000000"/>
                <w:szCs w:val="21"/>
              </w:rPr>
              <w:t>(1)</w:t>
            </w:r>
            <w:r>
              <w:rPr>
                <w:rFonts w:ascii="宋体" w:hAnsi="宋体" w:hint="eastAsia"/>
                <w:szCs w:val="21"/>
              </w:rPr>
              <w:t>功率放大电路的基本任务是放大信号功率，需保证向负载输出足够大的信号功率。</w:t>
            </w:r>
          </w:p>
          <w:p w14:paraId="234A16EC" w14:textId="77777777" w:rsidR="00AC0260" w:rsidRDefault="00AC0260" w:rsidP="003A422B">
            <w:pPr>
              <w:autoSpaceDE w:val="0"/>
              <w:autoSpaceDN w:val="0"/>
              <w:adjustRightInd w:val="0"/>
              <w:jc w:val="left"/>
              <w:rPr>
                <w:rFonts w:ascii="宋体" w:hAnsi="宋体"/>
                <w:szCs w:val="21"/>
              </w:rPr>
            </w:pPr>
            <w:r>
              <w:rPr>
                <w:rFonts w:hint="eastAsia"/>
                <w:color w:val="000000"/>
                <w:szCs w:val="21"/>
              </w:rPr>
              <w:t>(2)</w:t>
            </w:r>
            <w:r>
              <w:rPr>
                <w:rFonts w:ascii="宋体" w:hAnsi="宋体" w:hint="eastAsia"/>
                <w:szCs w:val="21"/>
              </w:rPr>
              <w:t>减小功耗、提高放大电路的效率是设计功率放大电路时主要考虑的问题之一。</w:t>
            </w:r>
          </w:p>
          <w:p w14:paraId="6C5E1D4B" w14:textId="77777777" w:rsidR="00AC0260" w:rsidRDefault="00AC0260" w:rsidP="003A422B">
            <w:pPr>
              <w:autoSpaceDE w:val="0"/>
              <w:autoSpaceDN w:val="0"/>
              <w:adjustRightInd w:val="0"/>
              <w:jc w:val="left"/>
              <w:rPr>
                <w:rFonts w:ascii="宋体" w:hAnsi="宋体"/>
                <w:szCs w:val="21"/>
              </w:rPr>
            </w:pPr>
            <w:r>
              <w:rPr>
                <w:rFonts w:hint="eastAsia"/>
                <w:color w:val="000000"/>
                <w:szCs w:val="21"/>
              </w:rPr>
              <w:t>(3)</w:t>
            </w:r>
            <w:r>
              <w:rPr>
                <w:rFonts w:ascii="宋体" w:hAnsi="宋体" w:hint="eastAsia"/>
                <w:szCs w:val="21"/>
              </w:rPr>
              <w:t>解决非线性失真，应当正确选择管子的静态工作点和集电极等效负载电阻。</w:t>
            </w:r>
          </w:p>
        </w:tc>
        <w:tc>
          <w:tcPr>
            <w:tcW w:w="1755" w:type="dxa"/>
            <w:vAlign w:val="center"/>
          </w:tcPr>
          <w:p w14:paraId="7196C3F9" w14:textId="77777777" w:rsidR="00AC0260" w:rsidRDefault="00AC0260" w:rsidP="003A422B">
            <w:pPr>
              <w:widowControl/>
              <w:autoSpaceDE w:val="0"/>
              <w:autoSpaceDN w:val="0"/>
              <w:jc w:val="left"/>
              <w:rPr>
                <w:szCs w:val="21"/>
              </w:rPr>
            </w:pPr>
            <w:r>
              <w:rPr>
                <w:rFonts w:hint="eastAsia"/>
                <w:szCs w:val="21"/>
              </w:rPr>
              <w:t>(1)</w:t>
            </w:r>
            <w:r>
              <w:rPr>
                <w:szCs w:val="21"/>
              </w:rPr>
              <w:t>进一步理解功率放大电路的工作原理</w:t>
            </w:r>
            <w:r>
              <w:rPr>
                <w:rFonts w:hint="eastAsia"/>
                <w:szCs w:val="21"/>
              </w:rPr>
              <w:t>。</w:t>
            </w:r>
          </w:p>
          <w:p w14:paraId="3FE91FDE" w14:textId="77777777" w:rsidR="00AC0260" w:rsidRDefault="00AC0260" w:rsidP="003A422B">
            <w:pPr>
              <w:widowControl/>
              <w:autoSpaceDE w:val="0"/>
              <w:autoSpaceDN w:val="0"/>
              <w:jc w:val="left"/>
            </w:pPr>
            <w:r>
              <w:rPr>
                <w:rFonts w:hint="eastAsia"/>
                <w:szCs w:val="21"/>
              </w:rPr>
              <w:t>(2)</w:t>
            </w:r>
            <w:r>
              <w:rPr>
                <w:szCs w:val="21"/>
              </w:rPr>
              <w:t>学会功率放大电路的调试及主要性能指标的测试方法。</w:t>
            </w:r>
          </w:p>
          <w:p w14:paraId="6D785D97" w14:textId="77777777" w:rsidR="00AC0260" w:rsidRDefault="00AC0260" w:rsidP="003A422B">
            <w:pPr>
              <w:tabs>
                <w:tab w:val="left" w:pos="0"/>
              </w:tabs>
              <w:kinsoku w:val="0"/>
              <w:ind w:right="34"/>
              <w:rPr>
                <w:szCs w:val="21"/>
              </w:rPr>
            </w:pPr>
          </w:p>
        </w:tc>
        <w:tc>
          <w:tcPr>
            <w:tcW w:w="1132" w:type="dxa"/>
            <w:vAlign w:val="center"/>
          </w:tcPr>
          <w:p w14:paraId="3DAB50CF" w14:textId="77777777" w:rsidR="00AC0260" w:rsidRDefault="00AC0260" w:rsidP="003A422B">
            <w:pPr>
              <w:widowControl/>
              <w:autoSpaceDE w:val="0"/>
              <w:autoSpaceDN w:val="0"/>
              <w:jc w:val="left"/>
              <w:rPr>
                <w:szCs w:val="21"/>
              </w:rPr>
            </w:pPr>
            <w:r>
              <w:rPr>
                <w:szCs w:val="21"/>
              </w:rPr>
              <w:t>双踪示波器</w:t>
            </w:r>
            <w:r>
              <w:rPr>
                <w:rFonts w:hint="eastAsia"/>
                <w:szCs w:val="21"/>
              </w:rPr>
              <w:t>；信号发生器；</w:t>
            </w:r>
            <w:r>
              <w:rPr>
                <w:szCs w:val="21"/>
              </w:rPr>
              <w:t>数字万用表</w:t>
            </w:r>
            <w:r>
              <w:rPr>
                <w:rFonts w:hint="eastAsia"/>
                <w:szCs w:val="21"/>
              </w:rPr>
              <w:t>；</w:t>
            </w:r>
            <w:r>
              <w:rPr>
                <w:szCs w:val="21"/>
              </w:rPr>
              <w:t>交流毫伏表</w:t>
            </w:r>
            <w:r>
              <w:rPr>
                <w:rFonts w:hint="eastAsia"/>
                <w:szCs w:val="21"/>
              </w:rPr>
              <w:t>；</w:t>
            </w:r>
            <w:r>
              <w:rPr>
                <w:szCs w:val="21"/>
              </w:rPr>
              <w:t>模拟电子实验箱</w:t>
            </w:r>
          </w:p>
          <w:p w14:paraId="7047DEDA" w14:textId="77777777" w:rsidR="00AC0260" w:rsidRDefault="00AC0260" w:rsidP="003A422B">
            <w:pPr>
              <w:jc w:val="left"/>
            </w:pPr>
          </w:p>
        </w:tc>
        <w:tc>
          <w:tcPr>
            <w:tcW w:w="730" w:type="dxa"/>
            <w:vAlign w:val="center"/>
          </w:tcPr>
          <w:p w14:paraId="103D403E" w14:textId="77777777" w:rsidR="00AC0260" w:rsidRDefault="00AC0260" w:rsidP="003A422B">
            <w:pPr>
              <w:autoSpaceDE w:val="0"/>
              <w:autoSpaceDN w:val="0"/>
              <w:adjustRightInd w:val="0"/>
              <w:jc w:val="center"/>
              <w:rPr>
                <w:bCs/>
                <w:kern w:val="0"/>
                <w:szCs w:val="21"/>
              </w:rPr>
            </w:pPr>
            <w:r>
              <w:rPr>
                <w:rFonts w:hint="eastAsia"/>
                <w:bCs/>
                <w:kern w:val="0"/>
                <w:szCs w:val="21"/>
              </w:rPr>
              <w:t>验证型</w:t>
            </w:r>
          </w:p>
        </w:tc>
        <w:tc>
          <w:tcPr>
            <w:tcW w:w="730" w:type="dxa"/>
            <w:vAlign w:val="center"/>
          </w:tcPr>
          <w:p w14:paraId="18D6457F" w14:textId="77777777" w:rsidR="00AC0260" w:rsidRDefault="00AC0260" w:rsidP="003A422B">
            <w:pPr>
              <w:autoSpaceDE w:val="0"/>
              <w:autoSpaceDN w:val="0"/>
              <w:adjustRightInd w:val="0"/>
              <w:jc w:val="center"/>
              <w:rPr>
                <w:kern w:val="0"/>
                <w:szCs w:val="21"/>
              </w:rPr>
            </w:pPr>
            <w:r>
              <w:rPr>
                <w:kern w:val="0"/>
                <w:szCs w:val="21"/>
              </w:rPr>
              <w:t>2</w:t>
            </w:r>
          </w:p>
        </w:tc>
        <w:tc>
          <w:tcPr>
            <w:tcW w:w="730" w:type="dxa"/>
            <w:vAlign w:val="center"/>
          </w:tcPr>
          <w:p w14:paraId="6F34CABD" w14:textId="77777777" w:rsidR="00AC0260" w:rsidRDefault="00AC0260" w:rsidP="0092233D">
            <w:pPr>
              <w:autoSpaceDE w:val="0"/>
              <w:autoSpaceDN w:val="0"/>
              <w:adjustRightInd w:val="0"/>
              <w:jc w:val="center"/>
              <w:rPr>
                <w:szCs w:val="21"/>
              </w:rPr>
            </w:pPr>
            <w:r>
              <w:rPr>
                <w:szCs w:val="21"/>
              </w:rPr>
              <w:t>教学目标</w:t>
            </w:r>
            <w:r w:rsidR="0092233D">
              <w:rPr>
                <w:szCs w:val="21"/>
              </w:rPr>
              <w:t>4</w:t>
            </w:r>
          </w:p>
        </w:tc>
        <w:tc>
          <w:tcPr>
            <w:tcW w:w="733" w:type="dxa"/>
            <w:vAlign w:val="center"/>
          </w:tcPr>
          <w:p w14:paraId="575297F0" w14:textId="77777777" w:rsidR="00AC0260" w:rsidRDefault="00AC0260" w:rsidP="003A422B">
            <w:pPr>
              <w:autoSpaceDE w:val="0"/>
              <w:autoSpaceDN w:val="0"/>
              <w:adjustRightInd w:val="0"/>
              <w:rPr>
                <w:bCs/>
                <w:kern w:val="0"/>
                <w:szCs w:val="21"/>
              </w:rPr>
            </w:pPr>
            <w:r>
              <w:rPr>
                <w:rFonts w:hint="eastAsia"/>
                <w:szCs w:val="21"/>
              </w:rPr>
              <w:t>选做</w:t>
            </w:r>
          </w:p>
        </w:tc>
      </w:tr>
      <w:tr w:rsidR="00AC0260" w14:paraId="7E8281CE" w14:textId="77777777" w:rsidTr="003A422B">
        <w:trPr>
          <w:trHeight w:val="3354"/>
        </w:trPr>
        <w:tc>
          <w:tcPr>
            <w:tcW w:w="1148" w:type="dxa"/>
            <w:vAlign w:val="center"/>
          </w:tcPr>
          <w:p w14:paraId="7105ED77" w14:textId="77777777" w:rsidR="00AC0260" w:rsidRDefault="00AC0260" w:rsidP="003A422B">
            <w:pPr>
              <w:spacing w:line="240" w:lineRule="exact"/>
              <w:rPr>
                <w:szCs w:val="21"/>
              </w:rPr>
            </w:pPr>
            <w:r>
              <w:rPr>
                <w:rFonts w:hint="eastAsia"/>
                <w:szCs w:val="21"/>
              </w:rPr>
              <w:t>8.</w:t>
            </w:r>
            <w:r>
              <w:rPr>
                <w:bCs/>
                <w:szCs w:val="21"/>
              </w:rPr>
              <w:t>功率放大电路</w:t>
            </w:r>
            <w:r>
              <w:rPr>
                <w:rFonts w:hint="eastAsia"/>
                <w:bCs/>
                <w:szCs w:val="21"/>
              </w:rPr>
              <w:t>2</w:t>
            </w:r>
          </w:p>
        </w:tc>
        <w:tc>
          <w:tcPr>
            <w:tcW w:w="2685" w:type="dxa"/>
            <w:vAlign w:val="center"/>
          </w:tcPr>
          <w:p w14:paraId="0B73E78B" w14:textId="77777777" w:rsidR="00AC0260" w:rsidRDefault="00AC0260" w:rsidP="003A422B">
            <w:pPr>
              <w:autoSpaceDE w:val="0"/>
              <w:autoSpaceDN w:val="0"/>
              <w:adjustRightInd w:val="0"/>
              <w:jc w:val="left"/>
              <w:rPr>
                <w:color w:val="000000"/>
                <w:szCs w:val="21"/>
              </w:rPr>
            </w:pPr>
            <w:r>
              <w:rPr>
                <w:rFonts w:hint="eastAsia"/>
                <w:color w:val="000000"/>
                <w:szCs w:val="21"/>
              </w:rPr>
              <w:t>(1)</w:t>
            </w:r>
            <w:r>
              <w:rPr>
                <w:rFonts w:hint="eastAsia"/>
                <w:color w:val="000000"/>
                <w:szCs w:val="21"/>
              </w:rPr>
              <w:t>根据性能指标要求，</w:t>
            </w:r>
            <w:r>
              <w:rPr>
                <w:color w:val="000000"/>
                <w:szCs w:val="21"/>
              </w:rPr>
              <w:t>利用</w:t>
            </w:r>
            <w:r>
              <w:rPr>
                <w:color w:val="000000"/>
                <w:szCs w:val="21"/>
              </w:rPr>
              <w:t>Multisim</w:t>
            </w:r>
            <w:r>
              <w:rPr>
                <w:color w:val="000000"/>
                <w:szCs w:val="21"/>
              </w:rPr>
              <w:t>仿真软件设计</w:t>
            </w:r>
            <w:r>
              <w:rPr>
                <w:rFonts w:hint="eastAsia"/>
                <w:color w:val="000000"/>
                <w:szCs w:val="21"/>
              </w:rPr>
              <w:t>一</w:t>
            </w:r>
            <w:r>
              <w:rPr>
                <w:color w:val="000000"/>
                <w:szCs w:val="21"/>
              </w:rPr>
              <w:t>低频</w:t>
            </w:r>
            <w:r>
              <w:rPr>
                <w:color w:val="000000"/>
                <w:szCs w:val="21"/>
              </w:rPr>
              <w:t>OCL</w:t>
            </w:r>
            <w:r>
              <w:rPr>
                <w:color w:val="000000"/>
                <w:szCs w:val="21"/>
              </w:rPr>
              <w:t>功率放大电路</w:t>
            </w:r>
            <w:r>
              <w:rPr>
                <w:rFonts w:hint="eastAsia"/>
                <w:color w:val="000000"/>
                <w:szCs w:val="21"/>
              </w:rPr>
              <w:t>。</w:t>
            </w:r>
          </w:p>
          <w:p w14:paraId="788675F7" w14:textId="77777777" w:rsidR="00AC0260" w:rsidRDefault="00AC0260" w:rsidP="003A422B">
            <w:pPr>
              <w:autoSpaceDE w:val="0"/>
              <w:autoSpaceDN w:val="0"/>
              <w:adjustRightInd w:val="0"/>
              <w:jc w:val="left"/>
              <w:rPr>
                <w:color w:val="000000"/>
                <w:szCs w:val="21"/>
              </w:rPr>
            </w:pPr>
            <w:r>
              <w:rPr>
                <w:rFonts w:hint="eastAsia"/>
                <w:color w:val="000000"/>
                <w:szCs w:val="21"/>
              </w:rPr>
              <w:t>(2)</w:t>
            </w:r>
            <w:r>
              <w:rPr>
                <w:rFonts w:hint="eastAsia"/>
                <w:color w:val="000000"/>
                <w:szCs w:val="21"/>
              </w:rPr>
              <w:t>根据输出功率要求确定最大不失真输出电压。</w:t>
            </w:r>
          </w:p>
          <w:p w14:paraId="596886F4" w14:textId="77777777" w:rsidR="00AC0260" w:rsidRDefault="00AC0260" w:rsidP="003A422B">
            <w:pPr>
              <w:autoSpaceDE w:val="0"/>
              <w:autoSpaceDN w:val="0"/>
              <w:adjustRightInd w:val="0"/>
              <w:jc w:val="left"/>
              <w:rPr>
                <w:color w:val="000000"/>
                <w:szCs w:val="21"/>
              </w:rPr>
            </w:pPr>
            <w:r>
              <w:rPr>
                <w:rFonts w:hint="eastAsia"/>
                <w:color w:val="000000"/>
                <w:szCs w:val="21"/>
              </w:rPr>
              <w:t>(3)</w:t>
            </w:r>
            <w:r>
              <w:rPr>
                <w:rFonts w:hint="eastAsia"/>
                <w:color w:val="000000"/>
                <w:szCs w:val="21"/>
              </w:rPr>
              <w:t>根据最大不失真输出电压选择功放管以及功放管射级电阻的参数。</w:t>
            </w:r>
          </w:p>
        </w:tc>
        <w:tc>
          <w:tcPr>
            <w:tcW w:w="1755" w:type="dxa"/>
            <w:vAlign w:val="center"/>
          </w:tcPr>
          <w:p w14:paraId="1A0E3328" w14:textId="77777777" w:rsidR="00AC0260" w:rsidRDefault="00AC0260" w:rsidP="003A422B">
            <w:pPr>
              <w:widowControl/>
              <w:autoSpaceDE w:val="0"/>
              <w:autoSpaceDN w:val="0"/>
              <w:jc w:val="left"/>
              <w:rPr>
                <w:szCs w:val="21"/>
              </w:rPr>
            </w:pPr>
            <w:r>
              <w:rPr>
                <w:rFonts w:hint="eastAsia"/>
                <w:szCs w:val="21"/>
              </w:rPr>
              <w:t>(1)</w:t>
            </w:r>
            <w:r>
              <w:rPr>
                <w:szCs w:val="21"/>
              </w:rPr>
              <w:t>进一步理解功率放大电路的工作原理</w:t>
            </w:r>
            <w:r>
              <w:rPr>
                <w:rFonts w:hint="eastAsia"/>
                <w:szCs w:val="21"/>
              </w:rPr>
              <w:t>。</w:t>
            </w:r>
          </w:p>
          <w:p w14:paraId="2DCD4A51" w14:textId="77777777" w:rsidR="00AC0260" w:rsidRDefault="00AC0260" w:rsidP="003A422B">
            <w:pPr>
              <w:widowControl/>
              <w:autoSpaceDE w:val="0"/>
              <w:autoSpaceDN w:val="0"/>
              <w:jc w:val="left"/>
            </w:pPr>
            <w:r>
              <w:rPr>
                <w:rFonts w:hint="eastAsia"/>
                <w:szCs w:val="21"/>
              </w:rPr>
              <w:t>(2)</w:t>
            </w:r>
            <w:r>
              <w:rPr>
                <w:szCs w:val="21"/>
              </w:rPr>
              <w:t>学会功率放大电路的调试及主要性能指标的测试方法。</w:t>
            </w:r>
          </w:p>
          <w:p w14:paraId="37A8D586" w14:textId="77777777" w:rsidR="00AC0260" w:rsidRDefault="00AC0260" w:rsidP="003A422B">
            <w:pPr>
              <w:tabs>
                <w:tab w:val="left" w:pos="0"/>
              </w:tabs>
              <w:kinsoku w:val="0"/>
              <w:ind w:right="34"/>
              <w:rPr>
                <w:szCs w:val="21"/>
              </w:rPr>
            </w:pPr>
          </w:p>
        </w:tc>
        <w:tc>
          <w:tcPr>
            <w:tcW w:w="1132" w:type="dxa"/>
            <w:vAlign w:val="center"/>
          </w:tcPr>
          <w:p w14:paraId="6314562F" w14:textId="77777777" w:rsidR="00AC0260" w:rsidRDefault="00AC0260" w:rsidP="003A422B">
            <w:pPr>
              <w:jc w:val="left"/>
            </w:pPr>
            <w:r>
              <w:rPr>
                <w:color w:val="000000"/>
                <w:szCs w:val="21"/>
              </w:rPr>
              <w:t>Multisim</w:t>
            </w:r>
            <w:r>
              <w:rPr>
                <w:color w:val="000000"/>
                <w:szCs w:val="21"/>
              </w:rPr>
              <w:t>仿真软件</w:t>
            </w:r>
          </w:p>
        </w:tc>
        <w:tc>
          <w:tcPr>
            <w:tcW w:w="730" w:type="dxa"/>
            <w:vAlign w:val="center"/>
          </w:tcPr>
          <w:p w14:paraId="1E3B477B" w14:textId="77777777" w:rsidR="00AC0260" w:rsidRDefault="00AC0260" w:rsidP="003A422B">
            <w:pPr>
              <w:autoSpaceDE w:val="0"/>
              <w:autoSpaceDN w:val="0"/>
              <w:adjustRightInd w:val="0"/>
              <w:jc w:val="center"/>
              <w:rPr>
                <w:bCs/>
                <w:kern w:val="0"/>
                <w:szCs w:val="21"/>
              </w:rPr>
            </w:pPr>
            <w:r>
              <w:rPr>
                <w:rFonts w:hint="eastAsia"/>
                <w:bCs/>
                <w:kern w:val="0"/>
                <w:szCs w:val="21"/>
              </w:rPr>
              <w:t>设计型</w:t>
            </w:r>
          </w:p>
        </w:tc>
        <w:tc>
          <w:tcPr>
            <w:tcW w:w="730" w:type="dxa"/>
            <w:vAlign w:val="center"/>
          </w:tcPr>
          <w:p w14:paraId="6331FD91" w14:textId="77777777" w:rsidR="00AC0260" w:rsidRDefault="00AC0260" w:rsidP="003A422B">
            <w:pPr>
              <w:autoSpaceDE w:val="0"/>
              <w:autoSpaceDN w:val="0"/>
              <w:adjustRightInd w:val="0"/>
              <w:jc w:val="center"/>
              <w:rPr>
                <w:kern w:val="0"/>
                <w:szCs w:val="21"/>
              </w:rPr>
            </w:pPr>
            <w:r>
              <w:rPr>
                <w:kern w:val="0"/>
                <w:szCs w:val="21"/>
              </w:rPr>
              <w:t>2</w:t>
            </w:r>
          </w:p>
        </w:tc>
        <w:tc>
          <w:tcPr>
            <w:tcW w:w="730" w:type="dxa"/>
            <w:vAlign w:val="center"/>
          </w:tcPr>
          <w:p w14:paraId="0FD9933F" w14:textId="77777777" w:rsidR="00AC0260" w:rsidRDefault="00AC0260" w:rsidP="0092233D">
            <w:pPr>
              <w:autoSpaceDE w:val="0"/>
              <w:autoSpaceDN w:val="0"/>
              <w:adjustRightInd w:val="0"/>
              <w:jc w:val="center"/>
              <w:rPr>
                <w:szCs w:val="21"/>
              </w:rPr>
            </w:pPr>
            <w:r>
              <w:rPr>
                <w:szCs w:val="21"/>
              </w:rPr>
              <w:t>教学目标</w:t>
            </w:r>
            <w:r w:rsidR="0092233D">
              <w:rPr>
                <w:szCs w:val="21"/>
              </w:rPr>
              <w:t>3</w:t>
            </w:r>
          </w:p>
        </w:tc>
        <w:tc>
          <w:tcPr>
            <w:tcW w:w="733" w:type="dxa"/>
            <w:vAlign w:val="center"/>
          </w:tcPr>
          <w:p w14:paraId="28F29D1F" w14:textId="77777777" w:rsidR="00AC0260" w:rsidRDefault="00AC0260" w:rsidP="003A422B">
            <w:pPr>
              <w:autoSpaceDE w:val="0"/>
              <w:autoSpaceDN w:val="0"/>
              <w:adjustRightInd w:val="0"/>
              <w:rPr>
                <w:szCs w:val="21"/>
              </w:rPr>
            </w:pPr>
            <w:r>
              <w:rPr>
                <w:rFonts w:hint="eastAsia"/>
                <w:szCs w:val="21"/>
              </w:rPr>
              <w:t>选做</w:t>
            </w:r>
          </w:p>
        </w:tc>
      </w:tr>
      <w:tr w:rsidR="00AC0260" w14:paraId="164CCFD3" w14:textId="77777777" w:rsidTr="003A422B">
        <w:trPr>
          <w:trHeight w:val="3063"/>
        </w:trPr>
        <w:tc>
          <w:tcPr>
            <w:tcW w:w="1148" w:type="dxa"/>
            <w:vAlign w:val="center"/>
          </w:tcPr>
          <w:p w14:paraId="6FBAA9FA" w14:textId="77777777" w:rsidR="00AC0260" w:rsidRDefault="00AC0260" w:rsidP="003A422B">
            <w:pPr>
              <w:spacing w:line="240" w:lineRule="exact"/>
              <w:rPr>
                <w:szCs w:val="21"/>
              </w:rPr>
            </w:pPr>
            <w:r>
              <w:rPr>
                <w:rFonts w:hint="eastAsia"/>
                <w:szCs w:val="21"/>
              </w:rPr>
              <w:t>9.</w:t>
            </w:r>
            <w:r>
              <w:rPr>
                <w:bCs/>
                <w:szCs w:val="21"/>
              </w:rPr>
              <w:t>温度监测报警器</w:t>
            </w:r>
          </w:p>
        </w:tc>
        <w:tc>
          <w:tcPr>
            <w:tcW w:w="2685" w:type="dxa"/>
            <w:vAlign w:val="center"/>
          </w:tcPr>
          <w:p w14:paraId="6717DC9F" w14:textId="77777777" w:rsidR="00AC0260" w:rsidRDefault="00AC0260" w:rsidP="003A422B">
            <w:pPr>
              <w:autoSpaceDE w:val="0"/>
              <w:autoSpaceDN w:val="0"/>
              <w:adjustRightInd w:val="0"/>
              <w:jc w:val="left"/>
              <w:rPr>
                <w:color w:val="000000"/>
                <w:szCs w:val="21"/>
                <w:lang w:val="zh-CN"/>
              </w:rPr>
            </w:pPr>
            <w:r>
              <w:rPr>
                <w:rFonts w:hint="eastAsia"/>
                <w:color w:val="000000"/>
                <w:szCs w:val="21"/>
              </w:rPr>
              <w:t>(1)</w:t>
            </w:r>
            <w:r>
              <w:rPr>
                <w:rFonts w:hint="eastAsia"/>
                <w:color w:val="000000"/>
                <w:szCs w:val="21"/>
              </w:rPr>
              <w:t>根据性能指标要求，</w:t>
            </w:r>
            <w:r>
              <w:rPr>
                <w:color w:val="000000"/>
                <w:szCs w:val="21"/>
                <w:lang w:val="zh-CN"/>
              </w:rPr>
              <w:t>利用集成运放</w:t>
            </w:r>
            <w:r>
              <w:rPr>
                <w:rFonts w:hint="eastAsia"/>
                <w:color w:val="000000"/>
                <w:szCs w:val="21"/>
                <w:lang w:val="zh-CN"/>
              </w:rPr>
              <w:t>，</w:t>
            </w:r>
            <w:r>
              <w:rPr>
                <w:color w:val="000000"/>
                <w:szCs w:val="21"/>
                <w:lang w:val="zh-CN"/>
              </w:rPr>
              <w:t>自行设计一温度监测报警电路</w:t>
            </w:r>
            <w:r>
              <w:rPr>
                <w:rFonts w:hint="eastAsia"/>
                <w:color w:val="000000"/>
                <w:szCs w:val="21"/>
                <w:lang w:val="zh-CN"/>
              </w:rPr>
              <w:t>。</w:t>
            </w:r>
          </w:p>
          <w:p w14:paraId="1977A2E5" w14:textId="77777777" w:rsidR="00AC0260" w:rsidRDefault="00AC0260" w:rsidP="003A422B">
            <w:pPr>
              <w:autoSpaceDE w:val="0"/>
              <w:autoSpaceDN w:val="0"/>
              <w:adjustRightInd w:val="0"/>
              <w:jc w:val="left"/>
              <w:rPr>
                <w:color w:val="000000"/>
                <w:szCs w:val="21"/>
              </w:rPr>
            </w:pPr>
            <w:r>
              <w:rPr>
                <w:rFonts w:hint="eastAsia"/>
                <w:color w:val="000000"/>
                <w:szCs w:val="21"/>
              </w:rPr>
              <w:t>(2)</w:t>
            </w:r>
            <w:r>
              <w:rPr>
                <w:rFonts w:hint="eastAsia"/>
                <w:color w:val="000000"/>
                <w:szCs w:val="21"/>
              </w:rPr>
              <w:t>根据测温范围和测温精度，选择合适的温度传感器。</w:t>
            </w:r>
          </w:p>
          <w:p w14:paraId="1DB0EA95" w14:textId="77777777" w:rsidR="00AC0260" w:rsidRDefault="00AC0260" w:rsidP="003A422B">
            <w:pPr>
              <w:autoSpaceDE w:val="0"/>
              <w:autoSpaceDN w:val="0"/>
              <w:adjustRightInd w:val="0"/>
              <w:jc w:val="left"/>
              <w:rPr>
                <w:rFonts w:ascii="宋体" w:hAnsi="宋体"/>
                <w:szCs w:val="21"/>
              </w:rPr>
            </w:pPr>
            <w:r>
              <w:rPr>
                <w:rFonts w:hint="eastAsia"/>
                <w:color w:val="000000"/>
                <w:szCs w:val="21"/>
              </w:rPr>
              <w:t>(3)</w:t>
            </w:r>
            <w:r>
              <w:rPr>
                <w:rFonts w:hint="eastAsia"/>
                <w:color w:val="000000"/>
                <w:szCs w:val="21"/>
              </w:rPr>
              <w:t>根据温度传感器的输出设计信号调理电路。</w:t>
            </w:r>
          </w:p>
        </w:tc>
        <w:tc>
          <w:tcPr>
            <w:tcW w:w="1755" w:type="dxa"/>
            <w:vAlign w:val="center"/>
          </w:tcPr>
          <w:p w14:paraId="2724233B" w14:textId="77777777" w:rsidR="00AC0260" w:rsidRDefault="00AC0260" w:rsidP="003A422B">
            <w:pPr>
              <w:autoSpaceDE w:val="0"/>
              <w:autoSpaceDN w:val="0"/>
              <w:adjustRightInd w:val="0"/>
              <w:jc w:val="left"/>
              <w:rPr>
                <w:color w:val="000000"/>
                <w:szCs w:val="21"/>
                <w:lang w:val="zh-CN"/>
              </w:rPr>
            </w:pPr>
            <w:r>
              <w:rPr>
                <w:rFonts w:hint="eastAsia"/>
                <w:color w:val="000000"/>
                <w:szCs w:val="21"/>
              </w:rPr>
              <w:t>(1)</w:t>
            </w:r>
            <w:r>
              <w:rPr>
                <w:color w:val="000000"/>
                <w:szCs w:val="21"/>
                <w:lang w:val="zh-CN"/>
              </w:rPr>
              <w:t>理解集成运放的线性及非线性应用。</w:t>
            </w:r>
          </w:p>
          <w:p w14:paraId="306864C1" w14:textId="77777777" w:rsidR="00AC0260" w:rsidRDefault="00AC0260" w:rsidP="003A422B">
            <w:pPr>
              <w:autoSpaceDE w:val="0"/>
              <w:autoSpaceDN w:val="0"/>
              <w:adjustRightInd w:val="0"/>
              <w:jc w:val="left"/>
              <w:rPr>
                <w:szCs w:val="21"/>
              </w:rPr>
            </w:pPr>
            <w:r>
              <w:rPr>
                <w:rFonts w:hint="eastAsia"/>
                <w:color w:val="000000"/>
                <w:szCs w:val="21"/>
              </w:rPr>
              <w:t>(2)</w:t>
            </w:r>
            <w:r>
              <w:rPr>
                <w:color w:val="000000"/>
                <w:szCs w:val="21"/>
                <w:lang w:val="zh-CN"/>
              </w:rPr>
              <w:t>了解非电物理量的采集及处理流程。</w:t>
            </w:r>
          </w:p>
        </w:tc>
        <w:tc>
          <w:tcPr>
            <w:tcW w:w="1132" w:type="dxa"/>
            <w:vAlign w:val="center"/>
          </w:tcPr>
          <w:p w14:paraId="2FEDFD2E" w14:textId="77777777" w:rsidR="00AC0260" w:rsidRDefault="00AC0260" w:rsidP="003A422B">
            <w:pPr>
              <w:jc w:val="left"/>
            </w:pPr>
            <w:r>
              <w:rPr>
                <w:color w:val="000000"/>
                <w:szCs w:val="21"/>
              </w:rPr>
              <w:t>Multisim</w:t>
            </w:r>
            <w:r>
              <w:rPr>
                <w:color w:val="000000"/>
                <w:szCs w:val="21"/>
              </w:rPr>
              <w:t>仿真软件</w:t>
            </w:r>
          </w:p>
        </w:tc>
        <w:tc>
          <w:tcPr>
            <w:tcW w:w="730" w:type="dxa"/>
            <w:vAlign w:val="center"/>
          </w:tcPr>
          <w:p w14:paraId="5816A8F9" w14:textId="77777777" w:rsidR="00AC0260" w:rsidRDefault="00AC0260" w:rsidP="003A422B">
            <w:pPr>
              <w:autoSpaceDE w:val="0"/>
              <w:autoSpaceDN w:val="0"/>
              <w:adjustRightInd w:val="0"/>
              <w:jc w:val="center"/>
              <w:rPr>
                <w:bCs/>
                <w:kern w:val="0"/>
                <w:szCs w:val="21"/>
              </w:rPr>
            </w:pPr>
            <w:r>
              <w:rPr>
                <w:rFonts w:hint="eastAsia"/>
                <w:bCs/>
                <w:kern w:val="0"/>
                <w:szCs w:val="21"/>
              </w:rPr>
              <w:t>综合型</w:t>
            </w:r>
          </w:p>
        </w:tc>
        <w:tc>
          <w:tcPr>
            <w:tcW w:w="730" w:type="dxa"/>
            <w:vAlign w:val="center"/>
          </w:tcPr>
          <w:p w14:paraId="785D3B6F" w14:textId="77777777" w:rsidR="00AC0260" w:rsidRDefault="00AC0260" w:rsidP="003A422B">
            <w:pPr>
              <w:autoSpaceDE w:val="0"/>
              <w:autoSpaceDN w:val="0"/>
              <w:adjustRightInd w:val="0"/>
              <w:jc w:val="center"/>
              <w:rPr>
                <w:kern w:val="0"/>
                <w:szCs w:val="21"/>
              </w:rPr>
            </w:pPr>
            <w:r>
              <w:rPr>
                <w:rFonts w:hint="eastAsia"/>
                <w:kern w:val="0"/>
                <w:szCs w:val="21"/>
              </w:rPr>
              <w:t>4</w:t>
            </w:r>
          </w:p>
        </w:tc>
        <w:tc>
          <w:tcPr>
            <w:tcW w:w="730" w:type="dxa"/>
            <w:vAlign w:val="center"/>
          </w:tcPr>
          <w:p w14:paraId="2BBE0F81" w14:textId="77777777" w:rsidR="00AC0260" w:rsidRDefault="00AC0260" w:rsidP="0092233D">
            <w:pPr>
              <w:autoSpaceDE w:val="0"/>
              <w:autoSpaceDN w:val="0"/>
              <w:adjustRightInd w:val="0"/>
              <w:jc w:val="center"/>
              <w:rPr>
                <w:szCs w:val="21"/>
              </w:rPr>
            </w:pPr>
            <w:r>
              <w:rPr>
                <w:szCs w:val="21"/>
              </w:rPr>
              <w:t>教学目标</w:t>
            </w:r>
            <w:r w:rsidR="0092233D">
              <w:rPr>
                <w:szCs w:val="21"/>
              </w:rPr>
              <w:t>3</w:t>
            </w:r>
            <w:r w:rsidR="0092233D">
              <w:rPr>
                <w:rFonts w:hint="eastAsia"/>
                <w:szCs w:val="21"/>
              </w:rPr>
              <w:t>,4</w:t>
            </w:r>
          </w:p>
        </w:tc>
        <w:tc>
          <w:tcPr>
            <w:tcW w:w="733" w:type="dxa"/>
            <w:vAlign w:val="center"/>
          </w:tcPr>
          <w:p w14:paraId="35659D35" w14:textId="77777777" w:rsidR="00AC0260" w:rsidRDefault="00AC0260" w:rsidP="003A422B">
            <w:pPr>
              <w:autoSpaceDE w:val="0"/>
              <w:autoSpaceDN w:val="0"/>
              <w:adjustRightInd w:val="0"/>
              <w:rPr>
                <w:szCs w:val="21"/>
              </w:rPr>
            </w:pPr>
            <w:r>
              <w:rPr>
                <w:rFonts w:hint="eastAsia"/>
                <w:szCs w:val="21"/>
              </w:rPr>
              <w:t>选做</w:t>
            </w:r>
          </w:p>
        </w:tc>
      </w:tr>
      <w:tr w:rsidR="00AC0260" w14:paraId="41DB7C2E" w14:textId="77777777" w:rsidTr="003A422B">
        <w:trPr>
          <w:trHeight w:val="3718"/>
        </w:trPr>
        <w:tc>
          <w:tcPr>
            <w:tcW w:w="1148" w:type="dxa"/>
            <w:vAlign w:val="center"/>
          </w:tcPr>
          <w:p w14:paraId="1BCD95C4" w14:textId="77777777" w:rsidR="00AC0260" w:rsidRDefault="00AC0260" w:rsidP="003A422B">
            <w:pPr>
              <w:rPr>
                <w:szCs w:val="21"/>
              </w:rPr>
            </w:pPr>
            <w:r>
              <w:rPr>
                <w:rFonts w:hint="eastAsia"/>
                <w:bCs/>
                <w:color w:val="000000"/>
                <w:szCs w:val="21"/>
              </w:rPr>
              <w:lastRenderedPageBreak/>
              <w:t>10.</w:t>
            </w:r>
            <w:r>
              <w:rPr>
                <w:bCs/>
                <w:color w:val="000000"/>
                <w:szCs w:val="21"/>
              </w:rPr>
              <w:t>示波器和信号源的使用</w:t>
            </w:r>
          </w:p>
        </w:tc>
        <w:tc>
          <w:tcPr>
            <w:tcW w:w="2685" w:type="dxa"/>
            <w:vAlign w:val="center"/>
          </w:tcPr>
          <w:p w14:paraId="38F737F3" w14:textId="77777777" w:rsidR="00AC0260" w:rsidRDefault="00AC0260" w:rsidP="003A422B">
            <w:pPr>
              <w:autoSpaceDE w:val="0"/>
              <w:autoSpaceDN w:val="0"/>
              <w:adjustRightInd w:val="0"/>
              <w:jc w:val="left"/>
              <w:rPr>
                <w:color w:val="000000"/>
                <w:szCs w:val="21"/>
              </w:rPr>
            </w:pPr>
            <w:r>
              <w:rPr>
                <w:rFonts w:hint="eastAsia"/>
                <w:color w:val="000000"/>
                <w:szCs w:val="21"/>
              </w:rPr>
              <w:t>(1)</w:t>
            </w:r>
            <w:r>
              <w:rPr>
                <w:rFonts w:hint="eastAsia"/>
                <w:color w:val="000000"/>
                <w:szCs w:val="21"/>
              </w:rPr>
              <w:t>用函数信号发生器作信号源使用，可以产生正弦波、三角波和方波等多种波形，且幅度、频率皆可调节。</w:t>
            </w:r>
          </w:p>
          <w:p w14:paraId="7F2A4482" w14:textId="77777777" w:rsidR="00AC0260" w:rsidRDefault="00AC0260" w:rsidP="003A422B">
            <w:pPr>
              <w:autoSpaceDE w:val="0"/>
              <w:autoSpaceDN w:val="0"/>
              <w:adjustRightInd w:val="0"/>
              <w:jc w:val="left"/>
              <w:rPr>
                <w:rFonts w:ascii="宋体" w:hAnsi="宋体"/>
                <w:szCs w:val="21"/>
              </w:rPr>
            </w:pPr>
            <w:r>
              <w:rPr>
                <w:rFonts w:hint="eastAsia"/>
                <w:color w:val="000000"/>
                <w:szCs w:val="21"/>
              </w:rPr>
              <w:t>(2)</w:t>
            </w:r>
            <w:r>
              <w:rPr>
                <w:rFonts w:hint="eastAsia"/>
                <w:color w:val="000000"/>
                <w:szCs w:val="21"/>
              </w:rPr>
              <w:t>用示波器进行电压测量，就是将被测电压信号输入给示波器，通过在荧光屏上的波形显示来进行定量或定性的分析。</w:t>
            </w:r>
          </w:p>
        </w:tc>
        <w:tc>
          <w:tcPr>
            <w:tcW w:w="1755" w:type="dxa"/>
            <w:vAlign w:val="center"/>
          </w:tcPr>
          <w:p w14:paraId="13932A43" w14:textId="77777777" w:rsidR="00AC0260" w:rsidRDefault="00AC0260" w:rsidP="003A422B">
            <w:pPr>
              <w:tabs>
                <w:tab w:val="left" w:pos="0"/>
              </w:tabs>
              <w:kinsoku w:val="0"/>
              <w:ind w:right="34"/>
              <w:rPr>
                <w:szCs w:val="21"/>
              </w:rPr>
            </w:pPr>
            <w:r>
              <w:rPr>
                <w:color w:val="000000"/>
                <w:szCs w:val="21"/>
                <w:lang w:val="zh-CN"/>
              </w:rPr>
              <w:t>学习示波器、信号源的使用方法。</w:t>
            </w:r>
          </w:p>
        </w:tc>
        <w:tc>
          <w:tcPr>
            <w:tcW w:w="1132" w:type="dxa"/>
            <w:vAlign w:val="center"/>
          </w:tcPr>
          <w:p w14:paraId="0FC909B6" w14:textId="77777777" w:rsidR="00AC0260" w:rsidRDefault="00AC0260" w:rsidP="003A422B">
            <w:r>
              <w:rPr>
                <w:color w:val="000000"/>
                <w:szCs w:val="21"/>
                <w:lang w:val="zh-CN"/>
              </w:rPr>
              <w:t>示波器</w:t>
            </w:r>
            <w:r>
              <w:rPr>
                <w:rFonts w:hint="eastAsia"/>
                <w:color w:val="000000"/>
                <w:szCs w:val="21"/>
                <w:lang w:val="zh-CN"/>
              </w:rPr>
              <w:t>、信号发生器</w:t>
            </w:r>
          </w:p>
        </w:tc>
        <w:tc>
          <w:tcPr>
            <w:tcW w:w="730" w:type="dxa"/>
            <w:vAlign w:val="center"/>
          </w:tcPr>
          <w:p w14:paraId="2E863587" w14:textId="77777777" w:rsidR="00AC0260" w:rsidRDefault="00AC0260" w:rsidP="003A422B">
            <w:pPr>
              <w:autoSpaceDE w:val="0"/>
              <w:autoSpaceDN w:val="0"/>
              <w:adjustRightInd w:val="0"/>
              <w:ind w:left="210" w:hangingChars="100" w:hanging="210"/>
              <w:jc w:val="center"/>
              <w:rPr>
                <w:bCs/>
                <w:color w:val="000000"/>
                <w:kern w:val="0"/>
                <w:szCs w:val="21"/>
              </w:rPr>
            </w:pPr>
            <w:r>
              <w:rPr>
                <w:rFonts w:hint="eastAsia"/>
                <w:bCs/>
                <w:color w:val="000000"/>
                <w:kern w:val="0"/>
                <w:szCs w:val="21"/>
              </w:rPr>
              <w:t>验证</w:t>
            </w:r>
          </w:p>
          <w:p w14:paraId="6DC04E89" w14:textId="77777777" w:rsidR="00AC0260" w:rsidRDefault="00AC0260" w:rsidP="003A422B">
            <w:pPr>
              <w:autoSpaceDE w:val="0"/>
              <w:autoSpaceDN w:val="0"/>
              <w:adjustRightInd w:val="0"/>
              <w:ind w:left="210" w:hangingChars="100" w:hanging="210"/>
              <w:jc w:val="center"/>
              <w:rPr>
                <w:bCs/>
                <w:kern w:val="0"/>
                <w:szCs w:val="21"/>
              </w:rPr>
            </w:pPr>
            <w:r>
              <w:rPr>
                <w:rFonts w:hint="eastAsia"/>
                <w:bCs/>
                <w:kern w:val="0"/>
                <w:szCs w:val="21"/>
              </w:rPr>
              <w:t>型</w:t>
            </w:r>
          </w:p>
        </w:tc>
        <w:tc>
          <w:tcPr>
            <w:tcW w:w="730" w:type="dxa"/>
            <w:vAlign w:val="center"/>
          </w:tcPr>
          <w:p w14:paraId="0591DD74" w14:textId="77777777" w:rsidR="00AC0260" w:rsidRDefault="00AC0260" w:rsidP="003A422B">
            <w:pPr>
              <w:jc w:val="center"/>
              <w:rPr>
                <w:kern w:val="0"/>
                <w:szCs w:val="21"/>
              </w:rPr>
            </w:pPr>
            <w:r>
              <w:rPr>
                <w:color w:val="000000"/>
                <w:szCs w:val="21"/>
              </w:rPr>
              <w:t>2</w:t>
            </w:r>
          </w:p>
        </w:tc>
        <w:tc>
          <w:tcPr>
            <w:tcW w:w="730" w:type="dxa"/>
            <w:vAlign w:val="center"/>
          </w:tcPr>
          <w:p w14:paraId="47E94C09" w14:textId="77777777" w:rsidR="00AC0260" w:rsidRDefault="00AC0260" w:rsidP="003A422B">
            <w:pPr>
              <w:autoSpaceDE w:val="0"/>
              <w:autoSpaceDN w:val="0"/>
              <w:adjustRightInd w:val="0"/>
              <w:jc w:val="center"/>
              <w:rPr>
                <w:color w:val="000000"/>
                <w:szCs w:val="21"/>
              </w:rPr>
            </w:pPr>
            <w:r>
              <w:rPr>
                <w:rFonts w:hint="eastAsia"/>
                <w:color w:val="000000"/>
                <w:szCs w:val="21"/>
              </w:rPr>
              <w:t>教学</w:t>
            </w:r>
          </w:p>
          <w:p w14:paraId="5C16C524" w14:textId="77777777" w:rsidR="00AC0260" w:rsidRDefault="00AC0260" w:rsidP="003A422B">
            <w:pPr>
              <w:autoSpaceDE w:val="0"/>
              <w:autoSpaceDN w:val="0"/>
              <w:adjustRightInd w:val="0"/>
              <w:jc w:val="center"/>
              <w:rPr>
                <w:color w:val="000000"/>
                <w:szCs w:val="21"/>
              </w:rPr>
            </w:pPr>
            <w:r>
              <w:rPr>
                <w:rFonts w:hint="eastAsia"/>
                <w:color w:val="000000"/>
                <w:szCs w:val="21"/>
              </w:rPr>
              <w:t>目标</w:t>
            </w:r>
          </w:p>
          <w:p w14:paraId="7095E80B" w14:textId="77777777" w:rsidR="00AC0260" w:rsidRDefault="0092233D" w:rsidP="003A422B">
            <w:pPr>
              <w:autoSpaceDE w:val="0"/>
              <w:autoSpaceDN w:val="0"/>
              <w:adjustRightInd w:val="0"/>
              <w:jc w:val="center"/>
              <w:rPr>
                <w:szCs w:val="21"/>
              </w:rPr>
            </w:pPr>
            <w:r>
              <w:rPr>
                <w:color w:val="000000"/>
                <w:szCs w:val="21"/>
              </w:rPr>
              <w:t>4</w:t>
            </w:r>
          </w:p>
        </w:tc>
        <w:tc>
          <w:tcPr>
            <w:tcW w:w="733" w:type="dxa"/>
            <w:vAlign w:val="center"/>
          </w:tcPr>
          <w:p w14:paraId="41F3D266" w14:textId="77777777" w:rsidR="00AC0260" w:rsidRDefault="00AC0260" w:rsidP="003A422B">
            <w:pPr>
              <w:autoSpaceDE w:val="0"/>
              <w:autoSpaceDN w:val="0"/>
              <w:adjustRightInd w:val="0"/>
              <w:rPr>
                <w:szCs w:val="21"/>
              </w:rPr>
            </w:pPr>
            <w:r>
              <w:rPr>
                <w:rFonts w:hint="eastAsia"/>
                <w:szCs w:val="21"/>
              </w:rPr>
              <w:t>选做</w:t>
            </w:r>
          </w:p>
        </w:tc>
      </w:tr>
    </w:tbl>
    <w:p w14:paraId="1C37C47C" w14:textId="77777777" w:rsidR="00AC0260" w:rsidRDefault="00AC0260">
      <w:pPr>
        <w:autoSpaceDE w:val="0"/>
        <w:autoSpaceDN w:val="0"/>
        <w:adjustRightInd w:val="0"/>
        <w:spacing w:line="360" w:lineRule="exact"/>
        <w:jc w:val="left"/>
        <w:rPr>
          <w:rFonts w:eastAsia="黑体"/>
          <w:color w:val="000000"/>
          <w:kern w:val="0"/>
          <w:sz w:val="24"/>
        </w:rPr>
      </w:pPr>
    </w:p>
    <w:p w14:paraId="22797F5F" w14:textId="77777777" w:rsidR="00B70F00" w:rsidRDefault="00D55B35">
      <w:pPr>
        <w:autoSpaceDE w:val="0"/>
        <w:autoSpaceDN w:val="0"/>
        <w:adjustRightInd w:val="0"/>
        <w:spacing w:line="320" w:lineRule="exact"/>
        <w:jc w:val="left"/>
        <w:rPr>
          <w:rFonts w:eastAsia="黑体"/>
          <w:kern w:val="0"/>
          <w:sz w:val="24"/>
        </w:rPr>
      </w:pPr>
      <w:r>
        <w:rPr>
          <w:rFonts w:eastAsia="黑体" w:hint="eastAsia"/>
          <w:kern w:val="0"/>
          <w:sz w:val="24"/>
        </w:rPr>
        <w:t>七</w:t>
      </w:r>
      <w:r w:rsidR="004B18B7">
        <w:rPr>
          <w:rFonts w:eastAsia="黑体"/>
          <w:kern w:val="0"/>
          <w:sz w:val="24"/>
        </w:rPr>
        <w:t>、考核要求及考核方式</w:t>
      </w:r>
    </w:p>
    <w:p w14:paraId="2A182D70" w14:textId="77777777" w:rsidR="00B70F00" w:rsidRDefault="004B18B7">
      <w:pPr>
        <w:autoSpaceDE w:val="0"/>
        <w:autoSpaceDN w:val="0"/>
        <w:adjustRightInd w:val="0"/>
        <w:spacing w:beforeLines="50" w:before="156" w:line="320" w:lineRule="exact"/>
        <w:jc w:val="left"/>
        <w:rPr>
          <w:rFonts w:eastAsia="黑体"/>
          <w:kern w:val="0"/>
          <w:szCs w:val="21"/>
        </w:rPr>
      </w:pPr>
      <w:r>
        <w:rPr>
          <w:rFonts w:eastAsia="黑体"/>
          <w:kern w:val="0"/>
          <w:szCs w:val="21"/>
        </w:rPr>
        <w:t xml:space="preserve">1. </w:t>
      </w:r>
      <w:r>
        <w:rPr>
          <w:rFonts w:eastAsia="黑体"/>
          <w:kern w:val="0"/>
          <w:szCs w:val="21"/>
        </w:rPr>
        <w:t>考核要求</w:t>
      </w:r>
    </w:p>
    <w:p w14:paraId="7C93F7ED" w14:textId="77777777" w:rsidR="00B70F00" w:rsidRDefault="004B18B7">
      <w:pPr>
        <w:autoSpaceDE w:val="0"/>
        <w:autoSpaceDN w:val="0"/>
        <w:adjustRightInd w:val="0"/>
        <w:spacing w:line="320" w:lineRule="exact"/>
        <w:jc w:val="left"/>
        <w:rPr>
          <w:kern w:val="0"/>
        </w:rPr>
      </w:pPr>
      <w:r>
        <w:rPr>
          <w:bCs/>
          <w:color w:val="000000"/>
          <w:szCs w:val="21"/>
        </w:rPr>
        <w:t>（</w:t>
      </w:r>
      <w:r>
        <w:rPr>
          <w:bCs/>
          <w:color w:val="000000"/>
          <w:szCs w:val="21"/>
        </w:rPr>
        <w:t>1</w:t>
      </w:r>
      <w:r>
        <w:rPr>
          <w:bCs/>
          <w:color w:val="000000"/>
          <w:szCs w:val="21"/>
        </w:rPr>
        <w:t>）</w:t>
      </w:r>
      <w:r>
        <w:rPr>
          <w:kern w:val="0"/>
        </w:rPr>
        <w:t>课程考核内容应能够切实考核是否达成各项课程目标；</w:t>
      </w:r>
    </w:p>
    <w:p w14:paraId="539B41EC" w14:textId="77777777" w:rsidR="00B70F00" w:rsidRDefault="004B18B7">
      <w:pPr>
        <w:autoSpaceDE w:val="0"/>
        <w:autoSpaceDN w:val="0"/>
        <w:adjustRightInd w:val="0"/>
        <w:spacing w:line="320" w:lineRule="exact"/>
        <w:jc w:val="left"/>
        <w:rPr>
          <w:bCs/>
          <w:color w:val="000000"/>
          <w:szCs w:val="21"/>
        </w:rPr>
      </w:pPr>
      <w:r>
        <w:rPr>
          <w:bCs/>
          <w:color w:val="000000"/>
          <w:szCs w:val="21"/>
        </w:rPr>
        <w:t>（</w:t>
      </w:r>
      <w:r>
        <w:rPr>
          <w:bCs/>
          <w:color w:val="000000"/>
          <w:szCs w:val="21"/>
        </w:rPr>
        <w:t>2</w:t>
      </w:r>
      <w:r>
        <w:rPr>
          <w:bCs/>
          <w:color w:val="000000"/>
          <w:szCs w:val="21"/>
        </w:rPr>
        <w:t>）考核内容至少覆盖本课程知识点的</w:t>
      </w:r>
      <w:r>
        <w:rPr>
          <w:bCs/>
          <w:color w:val="000000"/>
          <w:szCs w:val="21"/>
        </w:rPr>
        <w:t>70%</w:t>
      </w:r>
      <w:r>
        <w:rPr>
          <w:bCs/>
          <w:color w:val="000000"/>
          <w:szCs w:val="21"/>
        </w:rPr>
        <w:t>；</w:t>
      </w:r>
    </w:p>
    <w:p w14:paraId="063CDA46" w14:textId="77777777" w:rsidR="00B70F00" w:rsidRDefault="004B18B7">
      <w:pPr>
        <w:autoSpaceDE w:val="0"/>
        <w:autoSpaceDN w:val="0"/>
        <w:adjustRightInd w:val="0"/>
        <w:spacing w:line="320" w:lineRule="exact"/>
        <w:jc w:val="left"/>
        <w:rPr>
          <w:bCs/>
          <w:color w:val="000000"/>
          <w:szCs w:val="21"/>
        </w:rPr>
      </w:pPr>
      <w:r>
        <w:rPr>
          <w:bCs/>
          <w:color w:val="000000"/>
          <w:szCs w:val="21"/>
        </w:rPr>
        <w:t>（</w:t>
      </w:r>
      <w:r>
        <w:rPr>
          <w:bCs/>
          <w:color w:val="000000"/>
          <w:szCs w:val="21"/>
        </w:rPr>
        <w:t>3</w:t>
      </w:r>
      <w:r>
        <w:rPr>
          <w:bCs/>
          <w:color w:val="000000"/>
          <w:szCs w:val="21"/>
        </w:rPr>
        <w:t>）同一学期试卷中（</w:t>
      </w:r>
      <w:r>
        <w:rPr>
          <w:bCs/>
          <w:color w:val="000000"/>
          <w:szCs w:val="21"/>
        </w:rPr>
        <w:t>A</w:t>
      </w:r>
      <w:r>
        <w:rPr>
          <w:bCs/>
          <w:color w:val="000000"/>
          <w:szCs w:val="21"/>
        </w:rPr>
        <w:t>、</w:t>
      </w:r>
      <w:r>
        <w:rPr>
          <w:bCs/>
          <w:color w:val="000000"/>
          <w:szCs w:val="21"/>
        </w:rPr>
        <w:t>B</w:t>
      </w:r>
      <w:r>
        <w:rPr>
          <w:bCs/>
          <w:color w:val="000000"/>
          <w:szCs w:val="21"/>
        </w:rPr>
        <w:t>）试题重复率不超过</w:t>
      </w:r>
      <w:r>
        <w:rPr>
          <w:bCs/>
          <w:color w:val="000000"/>
          <w:szCs w:val="21"/>
        </w:rPr>
        <w:t>20%</w:t>
      </w:r>
      <w:r>
        <w:rPr>
          <w:bCs/>
          <w:color w:val="000000"/>
          <w:szCs w:val="21"/>
        </w:rPr>
        <w:t>，近三个学年内的试卷试题重复率不超过</w:t>
      </w:r>
      <w:r>
        <w:rPr>
          <w:bCs/>
          <w:color w:val="000000"/>
          <w:szCs w:val="21"/>
        </w:rPr>
        <w:t>20%</w:t>
      </w:r>
      <w:r>
        <w:rPr>
          <w:bCs/>
          <w:color w:val="000000"/>
          <w:szCs w:val="21"/>
        </w:rPr>
        <w:t>；</w:t>
      </w:r>
    </w:p>
    <w:p w14:paraId="678E533E" w14:textId="77777777" w:rsidR="00B70F00" w:rsidRDefault="004B18B7">
      <w:pPr>
        <w:autoSpaceDE w:val="0"/>
        <w:autoSpaceDN w:val="0"/>
        <w:adjustRightInd w:val="0"/>
        <w:spacing w:line="320" w:lineRule="exact"/>
        <w:jc w:val="left"/>
        <w:rPr>
          <w:bCs/>
          <w:color w:val="000000"/>
          <w:szCs w:val="21"/>
        </w:rPr>
      </w:pPr>
      <w:r>
        <w:rPr>
          <w:bCs/>
          <w:color w:val="000000"/>
          <w:szCs w:val="21"/>
        </w:rPr>
        <w:t>（</w:t>
      </w:r>
      <w:r>
        <w:rPr>
          <w:bCs/>
          <w:color w:val="000000"/>
          <w:szCs w:val="21"/>
        </w:rPr>
        <w:t>4</w:t>
      </w:r>
      <w:r>
        <w:rPr>
          <w:bCs/>
          <w:color w:val="000000"/>
          <w:szCs w:val="21"/>
        </w:rPr>
        <w:t>）考核难度：基本难度题目约</w:t>
      </w:r>
      <w:r w:rsidR="00B766A7">
        <w:rPr>
          <w:bCs/>
          <w:color w:val="000000"/>
          <w:szCs w:val="21"/>
        </w:rPr>
        <w:t>7</w:t>
      </w:r>
      <w:r>
        <w:rPr>
          <w:bCs/>
          <w:color w:val="000000"/>
          <w:szCs w:val="21"/>
        </w:rPr>
        <w:t>0%</w:t>
      </w:r>
      <w:r>
        <w:rPr>
          <w:bCs/>
          <w:color w:val="000000"/>
          <w:szCs w:val="21"/>
        </w:rPr>
        <w:t>，中等难度题目约</w:t>
      </w:r>
      <w:r w:rsidR="00B766A7">
        <w:rPr>
          <w:bCs/>
          <w:color w:val="000000"/>
          <w:szCs w:val="21"/>
        </w:rPr>
        <w:t>2</w:t>
      </w:r>
      <w:r>
        <w:rPr>
          <w:bCs/>
          <w:color w:val="000000"/>
          <w:szCs w:val="21"/>
        </w:rPr>
        <w:t>0%</w:t>
      </w:r>
      <w:r>
        <w:rPr>
          <w:bCs/>
          <w:color w:val="000000"/>
          <w:szCs w:val="21"/>
        </w:rPr>
        <w:t>，高等难度题目约</w:t>
      </w:r>
      <w:r>
        <w:rPr>
          <w:bCs/>
          <w:color w:val="000000"/>
          <w:szCs w:val="21"/>
        </w:rPr>
        <w:t>10%</w:t>
      </w:r>
      <w:r>
        <w:rPr>
          <w:bCs/>
          <w:color w:val="000000"/>
          <w:szCs w:val="21"/>
        </w:rPr>
        <w:t>。</w:t>
      </w:r>
    </w:p>
    <w:p w14:paraId="5A1C6AFB" w14:textId="77777777" w:rsidR="00B70F00" w:rsidRDefault="004B18B7">
      <w:pPr>
        <w:autoSpaceDE w:val="0"/>
        <w:autoSpaceDN w:val="0"/>
        <w:adjustRightInd w:val="0"/>
        <w:spacing w:beforeLines="50" w:before="156" w:line="360" w:lineRule="exact"/>
        <w:jc w:val="left"/>
        <w:rPr>
          <w:rFonts w:eastAsia="黑体"/>
          <w:kern w:val="0"/>
          <w:szCs w:val="21"/>
        </w:rPr>
      </w:pPr>
      <w:r>
        <w:rPr>
          <w:rFonts w:eastAsia="黑体"/>
          <w:kern w:val="0"/>
          <w:szCs w:val="21"/>
        </w:rPr>
        <w:t xml:space="preserve">2. </w:t>
      </w:r>
      <w:r>
        <w:rPr>
          <w:rFonts w:eastAsia="黑体"/>
          <w:kern w:val="0"/>
          <w:szCs w:val="21"/>
        </w:rPr>
        <w:t>考核方式</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102"/>
        <w:gridCol w:w="6653"/>
      </w:tblGrid>
      <w:tr w:rsidR="00B70F00" w14:paraId="53034657" w14:textId="77777777">
        <w:trPr>
          <w:trHeight w:val="393"/>
        </w:trPr>
        <w:tc>
          <w:tcPr>
            <w:tcW w:w="782" w:type="pct"/>
            <w:vAlign w:val="center"/>
          </w:tcPr>
          <w:p w14:paraId="0F4109E3" w14:textId="77777777" w:rsidR="00B70F00" w:rsidRDefault="004B18B7">
            <w:pPr>
              <w:autoSpaceDE w:val="0"/>
              <w:autoSpaceDN w:val="0"/>
              <w:adjustRightInd w:val="0"/>
              <w:spacing w:line="360" w:lineRule="exact"/>
              <w:jc w:val="center"/>
            </w:pPr>
            <w:r>
              <w:t>考核环节</w:t>
            </w:r>
          </w:p>
        </w:tc>
        <w:tc>
          <w:tcPr>
            <w:tcW w:w="599" w:type="pct"/>
            <w:vAlign w:val="center"/>
          </w:tcPr>
          <w:p w14:paraId="4D24EFC1" w14:textId="77777777" w:rsidR="00B70F00" w:rsidRDefault="004B18B7">
            <w:pPr>
              <w:autoSpaceDE w:val="0"/>
              <w:autoSpaceDN w:val="0"/>
              <w:adjustRightInd w:val="0"/>
              <w:spacing w:line="360" w:lineRule="exact"/>
              <w:jc w:val="center"/>
            </w:pPr>
            <w:r>
              <w:t>权重（</w:t>
            </w:r>
            <w:r>
              <w:t>%</w:t>
            </w:r>
            <w:r>
              <w:t>）</w:t>
            </w:r>
          </w:p>
        </w:tc>
        <w:tc>
          <w:tcPr>
            <w:tcW w:w="3617" w:type="pct"/>
            <w:vAlign w:val="center"/>
          </w:tcPr>
          <w:p w14:paraId="1D0E91FD" w14:textId="77777777" w:rsidR="00B70F00" w:rsidRDefault="004B18B7">
            <w:pPr>
              <w:autoSpaceDE w:val="0"/>
              <w:autoSpaceDN w:val="0"/>
              <w:adjustRightInd w:val="0"/>
              <w:spacing w:line="360" w:lineRule="exact"/>
              <w:jc w:val="center"/>
            </w:pPr>
            <w:r>
              <w:t>备注</w:t>
            </w:r>
          </w:p>
        </w:tc>
      </w:tr>
      <w:tr w:rsidR="00B70F00" w14:paraId="18E47099" w14:textId="77777777">
        <w:trPr>
          <w:trHeight w:val="365"/>
        </w:trPr>
        <w:tc>
          <w:tcPr>
            <w:tcW w:w="782" w:type="pct"/>
            <w:vAlign w:val="center"/>
          </w:tcPr>
          <w:p w14:paraId="3FAE509F" w14:textId="77777777" w:rsidR="00B70F00" w:rsidRDefault="004B18B7">
            <w:pPr>
              <w:autoSpaceDE w:val="0"/>
              <w:autoSpaceDN w:val="0"/>
              <w:adjustRightInd w:val="0"/>
              <w:spacing w:line="360" w:lineRule="exact"/>
              <w:jc w:val="center"/>
            </w:pPr>
            <w:r>
              <w:t>期末考试</w:t>
            </w:r>
          </w:p>
        </w:tc>
        <w:tc>
          <w:tcPr>
            <w:tcW w:w="599" w:type="pct"/>
            <w:vAlign w:val="center"/>
          </w:tcPr>
          <w:p w14:paraId="1D57B583" w14:textId="77777777" w:rsidR="00B70F00" w:rsidRDefault="004B18B7">
            <w:pPr>
              <w:autoSpaceDE w:val="0"/>
              <w:autoSpaceDN w:val="0"/>
              <w:adjustRightInd w:val="0"/>
              <w:spacing w:line="360" w:lineRule="exact"/>
              <w:jc w:val="center"/>
            </w:pPr>
            <w:r>
              <w:t>70</w:t>
            </w:r>
          </w:p>
        </w:tc>
        <w:tc>
          <w:tcPr>
            <w:tcW w:w="3617" w:type="pct"/>
          </w:tcPr>
          <w:p w14:paraId="48DB1C96" w14:textId="77777777" w:rsidR="00B70F00" w:rsidRDefault="004B18B7">
            <w:pPr>
              <w:autoSpaceDE w:val="0"/>
              <w:autoSpaceDN w:val="0"/>
              <w:adjustRightInd w:val="0"/>
              <w:spacing w:line="360" w:lineRule="exact"/>
              <w:jc w:val="left"/>
            </w:pPr>
            <w:r>
              <w:t>闭卷考试，教考分离</w:t>
            </w:r>
          </w:p>
        </w:tc>
      </w:tr>
      <w:tr w:rsidR="00B70F00" w14:paraId="1FB29B9B" w14:textId="77777777">
        <w:tc>
          <w:tcPr>
            <w:tcW w:w="782" w:type="pct"/>
            <w:vAlign w:val="center"/>
          </w:tcPr>
          <w:p w14:paraId="0EC069B6" w14:textId="77777777" w:rsidR="00B70F00" w:rsidRDefault="004B18B7">
            <w:pPr>
              <w:autoSpaceDE w:val="0"/>
              <w:autoSpaceDN w:val="0"/>
              <w:adjustRightInd w:val="0"/>
              <w:spacing w:line="360" w:lineRule="exact"/>
              <w:jc w:val="center"/>
            </w:pPr>
            <w:r>
              <w:t>平时考核</w:t>
            </w:r>
          </w:p>
        </w:tc>
        <w:tc>
          <w:tcPr>
            <w:tcW w:w="599" w:type="pct"/>
            <w:vAlign w:val="center"/>
          </w:tcPr>
          <w:p w14:paraId="06A43394" w14:textId="77777777" w:rsidR="00B70F00" w:rsidRDefault="004B18B7">
            <w:pPr>
              <w:autoSpaceDE w:val="0"/>
              <w:autoSpaceDN w:val="0"/>
              <w:adjustRightInd w:val="0"/>
              <w:spacing w:line="360" w:lineRule="exact"/>
              <w:jc w:val="center"/>
            </w:pPr>
            <w:r>
              <w:t>30</w:t>
            </w:r>
          </w:p>
        </w:tc>
        <w:tc>
          <w:tcPr>
            <w:tcW w:w="3617" w:type="pct"/>
          </w:tcPr>
          <w:p w14:paraId="645B5AAD" w14:textId="77777777" w:rsidR="00B70F00" w:rsidRDefault="001E7E50">
            <w:pPr>
              <w:autoSpaceDE w:val="0"/>
              <w:autoSpaceDN w:val="0"/>
              <w:adjustRightInd w:val="0"/>
              <w:spacing w:line="360" w:lineRule="exact"/>
              <w:jc w:val="left"/>
            </w:pPr>
            <w:r>
              <w:rPr>
                <w:rFonts w:hint="eastAsia"/>
                <w:kern w:val="0"/>
                <w:szCs w:val="21"/>
              </w:rPr>
              <w:t>实验、</w:t>
            </w:r>
            <w:r w:rsidR="004B18B7">
              <w:rPr>
                <w:kern w:val="0"/>
                <w:szCs w:val="21"/>
              </w:rPr>
              <w:t>作业、课堂测验、课内项目（可选）</w:t>
            </w:r>
          </w:p>
        </w:tc>
      </w:tr>
    </w:tbl>
    <w:p w14:paraId="22084D58" w14:textId="77777777" w:rsidR="00B70F00" w:rsidRDefault="004B18B7">
      <w:pPr>
        <w:pStyle w:val="Default"/>
        <w:adjustRightInd/>
        <w:spacing w:beforeLines="50" w:before="156"/>
        <w:rPr>
          <w:rFonts w:ascii="Times New Roman" w:eastAsia="黑体" w:hAnsi="Times New Roman" w:cs="Times New Roman"/>
          <w:color w:val="auto"/>
          <w:sz w:val="21"/>
          <w:szCs w:val="21"/>
        </w:rPr>
      </w:pPr>
      <w:r>
        <w:rPr>
          <w:rFonts w:ascii="Times New Roman" w:hAnsi="Times New Roman" w:cs="Times New Roman"/>
          <w:color w:val="auto"/>
          <w:sz w:val="21"/>
          <w:szCs w:val="21"/>
        </w:rPr>
        <w:t xml:space="preserve">3. </w:t>
      </w:r>
      <w:r>
        <w:rPr>
          <w:rFonts w:ascii="Times New Roman" w:eastAsia="黑体" w:hAnsi="Times New Roman" w:cs="Times New Roman"/>
          <w:color w:val="auto"/>
          <w:sz w:val="21"/>
          <w:szCs w:val="21"/>
        </w:rPr>
        <w:t>课程目标达成考核与评价方式及成绩评定</w:t>
      </w:r>
    </w:p>
    <w:tbl>
      <w:tblPr>
        <w:tblStyle w:val="ab"/>
        <w:tblW w:w="0" w:type="auto"/>
        <w:tblLook w:val="04A0" w:firstRow="1" w:lastRow="0" w:firstColumn="1" w:lastColumn="0" w:noHBand="0" w:noVBand="1"/>
      </w:tblPr>
      <w:tblGrid>
        <w:gridCol w:w="1313"/>
        <w:gridCol w:w="1914"/>
        <w:gridCol w:w="992"/>
        <w:gridCol w:w="1035"/>
        <w:gridCol w:w="1314"/>
        <w:gridCol w:w="1314"/>
        <w:gridCol w:w="1314"/>
      </w:tblGrid>
      <w:tr w:rsidR="002C56FF" w14:paraId="45859969" w14:textId="77777777" w:rsidTr="002C56FF">
        <w:tc>
          <w:tcPr>
            <w:tcW w:w="1313" w:type="dxa"/>
            <w:vMerge w:val="restart"/>
            <w:vAlign w:val="center"/>
          </w:tcPr>
          <w:p w14:paraId="338C001D" w14:textId="77777777" w:rsidR="002C56FF" w:rsidRPr="001E7E50" w:rsidRDefault="002C56FF" w:rsidP="002C56FF">
            <w:pPr>
              <w:pStyle w:val="Default"/>
              <w:adjustRightInd/>
              <w:spacing w:beforeLines="50" w:before="156"/>
              <w:jc w:val="center"/>
              <w:rPr>
                <w:rFonts w:asciiTheme="minorEastAsia" w:eastAsiaTheme="minorEastAsia" w:hAnsiTheme="minorEastAsia" w:cs="Times New Roman"/>
                <w:color w:val="auto"/>
                <w:sz w:val="21"/>
                <w:szCs w:val="21"/>
              </w:rPr>
            </w:pPr>
            <w:r w:rsidRPr="001E7E50">
              <w:rPr>
                <w:rFonts w:asciiTheme="minorEastAsia" w:eastAsiaTheme="minorEastAsia" w:hAnsiTheme="minorEastAsia" w:cs="Times New Roman" w:hint="eastAsia"/>
                <w:color w:val="auto"/>
                <w:sz w:val="21"/>
                <w:szCs w:val="21"/>
              </w:rPr>
              <w:t>课程目标</w:t>
            </w:r>
          </w:p>
        </w:tc>
        <w:tc>
          <w:tcPr>
            <w:tcW w:w="1914" w:type="dxa"/>
            <w:vMerge w:val="restart"/>
            <w:vAlign w:val="center"/>
          </w:tcPr>
          <w:p w14:paraId="1CED1587" w14:textId="77777777" w:rsidR="002C56FF" w:rsidRPr="001E7E50" w:rsidRDefault="002C56FF" w:rsidP="002C56FF">
            <w:pPr>
              <w:pStyle w:val="Default"/>
              <w:adjustRightInd/>
              <w:spacing w:beforeLines="50" w:before="156"/>
              <w:jc w:val="center"/>
              <w:rPr>
                <w:rFonts w:ascii="Times New Roman" w:eastAsia="黑体" w:hAnsi="Times New Roman" w:cs="Times New Roman"/>
                <w:color w:val="auto"/>
                <w:sz w:val="21"/>
                <w:szCs w:val="21"/>
              </w:rPr>
            </w:pPr>
            <w:r w:rsidRPr="001E7E50">
              <w:rPr>
                <w:sz w:val="21"/>
                <w:szCs w:val="21"/>
              </w:rPr>
              <w:t>支撑毕业要求</w:t>
            </w:r>
          </w:p>
        </w:tc>
        <w:tc>
          <w:tcPr>
            <w:tcW w:w="4655" w:type="dxa"/>
            <w:gridSpan w:val="4"/>
            <w:vAlign w:val="center"/>
          </w:tcPr>
          <w:p w14:paraId="4E5FB056" w14:textId="77777777" w:rsidR="002C56FF" w:rsidRPr="001E7E50" w:rsidRDefault="002C56FF" w:rsidP="002C56FF">
            <w:pPr>
              <w:pStyle w:val="Default"/>
              <w:adjustRightInd/>
              <w:spacing w:beforeLines="50" w:before="156"/>
              <w:jc w:val="center"/>
              <w:rPr>
                <w:rFonts w:ascii="Times New Roman" w:eastAsia="黑体" w:hAnsi="Times New Roman" w:cs="Times New Roman"/>
                <w:color w:val="auto"/>
                <w:sz w:val="21"/>
                <w:szCs w:val="21"/>
              </w:rPr>
            </w:pPr>
            <w:r w:rsidRPr="001E7E50">
              <w:rPr>
                <w:sz w:val="21"/>
                <w:szCs w:val="21"/>
              </w:rPr>
              <w:t>考核与评价方式及成绩建议比例（</w:t>
            </w:r>
            <w:r w:rsidRPr="001E7E50">
              <w:rPr>
                <w:rFonts w:ascii="Times New Roman" w:hAnsi="Times New Roman" w:cs="Times New Roman"/>
                <w:sz w:val="21"/>
                <w:szCs w:val="21"/>
              </w:rPr>
              <w:t>%</w:t>
            </w:r>
            <w:r w:rsidRPr="001E7E50">
              <w:rPr>
                <w:sz w:val="21"/>
                <w:szCs w:val="21"/>
              </w:rPr>
              <w:t>）</w:t>
            </w:r>
          </w:p>
        </w:tc>
        <w:tc>
          <w:tcPr>
            <w:tcW w:w="1314" w:type="dxa"/>
            <w:vMerge w:val="restart"/>
            <w:vAlign w:val="center"/>
          </w:tcPr>
          <w:p w14:paraId="47FCBA58" w14:textId="77777777" w:rsidR="002C56FF" w:rsidRPr="001E7E50" w:rsidRDefault="002C56FF" w:rsidP="002C56FF">
            <w:pPr>
              <w:pStyle w:val="Default"/>
              <w:adjustRightInd/>
              <w:spacing w:beforeLines="50" w:before="156"/>
              <w:jc w:val="center"/>
              <w:rPr>
                <w:rFonts w:ascii="Times New Roman" w:eastAsia="黑体" w:hAnsi="Times New Roman" w:cs="Times New Roman"/>
                <w:color w:val="auto"/>
                <w:sz w:val="21"/>
                <w:szCs w:val="21"/>
              </w:rPr>
            </w:pPr>
            <w:r w:rsidRPr="001E7E50">
              <w:rPr>
                <w:sz w:val="21"/>
                <w:szCs w:val="21"/>
              </w:rPr>
              <w:t>成绩比例</w:t>
            </w:r>
          </w:p>
        </w:tc>
      </w:tr>
      <w:tr w:rsidR="002C56FF" w14:paraId="12E2B015" w14:textId="77777777" w:rsidTr="00673AEC">
        <w:tc>
          <w:tcPr>
            <w:tcW w:w="1313" w:type="dxa"/>
            <w:vMerge/>
          </w:tcPr>
          <w:p w14:paraId="315B2A03" w14:textId="77777777" w:rsidR="002C56FF" w:rsidRPr="001E7E50" w:rsidRDefault="002C56FF" w:rsidP="002C56FF">
            <w:pPr>
              <w:pStyle w:val="Default"/>
              <w:adjustRightInd/>
              <w:spacing w:beforeLines="50" w:before="156"/>
              <w:jc w:val="center"/>
              <w:rPr>
                <w:rFonts w:ascii="Times New Roman" w:eastAsia="黑体" w:hAnsi="Times New Roman" w:cs="Times New Roman"/>
                <w:color w:val="auto"/>
                <w:sz w:val="21"/>
                <w:szCs w:val="21"/>
              </w:rPr>
            </w:pPr>
          </w:p>
        </w:tc>
        <w:tc>
          <w:tcPr>
            <w:tcW w:w="1914" w:type="dxa"/>
            <w:vMerge/>
          </w:tcPr>
          <w:p w14:paraId="116778E7" w14:textId="77777777" w:rsidR="002C56FF" w:rsidRPr="001E7E50" w:rsidRDefault="002C56FF" w:rsidP="002C56FF">
            <w:pPr>
              <w:pStyle w:val="Default"/>
              <w:adjustRightInd/>
              <w:spacing w:beforeLines="50" w:before="156"/>
              <w:jc w:val="center"/>
              <w:rPr>
                <w:rFonts w:ascii="Times New Roman" w:eastAsia="黑体" w:hAnsi="Times New Roman" w:cs="Times New Roman"/>
                <w:color w:val="auto"/>
                <w:sz w:val="21"/>
                <w:szCs w:val="21"/>
              </w:rPr>
            </w:pPr>
          </w:p>
        </w:tc>
        <w:tc>
          <w:tcPr>
            <w:tcW w:w="992" w:type="dxa"/>
            <w:vAlign w:val="center"/>
          </w:tcPr>
          <w:p w14:paraId="4995F828" w14:textId="77777777" w:rsidR="002C56FF" w:rsidRPr="001E7E50" w:rsidRDefault="002C56FF" w:rsidP="002C56FF">
            <w:pPr>
              <w:pStyle w:val="Default"/>
              <w:adjustRightInd/>
              <w:spacing w:beforeLines="50" w:before="156"/>
              <w:jc w:val="center"/>
              <w:rPr>
                <w:rFonts w:asciiTheme="minorEastAsia" w:eastAsiaTheme="minorEastAsia" w:hAnsiTheme="minorEastAsia" w:cs="Times New Roman"/>
                <w:color w:val="auto"/>
                <w:sz w:val="21"/>
                <w:szCs w:val="21"/>
              </w:rPr>
            </w:pPr>
            <w:r w:rsidRPr="001E7E50">
              <w:rPr>
                <w:rFonts w:asciiTheme="minorEastAsia" w:eastAsiaTheme="minorEastAsia" w:hAnsiTheme="minorEastAsia" w:cs="Times New Roman" w:hint="eastAsia"/>
                <w:color w:val="auto"/>
                <w:sz w:val="21"/>
                <w:szCs w:val="21"/>
              </w:rPr>
              <w:t>实验</w:t>
            </w:r>
          </w:p>
        </w:tc>
        <w:tc>
          <w:tcPr>
            <w:tcW w:w="1035" w:type="dxa"/>
            <w:vAlign w:val="center"/>
          </w:tcPr>
          <w:p w14:paraId="195DDFE4" w14:textId="77777777" w:rsidR="002C56FF" w:rsidRPr="001E7E50" w:rsidRDefault="002C56FF" w:rsidP="002C56FF">
            <w:pPr>
              <w:pStyle w:val="Default"/>
              <w:adjustRightInd/>
              <w:spacing w:beforeLines="50" w:before="156"/>
              <w:jc w:val="center"/>
              <w:rPr>
                <w:rFonts w:asciiTheme="minorEastAsia" w:eastAsiaTheme="minorEastAsia" w:hAnsiTheme="minorEastAsia" w:cs="Times New Roman"/>
                <w:color w:val="auto"/>
                <w:sz w:val="21"/>
                <w:szCs w:val="21"/>
              </w:rPr>
            </w:pPr>
            <w:r w:rsidRPr="001E7E50">
              <w:rPr>
                <w:rFonts w:asciiTheme="minorEastAsia" w:eastAsiaTheme="minorEastAsia" w:hAnsiTheme="minorEastAsia" w:cs="Times New Roman" w:hint="eastAsia"/>
                <w:color w:val="auto"/>
                <w:sz w:val="21"/>
                <w:szCs w:val="21"/>
              </w:rPr>
              <w:t>作业</w:t>
            </w:r>
          </w:p>
        </w:tc>
        <w:tc>
          <w:tcPr>
            <w:tcW w:w="1314" w:type="dxa"/>
            <w:vAlign w:val="center"/>
          </w:tcPr>
          <w:p w14:paraId="4162DAA3" w14:textId="77777777" w:rsidR="002C56FF" w:rsidRPr="001E7E50" w:rsidRDefault="002C56FF" w:rsidP="002C56FF">
            <w:pPr>
              <w:pStyle w:val="Default"/>
              <w:adjustRightInd/>
              <w:spacing w:beforeLines="50" w:before="156"/>
              <w:jc w:val="center"/>
              <w:rPr>
                <w:rFonts w:asciiTheme="minorEastAsia" w:eastAsiaTheme="minorEastAsia" w:hAnsiTheme="minorEastAsia" w:cs="Times New Roman"/>
                <w:color w:val="auto"/>
                <w:sz w:val="21"/>
                <w:szCs w:val="21"/>
              </w:rPr>
            </w:pPr>
            <w:r w:rsidRPr="001E7E50">
              <w:rPr>
                <w:rFonts w:asciiTheme="minorEastAsia" w:eastAsiaTheme="minorEastAsia" w:hAnsiTheme="minorEastAsia" w:cs="Times New Roman" w:hint="eastAsia"/>
                <w:color w:val="auto"/>
                <w:sz w:val="21"/>
                <w:szCs w:val="21"/>
              </w:rPr>
              <w:t>测验（含课内项目）</w:t>
            </w:r>
          </w:p>
        </w:tc>
        <w:tc>
          <w:tcPr>
            <w:tcW w:w="1314" w:type="dxa"/>
            <w:vAlign w:val="center"/>
          </w:tcPr>
          <w:p w14:paraId="086A6A86" w14:textId="77777777" w:rsidR="002C56FF" w:rsidRPr="001E7E50" w:rsidRDefault="002C56FF" w:rsidP="002C56FF">
            <w:pPr>
              <w:pStyle w:val="Default"/>
              <w:adjustRightInd/>
              <w:spacing w:beforeLines="50" w:before="156"/>
              <w:jc w:val="center"/>
              <w:rPr>
                <w:rFonts w:asciiTheme="minorEastAsia" w:eastAsiaTheme="minorEastAsia" w:hAnsiTheme="minorEastAsia" w:cs="Times New Roman"/>
                <w:color w:val="auto"/>
                <w:sz w:val="21"/>
                <w:szCs w:val="21"/>
              </w:rPr>
            </w:pPr>
            <w:r w:rsidRPr="001E7E50">
              <w:rPr>
                <w:rFonts w:asciiTheme="minorEastAsia" w:eastAsiaTheme="minorEastAsia" w:hAnsiTheme="minorEastAsia"/>
                <w:sz w:val="21"/>
                <w:szCs w:val="21"/>
              </w:rPr>
              <w:t>课程考核</w:t>
            </w:r>
          </w:p>
        </w:tc>
        <w:tc>
          <w:tcPr>
            <w:tcW w:w="1314" w:type="dxa"/>
            <w:vMerge/>
            <w:vAlign w:val="center"/>
          </w:tcPr>
          <w:p w14:paraId="758538D8" w14:textId="77777777" w:rsidR="002C56FF" w:rsidRPr="001E7E50" w:rsidRDefault="002C56FF" w:rsidP="002C56FF">
            <w:pPr>
              <w:pStyle w:val="Default"/>
              <w:adjustRightInd/>
              <w:spacing w:beforeLines="50" w:before="156"/>
              <w:jc w:val="center"/>
              <w:rPr>
                <w:rFonts w:ascii="Times New Roman" w:eastAsia="黑体" w:hAnsi="Times New Roman" w:cs="Times New Roman"/>
                <w:color w:val="auto"/>
                <w:sz w:val="21"/>
                <w:szCs w:val="21"/>
              </w:rPr>
            </w:pPr>
          </w:p>
        </w:tc>
      </w:tr>
      <w:tr w:rsidR="001E7E50" w14:paraId="59AD754F" w14:textId="77777777" w:rsidTr="008B5180">
        <w:tc>
          <w:tcPr>
            <w:tcW w:w="1313" w:type="dxa"/>
            <w:vAlign w:val="center"/>
          </w:tcPr>
          <w:p w14:paraId="1D89C19D" w14:textId="77777777" w:rsidR="001E7E50" w:rsidRPr="001E7E50" w:rsidRDefault="001E7E50" w:rsidP="002C56FF">
            <w:pPr>
              <w:pStyle w:val="Default"/>
              <w:adjustRightInd/>
              <w:spacing w:beforeLines="50" w:before="156"/>
              <w:jc w:val="center"/>
              <w:rPr>
                <w:rFonts w:hAnsi="宋体" w:cs="Times New Roman"/>
                <w:color w:val="auto"/>
                <w:sz w:val="21"/>
                <w:szCs w:val="21"/>
              </w:rPr>
            </w:pPr>
            <w:r w:rsidRPr="001E7E50">
              <w:rPr>
                <w:rFonts w:hAnsi="宋体"/>
                <w:sz w:val="21"/>
                <w:szCs w:val="21"/>
              </w:rPr>
              <w:t>课程目标</w:t>
            </w:r>
            <w:r w:rsidRPr="001E7E50">
              <w:rPr>
                <w:rFonts w:ascii="Times New Roman" w:hAnsi="Times New Roman" w:cs="Times New Roman"/>
                <w:sz w:val="21"/>
                <w:szCs w:val="21"/>
              </w:rPr>
              <w:t>1</w:t>
            </w:r>
          </w:p>
        </w:tc>
        <w:tc>
          <w:tcPr>
            <w:tcW w:w="1914" w:type="dxa"/>
            <w:vAlign w:val="center"/>
          </w:tcPr>
          <w:p w14:paraId="48D56F6A" w14:textId="77777777" w:rsidR="001E7E50" w:rsidRPr="001E7E50" w:rsidRDefault="001E7E50" w:rsidP="002C56FF">
            <w:pPr>
              <w:widowControl/>
              <w:jc w:val="center"/>
              <w:rPr>
                <w:rFonts w:ascii="宋体" w:hAnsi="宋体"/>
                <w:kern w:val="0"/>
                <w:szCs w:val="21"/>
              </w:rPr>
            </w:pPr>
            <w:r w:rsidRPr="001E7E50">
              <w:rPr>
                <w:rFonts w:ascii="宋体" w:hAnsi="宋体"/>
                <w:kern w:val="0"/>
                <w:szCs w:val="21"/>
              </w:rPr>
              <w:t>支撑毕业要求</w:t>
            </w:r>
            <w:r w:rsidRPr="001E7E50">
              <w:rPr>
                <w:kern w:val="0"/>
                <w:szCs w:val="21"/>
              </w:rPr>
              <w:t>1-2</w:t>
            </w:r>
          </w:p>
        </w:tc>
        <w:tc>
          <w:tcPr>
            <w:tcW w:w="992" w:type="dxa"/>
            <w:vAlign w:val="center"/>
          </w:tcPr>
          <w:p w14:paraId="3F200502"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035" w:type="dxa"/>
            <w:vAlign w:val="center"/>
          </w:tcPr>
          <w:p w14:paraId="4A6CECDA"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5</w:t>
            </w:r>
          </w:p>
        </w:tc>
        <w:tc>
          <w:tcPr>
            <w:tcW w:w="1314" w:type="dxa"/>
            <w:vAlign w:val="center"/>
          </w:tcPr>
          <w:p w14:paraId="4FC739D7" w14:textId="77777777" w:rsidR="001E7E50" w:rsidRPr="001E7E50" w:rsidRDefault="00301CC3"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5</w:t>
            </w:r>
          </w:p>
        </w:tc>
        <w:tc>
          <w:tcPr>
            <w:tcW w:w="1314" w:type="dxa"/>
            <w:vAlign w:val="center"/>
          </w:tcPr>
          <w:p w14:paraId="2902D45C"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2</w:t>
            </w:r>
            <w:r>
              <w:rPr>
                <w:rFonts w:ascii="Times New Roman" w:eastAsia="黑体" w:hAnsi="Times New Roman" w:cs="Times New Roman"/>
                <w:color w:val="auto"/>
                <w:sz w:val="21"/>
                <w:szCs w:val="21"/>
              </w:rPr>
              <w:t>0</w:t>
            </w:r>
          </w:p>
        </w:tc>
        <w:tc>
          <w:tcPr>
            <w:tcW w:w="1314" w:type="dxa"/>
            <w:vAlign w:val="center"/>
          </w:tcPr>
          <w:p w14:paraId="6C998C6F"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3</w:t>
            </w:r>
            <w:r>
              <w:rPr>
                <w:rFonts w:ascii="Times New Roman" w:eastAsia="黑体" w:hAnsi="Times New Roman" w:cs="Times New Roman"/>
                <w:color w:val="auto"/>
                <w:sz w:val="21"/>
                <w:szCs w:val="21"/>
              </w:rPr>
              <w:t>0</w:t>
            </w:r>
          </w:p>
        </w:tc>
      </w:tr>
      <w:tr w:rsidR="001E7E50" w14:paraId="69025C01" w14:textId="77777777" w:rsidTr="008B5180">
        <w:tc>
          <w:tcPr>
            <w:tcW w:w="1313" w:type="dxa"/>
            <w:vAlign w:val="center"/>
          </w:tcPr>
          <w:p w14:paraId="6E7A429F" w14:textId="77777777" w:rsidR="001E7E50" w:rsidRPr="001E7E50" w:rsidRDefault="001E7E50" w:rsidP="002C56FF">
            <w:pPr>
              <w:pStyle w:val="Default"/>
              <w:adjustRightInd/>
              <w:spacing w:beforeLines="50" w:before="156"/>
              <w:jc w:val="center"/>
              <w:rPr>
                <w:rFonts w:hAnsi="宋体" w:cs="Times New Roman"/>
                <w:color w:val="auto"/>
                <w:sz w:val="21"/>
                <w:szCs w:val="21"/>
              </w:rPr>
            </w:pPr>
            <w:r w:rsidRPr="001E7E50">
              <w:rPr>
                <w:rFonts w:hAnsi="宋体"/>
                <w:sz w:val="21"/>
                <w:szCs w:val="21"/>
              </w:rPr>
              <w:t>课程目标</w:t>
            </w:r>
            <w:r w:rsidRPr="001E7E50">
              <w:rPr>
                <w:rFonts w:ascii="Times New Roman" w:hAnsi="Times New Roman" w:cs="Times New Roman"/>
                <w:sz w:val="21"/>
                <w:szCs w:val="21"/>
              </w:rPr>
              <w:t>2</w:t>
            </w:r>
          </w:p>
        </w:tc>
        <w:tc>
          <w:tcPr>
            <w:tcW w:w="1914" w:type="dxa"/>
            <w:vAlign w:val="center"/>
          </w:tcPr>
          <w:p w14:paraId="635AAF51" w14:textId="77777777" w:rsidR="001E7E50" w:rsidRPr="001E7E50" w:rsidRDefault="001E7E50" w:rsidP="002C56FF">
            <w:pPr>
              <w:widowControl/>
              <w:jc w:val="center"/>
              <w:rPr>
                <w:rFonts w:ascii="宋体" w:hAnsi="宋体"/>
                <w:kern w:val="0"/>
                <w:szCs w:val="21"/>
              </w:rPr>
            </w:pPr>
            <w:r w:rsidRPr="001E7E50">
              <w:rPr>
                <w:rFonts w:ascii="宋体" w:hAnsi="宋体"/>
                <w:kern w:val="0"/>
                <w:szCs w:val="21"/>
              </w:rPr>
              <w:t>支撑毕业要求</w:t>
            </w:r>
            <w:r w:rsidRPr="001E7E50">
              <w:rPr>
                <w:kern w:val="0"/>
                <w:szCs w:val="21"/>
              </w:rPr>
              <w:t>2-1</w:t>
            </w:r>
          </w:p>
        </w:tc>
        <w:tc>
          <w:tcPr>
            <w:tcW w:w="992" w:type="dxa"/>
            <w:vAlign w:val="center"/>
          </w:tcPr>
          <w:p w14:paraId="2904A373"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035" w:type="dxa"/>
            <w:vAlign w:val="center"/>
          </w:tcPr>
          <w:p w14:paraId="31FF3145"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5</w:t>
            </w:r>
          </w:p>
        </w:tc>
        <w:tc>
          <w:tcPr>
            <w:tcW w:w="1314" w:type="dxa"/>
            <w:vAlign w:val="center"/>
          </w:tcPr>
          <w:p w14:paraId="2611EA47" w14:textId="77777777" w:rsidR="001E7E50" w:rsidRPr="001E7E50" w:rsidRDefault="00301CC3"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5</w:t>
            </w:r>
          </w:p>
        </w:tc>
        <w:tc>
          <w:tcPr>
            <w:tcW w:w="1314" w:type="dxa"/>
            <w:vAlign w:val="center"/>
          </w:tcPr>
          <w:p w14:paraId="185560D7"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4</w:t>
            </w:r>
            <w:r>
              <w:rPr>
                <w:rFonts w:ascii="Times New Roman" w:eastAsia="黑体" w:hAnsi="Times New Roman" w:cs="Times New Roman"/>
                <w:color w:val="auto"/>
                <w:sz w:val="21"/>
                <w:szCs w:val="21"/>
              </w:rPr>
              <w:t>0</w:t>
            </w:r>
          </w:p>
        </w:tc>
        <w:tc>
          <w:tcPr>
            <w:tcW w:w="1314" w:type="dxa"/>
            <w:vAlign w:val="center"/>
          </w:tcPr>
          <w:p w14:paraId="1E70D0AE"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5</w:t>
            </w:r>
            <w:r>
              <w:rPr>
                <w:rFonts w:ascii="Times New Roman" w:eastAsia="黑体" w:hAnsi="Times New Roman" w:cs="Times New Roman"/>
                <w:color w:val="auto"/>
                <w:sz w:val="21"/>
                <w:szCs w:val="21"/>
              </w:rPr>
              <w:t>0</w:t>
            </w:r>
          </w:p>
        </w:tc>
      </w:tr>
      <w:tr w:rsidR="001E7E50" w14:paraId="269B84C2" w14:textId="77777777" w:rsidTr="008B5180">
        <w:tc>
          <w:tcPr>
            <w:tcW w:w="1313" w:type="dxa"/>
            <w:vAlign w:val="center"/>
          </w:tcPr>
          <w:p w14:paraId="1A90866E" w14:textId="77777777" w:rsidR="001E7E50" w:rsidRPr="001E7E50" w:rsidRDefault="001E7E50" w:rsidP="002C56FF">
            <w:pPr>
              <w:pStyle w:val="Default"/>
              <w:adjustRightInd/>
              <w:spacing w:beforeLines="50" w:before="156"/>
              <w:jc w:val="center"/>
              <w:rPr>
                <w:rFonts w:hAnsi="宋体" w:cs="Times New Roman"/>
                <w:color w:val="auto"/>
                <w:sz w:val="21"/>
                <w:szCs w:val="21"/>
              </w:rPr>
            </w:pPr>
            <w:r w:rsidRPr="001E7E50">
              <w:rPr>
                <w:rFonts w:hAnsi="宋体"/>
                <w:sz w:val="21"/>
                <w:szCs w:val="21"/>
              </w:rPr>
              <w:t>课程目标</w:t>
            </w:r>
            <w:r w:rsidRPr="001E7E50">
              <w:rPr>
                <w:rFonts w:ascii="Times New Roman" w:hAnsi="Times New Roman" w:cs="Times New Roman"/>
                <w:sz w:val="21"/>
                <w:szCs w:val="21"/>
              </w:rPr>
              <w:t>3</w:t>
            </w:r>
          </w:p>
        </w:tc>
        <w:tc>
          <w:tcPr>
            <w:tcW w:w="1914" w:type="dxa"/>
            <w:vAlign w:val="center"/>
          </w:tcPr>
          <w:p w14:paraId="3581EB4D" w14:textId="77777777" w:rsidR="001E7E50" w:rsidRPr="001E7E50" w:rsidRDefault="001E7E50" w:rsidP="002C56FF">
            <w:pPr>
              <w:widowControl/>
              <w:jc w:val="center"/>
              <w:rPr>
                <w:rFonts w:ascii="宋体" w:hAnsi="宋体"/>
                <w:kern w:val="0"/>
                <w:szCs w:val="21"/>
              </w:rPr>
            </w:pPr>
            <w:r w:rsidRPr="001E7E50">
              <w:rPr>
                <w:rFonts w:ascii="宋体" w:hAnsi="宋体"/>
                <w:kern w:val="0"/>
                <w:szCs w:val="21"/>
              </w:rPr>
              <w:t>支撑毕业要求</w:t>
            </w:r>
            <w:r w:rsidRPr="002C56FF">
              <w:rPr>
                <w:kern w:val="0"/>
                <w:szCs w:val="21"/>
              </w:rPr>
              <w:t>4-3</w:t>
            </w:r>
          </w:p>
        </w:tc>
        <w:tc>
          <w:tcPr>
            <w:tcW w:w="992" w:type="dxa"/>
            <w:vAlign w:val="center"/>
          </w:tcPr>
          <w:p w14:paraId="542CAB6F" w14:textId="77777777" w:rsidR="001E7E50" w:rsidRPr="001E7E50" w:rsidRDefault="00301CC3"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color w:val="auto"/>
                <w:sz w:val="21"/>
                <w:szCs w:val="21"/>
              </w:rPr>
              <w:t>3</w:t>
            </w:r>
          </w:p>
        </w:tc>
        <w:tc>
          <w:tcPr>
            <w:tcW w:w="1035" w:type="dxa"/>
            <w:vAlign w:val="center"/>
          </w:tcPr>
          <w:p w14:paraId="50B99F95"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314" w:type="dxa"/>
            <w:vAlign w:val="center"/>
          </w:tcPr>
          <w:p w14:paraId="7C2C044C"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314" w:type="dxa"/>
            <w:vAlign w:val="center"/>
          </w:tcPr>
          <w:p w14:paraId="3FADCA66"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1</w:t>
            </w:r>
            <w:r>
              <w:rPr>
                <w:rFonts w:ascii="Times New Roman" w:eastAsia="黑体" w:hAnsi="Times New Roman" w:cs="Times New Roman"/>
                <w:color w:val="auto"/>
                <w:sz w:val="21"/>
                <w:szCs w:val="21"/>
              </w:rPr>
              <w:t>0</w:t>
            </w:r>
          </w:p>
        </w:tc>
        <w:tc>
          <w:tcPr>
            <w:tcW w:w="1314" w:type="dxa"/>
            <w:vAlign w:val="center"/>
          </w:tcPr>
          <w:p w14:paraId="093A8F63"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1</w:t>
            </w:r>
            <w:r>
              <w:rPr>
                <w:rFonts w:ascii="Times New Roman" w:eastAsia="黑体" w:hAnsi="Times New Roman" w:cs="Times New Roman"/>
                <w:color w:val="auto"/>
                <w:sz w:val="21"/>
                <w:szCs w:val="21"/>
              </w:rPr>
              <w:t>3</w:t>
            </w:r>
          </w:p>
        </w:tc>
      </w:tr>
      <w:tr w:rsidR="001E7E50" w14:paraId="57AD4CCF" w14:textId="77777777" w:rsidTr="008B5180">
        <w:tc>
          <w:tcPr>
            <w:tcW w:w="1313" w:type="dxa"/>
            <w:vAlign w:val="center"/>
          </w:tcPr>
          <w:p w14:paraId="3740DE5E" w14:textId="77777777" w:rsidR="001E7E50" w:rsidRPr="001E7E50" w:rsidRDefault="001E7E50" w:rsidP="002C56FF">
            <w:pPr>
              <w:pStyle w:val="Default"/>
              <w:adjustRightInd/>
              <w:spacing w:beforeLines="50" w:before="156"/>
              <w:jc w:val="center"/>
              <w:rPr>
                <w:rFonts w:hAnsi="宋体" w:cs="Times New Roman"/>
                <w:color w:val="auto"/>
                <w:sz w:val="21"/>
                <w:szCs w:val="21"/>
              </w:rPr>
            </w:pPr>
            <w:r w:rsidRPr="001E7E50">
              <w:rPr>
                <w:rFonts w:hAnsi="宋体"/>
                <w:sz w:val="21"/>
                <w:szCs w:val="21"/>
              </w:rPr>
              <w:t>课程目标</w:t>
            </w:r>
            <w:r w:rsidRPr="001E7E50">
              <w:rPr>
                <w:rFonts w:ascii="Times New Roman" w:hAnsi="Times New Roman" w:cs="Times New Roman"/>
                <w:sz w:val="21"/>
                <w:szCs w:val="21"/>
              </w:rPr>
              <w:t>4</w:t>
            </w:r>
          </w:p>
        </w:tc>
        <w:tc>
          <w:tcPr>
            <w:tcW w:w="1914" w:type="dxa"/>
            <w:vAlign w:val="center"/>
          </w:tcPr>
          <w:p w14:paraId="4E9F9876" w14:textId="77777777" w:rsidR="001E7E50" w:rsidRPr="001E7E50" w:rsidRDefault="001E7E50" w:rsidP="002C56FF">
            <w:pPr>
              <w:pStyle w:val="Default"/>
              <w:adjustRightInd/>
              <w:spacing w:beforeLines="50" w:before="156"/>
              <w:jc w:val="center"/>
              <w:rPr>
                <w:rFonts w:hAnsi="宋体" w:cs="Times New Roman"/>
                <w:color w:val="auto"/>
                <w:sz w:val="21"/>
                <w:szCs w:val="21"/>
              </w:rPr>
            </w:pPr>
            <w:r w:rsidRPr="001E7E50">
              <w:rPr>
                <w:rFonts w:hAnsi="宋体"/>
                <w:sz w:val="21"/>
                <w:szCs w:val="21"/>
              </w:rPr>
              <w:t>支撑毕业要求</w:t>
            </w:r>
            <w:r w:rsidRPr="001E7E50">
              <w:rPr>
                <w:rFonts w:ascii="Times New Roman" w:hAnsi="Times New Roman" w:cs="Times New Roman"/>
                <w:sz w:val="21"/>
                <w:szCs w:val="21"/>
              </w:rPr>
              <w:t>5-2</w:t>
            </w:r>
          </w:p>
        </w:tc>
        <w:tc>
          <w:tcPr>
            <w:tcW w:w="992" w:type="dxa"/>
            <w:vAlign w:val="center"/>
          </w:tcPr>
          <w:p w14:paraId="5BA8B850" w14:textId="77777777" w:rsidR="001E7E50" w:rsidRPr="001E7E50" w:rsidRDefault="00301CC3"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color w:val="auto"/>
                <w:sz w:val="21"/>
                <w:szCs w:val="21"/>
              </w:rPr>
              <w:t>7</w:t>
            </w:r>
          </w:p>
        </w:tc>
        <w:tc>
          <w:tcPr>
            <w:tcW w:w="1035" w:type="dxa"/>
            <w:vAlign w:val="center"/>
          </w:tcPr>
          <w:p w14:paraId="72B3BFE8"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314" w:type="dxa"/>
            <w:vAlign w:val="center"/>
          </w:tcPr>
          <w:p w14:paraId="74D6283B"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314" w:type="dxa"/>
            <w:vAlign w:val="center"/>
          </w:tcPr>
          <w:p w14:paraId="56D25080" w14:textId="77777777" w:rsidR="001E7E50" w:rsidRPr="001E7E50" w:rsidRDefault="001E7E50" w:rsidP="002C56FF">
            <w:pPr>
              <w:pStyle w:val="Default"/>
              <w:adjustRightInd/>
              <w:spacing w:beforeLines="50" w:before="156"/>
              <w:jc w:val="center"/>
              <w:rPr>
                <w:rFonts w:ascii="Times New Roman" w:eastAsia="黑体" w:hAnsi="Times New Roman" w:cs="Times New Roman"/>
                <w:color w:val="auto"/>
                <w:sz w:val="21"/>
                <w:szCs w:val="21"/>
              </w:rPr>
            </w:pPr>
          </w:p>
        </w:tc>
        <w:tc>
          <w:tcPr>
            <w:tcW w:w="1314" w:type="dxa"/>
            <w:vAlign w:val="center"/>
          </w:tcPr>
          <w:p w14:paraId="5D671C15" w14:textId="77777777" w:rsidR="001E7E50" w:rsidRPr="001E7E50" w:rsidRDefault="008B5180"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7</w:t>
            </w:r>
          </w:p>
        </w:tc>
      </w:tr>
      <w:tr w:rsidR="001E7E50" w14:paraId="6D1AAD3B" w14:textId="77777777" w:rsidTr="008B5180">
        <w:tc>
          <w:tcPr>
            <w:tcW w:w="3227" w:type="dxa"/>
            <w:gridSpan w:val="2"/>
            <w:vAlign w:val="center"/>
          </w:tcPr>
          <w:p w14:paraId="2E6892B8" w14:textId="77777777" w:rsidR="001E7E50" w:rsidRPr="001E7E50" w:rsidRDefault="001E7E50" w:rsidP="002C56FF">
            <w:pPr>
              <w:pStyle w:val="Default"/>
              <w:adjustRightInd/>
              <w:spacing w:beforeLines="50" w:before="156"/>
              <w:jc w:val="center"/>
              <w:rPr>
                <w:rFonts w:hAnsi="宋体" w:cs="Times New Roman"/>
                <w:color w:val="auto"/>
                <w:sz w:val="21"/>
                <w:szCs w:val="21"/>
              </w:rPr>
            </w:pPr>
            <w:r w:rsidRPr="001E7E50">
              <w:rPr>
                <w:rFonts w:hAnsi="宋体" w:cs="Times New Roman" w:hint="eastAsia"/>
                <w:color w:val="auto"/>
                <w:sz w:val="21"/>
                <w:szCs w:val="21"/>
              </w:rPr>
              <w:t>合计</w:t>
            </w:r>
          </w:p>
        </w:tc>
        <w:tc>
          <w:tcPr>
            <w:tcW w:w="992" w:type="dxa"/>
            <w:vAlign w:val="center"/>
          </w:tcPr>
          <w:p w14:paraId="7CD1576F"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1</w:t>
            </w:r>
            <w:r>
              <w:rPr>
                <w:rFonts w:ascii="Times New Roman" w:eastAsia="黑体" w:hAnsi="Times New Roman" w:cs="Times New Roman"/>
                <w:color w:val="auto"/>
                <w:sz w:val="21"/>
                <w:szCs w:val="21"/>
              </w:rPr>
              <w:t>0</w:t>
            </w:r>
          </w:p>
        </w:tc>
        <w:tc>
          <w:tcPr>
            <w:tcW w:w="1035" w:type="dxa"/>
            <w:vAlign w:val="center"/>
          </w:tcPr>
          <w:p w14:paraId="06143F2E"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1</w:t>
            </w:r>
            <w:r>
              <w:rPr>
                <w:rFonts w:ascii="Times New Roman" w:eastAsia="黑体" w:hAnsi="Times New Roman" w:cs="Times New Roman"/>
                <w:color w:val="auto"/>
                <w:sz w:val="21"/>
                <w:szCs w:val="21"/>
              </w:rPr>
              <w:t>0</w:t>
            </w:r>
          </w:p>
        </w:tc>
        <w:tc>
          <w:tcPr>
            <w:tcW w:w="1314" w:type="dxa"/>
            <w:vAlign w:val="center"/>
          </w:tcPr>
          <w:p w14:paraId="51C872F2"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1</w:t>
            </w:r>
            <w:r>
              <w:rPr>
                <w:rFonts w:ascii="Times New Roman" w:eastAsia="黑体" w:hAnsi="Times New Roman" w:cs="Times New Roman"/>
                <w:color w:val="auto"/>
                <w:sz w:val="21"/>
                <w:szCs w:val="21"/>
              </w:rPr>
              <w:t>0</w:t>
            </w:r>
          </w:p>
        </w:tc>
        <w:tc>
          <w:tcPr>
            <w:tcW w:w="1314" w:type="dxa"/>
            <w:vAlign w:val="center"/>
          </w:tcPr>
          <w:p w14:paraId="11EE8057"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7</w:t>
            </w:r>
            <w:r>
              <w:rPr>
                <w:rFonts w:ascii="Times New Roman" w:eastAsia="黑体" w:hAnsi="Times New Roman" w:cs="Times New Roman"/>
                <w:color w:val="auto"/>
                <w:sz w:val="21"/>
                <w:szCs w:val="21"/>
              </w:rPr>
              <w:t>0</w:t>
            </w:r>
          </w:p>
        </w:tc>
        <w:tc>
          <w:tcPr>
            <w:tcW w:w="1314" w:type="dxa"/>
            <w:vAlign w:val="center"/>
          </w:tcPr>
          <w:p w14:paraId="05BE3598" w14:textId="77777777" w:rsidR="001E7E50" w:rsidRPr="001E7E50" w:rsidRDefault="00673AEC" w:rsidP="002C56FF">
            <w:pPr>
              <w:pStyle w:val="Default"/>
              <w:adjustRightInd/>
              <w:spacing w:beforeLines="50" w:before="156"/>
              <w:jc w:val="center"/>
              <w:rPr>
                <w:rFonts w:ascii="Times New Roman" w:eastAsia="黑体" w:hAnsi="Times New Roman" w:cs="Times New Roman"/>
                <w:color w:val="auto"/>
                <w:sz w:val="21"/>
                <w:szCs w:val="21"/>
              </w:rPr>
            </w:pPr>
            <w:r>
              <w:rPr>
                <w:rFonts w:ascii="Times New Roman" w:eastAsia="黑体" w:hAnsi="Times New Roman" w:cs="Times New Roman" w:hint="eastAsia"/>
                <w:color w:val="auto"/>
                <w:sz w:val="21"/>
                <w:szCs w:val="21"/>
              </w:rPr>
              <w:t>1</w:t>
            </w:r>
            <w:r>
              <w:rPr>
                <w:rFonts w:ascii="Times New Roman" w:eastAsia="黑体" w:hAnsi="Times New Roman" w:cs="Times New Roman"/>
                <w:color w:val="auto"/>
                <w:sz w:val="21"/>
                <w:szCs w:val="21"/>
              </w:rPr>
              <w:t>00</w:t>
            </w:r>
          </w:p>
        </w:tc>
      </w:tr>
    </w:tbl>
    <w:p w14:paraId="3374A64C" w14:textId="77777777" w:rsidR="00B70F00" w:rsidRDefault="00B70F00">
      <w:pPr>
        <w:rPr>
          <w:vanish/>
        </w:rPr>
      </w:pPr>
    </w:p>
    <w:tbl>
      <w:tblPr>
        <w:tblpPr w:leftFromText="180" w:rightFromText="180" w:vertAnchor="text" w:horzAnchor="page" w:tblpXSpec="center" w:tblpY="262"/>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2211"/>
        <w:gridCol w:w="1028"/>
        <w:gridCol w:w="1105"/>
        <w:gridCol w:w="1364"/>
        <w:gridCol w:w="2395"/>
      </w:tblGrid>
      <w:tr w:rsidR="00B70F00" w14:paraId="0626808C" w14:textId="77777777">
        <w:trPr>
          <w:trHeight w:val="195"/>
          <w:jc w:val="center"/>
        </w:trPr>
        <w:tc>
          <w:tcPr>
            <w:tcW w:w="592" w:type="pct"/>
          </w:tcPr>
          <w:p w14:paraId="1D1C80D0" w14:textId="77777777" w:rsidR="00B70F00" w:rsidRDefault="004B18B7">
            <w:pPr>
              <w:autoSpaceDE w:val="0"/>
              <w:autoSpaceDN w:val="0"/>
              <w:adjustRightInd w:val="0"/>
              <w:spacing w:line="360" w:lineRule="exact"/>
              <w:jc w:val="left"/>
              <w:rPr>
                <w:kern w:val="0"/>
              </w:rPr>
            </w:pPr>
            <w:r>
              <w:rPr>
                <w:kern w:val="0"/>
              </w:rPr>
              <w:t xml:space="preserve"> </w:t>
            </w:r>
            <w:r>
              <w:rPr>
                <w:kern w:val="0"/>
              </w:rPr>
              <w:t>执笔者：</w:t>
            </w:r>
          </w:p>
        </w:tc>
        <w:tc>
          <w:tcPr>
            <w:tcW w:w="1201" w:type="pct"/>
          </w:tcPr>
          <w:p w14:paraId="69865ED0" w14:textId="77777777" w:rsidR="00B70F00" w:rsidRDefault="00BB6C45">
            <w:pPr>
              <w:autoSpaceDE w:val="0"/>
              <w:autoSpaceDN w:val="0"/>
              <w:adjustRightInd w:val="0"/>
              <w:spacing w:line="360" w:lineRule="exact"/>
              <w:jc w:val="left"/>
              <w:rPr>
                <w:kern w:val="0"/>
              </w:rPr>
            </w:pPr>
            <w:r>
              <w:rPr>
                <w:rFonts w:hint="eastAsia"/>
                <w:kern w:val="0"/>
              </w:rPr>
              <w:t>孙克梅</w:t>
            </w:r>
          </w:p>
        </w:tc>
        <w:tc>
          <w:tcPr>
            <w:tcW w:w="559" w:type="pct"/>
          </w:tcPr>
          <w:p w14:paraId="62F034B1" w14:textId="77777777" w:rsidR="00B70F00" w:rsidRDefault="004B18B7">
            <w:pPr>
              <w:autoSpaceDE w:val="0"/>
              <w:autoSpaceDN w:val="0"/>
              <w:adjustRightInd w:val="0"/>
              <w:spacing w:line="360" w:lineRule="exact"/>
              <w:jc w:val="left"/>
              <w:rPr>
                <w:kern w:val="0"/>
              </w:rPr>
            </w:pPr>
            <w:r>
              <w:rPr>
                <w:kern w:val="0"/>
              </w:rPr>
              <w:t>审核人：</w:t>
            </w:r>
          </w:p>
        </w:tc>
        <w:tc>
          <w:tcPr>
            <w:tcW w:w="601" w:type="pct"/>
          </w:tcPr>
          <w:p w14:paraId="3422500E" w14:textId="77777777" w:rsidR="00B70F00" w:rsidRDefault="004B18B7">
            <w:pPr>
              <w:autoSpaceDE w:val="0"/>
              <w:autoSpaceDN w:val="0"/>
              <w:adjustRightInd w:val="0"/>
              <w:spacing w:line="360" w:lineRule="exact"/>
              <w:ind w:firstLineChars="100" w:firstLine="210"/>
              <w:jc w:val="left"/>
              <w:rPr>
                <w:kern w:val="0"/>
              </w:rPr>
            </w:pPr>
            <w:r>
              <w:rPr>
                <w:kern w:val="0"/>
              </w:rPr>
              <w:t>胡爱玲</w:t>
            </w:r>
          </w:p>
        </w:tc>
        <w:tc>
          <w:tcPr>
            <w:tcW w:w="742" w:type="pct"/>
          </w:tcPr>
          <w:p w14:paraId="2365F630" w14:textId="77777777" w:rsidR="00B70F00" w:rsidRDefault="004B18B7">
            <w:pPr>
              <w:autoSpaceDE w:val="0"/>
              <w:autoSpaceDN w:val="0"/>
              <w:adjustRightInd w:val="0"/>
              <w:spacing w:line="360" w:lineRule="exact"/>
              <w:jc w:val="left"/>
              <w:rPr>
                <w:kern w:val="0"/>
              </w:rPr>
            </w:pPr>
            <w:r>
              <w:rPr>
                <w:kern w:val="0"/>
              </w:rPr>
              <w:t>修订日期：</w:t>
            </w:r>
          </w:p>
        </w:tc>
        <w:tc>
          <w:tcPr>
            <w:tcW w:w="1302" w:type="pct"/>
            <w:vAlign w:val="center"/>
          </w:tcPr>
          <w:p w14:paraId="19A265C2" w14:textId="3090F731" w:rsidR="00B70F00" w:rsidRDefault="004B18B7" w:rsidP="00BF4723">
            <w:pPr>
              <w:autoSpaceDE w:val="0"/>
              <w:autoSpaceDN w:val="0"/>
              <w:adjustRightInd w:val="0"/>
              <w:spacing w:line="360" w:lineRule="exact"/>
              <w:ind w:firstLineChars="200" w:firstLine="420"/>
              <w:rPr>
                <w:kern w:val="0"/>
              </w:rPr>
            </w:pPr>
            <w:r>
              <w:rPr>
                <w:kern w:val="0"/>
              </w:rPr>
              <w:t>20</w:t>
            </w:r>
            <w:r w:rsidR="006E3BAE">
              <w:rPr>
                <w:kern w:val="0"/>
              </w:rPr>
              <w:t>20</w:t>
            </w:r>
            <w:r>
              <w:rPr>
                <w:kern w:val="0"/>
              </w:rPr>
              <w:t>年</w:t>
            </w:r>
            <w:r>
              <w:rPr>
                <w:kern w:val="0"/>
              </w:rPr>
              <w:t xml:space="preserve"> </w:t>
            </w:r>
            <w:r w:rsidR="006E3BAE">
              <w:rPr>
                <w:kern w:val="0"/>
              </w:rPr>
              <w:t>10</w:t>
            </w:r>
            <w:r>
              <w:rPr>
                <w:kern w:val="0"/>
              </w:rPr>
              <w:t>月</w:t>
            </w:r>
            <w:r>
              <w:rPr>
                <w:kern w:val="0"/>
              </w:rPr>
              <w:t>1</w:t>
            </w:r>
            <w:r w:rsidR="006E3BAE">
              <w:rPr>
                <w:kern w:val="0"/>
              </w:rPr>
              <w:t>0</w:t>
            </w:r>
            <w:r>
              <w:rPr>
                <w:kern w:val="0"/>
              </w:rPr>
              <w:t>日</w:t>
            </w:r>
          </w:p>
        </w:tc>
      </w:tr>
    </w:tbl>
    <w:p w14:paraId="0E1E2FC3" w14:textId="77777777" w:rsidR="00B70F00" w:rsidRDefault="00B70F00"/>
    <w:sectPr w:rsidR="00B70F00">
      <w:pgSz w:w="11906" w:h="16838"/>
      <w:pgMar w:top="1440" w:right="1463" w:bottom="1440" w:left="14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87AA" w14:textId="77777777" w:rsidR="00ED760D" w:rsidRDefault="00ED760D" w:rsidP="002168AC">
      <w:r>
        <w:separator/>
      </w:r>
    </w:p>
  </w:endnote>
  <w:endnote w:type="continuationSeparator" w:id="0">
    <w:p w14:paraId="609A8D33" w14:textId="77777777" w:rsidR="00ED760D" w:rsidRDefault="00ED760D" w:rsidP="0021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DAB0" w14:textId="77777777" w:rsidR="00ED760D" w:rsidRDefault="00ED760D" w:rsidP="002168AC">
      <w:r>
        <w:separator/>
      </w:r>
    </w:p>
  </w:footnote>
  <w:footnote w:type="continuationSeparator" w:id="0">
    <w:p w14:paraId="5D982FF8" w14:textId="77777777" w:rsidR="00ED760D" w:rsidRDefault="00ED760D" w:rsidP="00216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8BAC44"/>
    <w:multiLevelType w:val="singleLevel"/>
    <w:tmpl w:val="A78BAC44"/>
    <w:lvl w:ilvl="0">
      <w:start w:val="3"/>
      <w:numFmt w:val="chineseCounting"/>
      <w:suff w:val="nothing"/>
      <w:lvlText w:val="%1、"/>
      <w:lvlJc w:val="left"/>
      <w:rPr>
        <w:rFonts w:hint="eastAsia"/>
      </w:rPr>
    </w:lvl>
  </w:abstractNum>
  <w:abstractNum w:abstractNumId="1" w15:restartNumberingAfterBreak="0">
    <w:nsid w:val="027B65D9"/>
    <w:multiLevelType w:val="hybridMultilevel"/>
    <w:tmpl w:val="D5244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AE200B"/>
    <w:multiLevelType w:val="multilevel"/>
    <w:tmpl w:val="05AE2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9B8126E"/>
    <w:multiLevelType w:val="hybridMultilevel"/>
    <w:tmpl w:val="E63C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2453C"/>
    <w:multiLevelType w:val="hybridMultilevel"/>
    <w:tmpl w:val="3EDCC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564653"/>
    <w:multiLevelType w:val="hybridMultilevel"/>
    <w:tmpl w:val="6450E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5F08A5"/>
    <w:multiLevelType w:val="multilevel"/>
    <w:tmpl w:val="125F08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3A27380"/>
    <w:multiLevelType w:val="multilevel"/>
    <w:tmpl w:val="13A273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1AAF5447"/>
    <w:multiLevelType w:val="hybridMultilevel"/>
    <w:tmpl w:val="13588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9D15EE"/>
    <w:multiLevelType w:val="multilevel"/>
    <w:tmpl w:val="1E9D15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F042353"/>
    <w:multiLevelType w:val="multilevel"/>
    <w:tmpl w:val="1F04235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69904E7"/>
    <w:multiLevelType w:val="hybridMultilevel"/>
    <w:tmpl w:val="652CB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B91AF4"/>
    <w:multiLevelType w:val="hybridMultilevel"/>
    <w:tmpl w:val="26889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CEE113"/>
    <w:multiLevelType w:val="singleLevel"/>
    <w:tmpl w:val="34CEE113"/>
    <w:lvl w:ilvl="0">
      <w:start w:val="1"/>
      <w:numFmt w:val="bullet"/>
      <w:lvlText w:val=""/>
      <w:lvlJc w:val="left"/>
      <w:pPr>
        <w:ind w:left="420" w:hanging="420"/>
      </w:pPr>
      <w:rPr>
        <w:rFonts w:ascii="Wingdings" w:hAnsi="Wingdings" w:hint="default"/>
      </w:rPr>
    </w:lvl>
  </w:abstractNum>
  <w:abstractNum w:abstractNumId="14" w15:restartNumberingAfterBreak="0">
    <w:nsid w:val="37562CA7"/>
    <w:multiLevelType w:val="multilevel"/>
    <w:tmpl w:val="37562C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38C04B48"/>
    <w:multiLevelType w:val="hybridMultilevel"/>
    <w:tmpl w:val="44BEC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AA99E8C"/>
    <w:multiLevelType w:val="singleLevel"/>
    <w:tmpl w:val="3AA99E8C"/>
    <w:lvl w:ilvl="0">
      <w:start w:val="1"/>
      <w:numFmt w:val="decimal"/>
      <w:lvlText w:val="(%1)"/>
      <w:lvlJc w:val="left"/>
      <w:pPr>
        <w:ind w:left="425" w:hanging="425"/>
      </w:pPr>
      <w:rPr>
        <w:rFonts w:hint="default"/>
      </w:rPr>
    </w:lvl>
  </w:abstractNum>
  <w:abstractNum w:abstractNumId="17" w15:restartNumberingAfterBreak="0">
    <w:nsid w:val="4376469E"/>
    <w:multiLevelType w:val="multilevel"/>
    <w:tmpl w:val="437646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45EF3538"/>
    <w:multiLevelType w:val="hybridMultilevel"/>
    <w:tmpl w:val="ADF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79532B"/>
    <w:multiLevelType w:val="multilevel"/>
    <w:tmpl w:val="4A7953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523F0FC7"/>
    <w:multiLevelType w:val="hybridMultilevel"/>
    <w:tmpl w:val="1C821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4A878D8"/>
    <w:multiLevelType w:val="hybridMultilevel"/>
    <w:tmpl w:val="AF26D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ED46D4"/>
    <w:multiLevelType w:val="multilevel"/>
    <w:tmpl w:val="54ED46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57C973B2"/>
    <w:multiLevelType w:val="multilevel"/>
    <w:tmpl w:val="57C973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57CE524A"/>
    <w:multiLevelType w:val="hybridMultilevel"/>
    <w:tmpl w:val="9C7EF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AEE153D"/>
    <w:multiLevelType w:val="hybridMultilevel"/>
    <w:tmpl w:val="11A06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F574453"/>
    <w:multiLevelType w:val="hybridMultilevel"/>
    <w:tmpl w:val="F3386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20F25AB"/>
    <w:multiLevelType w:val="multilevel"/>
    <w:tmpl w:val="620F25A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62DC6546"/>
    <w:multiLevelType w:val="hybridMultilevel"/>
    <w:tmpl w:val="23B2A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DE11CD9"/>
    <w:multiLevelType w:val="hybridMultilevel"/>
    <w:tmpl w:val="9FA2B7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9FF0BBB"/>
    <w:multiLevelType w:val="hybridMultilevel"/>
    <w:tmpl w:val="7E261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B08389F"/>
    <w:multiLevelType w:val="hybridMultilevel"/>
    <w:tmpl w:val="6B449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BBD5168"/>
    <w:multiLevelType w:val="hybridMultilevel"/>
    <w:tmpl w:val="1562B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411E6F"/>
    <w:multiLevelType w:val="hybridMultilevel"/>
    <w:tmpl w:val="833C217C"/>
    <w:lvl w:ilvl="0" w:tplc="AAA40836">
      <w:start w:val="3"/>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6"/>
  </w:num>
  <w:num w:numId="4">
    <w:abstractNumId w:val="23"/>
  </w:num>
  <w:num w:numId="5">
    <w:abstractNumId w:val="17"/>
  </w:num>
  <w:num w:numId="6">
    <w:abstractNumId w:val="2"/>
  </w:num>
  <w:num w:numId="7">
    <w:abstractNumId w:val="10"/>
  </w:num>
  <w:num w:numId="8">
    <w:abstractNumId w:val="22"/>
  </w:num>
  <w:num w:numId="9">
    <w:abstractNumId w:val="7"/>
  </w:num>
  <w:num w:numId="10">
    <w:abstractNumId w:val="27"/>
  </w:num>
  <w:num w:numId="11">
    <w:abstractNumId w:val="9"/>
  </w:num>
  <w:num w:numId="12">
    <w:abstractNumId w:val="14"/>
  </w:num>
  <w:num w:numId="13">
    <w:abstractNumId w:val="33"/>
  </w:num>
  <w:num w:numId="14">
    <w:abstractNumId w:val="25"/>
  </w:num>
  <w:num w:numId="15">
    <w:abstractNumId w:val="4"/>
  </w:num>
  <w:num w:numId="16">
    <w:abstractNumId w:val="3"/>
  </w:num>
  <w:num w:numId="17">
    <w:abstractNumId w:val="26"/>
  </w:num>
  <w:num w:numId="18">
    <w:abstractNumId w:val="28"/>
  </w:num>
  <w:num w:numId="19">
    <w:abstractNumId w:val="1"/>
  </w:num>
  <w:num w:numId="20">
    <w:abstractNumId w:val="18"/>
  </w:num>
  <w:num w:numId="21">
    <w:abstractNumId w:val="11"/>
  </w:num>
  <w:num w:numId="22">
    <w:abstractNumId w:val="12"/>
  </w:num>
  <w:num w:numId="23">
    <w:abstractNumId w:val="29"/>
  </w:num>
  <w:num w:numId="24">
    <w:abstractNumId w:val="21"/>
  </w:num>
  <w:num w:numId="25">
    <w:abstractNumId w:val="24"/>
  </w:num>
  <w:num w:numId="26">
    <w:abstractNumId w:val="20"/>
  </w:num>
  <w:num w:numId="27">
    <w:abstractNumId w:val="30"/>
  </w:num>
  <w:num w:numId="28">
    <w:abstractNumId w:val="5"/>
  </w:num>
  <w:num w:numId="29">
    <w:abstractNumId w:val="8"/>
  </w:num>
  <w:num w:numId="30">
    <w:abstractNumId w:val="15"/>
  </w:num>
  <w:num w:numId="31">
    <w:abstractNumId w:val="31"/>
  </w:num>
  <w:num w:numId="32">
    <w:abstractNumId w:val="32"/>
  </w:num>
  <w:num w:numId="33">
    <w:abstractNumId w:val="1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AA349E"/>
    <w:rsid w:val="00020449"/>
    <w:rsid w:val="00022489"/>
    <w:rsid w:val="00046D13"/>
    <w:rsid w:val="00065C75"/>
    <w:rsid w:val="000700F4"/>
    <w:rsid w:val="000E5A2C"/>
    <w:rsid w:val="00173058"/>
    <w:rsid w:val="001A0B41"/>
    <w:rsid w:val="001E7E50"/>
    <w:rsid w:val="001F35D3"/>
    <w:rsid w:val="002168AC"/>
    <w:rsid w:val="00263717"/>
    <w:rsid w:val="00263D52"/>
    <w:rsid w:val="00265F4C"/>
    <w:rsid w:val="00274614"/>
    <w:rsid w:val="002C56FF"/>
    <w:rsid w:val="002C5B95"/>
    <w:rsid w:val="002D5E6E"/>
    <w:rsid w:val="002E2FC1"/>
    <w:rsid w:val="00301CC3"/>
    <w:rsid w:val="00351D76"/>
    <w:rsid w:val="00381910"/>
    <w:rsid w:val="003A422B"/>
    <w:rsid w:val="003E1446"/>
    <w:rsid w:val="00416E5D"/>
    <w:rsid w:val="00433560"/>
    <w:rsid w:val="00434342"/>
    <w:rsid w:val="0045383F"/>
    <w:rsid w:val="00455686"/>
    <w:rsid w:val="004757D0"/>
    <w:rsid w:val="00476A45"/>
    <w:rsid w:val="004A7F8E"/>
    <w:rsid w:val="004B18B7"/>
    <w:rsid w:val="004C520B"/>
    <w:rsid w:val="004D4B83"/>
    <w:rsid w:val="00547913"/>
    <w:rsid w:val="00552654"/>
    <w:rsid w:val="00564E45"/>
    <w:rsid w:val="00573B59"/>
    <w:rsid w:val="00616340"/>
    <w:rsid w:val="006373EB"/>
    <w:rsid w:val="00665953"/>
    <w:rsid w:val="00673AEC"/>
    <w:rsid w:val="0069778F"/>
    <w:rsid w:val="006B406B"/>
    <w:rsid w:val="006B6DF5"/>
    <w:rsid w:val="006C3621"/>
    <w:rsid w:val="006E3BAE"/>
    <w:rsid w:val="00720CFD"/>
    <w:rsid w:val="007F1149"/>
    <w:rsid w:val="00803A82"/>
    <w:rsid w:val="00837E90"/>
    <w:rsid w:val="00852FB0"/>
    <w:rsid w:val="008B5180"/>
    <w:rsid w:val="0092233D"/>
    <w:rsid w:val="00995A11"/>
    <w:rsid w:val="00A017D3"/>
    <w:rsid w:val="00A06004"/>
    <w:rsid w:val="00A22C4E"/>
    <w:rsid w:val="00A325D7"/>
    <w:rsid w:val="00AB39C0"/>
    <w:rsid w:val="00AC0260"/>
    <w:rsid w:val="00B02B37"/>
    <w:rsid w:val="00B13EC7"/>
    <w:rsid w:val="00B61311"/>
    <w:rsid w:val="00B70F00"/>
    <w:rsid w:val="00B766A7"/>
    <w:rsid w:val="00BB6C45"/>
    <w:rsid w:val="00BF4723"/>
    <w:rsid w:val="00C03738"/>
    <w:rsid w:val="00C65872"/>
    <w:rsid w:val="00C672EF"/>
    <w:rsid w:val="00C76504"/>
    <w:rsid w:val="00C86B85"/>
    <w:rsid w:val="00D02687"/>
    <w:rsid w:val="00D55B35"/>
    <w:rsid w:val="00D617FC"/>
    <w:rsid w:val="00D92623"/>
    <w:rsid w:val="00DD4E57"/>
    <w:rsid w:val="00E02635"/>
    <w:rsid w:val="00E24F49"/>
    <w:rsid w:val="00E4140F"/>
    <w:rsid w:val="00E431DA"/>
    <w:rsid w:val="00E55761"/>
    <w:rsid w:val="00E662EB"/>
    <w:rsid w:val="00EA208B"/>
    <w:rsid w:val="00ED0DA3"/>
    <w:rsid w:val="00ED760D"/>
    <w:rsid w:val="00EE7FDB"/>
    <w:rsid w:val="00F40C56"/>
    <w:rsid w:val="00FB0CE0"/>
    <w:rsid w:val="00FB375F"/>
    <w:rsid w:val="00FB3C97"/>
    <w:rsid w:val="00FB3DE2"/>
    <w:rsid w:val="00FD3AC9"/>
    <w:rsid w:val="00FE5904"/>
    <w:rsid w:val="13AA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050CF"/>
  <w15:docId w15:val="{F911FAE8-7CE8-4B09-A26C-54C89725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qFormat="1"/>
    <w:lsdException w:name="caption" w:semiHidden="1" w:unhideWhenUsed="1" w:qFormat="1"/>
    <w:lsdException w:name="Title" w:qFormat="1"/>
    <w:lsdException w:name="Default Paragraph Font" w:semiHidden="1"/>
    <w:lsdException w:name="Body Text" w:qFormat="1"/>
    <w:lsdException w:name="Subtitle"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rPr>
      <w:kern w:val="0"/>
      <w:sz w:val="20"/>
    </w:rPr>
  </w:style>
  <w:style w:type="paragraph" w:styleId="a4">
    <w:name w:val="Plain Text"/>
    <w:basedOn w:val="a"/>
    <w:qFormat/>
    <w:rPr>
      <w:rFonts w:ascii="宋体" w:hAnsi="Courier New"/>
      <w:kern w:val="0"/>
      <w:sz w:val="20"/>
      <w:szCs w:val="21"/>
    </w:rPr>
  </w:style>
  <w:style w:type="paragraph" w:styleId="a5">
    <w:name w:val="footer"/>
    <w:basedOn w:val="a"/>
    <w:uiPriority w:val="99"/>
    <w:qFormat/>
    <w:pPr>
      <w:tabs>
        <w:tab w:val="center" w:pos="4153"/>
        <w:tab w:val="right" w:pos="8306"/>
      </w:tabs>
      <w:snapToGrid w:val="0"/>
      <w:jc w:val="left"/>
    </w:pPr>
    <w:rPr>
      <w:kern w:val="0"/>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Strong"/>
    <w:uiPriority w:val="22"/>
    <w:qFormat/>
    <w:rPr>
      <w:b/>
      <w:w w:val="100"/>
      <w:sz w:val="21"/>
      <w:szCs w:val="21"/>
      <w:shd w:val="clear" w:color="auto" w:fill="auto"/>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paragraph" w:styleId="a9">
    <w:name w:val="List Paragraph"/>
    <w:basedOn w:val="a"/>
    <w:uiPriority w:val="99"/>
    <w:rsid w:val="002E2FC1"/>
    <w:pPr>
      <w:ind w:firstLineChars="200" w:firstLine="420"/>
    </w:pPr>
  </w:style>
  <w:style w:type="character" w:customStyle="1" w:styleId="Char">
    <w:name w:val="报告正文段落 Char"/>
    <w:link w:val="aa"/>
    <w:qFormat/>
    <w:locked/>
    <w:rsid w:val="00AB39C0"/>
    <w:rPr>
      <w:rFonts w:ascii="宋体" w:hAnsi="宋体"/>
      <w:sz w:val="24"/>
    </w:rPr>
  </w:style>
  <w:style w:type="paragraph" w:customStyle="1" w:styleId="aa">
    <w:name w:val="报告正文段落"/>
    <w:basedOn w:val="a"/>
    <w:link w:val="Char"/>
    <w:qFormat/>
    <w:rsid w:val="00AB39C0"/>
    <w:pPr>
      <w:spacing w:beforeLines="50" w:line="336" w:lineRule="auto"/>
      <w:ind w:firstLineChars="200" w:firstLine="200"/>
    </w:pPr>
    <w:rPr>
      <w:rFonts w:ascii="宋体" w:hAnsi="宋体"/>
      <w:kern w:val="0"/>
      <w:sz w:val="24"/>
      <w:szCs w:val="20"/>
    </w:rPr>
  </w:style>
  <w:style w:type="table" w:styleId="ab">
    <w:name w:val="Table Grid"/>
    <w:basedOn w:val="a1"/>
    <w:rsid w:val="001E7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1249</Words>
  <Characters>7120</Characters>
  <Application>Microsoft Office Word</Application>
  <DocSecurity>0</DocSecurity>
  <Lines>59</Lines>
  <Paragraphs>16</Paragraphs>
  <ScaleCrop>false</ScaleCrop>
  <Company>微软中国</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75</cp:revision>
  <dcterms:created xsi:type="dcterms:W3CDTF">2020-09-29T05:57:00Z</dcterms:created>
  <dcterms:modified xsi:type="dcterms:W3CDTF">2021-05-24T06:55:00Z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