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1A3A7" w14:textId="77777777" w:rsidR="00A73C7D" w:rsidRPr="00A73C7D" w:rsidRDefault="00A73C7D" w:rsidP="00A73C7D">
      <w:pPr>
        <w:widowControl/>
        <w:shd w:val="clear" w:color="auto" w:fill="FFFFFF"/>
        <w:jc w:val="left"/>
        <w:rPr>
          <w:rFonts w:ascii="Arial" w:eastAsia="SimSun" w:hAnsi="Arial" w:cs="Arial"/>
          <w:color w:val="222222"/>
          <w:kern w:val="0"/>
          <w:sz w:val="24"/>
          <w:szCs w:val="24"/>
        </w:rPr>
      </w:pPr>
      <w:r w:rsidRPr="00A73C7D">
        <w:rPr>
          <w:rFonts w:ascii="Arial" w:eastAsia="SimSun" w:hAnsi="Arial" w:cs="Arial"/>
          <w:color w:val="000000"/>
          <w:kern w:val="0"/>
          <w:sz w:val="22"/>
        </w:rPr>
        <w:t>Map survey data/questions to TAA Model variables</w:t>
      </w:r>
    </w:p>
    <w:p w14:paraId="3FE01F86" w14:textId="77777777" w:rsidR="00A73C7D" w:rsidRPr="00A73C7D" w:rsidRDefault="00A73C7D" w:rsidP="00A73C7D">
      <w:pPr>
        <w:widowControl/>
        <w:jc w:val="left"/>
        <w:rPr>
          <w:rFonts w:ascii="SimSun" w:eastAsia="SimSun" w:hAnsi="SimSun" w:cs="SimSun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0"/>
        <w:gridCol w:w="800"/>
        <w:gridCol w:w="5166"/>
      </w:tblGrid>
      <w:tr w:rsidR="00A73C7D" w:rsidRPr="00A73C7D" w14:paraId="1636D251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263A10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TAA Model Variables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E3E3F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6C6D7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</w:tr>
      <w:tr w:rsidR="00A73C7D" w:rsidRPr="00A73C7D" w14:paraId="660C57D4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F2759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Initiation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54FF8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9BBF4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A73C7D" w:rsidRPr="00A73C7D" w14:paraId="4B776E00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25834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Adoption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E83DB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52E8B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Categorical 1=emerging, 2=intermediate, 3= advance</w:t>
            </w:r>
          </w:p>
        </w:tc>
      </w:tr>
      <w:tr w:rsidR="00A73C7D" w:rsidRPr="00A73C7D" w14:paraId="62F85982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3D83B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Routinization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B2E4B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BCB6F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A73C7D" w:rsidRPr="00A73C7D" w14:paraId="3384FA2C" w14:textId="77777777" w:rsidTr="00A73C7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8EB78D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Technology Readiness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48892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15B1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Open-ended responses, ERP brands</w:t>
            </w:r>
          </w:p>
        </w:tc>
      </w:tr>
      <w:tr w:rsidR="00A73C7D" w:rsidRPr="00A73C7D" w14:paraId="61717BD8" w14:textId="77777777" w:rsidTr="00A73C7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7E3FC8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18E4E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Q40.2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D3E73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Open-ended responses, titles</w:t>
            </w:r>
          </w:p>
        </w:tc>
      </w:tr>
      <w:tr w:rsidR="00A73C7D" w:rsidRPr="00A73C7D" w14:paraId="7C0C383C" w14:textId="77777777" w:rsidTr="00A73C7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A904E7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E004A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Q36.3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DDFB7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continuous, low numbrers</w:t>
            </w:r>
          </w:p>
        </w:tc>
      </w:tr>
      <w:tr w:rsidR="00A73C7D" w:rsidRPr="00A73C7D" w14:paraId="506C0C2A" w14:textId="77777777" w:rsidTr="00A73C7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D63DF2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35955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Q37.4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70BCA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continuous, low numbrers</w:t>
            </w:r>
          </w:p>
        </w:tc>
      </w:tr>
      <w:tr w:rsidR="00A73C7D" w:rsidRPr="00A73C7D" w14:paraId="46F72A4E" w14:textId="77777777" w:rsidTr="00A73C7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1B818C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5ACFB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Q38.5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9D9D8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continuous, low numbrers</w:t>
            </w:r>
          </w:p>
        </w:tc>
      </w:tr>
      <w:tr w:rsidR="00A73C7D" w:rsidRPr="00A73C7D" w14:paraId="34E688FF" w14:textId="77777777" w:rsidTr="00A73C7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1ECF53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46697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Q39.6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0749D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continuous, low numbrers</w:t>
            </w:r>
          </w:p>
        </w:tc>
      </w:tr>
      <w:tr w:rsidR="00A73C7D" w:rsidRPr="00A73C7D" w14:paraId="088B2EDF" w14:textId="77777777" w:rsidTr="00A73C7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226FF0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2D00BC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20F21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10 types of technologies + other (open-ended response)</w:t>
            </w:r>
          </w:p>
        </w:tc>
      </w:tr>
      <w:tr w:rsidR="00A73C7D" w:rsidRPr="00A73C7D" w14:paraId="40F6B42E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1D83B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Technology Integration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14A9E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85A8D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A73C7D" w:rsidRPr="00A73C7D" w14:paraId="0908F4D2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B2433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Firm 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88A0C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E02C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</w:t>
            </w:r>
          </w:p>
        </w:tc>
      </w:tr>
      <w:tr w:rsidR="00A73C7D" w:rsidRPr="00A73C7D" w14:paraId="16D502B0" w14:textId="77777777" w:rsidTr="00A73C7D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A4C114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Global scope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FFD39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24F32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Global scope, Likert scale 1-4 / 1-3=Domestic vs. 4=International</w:t>
            </w:r>
          </w:p>
        </w:tc>
      </w:tr>
      <w:tr w:rsidR="00A73C7D" w:rsidRPr="00A73C7D" w14:paraId="4C05BE30" w14:textId="77777777" w:rsidTr="00A73C7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D4E565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103CB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741C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# of foreign subsidiaries</w:t>
            </w:r>
          </w:p>
          <w:p w14:paraId="14924FA2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Categorical 1=0, 2=1-20, 3=over 20</w:t>
            </w:r>
          </w:p>
        </w:tc>
      </w:tr>
      <w:tr w:rsidR="00A73C7D" w:rsidRPr="00A73C7D" w14:paraId="2EDFE9B9" w14:textId="77777777" w:rsidTr="00A73C7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5E0418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FB93B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1BBDC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Tradiing globalization % total sales from overseas </w:t>
            </w:r>
          </w:p>
          <w:p w14:paraId="0190E64E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% numerical data, continuous</w:t>
            </w:r>
          </w:p>
        </w:tc>
      </w:tr>
      <w:tr w:rsidR="00A73C7D" w:rsidRPr="00A73C7D" w14:paraId="49E4A4BE" w14:textId="77777777" w:rsidTr="00A73C7D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161833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B587E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EDAF3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Tradiing globalization % total procurement spending from overseas</w:t>
            </w:r>
          </w:p>
          <w:p w14:paraId="74D27BCF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% numerical data, continuous</w:t>
            </w:r>
          </w:p>
        </w:tc>
      </w:tr>
      <w:tr w:rsidR="00A73C7D" w:rsidRPr="00A73C7D" w14:paraId="7E49D412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0E044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Managerial obstacles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88956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99304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A73C7D" w:rsidRPr="00A73C7D" w14:paraId="30772910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9ABA6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Competition intensity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AFBEA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EF62E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A73C7D" w:rsidRPr="00A73C7D" w14:paraId="011BD770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F294C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lastRenderedPageBreak/>
              <w:t>Regulatory environment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902452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Q32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E4438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Likert scale 1-6</w:t>
            </w:r>
          </w:p>
        </w:tc>
      </w:tr>
      <w:tr w:rsidR="00A73C7D" w:rsidRPr="00A73C7D" w14:paraId="4F62D57C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494EB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Survey respondent’s job 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1BBD0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EE1A1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Open-ended response</w:t>
            </w:r>
          </w:p>
        </w:tc>
      </w:tr>
      <w:tr w:rsidR="00A73C7D" w:rsidRPr="00A73C7D" w14:paraId="466B3C32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4DF19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Years in the current position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F8EE2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Q45.2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954E9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Numerical data, continuous</w:t>
            </w:r>
          </w:p>
        </w:tc>
      </w:tr>
      <w:tr w:rsidR="00A73C7D" w:rsidRPr="00A73C7D" w14:paraId="768A676A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23EE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Head of the tax department report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C2C2A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Q43.3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724C4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Open-ended response</w:t>
            </w:r>
          </w:p>
        </w:tc>
      </w:tr>
      <w:tr w:rsidR="00A73C7D" w:rsidRPr="00A73C7D" w14:paraId="49D77DA8" w14:textId="77777777" w:rsidTr="00A73C7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E4339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Title of the head of the tax dept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5A2F8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Q44.4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9E5F4" w14:textId="77777777" w:rsidR="00A73C7D" w:rsidRPr="00A73C7D" w:rsidRDefault="00A73C7D" w:rsidP="00A73C7D">
            <w:pPr>
              <w:widowControl/>
              <w:jc w:val="left"/>
              <w:rPr>
                <w:rFonts w:ascii="Helvetica" w:eastAsia="SimSun" w:hAnsi="Helvetica" w:cs="Helvetica"/>
                <w:kern w:val="0"/>
                <w:sz w:val="24"/>
                <w:szCs w:val="24"/>
              </w:rPr>
            </w:pPr>
            <w:r w:rsidRPr="00A73C7D">
              <w:rPr>
                <w:rFonts w:ascii="Arial" w:eastAsia="SimSun" w:hAnsi="Arial" w:cs="Arial"/>
                <w:color w:val="000000"/>
                <w:kern w:val="0"/>
                <w:sz w:val="22"/>
              </w:rPr>
              <w:t>Open-ended response</w:t>
            </w:r>
          </w:p>
        </w:tc>
      </w:tr>
    </w:tbl>
    <w:p w14:paraId="3903FA5B" w14:textId="77777777" w:rsidR="00D60FA7" w:rsidRDefault="00D60FA7"/>
    <w:sectPr w:rsidR="00D60FA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63"/>
    <w:rsid w:val="00A71C63"/>
    <w:rsid w:val="00A73C7D"/>
    <w:rsid w:val="00D6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07DF0-6E76-455F-AB34-91E1025B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3C7D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05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 Zhang</dc:creator>
  <cp:keywords/>
  <dc:description/>
  <cp:lastModifiedBy>Xinyu Zhang</cp:lastModifiedBy>
  <cp:revision>2</cp:revision>
  <dcterms:created xsi:type="dcterms:W3CDTF">2020-09-28T17:13:00Z</dcterms:created>
  <dcterms:modified xsi:type="dcterms:W3CDTF">2020-09-28T17:13:00Z</dcterms:modified>
</cp:coreProperties>
</file>