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94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459"/>
        </w:tabs>
        <w:spacing w:before="5" w:after="0" w:line="252" w:lineRule="auto"/>
        <w:ind w:left="600" w:right="5633" w:hanging="480"/>
        <w:jc w:val="left"/>
        <w:rPr>
          <w:sz w:val="24"/>
        </w:rPr>
      </w:pPr>
      <w:r>
        <w:rPr>
          <w:sz w:val="24"/>
        </w:rPr>
        <w:t>instruct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pacing w:val="-4"/>
          <w:sz w:val="24"/>
        </w:rPr>
        <w:t>指导，传授</w:t>
      </w:r>
      <w:r>
        <w:rPr>
          <w:sz w:val="24"/>
        </w:rPr>
        <w:t>instruct sb. to do sth. instruct sb. in</w:t>
      </w:r>
      <w:r>
        <w:rPr>
          <w:spacing w:val="-6"/>
          <w:sz w:val="24"/>
        </w:rPr>
        <w:t xml:space="preserve"> </w:t>
      </w:r>
      <w:r>
        <w:rPr>
          <w:sz w:val="24"/>
        </w:rPr>
        <w:t>sth.</w:t>
      </w:r>
    </w:p>
    <w:p>
      <w:pPr>
        <w:pStyle w:val="4"/>
        <w:tabs>
          <w:tab w:val="left" w:pos="2011"/>
        </w:tabs>
        <w:spacing w:line="305" w:lineRule="exact"/>
        <w:ind w:left="600"/>
        <w:rPr>
          <w:rFonts w:hint="eastAsia" w:ascii="宋体" w:eastAsia="宋体"/>
        </w:rPr>
      </w:pPr>
      <w:r>
        <w:t>instruction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指导，指示，用法说明</w:t>
      </w:r>
    </w:p>
    <w:p>
      <w:pPr>
        <w:pStyle w:val="4"/>
        <w:spacing w:before="4"/>
        <w:ind w:left="600"/>
      </w:pPr>
      <w:r>
        <w:t xml:space="preserve">give </w:t>
      </w:r>
      <w:r>
        <w:rPr>
          <w:rFonts w:hint="eastAsia" w:ascii="宋体" w:eastAsia="宋体"/>
        </w:rPr>
        <w:t xml:space="preserve">／ </w:t>
      </w:r>
      <w:r>
        <w:t>follow the instruction</w:t>
      </w:r>
    </w:p>
    <w:p>
      <w:pPr>
        <w:pStyle w:val="4"/>
        <w:spacing w:before="11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595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reluctant</w:t>
      </w:r>
      <w:r>
        <w:rPr>
          <w:sz w:val="24"/>
        </w:rPr>
        <w:tab/>
      </w:r>
      <w:r>
        <w:rPr>
          <w:sz w:val="24"/>
        </w:rPr>
        <w:t>adj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勉强的，不愿意的</w:t>
      </w:r>
    </w:p>
    <w:p>
      <w:pPr>
        <w:pStyle w:val="4"/>
        <w:spacing w:before="11"/>
        <w:ind w:left="600"/>
      </w:pPr>
      <w:r>
        <w:t>be reluctant to do</w:t>
      </w:r>
    </w:p>
    <w:p>
      <w:pPr>
        <w:pStyle w:val="4"/>
        <w:spacing w:before="19"/>
        <w:ind w:left="600"/>
      </w:pPr>
      <w:r>
        <w:t>Children are reluctant to study English.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77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weight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重物，重量</w:t>
      </w:r>
    </w:p>
    <w:p>
      <w:pPr>
        <w:pStyle w:val="4"/>
        <w:spacing w:before="11"/>
        <w:ind w:left="600"/>
        <w:rPr>
          <w:rFonts w:hint="default" w:eastAsia="宋体"/>
          <w:lang w:val="en-US" w:eastAsia="zh-CN"/>
        </w:rPr>
      </w:pPr>
      <w:r>
        <w:t>put on / lose + weight</w:t>
      </w:r>
      <w:r>
        <w:rPr>
          <w:rFonts w:hint="eastAsia" w:eastAsia="宋体"/>
          <w:lang w:val="en-US" w:eastAsia="zh-CN"/>
        </w:rPr>
        <w:t xml:space="preserve"> 胖了/瘦了</w:t>
      </w:r>
    </w:p>
    <w:p>
      <w:pPr>
        <w:pStyle w:val="4"/>
        <w:tabs>
          <w:tab w:val="left" w:pos="1543"/>
        </w:tabs>
        <w:spacing w:before="12"/>
        <w:ind w:left="600"/>
        <w:rPr>
          <w:rFonts w:hint="eastAsia" w:ascii="宋体" w:eastAsia="宋体"/>
        </w:rPr>
      </w:pPr>
      <w:r>
        <w:t>weigh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秤重量，权衡，考虑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574"/>
        </w:tabs>
        <w:spacing w:before="0" w:after="0" w:line="249" w:lineRule="auto"/>
        <w:ind w:left="600" w:right="5252" w:hanging="48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compete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比赛，对抗</w:t>
      </w:r>
      <w:r>
        <w:rPr>
          <w:sz w:val="24"/>
        </w:rPr>
        <w:t>compete against each</w:t>
      </w:r>
      <w:r>
        <w:rPr>
          <w:spacing w:val="-22"/>
          <w:sz w:val="24"/>
        </w:rPr>
        <w:t xml:space="preserve"> </w:t>
      </w:r>
      <w:r>
        <w:rPr>
          <w:sz w:val="24"/>
        </w:rPr>
        <w:t>other compete with</w:t>
      </w:r>
      <w:r>
        <w:rPr>
          <w:spacing w:val="6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…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77"/>
        </w:tabs>
        <w:spacing w:before="0" w:after="0" w:line="240" w:lineRule="auto"/>
        <w:ind w:left="355" w:right="0" w:hanging="236"/>
        <w:jc w:val="left"/>
        <w:rPr>
          <w:rFonts w:hint="eastAsia"/>
          <w:sz w:val="24"/>
        </w:rPr>
      </w:pPr>
      <w:r>
        <w:rPr>
          <w:rFonts w:hint="eastAsia"/>
          <w:sz w:val="24"/>
        </w:rPr>
        <w:t>instruct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[in'strʌkt] v.指导，传授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77"/>
        </w:tabs>
        <w:spacing w:before="0" w:after="0" w:line="240" w:lineRule="auto"/>
        <w:ind w:left="355" w:right="0" w:hanging="236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Los Angeles [lɔs'ændʒili:z] 洛杉矶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77"/>
        </w:tabs>
        <w:spacing w:before="0" w:after="0" w:line="240" w:lineRule="auto"/>
        <w:ind w:left="355" w:right="0" w:hanging="236"/>
        <w:jc w:val="left"/>
        <w:rPr>
          <w:rFonts w:hint="eastAsia"/>
          <w:sz w:val="24"/>
        </w:rPr>
      </w:pPr>
      <w:r>
        <w:rPr>
          <w:rFonts w:hint="eastAsia"/>
          <w:sz w:val="24"/>
        </w:rPr>
        <w:t>reluctant [ri'lʌktənt] a.勉强的，不愿意的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77"/>
        </w:tabs>
        <w:spacing w:before="0" w:after="0" w:line="240" w:lineRule="auto"/>
        <w:ind w:left="355" w:right="0" w:hanging="236"/>
        <w:jc w:val="left"/>
        <w:rPr>
          <w:rFonts w:hint="eastAsia"/>
          <w:sz w:val="24"/>
        </w:rPr>
      </w:pPr>
      <w:r>
        <w:rPr>
          <w:rFonts w:hint="eastAsia"/>
          <w:sz w:val="24"/>
        </w:rPr>
        <w:t>weight [weit] n.重物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77"/>
        </w:tabs>
        <w:spacing w:before="0" w:after="0" w:line="240" w:lineRule="auto"/>
        <w:ind w:left="355" w:right="0" w:hanging="236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underwater [ˌʌndə'wɔ:tə] a.水下的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  <w:tab w:val="left" w:pos="1377"/>
          <w:tab w:val="left" w:pos="39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119" w:leftChars="0" w:right="0" w:rightChars="0"/>
        <w:jc w:val="left"/>
        <w:textAlignment w:val="auto"/>
        <w:rPr>
          <w:rFonts w:hint="eastAsia"/>
          <w:sz w:val="24"/>
        </w:rPr>
      </w:pPr>
      <w:r>
        <w:rPr>
          <w:rFonts w:hint="eastAsia" w:eastAsia="宋体"/>
          <w:sz w:val="24"/>
          <w:lang w:val="en-US" w:eastAsia="zh-CN"/>
        </w:rPr>
        <w:t>10.</w:t>
      </w:r>
      <w:r>
        <w:rPr>
          <w:rFonts w:hint="eastAsia"/>
          <w:sz w:val="24"/>
        </w:rPr>
        <w:t>tricycle ['traisikəl] n.三轮车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77"/>
        </w:tabs>
        <w:spacing w:before="0" w:after="0" w:line="240" w:lineRule="auto"/>
        <w:ind w:left="119" w:leftChars="0" w:right="0" w:rightChars="0"/>
        <w:jc w:val="left"/>
        <w:rPr>
          <w:rFonts w:hint="eastAsia"/>
          <w:sz w:val="24"/>
        </w:rPr>
      </w:pPr>
      <w:r>
        <w:rPr>
          <w:rFonts w:hint="eastAsia" w:eastAsia="宋体"/>
          <w:sz w:val="24"/>
          <w:lang w:val="en-US" w:eastAsia="zh-CN"/>
        </w:rPr>
        <w:t>11.</w:t>
      </w:r>
      <w:r>
        <w:rPr>
          <w:rFonts w:hint="eastAsia"/>
          <w:sz w:val="24"/>
        </w:rPr>
        <w:t>compete [kəm'pi:t] v.比赛，对抗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77"/>
        </w:tabs>
        <w:spacing w:before="0" w:after="0" w:line="240" w:lineRule="auto"/>
        <w:ind w:left="119" w:leftChars="0" w:right="0" w:rightChars="0"/>
        <w:jc w:val="left"/>
        <w:rPr>
          <w:rFonts w:hint="eastAsia"/>
          <w:sz w:val="24"/>
        </w:rPr>
      </w:pPr>
      <w:r>
        <w:rPr>
          <w:rFonts w:hint="eastAsia" w:eastAsia="宋体"/>
          <w:sz w:val="24"/>
          <w:lang w:val="en-US" w:eastAsia="zh-CN"/>
        </w:rPr>
        <w:t>12.</w:t>
      </w:r>
      <w:r>
        <w:rPr>
          <w:rFonts w:hint="eastAsia"/>
          <w:sz w:val="24"/>
        </w:rPr>
        <w:t xml:space="preserve"> yard [jɑ:d] n.码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77"/>
        </w:tabs>
        <w:spacing w:before="0" w:after="0" w:line="240" w:lineRule="auto"/>
        <w:ind w:left="119" w:leftChars="0" w:right="0" w:rightChars="0"/>
        <w:jc w:val="left"/>
        <w:rPr>
          <w:rFonts w:hint="eastAsia"/>
          <w:sz w:val="24"/>
        </w:rPr>
      </w:pPr>
      <w:r>
        <w:rPr>
          <w:rFonts w:hint="eastAsia" w:eastAsia="宋体"/>
          <w:sz w:val="24"/>
          <w:lang w:val="en-US" w:eastAsia="zh-CN"/>
        </w:rPr>
        <w:t>13.</w:t>
      </w:r>
      <w:r>
        <w:rPr>
          <w:rFonts w:hint="eastAsia"/>
          <w:sz w:val="24"/>
        </w:rPr>
        <w:t>gasp [gɑ:sp] v.喘气</w:t>
      </w:r>
    </w:p>
    <w:p>
      <w:pPr>
        <w:pStyle w:val="4"/>
        <w:spacing w:before="9"/>
        <w:rPr>
          <w:rFonts w:ascii="宋体"/>
          <w:sz w:val="2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94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304"/>
        </w:tabs>
        <w:spacing w:before="11" w:after="0" w:line="254" w:lineRule="auto"/>
        <w:ind w:left="120" w:right="108" w:firstLine="0"/>
        <w:jc w:val="left"/>
        <w:rPr>
          <w:sz w:val="24"/>
        </w:rPr>
      </w:pPr>
      <w:commentRangeStart w:id="0"/>
      <w:r>
        <w:pict>
          <v:shape id="_x0000_s1026" o:spid="_x0000_s1026" style="position:absolute;left:0pt;margin-left:461.75pt;margin-top:12pt;height:52.8pt;width:38.8pt;mso-position-horizontal-relative:page;z-index:-251759616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Experiments have proved </w:t>
      </w:r>
      <w:commentRangeEnd w:id="0"/>
      <w:r>
        <w:commentReference w:id="0"/>
      </w:r>
      <w:r>
        <w:rPr>
          <w:sz w:val="24"/>
        </w:rPr>
        <w:t xml:space="preserve">that children </w:t>
      </w:r>
      <w:commentRangeStart w:id="1"/>
      <w:r>
        <w:rPr>
          <w:sz w:val="24"/>
        </w:rPr>
        <w:t xml:space="preserve">can be instructed </w:t>
      </w:r>
      <w:commentRangeEnd w:id="1"/>
      <w:r>
        <w:commentReference w:id="1"/>
      </w:r>
      <w:r>
        <w:rPr>
          <w:sz w:val="24"/>
        </w:rPr>
        <w:t>in swimming at a very early</w:t>
      </w:r>
      <w:r>
        <w:rPr>
          <w:spacing w:val="-4"/>
          <w:sz w:val="24"/>
        </w:rPr>
        <w:t xml:space="preserve"> </w:t>
      </w:r>
      <w:r>
        <w:rPr>
          <w:sz w:val="24"/>
        </w:rPr>
        <w:t>age.</w:t>
      </w:r>
    </w:p>
    <w:p>
      <w:pPr>
        <w:pStyle w:val="4"/>
        <w:spacing w:before="3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9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At a special swimming pool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 xml:space="preserve">, children </w:t>
      </w:r>
      <w:commentRangeStart w:id="2"/>
      <w:r>
        <w:rPr>
          <w:sz w:val="24"/>
        </w:rPr>
        <w:t xml:space="preserve">become </w:t>
      </w:r>
      <w:commentRangeEnd w:id="2"/>
      <w:r>
        <w:commentReference w:id="2"/>
      </w:r>
      <w:r>
        <w:rPr>
          <w:sz w:val="24"/>
        </w:rPr>
        <w:t xml:space="preserve">expert at </w:t>
      </w:r>
      <w:commentRangeStart w:id="3"/>
      <w:r>
        <w:rPr>
          <w:sz w:val="24"/>
        </w:rPr>
        <w:t xml:space="preserve">holding </w:t>
      </w:r>
      <w:commentRangeEnd w:id="3"/>
      <w:r>
        <w:commentReference w:id="3"/>
      </w:r>
      <w:r>
        <w:rPr>
          <w:sz w:val="24"/>
        </w:rPr>
        <w:t>their breath under water even before they can</w:t>
      </w:r>
      <w:r>
        <w:rPr>
          <w:spacing w:val="-14"/>
          <w:sz w:val="24"/>
        </w:rPr>
        <w:t xml:space="preserve"> </w:t>
      </w:r>
      <w:r>
        <w:rPr>
          <w:sz w:val="24"/>
        </w:rPr>
        <w:t>walk.</w:t>
      </w:r>
    </w:p>
    <w:p>
      <w:pPr>
        <w:pStyle w:val="4"/>
        <w:spacing w:before="1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Babies of two months old do not </w:t>
      </w:r>
      <w:commentRangeStart w:id="4"/>
      <w:r>
        <w:rPr>
          <w:sz w:val="24"/>
        </w:rPr>
        <w:t xml:space="preserve">appear </w:t>
      </w:r>
      <w:commentRangeStart w:id="5"/>
      <w:r>
        <w:rPr>
          <w:sz w:val="24"/>
        </w:rPr>
        <w:t>to</w:t>
      </w:r>
      <w:commentRangeEnd w:id="4"/>
      <w:r>
        <w:commentReference w:id="4"/>
      </w:r>
      <w:r>
        <w:rPr>
          <w:sz w:val="24"/>
        </w:rPr>
        <w:t xml:space="preserve"> </w:t>
      </w:r>
      <w:commentRangeEnd w:id="5"/>
      <w:r>
        <w:commentReference w:id="5"/>
      </w:r>
      <w:r>
        <w:rPr>
          <w:sz w:val="24"/>
        </w:rPr>
        <w:t>be reluctant to enter the</w:t>
      </w:r>
      <w:r>
        <w:rPr>
          <w:spacing w:val="-30"/>
          <w:sz w:val="24"/>
        </w:rPr>
        <w:t xml:space="preserve"> </w:t>
      </w:r>
      <w:r>
        <w:rPr>
          <w:spacing w:val="-6"/>
          <w:sz w:val="24"/>
        </w:rPr>
        <w:t>water.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 xml:space="preserve">It is not long before they are so accustomed </w:t>
      </w:r>
      <w:commentRangeStart w:id="6"/>
      <w:r>
        <w:rPr>
          <w:sz w:val="24"/>
        </w:rPr>
        <w:t xml:space="preserve">to </w:t>
      </w:r>
      <w:commentRangeEnd w:id="6"/>
      <w:r>
        <w:commentReference w:id="6"/>
      </w:r>
      <w:r>
        <w:rPr>
          <w:sz w:val="24"/>
        </w:rPr>
        <w:t>swimming that they can pick up weights from the floor of the</w:t>
      </w:r>
      <w:r>
        <w:rPr>
          <w:spacing w:val="-8"/>
          <w:sz w:val="24"/>
        </w:rPr>
        <w:t xml:space="preserve"> </w:t>
      </w:r>
      <w:r>
        <w:rPr>
          <w:sz w:val="24"/>
        </w:rPr>
        <w:t>pool.</w:t>
      </w:r>
    </w:p>
    <w:p>
      <w:pPr>
        <w:pStyle w:val="4"/>
        <w:spacing w:before="3" w:line="249" w:lineRule="auto"/>
        <w:ind w:left="600" w:right="4448"/>
        <w:rPr>
          <w:rFonts w:ascii="宋体" w:hAnsi="宋体"/>
        </w:rPr>
      </w:pPr>
      <w:r>
        <w:t xml:space="preserve">be accustomed to sth. / doing sth. </w:t>
      </w:r>
      <w:r>
        <w:commentReference w:id="7"/>
      </w:r>
      <w:r>
        <w:t xml:space="preserve">so </w:t>
      </w:r>
      <w:r>
        <w:rPr>
          <w:rFonts w:ascii="宋体" w:hAnsi="宋体"/>
        </w:rPr>
        <w:t xml:space="preserve">… </w:t>
      </w:r>
      <w:r>
        <w:t xml:space="preserve">that </w:t>
      </w:r>
      <w:r>
        <w:rPr>
          <w:rFonts w:ascii="宋体" w:hAnsi="宋体"/>
        </w:rPr>
        <w:t>…</w:t>
      </w:r>
    </w:p>
    <w:p>
      <w:pPr>
        <w:pStyle w:val="4"/>
        <w:spacing w:line="292" w:lineRule="exact"/>
        <w:ind w:left="600"/>
      </w:pPr>
      <w:r>
        <w:t>pick up weights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3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 xml:space="preserve">A game that </w:t>
      </w:r>
      <w:commentRangeStart w:id="8"/>
      <w:r>
        <w:rPr>
          <w:sz w:val="24"/>
        </w:rPr>
        <w:t>is very popular with these young swimmers</w:t>
      </w:r>
      <w:commentRangeEnd w:id="8"/>
      <w:r>
        <w:commentReference w:id="8"/>
      </w:r>
      <w:r>
        <w:rPr>
          <w:sz w:val="24"/>
        </w:rPr>
        <w:t xml:space="preserve"> is the underwater tricycle race.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sz w:val="24"/>
        </w:rPr>
      </w:pPr>
      <w:r>
        <w:rPr>
          <w:spacing w:val="-3"/>
          <w:sz w:val="24"/>
        </w:rPr>
        <w:t>Tricycles</w:t>
      </w:r>
      <w:commentRangeStart w:id="9"/>
      <w:r>
        <w:rPr>
          <w:spacing w:val="-3"/>
          <w:sz w:val="24"/>
        </w:rPr>
        <w:t xml:space="preserve"> </w:t>
      </w:r>
      <w:r>
        <w:rPr>
          <w:sz w:val="24"/>
        </w:rPr>
        <w:t>are lined up</w:t>
      </w:r>
      <w:commentRangeEnd w:id="9"/>
      <w:r>
        <w:commentReference w:id="9"/>
      </w:r>
      <w:r>
        <w:rPr>
          <w:sz w:val="24"/>
        </w:rPr>
        <w:t xml:space="preserve"> on the floor of the</w:t>
      </w:r>
      <w:r>
        <w:rPr>
          <w:spacing w:val="-14"/>
          <w:sz w:val="24"/>
        </w:rPr>
        <w:t xml:space="preserve"> </w:t>
      </w:r>
      <w:r>
        <w:rPr>
          <w:sz w:val="24"/>
        </w:rPr>
        <w:t>pool...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The children compete against each other to reach the other end of the</w:t>
      </w:r>
      <w:r>
        <w:rPr>
          <w:spacing w:val="-34"/>
          <w:sz w:val="24"/>
        </w:rPr>
        <w:t xml:space="preserve"> </w:t>
      </w:r>
      <w:r>
        <w:rPr>
          <w:sz w:val="24"/>
        </w:rPr>
        <w:t>pool.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32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Whether they will ever become future Olympic champions, only time will</w:t>
      </w:r>
      <w:r>
        <w:rPr>
          <w:spacing w:val="-26"/>
          <w:sz w:val="24"/>
        </w:rPr>
        <w:t xml:space="preserve"> </w:t>
      </w:r>
      <w:r>
        <w:rPr>
          <w:sz w:val="24"/>
        </w:rPr>
        <w:t>tell.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</w:pPr>
      <w:r>
        <w:t>= Only time will tell whether they will ever become future Olympic champions.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你的选择是否正确，只有时间可以证明。</w:t>
      </w:r>
    </w:p>
    <w:p>
      <w:pPr>
        <w:pStyle w:val="4"/>
        <w:spacing w:before="11"/>
        <w:ind w:left="120"/>
      </w:pPr>
      <w:r>
        <w:t>Whether your choice is right, only time will prove.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6" w:firstLine="0"/>
        <w:jc w:val="left"/>
        <w:rPr>
          <w:sz w:val="24"/>
        </w:rPr>
      </w:pPr>
      <w:r>
        <w:rPr>
          <w:sz w:val="24"/>
        </w:rPr>
        <w:t>Meanwhile, they should encourage those among us who cannot swim five yards before they are gasping for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air.</w:t>
      </w:r>
    </w:p>
    <w:p>
      <w:pPr>
        <w:pStyle w:val="4"/>
        <w:spacing w:before="10"/>
        <w:rPr>
          <w:sz w:val="19"/>
        </w:rPr>
      </w:pPr>
    </w:p>
    <w:p>
      <w:pPr>
        <w:pStyle w:val="2"/>
        <w:spacing w:before="66"/>
        <w:ind w:left="3239" w:right="3249"/>
        <w:jc w:val="center"/>
        <w:rPr>
          <w:rFonts w:hint="eastAsia" w:ascii="宋体" w:eastAsia="宋体"/>
        </w:rPr>
      </w:pPr>
      <w:r>
        <w:t xml:space="preserve">Lesson 94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如何背单词？？？</w:t>
      </w:r>
    </w:p>
    <w:p>
      <w:pPr>
        <w:pStyle w:val="4"/>
        <w:spacing w:before="4"/>
        <w:ind w:left="120"/>
        <w:rPr>
          <w:rFonts w:hint="eastAsia" w:ascii="宋体" w:eastAsia="宋体"/>
        </w:rPr>
      </w:pPr>
      <w:r>
        <w:rPr>
          <w:spacing w:val="-1"/>
        </w:rPr>
        <w:t>-</w:t>
      </w:r>
      <w:r>
        <w:rPr>
          <w:rFonts w:hint="eastAsia" w:ascii="宋体" w:eastAsia="宋体"/>
          <w:spacing w:val="-1"/>
        </w:rPr>
        <w:t>内容</w:t>
      </w:r>
    </w:p>
    <w:p>
      <w:pPr>
        <w:pStyle w:val="4"/>
        <w:spacing w:before="5"/>
        <w:ind w:left="120"/>
        <w:rPr>
          <w:rFonts w:hint="eastAsia" w:ascii="宋体" w:eastAsia="宋体"/>
        </w:rPr>
      </w:pPr>
      <w:r>
        <w:rPr>
          <w:spacing w:val="-1"/>
        </w:rPr>
        <w:t>-</w:t>
      </w:r>
      <w:r>
        <w:rPr>
          <w:rFonts w:hint="eastAsia" w:ascii="宋体" w:eastAsia="宋体"/>
          <w:spacing w:val="-1"/>
        </w:rPr>
        <w:t>方法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5"/>
        <w:rPr>
          <w:rFonts w:ascii="宋体"/>
          <w:sz w:val="21"/>
        </w:rPr>
      </w:pPr>
    </w:p>
    <w:p>
      <w:pPr>
        <w:pStyle w:val="4"/>
        <w:ind w:left="120"/>
      </w:pPr>
      <w:r>
        <w:drawing>
          <wp:anchor distT="0" distB="0" distL="0" distR="0" simplePos="0" relativeHeight="25155788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278130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pict>
          <v:shape id="_x0000_s1027" o:spid="_x0000_s1027" style="position:absolute;left:0pt;margin-left:461.75pt;margin-top:-3.75pt;height:52.8pt;width:38.8pt;mso-position-horizontal-relative:page;z-index:251661312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如何背单词？？？</w:t>
      </w:r>
    </w:p>
    <w:p>
      <w:pPr>
        <w:spacing w:before="110"/>
        <w:ind w:left="120" w:right="0" w:firstLine="0"/>
        <w:jc w:val="left"/>
        <w:rPr>
          <w:rFonts w:hint="eastAsia" w:ascii="宋体" w:eastAsia="宋体"/>
          <w:sz w:val="32"/>
        </w:rPr>
      </w:pPr>
      <w:r>
        <w:rPr>
          <w:sz w:val="24"/>
        </w:rPr>
        <w:t>-</w:t>
      </w:r>
      <w:r>
        <w:rPr>
          <w:rFonts w:hint="eastAsia" w:ascii="宋体" w:eastAsia="宋体"/>
          <w:sz w:val="24"/>
        </w:rPr>
        <w:t>内容：</w:t>
      </w:r>
      <w:r>
        <w:rPr>
          <w:rFonts w:hint="eastAsia" w:ascii="宋体" w:eastAsia="宋体"/>
          <w:sz w:val="32"/>
        </w:rPr>
        <w:t>音 形 意 性</w:t>
      </w:r>
    </w:p>
    <w:p>
      <w:pPr>
        <w:pStyle w:val="4"/>
        <w:spacing w:before="109"/>
        <w:ind w:left="120"/>
        <w:rPr>
          <w:rFonts w:hint="eastAsia" w:ascii="宋体" w:eastAsia="宋体"/>
        </w:rPr>
      </w:pPr>
      <w:r>
        <w:t>-</w:t>
      </w:r>
      <w:r>
        <w:rPr>
          <w:rFonts w:hint="eastAsia" w:ascii="宋体" w:eastAsia="宋体"/>
        </w:rPr>
        <w:t>方法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3"/>
        <w:rPr>
          <w:rFonts w:ascii="宋体"/>
          <w:sz w:val="28"/>
        </w:rPr>
      </w:pPr>
    </w:p>
    <w:p>
      <w:pPr>
        <w:pStyle w:val="4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如何背单词？？？</w:t>
      </w:r>
    </w:p>
    <w:p>
      <w:pPr>
        <w:pStyle w:val="4"/>
        <w:spacing w:before="5"/>
        <w:ind w:left="120"/>
        <w:rPr>
          <w:rFonts w:hint="eastAsia" w:ascii="宋体" w:eastAsia="宋体"/>
        </w:rPr>
      </w:pPr>
      <w:r>
        <w:t>-</w:t>
      </w:r>
      <w:r>
        <w:rPr>
          <w:rFonts w:hint="eastAsia" w:ascii="宋体" w:eastAsia="宋体"/>
        </w:rPr>
        <w:t>内容：</w:t>
      </w:r>
    </w:p>
    <w:p>
      <w:pPr>
        <w:spacing w:before="109"/>
        <w:ind w:left="120" w:right="0" w:firstLine="0"/>
        <w:jc w:val="left"/>
        <w:rPr>
          <w:rFonts w:hint="eastAsia" w:ascii="宋体" w:eastAsia="宋体"/>
          <w:sz w:val="32"/>
        </w:rPr>
      </w:pPr>
      <w:r>
        <w:rPr>
          <w:sz w:val="24"/>
        </w:rPr>
        <w:t>-</w:t>
      </w:r>
      <w:r>
        <w:rPr>
          <w:rFonts w:hint="eastAsia" w:ascii="宋体" w:eastAsia="宋体"/>
          <w:sz w:val="24"/>
        </w:rPr>
        <w:t>方法：</w:t>
      </w:r>
      <w:r>
        <w:rPr>
          <w:rFonts w:hint="eastAsia" w:ascii="宋体" w:eastAsia="宋体"/>
          <w:sz w:val="32"/>
        </w:rPr>
        <w:t>少量多次，循环反复</w:t>
      </w:r>
    </w:p>
    <w:sectPr>
      <w:pgSz w:w="11910" w:h="16840"/>
      <w:pgMar w:top="140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4T10:11:59Z" w:initials="">
    <w:p w14:paraId="0A5A694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实验证明 现在完成时  that 引起宾语从句</w:t>
      </w:r>
    </w:p>
  </w:comment>
  <w:comment w:id="1" w:author="孫琦" w:date="2020-02-14T10:11:45Z" w:initials="">
    <w:p w14:paraId="5AF9181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 done 情态动词的被动</w:t>
      </w:r>
    </w:p>
  </w:comment>
  <w:comment w:id="2" w:author="孫琦" w:date="2020-02-14T10:12:31Z" w:initials="">
    <w:p w14:paraId="61CD520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Become at 变成。。在哪方面</w:t>
      </w:r>
    </w:p>
  </w:comment>
  <w:comment w:id="3" w:author="孫琦" w:date="2020-02-14T10:13:30Z" w:initials="">
    <w:p w14:paraId="3F1B771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At 是个介词 后接动名词</w:t>
      </w:r>
    </w:p>
  </w:comment>
  <w:comment w:id="4" w:author="孫琦" w:date="2020-02-14T10:14:51Z" w:initials="">
    <w:p w14:paraId="2E010E56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看起来</w:t>
      </w:r>
    </w:p>
  </w:comment>
  <w:comment w:id="5" w:author="孫琦" w:date="2020-02-14T10:21:16Z" w:initials="">
    <w:p w14:paraId="40D85D5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这个to其实是表示目的的 to be 表示非谓语</w:t>
      </w:r>
    </w:p>
  </w:comment>
  <w:comment w:id="6" w:author="孫琦" w:date="2020-02-14T10:18:32Z" w:initials="">
    <w:p w14:paraId="2DBC2BA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这个to是介词</w:t>
      </w:r>
    </w:p>
  </w:comment>
  <w:comment w:id="7" w:author="孫琦" w:date="2020-02-14T10:19:28Z" w:initials="">
    <w:p w14:paraId="1437196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习惯做什么</w:t>
      </w:r>
    </w:p>
  </w:comment>
  <w:comment w:id="8" w:author="孫琦" w:date="2020-02-14T10:24:19Z" w:initials="">
    <w:p w14:paraId="2D656F3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从句   A game is the ...主句</w:t>
      </w:r>
    </w:p>
  </w:comment>
  <w:comment w:id="9" w:author="孫琦" w:date="2020-02-14T10:28:18Z" w:initials="">
    <w:p w14:paraId="220731D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被排成一行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A5A694D" w15:done="0"/>
  <w15:commentEx w15:paraId="5AF91813" w15:done="0"/>
  <w15:commentEx w15:paraId="61CD5208" w15:done="0"/>
  <w15:commentEx w15:paraId="3F1B7717" w15:done="0"/>
  <w15:commentEx w15:paraId="2E010E56" w15:done="0"/>
  <w15:commentEx w15:paraId="40D85D5E" w15:done="0"/>
  <w15:commentEx w15:paraId="2DBC2BA6" w15:done="0"/>
  <w15:commentEx w15:paraId="1437196C" w15:done="0"/>
  <w15:commentEx w15:paraId="2D656F30" w15:done="0"/>
  <w15:commentEx w15:paraId="220731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2F53FB6"/>
    <w:rsid w:val="04197BF3"/>
    <w:rsid w:val="05723FAF"/>
    <w:rsid w:val="05D44842"/>
    <w:rsid w:val="073769E3"/>
    <w:rsid w:val="083850E4"/>
    <w:rsid w:val="09304D89"/>
    <w:rsid w:val="0AD45C6A"/>
    <w:rsid w:val="0F9E3B55"/>
    <w:rsid w:val="101E03BE"/>
    <w:rsid w:val="109A2E90"/>
    <w:rsid w:val="10E44CFB"/>
    <w:rsid w:val="12E83327"/>
    <w:rsid w:val="14D55D7F"/>
    <w:rsid w:val="16303977"/>
    <w:rsid w:val="185F2814"/>
    <w:rsid w:val="191C47F1"/>
    <w:rsid w:val="1A275227"/>
    <w:rsid w:val="1BF95509"/>
    <w:rsid w:val="1BFC283B"/>
    <w:rsid w:val="1DA47393"/>
    <w:rsid w:val="1EB85BAC"/>
    <w:rsid w:val="1EC325A5"/>
    <w:rsid w:val="20FF2C09"/>
    <w:rsid w:val="21101051"/>
    <w:rsid w:val="2397067D"/>
    <w:rsid w:val="24BE50B8"/>
    <w:rsid w:val="256641F5"/>
    <w:rsid w:val="283C13E0"/>
    <w:rsid w:val="285A7AB8"/>
    <w:rsid w:val="28A25121"/>
    <w:rsid w:val="296F45A6"/>
    <w:rsid w:val="29F61556"/>
    <w:rsid w:val="2BEF21AB"/>
    <w:rsid w:val="2DFB2939"/>
    <w:rsid w:val="30AC32CF"/>
    <w:rsid w:val="355205CF"/>
    <w:rsid w:val="360D55D1"/>
    <w:rsid w:val="36BB731E"/>
    <w:rsid w:val="391B2A32"/>
    <w:rsid w:val="3981510A"/>
    <w:rsid w:val="41C96A56"/>
    <w:rsid w:val="421136C2"/>
    <w:rsid w:val="426840D4"/>
    <w:rsid w:val="45DC01FA"/>
    <w:rsid w:val="46B67BCB"/>
    <w:rsid w:val="479C1AD1"/>
    <w:rsid w:val="481347EA"/>
    <w:rsid w:val="4ABA78B3"/>
    <w:rsid w:val="4C894319"/>
    <w:rsid w:val="4D8A2763"/>
    <w:rsid w:val="4FE57023"/>
    <w:rsid w:val="500114F7"/>
    <w:rsid w:val="51D327F5"/>
    <w:rsid w:val="549D309F"/>
    <w:rsid w:val="5BB97444"/>
    <w:rsid w:val="5C356F1F"/>
    <w:rsid w:val="5D8D2E1D"/>
    <w:rsid w:val="5DF503F9"/>
    <w:rsid w:val="609C1739"/>
    <w:rsid w:val="62E50D0A"/>
    <w:rsid w:val="63BD068D"/>
    <w:rsid w:val="64160863"/>
    <w:rsid w:val="650A21F2"/>
    <w:rsid w:val="6539370F"/>
    <w:rsid w:val="666B16ED"/>
    <w:rsid w:val="6842629E"/>
    <w:rsid w:val="686F2114"/>
    <w:rsid w:val="6B3A7A05"/>
    <w:rsid w:val="6D2507FE"/>
    <w:rsid w:val="6D73541C"/>
    <w:rsid w:val="6E184F6C"/>
    <w:rsid w:val="6E8C0B44"/>
    <w:rsid w:val="70F96C1C"/>
    <w:rsid w:val="71A403ED"/>
    <w:rsid w:val="732745D4"/>
    <w:rsid w:val="75D86BCB"/>
    <w:rsid w:val="75DA431E"/>
    <w:rsid w:val="768224C3"/>
    <w:rsid w:val="76CD75EE"/>
    <w:rsid w:val="775337D9"/>
    <w:rsid w:val="79D7359C"/>
    <w:rsid w:val="7D0B4D04"/>
    <w:rsid w:val="7E0A1910"/>
    <w:rsid w:val="7FB74F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2020-02-14T01:21:00Z</dcterms:created>
  <dc:creator>qiqi</dc:creator>
  <cp:lastModifiedBy>孫琦</cp:lastModifiedBy>
  <dcterms:modified xsi:type="dcterms:W3CDTF">2020-02-14T02:28:23Z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2020-02-14T00:00:00Z</vt:filetime>
  </property>
  <property fmtid="{D5CDD505-2E9C-101B-9397-08002B2CF9AE}" pid="5" name="KSOProductBuildVer">
    <vt:lpwstr>2052-11.1.0.9339</vt:lpwstr>
  </property>
</Properties>
</file>