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910" w:tblpY="2283"/>
        <w:tblW w:w="8620" w:type="dxa"/>
        <w:tblInd w:w="0" w:type="dxa"/>
        <w:tbl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single" w:color="7295D2" w:themeColor="accent5" w:themeTint="BF" w:sz="8" w:space="0"/>
          <w:insideV w:val="single" w:color="7295D2" w:themeColor="accent5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4"/>
        <w:gridCol w:w="2934"/>
      </w:tblGrid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842" w:type="dxa"/>
            <w:shd w:val="clear" w:color="auto" w:fill="D0DCF0" w:themeFill="accent5" w:themeFillTint="3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文件状态：</w:t>
            </w:r>
          </w:p>
        </w:tc>
        <w:tc>
          <w:tcPr>
            <w:tcW w:w="2844" w:type="dxa"/>
            <w:shd w:val="clear" w:color="auto" w:fill="D0DCF0" w:themeFill="accent5" w:themeFillTint="3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文件标识：</w:t>
            </w:r>
          </w:p>
        </w:tc>
        <w:tc>
          <w:tcPr>
            <w:tcW w:w="2934" w:type="dxa"/>
            <w:shd w:val="clear" w:color="auto" w:fill="D0DCF0" w:themeFill="accent5" w:themeFillTint="3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公版项目</w:t>
            </w:r>
          </w:p>
        </w:tc>
      </w:tr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842" w:type="dxa"/>
            <w:shd w:val="clear" w:color="auto" w:fill="A1B8E1" w:themeFill="accent5" w:themeFillTint="7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[   ]草稿</w:t>
            </w:r>
          </w:p>
        </w:tc>
        <w:tc>
          <w:tcPr>
            <w:tcW w:w="2844" w:type="dxa"/>
            <w:shd w:val="clear" w:color="auto" w:fill="A1B8E1" w:themeFill="accent5" w:themeFillTint="7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当前版本：</w:t>
            </w:r>
          </w:p>
        </w:tc>
        <w:tc>
          <w:tcPr>
            <w:tcW w:w="2934" w:type="dxa"/>
            <w:shd w:val="clear" w:color="auto" w:fill="A1B8E1" w:themeFill="accent5" w:themeFillTint="7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1.0</w:t>
            </w:r>
          </w:p>
        </w:tc>
      </w:tr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42" w:type="dxa"/>
            <w:shd w:val="clear" w:color="auto" w:fill="D0DCF0" w:themeFill="accent5" w:themeFillTint="3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[ √ ]正式发布</w:t>
            </w:r>
          </w:p>
        </w:tc>
        <w:tc>
          <w:tcPr>
            <w:tcW w:w="2844" w:type="dxa"/>
            <w:shd w:val="clear" w:color="auto" w:fill="D0DCF0" w:themeFill="accent5" w:themeFillTint="3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作者：</w:t>
            </w:r>
          </w:p>
        </w:tc>
        <w:tc>
          <w:tcPr>
            <w:tcW w:w="2934" w:type="dxa"/>
            <w:shd w:val="clear" w:color="auto" w:fill="D0DCF0" w:themeFill="accent5" w:themeFillTint="3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hint="eastAsia" w:asciiTheme="minorEastAsia" w:hAnsiTheme="minorEastAsia" w:eastAsiaTheme="minorEastAsia"/>
                <w:b/>
                <w:kern w:val="44"/>
                <w:sz w:val="22"/>
                <w:lang w:val="zh-TW" w:eastAsia="zh-CN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en-US" w:eastAsia="zh-CN"/>
              </w:rPr>
              <w:t>陈昌平</w:t>
            </w:r>
          </w:p>
        </w:tc>
      </w:tr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42" w:type="dxa"/>
            <w:shd w:val="clear" w:color="auto" w:fill="A1B8E1" w:themeFill="accent5" w:themeFillTint="7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[   ]正在修改</w:t>
            </w:r>
          </w:p>
        </w:tc>
        <w:tc>
          <w:tcPr>
            <w:tcW w:w="2844" w:type="dxa"/>
            <w:shd w:val="clear" w:color="auto" w:fill="A1B8E1" w:themeFill="accent5" w:themeFillTint="7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完成日期：</w:t>
            </w:r>
          </w:p>
        </w:tc>
        <w:tc>
          <w:tcPr>
            <w:tcW w:w="2934" w:type="dxa"/>
            <w:shd w:val="clear" w:color="auto" w:fill="A1B8E1" w:themeFill="accent5" w:themeFillTint="7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2017-12-</w:t>
            </w:r>
            <w:r>
              <w:rPr>
                <w:rFonts w:hint="eastAsia" w:asciiTheme="minorEastAsia" w:hAnsiTheme="minorEastAsia"/>
                <w:b/>
                <w:kern w:val="44"/>
                <w:sz w:val="22"/>
                <w:lang w:val="en-US" w:eastAsia="zh-CN"/>
              </w:rPr>
              <w:t>12</w:t>
            </w:r>
          </w:p>
        </w:tc>
      </w:tr>
    </w:tbl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权限管理开发文档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1、概述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权限组：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添加用户组：创建新的用户组；打开权限组页面后，在页面末端可看到添加用户组按钮，点击后弹出添加用户组页面，输入需要添加的用户组即可；如：财务部；输入完成后添加添加按钮即可完成添加操作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17157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47640" cy="13716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修改：修改创建好的用户组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删除：将创建的用户组删除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分配权限：为用户组分配可操作的权限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成员列表：显示权限组中的管理员相关操作，添加或者删除管理员，为权限组添加管理时，需要在搜索中输入管理员的完整帐号，如果不记得帐号，可在[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后台管理-&gt;经销商列表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]中查询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权限列表：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添加权限：创建新的权限模块，便于管理子权限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添加子权限：网页中可以访问的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模块\控制器\方法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，首次添加的子权限可在菜单中显示，子权限中的子权限为页面中的跳转操作，例：在经销商列表中，每个经销商后面的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编辑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功能可添加到经销商列表的子权限中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修改：修改已添加的权限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删除：删除不需要的权限功能。注意的是，在删除权限时要同时删除菜单管理中相关菜单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2、功能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1)控制器：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t>dianqiu\project\Application\Admin\Controller</w:t>
      </w:r>
      <w:r>
        <w:rPr>
          <w:rFonts w:hint="eastAsia"/>
          <w:lang w:val="en-US" w:eastAsia="zh-CN"/>
        </w:rPr>
        <w:t>\RuleController.class.php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2)模型：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t>dianqiu\project\Application\Admin\</w:t>
      </w:r>
      <w:r>
        <w:rPr>
          <w:rFonts w:hint="eastAsia"/>
          <w:lang w:val="en-US" w:eastAsia="zh-CN"/>
        </w:rPr>
        <w:t>Model\AuthGroupAccessModel.class.php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t>dianqiu\project\Application\Admin\</w:t>
      </w:r>
      <w:r>
        <w:rPr>
          <w:rFonts w:hint="eastAsia"/>
          <w:lang w:val="en-US" w:eastAsia="zh-CN"/>
        </w:rPr>
        <w:t>Model\AuthGroupModel.class.php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t>dianqiu\project\Application\Admin\</w:t>
      </w:r>
      <w:r>
        <w:rPr>
          <w:rFonts w:hint="eastAsia"/>
          <w:lang w:val="en-US" w:eastAsia="zh-CN"/>
        </w:rPr>
        <w:t>Model\AuthRuleModel.class.php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t>dianqiu\project\Application\Admin\</w:t>
      </w:r>
      <w:r>
        <w:rPr>
          <w:rFonts w:hint="eastAsia"/>
          <w:lang w:val="en-US" w:eastAsia="zh-CN"/>
        </w:rPr>
        <w:t>Model\BaseModel.class.php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3)视图：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dianqiu\project\Application\Admin\View\Rule\check_user.html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dianqiu\project\Application\Admin\View\Rule\group.html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dianqiu\project\Application\Admin\View\Rule\group_list.html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dianqiu\project\Application\Admin\View\Rule\index.html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dianqiu\project\Application\Admin\View\Rule\rule_group.html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3、SQL文件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dianqiu\doc\架构设计\开发文档\权限管理开发文档\pub_auth_group_access.sql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dianqiu\doc\架构设计\开发文档\权限管理开发文档\pub_auth_group.sql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dianqiu\doc\架构设计\开发文档\权限管理开发文档\pub_auth_rule.sql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83D84"/>
    <w:rsid w:val="0A020174"/>
    <w:rsid w:val="0C066738"/>
    <w:rsid w:val="13E46BC8"/>
    <w:rsid w:val="191E5422"/>
    <w:rsid w:val="20CA566B"/>
    <w:rsid w:val="26993F85"/>
    <w:rsid w:val="2EB5270B"/>
    <w:rsid w:val="368B6B3F"/>
    <w:rsid w:val="39CD458A"/>
    <w:rsid w:val="57B80513"/>
    <w:rsid w:val="5E455AAB"/>
    <w:rsid w:val="73240A13"/>
    <w:rsid w:val="745A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Medium Grid 1 Accent 5"/>
    <w:basedOn w:val="4"/>
    <w:qFormat/>
    <w:uiPriority w:val="67"/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1B8E1" w:themeFill="accent5" w:themeFillTint="7F"/>
      </w:tcPr>
    </w:tblStylePr>
    <w:tblStylePr w:type="band1Horz">
      <w:tblPr>
        <w:tblLayout w:type="fixed"/>
      </w:tblPr>
      <w:tcPr>
        <w:shd w:val="clear" w:color="auto" w:fill="A1B8E1" w:themeFill="accent5" w:themeFillTint="7F"/>
      </w:tcPr>
    </w:tblStylePr>
  </w:style>
  <w:style w:type="paragraph" w:customStyle="1" w:styleId="6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Arial Unicode MS" w:eastAsiaTheme="minorEastAsia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浮夸</cp:lastModifiedBy>
  <dcterms:modified xsi:type="dcterms:W3CDTF">2017-12-28T09:08:33Z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