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76ED" w:rsidRPr="00E96B22" w:rsidRDefault="00665D24" w:rsidP="00665D24">
      <w:pPr>
        <w:pStyle w:val="Title"/>
        <w:jc w:val="center"/>
        <w:rPr>
          <w:rFonts w:ascii="Times New Roman" w:hAnsi="Times New Roman" w:cs="Times New Roman"/>
          <w:lang w:val="ro-RO"/>
        </w:rPr>
      </w:pPr>
      <w:r w:rsidRPr="00E96B22">
        <w:rPr>
          <w:rFonts w:ascii="Times New Roman" w:hAnsi="Times New Roman" w:cs="Times New Roman"/>
          <w:sz w:val="96"/>
          <w:lang w:val="ro-RO"/>
        </w:rPr>
        <w:t>Rezumat</w:t>
      </w:r>
    </w:p>
    <w:p w:rsidR="00665D24" w:rsidRPr="00E96B22" w:rsidRDefault="00665D24" w:rsidP="00665D24">
      <w:pPr>
        <w:rPr>
          <w:rFonts w:ascii="Times New Roman" w:hAnsi="Times New Roman" w:cs="Times New Roman"/>
          <w:lang w:val="ro-RO"/>
        </w:rPr>
      </w:pPr>
    </w:p>
    <w:p w:rsidR="00665D24" w:rsidRPr="00E96B22" w:rsidRDefault="00665D24" w:rsidP="00665D24">
      <w:pPr>
        <w:pStyle w:val="Heading1"/>
        <w:rPr>
          <w:rFonts w:ascii="Times New Roman" w:hAnsi="Times New Roman" w:cs="Times New Roman"/>
          <w:lang w:val="ro-RO"/>
        </w:rPr>
      </w:pPr>
      <w:r w:rsidRPr="00E96B22">
        <w:rPr>
          <w:rFonts w:ascii="Times New Roman" w:hAnsi="Times New Roman" w:cs="Times New Roman"/>
          <w:lang w:val="ro-RO"/>
        </w:rPr>
        <w:t>Sistem de gestionare a cererilor de despăgubire pentru o societate de asigurări</w:t>
      </w:r>
    </w:p>
    <w:p w:rsidR="00040413" w:rsidRPr="00E96B22" w:rsidRDefault="00040413" w:rsidP="00665D24">
      <w:pPr>
        <w:jc w:val="both"/>
        <w:rPr>
          <w:rFonts w:ascii="Times New Roman" w:hAnsi="Times New Roman" w:cs="Times New Roman"/>
          <w:sz w:val="24"/>
          <w:lang w:val="ro-RO"/>
        </w:rPr>
      </w:pPr>
    </w:p>
    <w:p w:rsidR="00665D24" w:rsidRPr="00E96B22" w:rsidRDefault="00CF307E" w:rsidP="00D3739B">
      <w:pPr>
        <w:spacing w:line="276" w:lineRule="auto"/>
        <w:jc w:val="both"/>
        <w:rPr>
          <w:rFonts w:ascii="Times New Roman" w:hAnsi="Times New Roman" w:cs="Times New Roman"/>
          <w:sz w:val="24"/>
          <w:lang w:val="ro-RO"/>
        </w:rPr>
      </w:pPr>
      <w:r w:rsidRPr="00E96B22">
        <w:rPr>
          <w:rFonts w:ascii="Times New Roman" w:hAnsi="Times New Roman" w:cs="Times New Roman"/>
          <w:sz w:val="24"/>
          <w:lang w:val="ro-RO"/>
        </w:rPr>
        <w:t xml:space="preserve">Proiectul este destinat unei societăți de asigurări multinaționale, </w:t>
      </w:r>
      <w:r w:rsidR="002C088C" w:rsidRPr="00E96B22">
        <w:rPr>
          <w:rFonts w:ascii="Times New Roman" w:hAnsi="Times New Roman" w:cs="Times New Roman"/>
          <w:sz w:val="24"/>
          <w:lang w:val="ro-RO"/>
        </w:rPr>
        <w:t xml:space="preserve">care gestionează </w:t>
      </w:r>
      <w:r w:rsidRPr="00E96B22">
        <w:rPr>
          <w:rFonts w:ascii="Times New Roman" w:hAnsi="Times New Roman" w:cs="Times New Roman"/>
          <w:sz w:val="24"/>
          <w:lang w:val="ro-RO"/>
        </w:rPr>
        <w:t xml:space="preserve">cererile de despăgubire </w:t>
      </w:r>
      <w:r w:rsidRPr="00E96B22">
        <w:rPr>
          <w:rFonts w:ascii="Times New Roman" w:hAnsi="Times New Roman" w:cs="Times New Roman"/>
          <w:sz w:val="24"/>
          <w:lang w:val="ro-RO"/>
        </w:rPr>
        <w:t>a echipamentelor mobile achiziționate</w:t>
      </w:r>
      <w:r w:rsidRPr="00E96B22">
        <w:rPr>
          <w:rFonts w:ascii="Times New Roman" w:hAnsi="Times New Roman" w:cs="Times New Roman"/>
          <w:sz w:val="24"/>
          <w:lang w:val="ro-RO"/>
        </w:rPr>
        <w:t xml:space="preserve"> printr-un lanț</w:t>
      </w:r>
      <w:r w:rsidR="002C088C" w:rsidRPr="00E96B22">
        <w:rPr>
          <w:rFonts w:ascii="Times New Roman" w:hAnsi="Times New Roman" w:cs="Times New Roman"/>
          <w:sz w:val="24"/>
          <w:lang w:val="ro-RO"/>
        </w:rPr>
        <w:t xml:space="preserve"> de magazine</w:t>
      </w:r>
      <w:r w:rsidR="00665D24" w:rsidRPr="00E96B22">
        <w:rPr>
          <w:rFonts w:ascii="Times New Roman" w:hAnsi="Times New Roman" w:cs="Times New Roman"/>
          <w:sz w:val="24"/>
          <w:lang w:val="ro-RO"/>
        </w:rPr>
        <w:t>.</w:t>
      </w:r>
      <w:r w:rsidR="00665D24" w:rsidRPr="00E96B22">
        <w:rPr>
          <w:rFonts w:ascii="Times New Roman" w:hAnsi="Times New Roman" w:cs="Times New Roman"/>
          <w:sz w:val="24"/>
          <w:lang w:val="ro-RO"/>
        </w:rPr>
        <w:t xml:space="preserve"> </w:t>
      </w:r>
      <w:r w:rsidR="00665D24" w:rsidRPr="00E96B22">
        <w:rPr>
          <w:rFonts w:ascii="Times New Roman" w:hAnsi="Times New Roman" w:cs="Times New Roman"/>
          <w:sz w:val="24"/>
          <w:lang w:val="ro-RO"/>
        </w:rPr>
        <w:t xml:space="preserve">Inițial aplicația conținea un ecran de introducere a </w:t>
      </w:r>
      <w:r w:rsidR="00D2296A" w:rsidRPr="00E96B22">
        <w:rPr>
          <w:rFonts w:ascii="Times New Roman" w:hAnsi="Times New Roman" w:cs="Times New Roman"/>
          <w:sz w:val="24"/>
          <w:lang w:val="ro-RO"/>
        </w:rPr>
        <w:t xml:space="preserve">datelor necesare </w:t>
      </w:r>
      <w:r w:rsidR="00665D24" w:rsidRPr="00E96B22">
        <w:rPr>
          <w:rFonts w:ascii="Times New Roman" w:hAnsi="Times New Roman" w:cs="Times New Roman"/>
          <w:sz w:val="24"/>
          <w:lang w:val="ro-RO"/>
        </w:rPr>
        <w:t>ș</w:t>
      </w:r>
      <w:r w:rsidR="00D2296A" w:rsidRPr="00E96B22">
        <w:rPr>
          <w:rFonts w:ascii="Times New Roman" w:hAnsi="Times New Roman" w:cs="Times New Roman"/>
          <w:sz w:val="24"/>
          <w:lang w:val="ro-RO"/>
        </w:rPr>
        <w:t>i salvare</w:t>
      </w:r>
      <w:r w:rsidR="00665D24" w:rsidRPr="00E96B22">
        <w:rPr>
          <w:rFonts w:ascii="Times New Roman" w:hAnsi="Times New Roman" w:cs="Times New Roman"/>
          <w:sz w:val="24"/>
          <w:lang w:val="ro-RO"/>
        </w:rPr>
        <w:t xml:space="preserve">a pozelor </w:t>
      </w:r>
      <w:r w:rsidR="00D2296A" w:rsidRPr="00E96B22">
        <w:rPr>
          <w:rFonts w:ascii="Times New Roman" w:hAnsi="Times New Roman" w:cs="Times New Roman"/>
          <w:sz w:val="24"/>
          <w:lang w:val="ro-RO"/>
        </w:rPr>
        <w:t xml:space="preserve">pentru finalizarea </w:t>
      </w:r>
      <w:r w:rsidR="00665D24" w:rsidRPr="00E96B22">
        <w:rPr>
          <w:rFonts w:ascii="Times New Roman" w:hAnsi="Times New Roman" w:cs="Times New Roman"/>
          <w:sz w:val="24"/>
          <w:lang w:val="ro-RO"/>
        </w:rPr>
        <w:t>cererii de despăgubire. Restul operațiilor de gestionare și raportare a daunelor se întocmeau manual prin fișiere Excel.</w:t>
      </w:r>
      <w:r w:rsidR="00665D24" w:rsidRPr="00E96B22">
        <w:rPr>
          <w:rFonts w:ascii="Times New Roman" w:hAnsi="Times New Roman" w:cs="Times New Roman"/>
          <w:sz w:val="24"/>
          <w:lang w:val="ro-RO"/>
        </w:rPr>
        <w:t xml:space="preserve"> </w:t>
      </w:r>
      <w:r w:rsidR="00665D24" w:rsidRPr="00E96B22">
        <w:rPr>
          <w:rFonts w:ascii="Times New Roman" w:hAnsi="Times New Roman" w:cs="Times New Roman"/>
          <w:sz w:val="24"/>
          <w:lang w:val="ro-RO"/>
        </w:rPr>
        <w:t>S-a dorit deci o automatizare a întregului sistem</w:t>
      </w:r>
      <w:r w:rsidR="00665D24" w:rsidRPr="00E96B22">
        <w:rPr>
          <w:rFonts w:ascii="Times New Roman" w:hAnsi="Times New Roman" w:cs="Times New Roman"/>
          <w:sz w:val="24"/>
          <w:lang w:val="ro-RO"/>
        </w:rPr>
        <w:t>.</w:t>
      </w:r>
    </w:p>
    <w:p w:rsidR="00036DCA" w:rsidRPr="00E96B22" w:rsidRDefault="002C088C" w:rsidP="00D3739B">
      <w:pPr>
        <w:spacing w:line="276" w:lineRule="auto"/>
        <w:jc w:val="both"/>
        <w:rPr>
          <w:rFonts w:ascii="Times New Roman" w:hAnsi="Times New Roman" w:cs="Times New Roman"/>
          <w:sz w:val="24"/>
          <w:lang w:val="ro-RO"/>
        </w:rPr>
      </w:pPr>
      <w:r w:rsidRPr="00E96B22">
        <w:rPr>
          <w:rFonts w:ascii="Times New Roman" w:hAnsi="Times New Roman" w:cs="Times New Roman"/>
          <w:sz w:val="24"/>
          <w:lang w:val="ro-RO"/>
        </w:rPr>
        <w:t xml:space="preserve">Aplicația este împărțită în patru </w:t>
      </w:r>
      <w:r w:rsidRPr="00E96B22">
        <w:rPr>
          <w:rFonts w:ascii="Times New Roman" w:hAnsi="Times New Roman" w:cs="Times New Roman"/>
          <w:sz w:val="24"/>
          <w:lang w:val="ro-RO"/>
        </w:rPr>
        <w:t>module</w:t>
      </w:r>
      <w:r w:rsidRPr="00E96B22">
        <w:rPr>
          <w:rFonts w:ascii="Times New Roman" w:hAnsi="Times New Roman" w:cs="Times New Roman"/>
          <w:sz w:val="24"/>
          <w:lang w:val="ro-RO"/>
        </w:rPr>
        <w:t xml:space="preserve">: </w:t>
      </w:r>
      <w:r w:rsidRPr="00E96B22">
        <w:rPr>
          <w:rFonts w:ascii="Times New Roman" w:hAnsi="Times New Roman" w:cs="Times New Roman"/>
          <w:sz w:val="24"/>
          <w:lang w:val="ro-RO"/>
        </w:rPr>
        <w:t xml:space="preserve">modulul de </w:t>
      </w:r>
      <w:r w:rsidRPr="00E96B22">
        <w:rPr>
          <w:rFonts w:ascii="Times New Roman" w:hAnsi="Times New Roman" w:cs="Times New Roman"/>
          <w:sz w:val="24"/>
          <w:lang w:val="ro-RO"/>
        </w:rPr>
        <w:t>î</w:t>
      </w:r>
      <w:r w:rsidRPr="00E96B22">
        <w:rPr>
          <w:rFonts w:ascii="Times New Roman" w:hAnsi="Times New Roman" w:cs="Times New Roman"/>
          <w:sz w:val="24"/>
          <w:lang w:val="ro-RO"/>
        </w:rPr>
        <w:t xml:space="preserve">nregistrare a </w:t>
      </w:r>
      <w:r w:rsidRPr="00E96B22">
        <w:rPr>
          <w:rFonts w:ascii="Times New Roman" w:hAnsi="Times New Roman" w:cs="Times New Roman"/>
          <w:sz w:val="24"/>
          <w:lang w:val="ro-RO"/>
        </w:rPr>
        <w:t>daunelor</w:t>
      </w:r>
      <w:r w:rsidR="00036DCA" w:rsidRPr="00E96B22">
        <w:rPr>
          <w:rFonts w:ascii="Times New Roman" w:hAnsi="Times New Roman" w:cs="Times New Roman"/>
          <w:sz w:val="24"/>
          <w:lang w:val="ro-RO"/>
        </w:rPr>
        <w:t xml:space="preserve">, </w:t>
      </w:r>
      <w:r w:rsidR="00036DCA" w:rsidRPr="00E96B22">
        <w:rPr>
          <w:rFonts w:ascii="Times New Roman" w:hAnsi="Times New Roman" w:cs="Times New Roman"/>
          <w:sz w:val="24"/>
          <w:lang w:val="ro-RO"/>
        </w:rPr>
        <w:t>modulul de import al datelor vânzărilor săptămânale</w:t>
      </w:r>
      <w:r w:rsidR="00036DCA" w:rsidRPr="00E96B22">
        <w:rPr>
          <w:rFonts w:ascii="Times New Roman" w:hAnsi="Times New Roman" w:cs="Times New Roman"/>
          <w:sz w:val="24"/>
          <w:lang w:val="ro-RO"/>
        </w:rPr>
        <w:t>, modulul de decizie și modulul de raportări.</w:t>
      </w:r>
      <w:r w:rsidR="00DE3A63" w:rsidRPr="00E96B22">
        <w:rPr>
          <w:rFonts w:ascii="Times New Roman" w:hAnsi="Times New Roman" w:cs="Times New Roman"/>
          <w:sz w:val="24"/>
          <w:lang w:val="ro-RO"/>
        </w:rPr>
        <w:t xml:space="preserve"> Se asigură astfel separarea conceptelor și ușurința implementării modulelor ulterioare dezvoltării inițiale.</w:t>
      </w:r>
    </w:p>
    <w:p w:rsidR="009A647B" w:rsidRPr="00E96B22" w:rsidRDefault="00036DCA" w:rsidP="00D3739B">
      <w:pPr>
        <w:spacing w:line="276" w:lineRule="auto"/>
        <w:jc w:val="both"/>
        <w:rPr>
          <w:rFonts w:ascii="Times New Roman" w:hAnsi="Times New Roman" w:cs="Times New Roman"/>
          <w:sz w:val="24"/>
          <w:lang w:val="ro-RO"/>
        </w:rPr>
      </w:pPr>
      <w:r w:rsidRPr="00E96B22">
        <w:rPr>
          <w:rFonts w:ascii="Times New Roman" w:hAnsi="Times New Roman" w:cs="Times New Roman"/>
          <w:sz w:val="24"/>
          <w:lang w:val="ro-RO"/>
        </w:rPr>
        <w:t>În modulul de înregistrare a daunelor,</w:t>
      </w:r>
      <w:r w:rsidR="002C088C" w:rsidRPr="00E96B22">
        <w:rPr>
          <w:rFonts w:ascii="Times New Roman" w:hAnsi="Times New Roman" w:cs="Times New Roman"/>
          <w:sz w:val="24"/>
          <w:lang w:val="ro-RO"/>
        </w:rPr>
        <w:t xml:space="preserve"> </w:t>
      </w:r>
      <w:r w:rsidR="00665D24" w:rsidRPr="00E96B22">
        <w:rPr>
          <w:rFonts w:ascii="Times New Roman" w:hAnsi="Times New Roman" w:cs="Times New Roman"/>
          <w:sz w:val="24"/>
          <w:lang w:val="ro-RO"/>
        </w:rPr>
        <w:t>clienții societății își introduc datele și atașează pozele sau documentele semnificative</w:t>
      </w:r>
      <w:r w:rsidRPr="00E96B22">
        <w:rPr>
          <w:rFonts w:ascii="Times New Roman" w:hAnsi="Times New Roman" w:cs="Times New Roman"/>
          <w:sz w:val="24"/>
          <w:lang w:val="ro-RO"/>
        </w:rPr>
        <w:t xml:space="preserve">. În modulul </w:t>
      </w:r>
      <w:r w:rsidRPr="00E96B22">
        <w:rPr>
          <w:rFonts w:ascii="Times New Roman" w:hAnsi="Times New Roman" w:cs="Times New Roman"/>
          <w:sz w:val="24"/>
          <w:lang w:val="ro-RO"/>
        </w:rPr>
        <w:t>de import al datelor vânzărilor săptămânale</w:t>
      </w:r>
      <w:r w:rsidR="002C088C" w:rsidRPr="00E96B22">
        <w:rPr>
          <w:rFonts w:ascii="Times New Roman" w:hAnsi="Times New Roman" w:cs="Times New Roman"/>
          <w:sz w:val="24"/>
          <w:lang w:val="ro-RO"/>
        </w:rPr>
        <w:t>,</w:t>
      </w:r>
      <w:r w:rsidR="00665D24" w:rsidRPr="00E96B22">
        <w:rPr>
          <w:rFonts w:ascii="Times New Roman" w:hAnsi="Times New Roman" w:cs="Times New Roman"/>
          <w:sz w:val="24"/>
          <w:lang w:val="ro-RO"/>
        </w:rPr>
        <w:t xml:space="preserve"> </w:t>
      </w:r>
      <w:r w:rsidRPr="00E96B22">
        <w:rPr>
          <w:rFonts w:ascii="Times New Roman" w:hAnsi="Times New Roman" w:cs="Times New Roman"/>
          <w:sz w:val="24"/>
          <w:lang w:val="ro-RO"/>
        </w:rPr>
        <w:t xml:space="preserve">utilizatorii sistemului importă din Excel vânzările telefoanelor mobile cu asigurările aferente </w:t>
      </w:r>
      <w:r w:rsidR="00665D24" w:rsidRPr="00E96B22">
        <w:rPr>
          <w:rFonts w:ascii="Times New Roman" w:hAnsi="Times New Roman" w:cs="Times New Roman"/>
          <w:sz w:val="24"/>
          <w:lang w:val="ro-RO"/>
        </w:rPr>
        <w:t xml:space="preserve">pentru a putea fi corelate </w:t>
      </w:r>
      <w:r w:rsidR="002C088C" w:rsidRPr="00E96B22">
        <w:rPr>
          <w:rFonts w:ascii="Times New Roman" w:hAnsi="Times New Roman" w:cs="Times New Roman"/>
          <w:sz w:val="24"/>
          <w:lang w:val="ro-RO"/>
        </w:rPr>
        <w:t xml:space="preserve">ulterior </w:t>
      </w:r>
      <w:r w:rsidR="00665D24" w:rsidRPr="00E96B22">
        <w:rPr>
          <w:rFonts w:ascii="Times New Roman" w:hAnsi="Times New Roman" w:cs="Times New Roman"/>
          <w:sz w:val="24"/>
          <w:lang w:val="ro-RO"/>
        </w:rPr>
        <w:t>cu cererile de despăgubire</w:t>
      </w:r>
      <w:r w:rsidRPr="00E96B22">
        <w:rPr>
          <w:rFonts w:ascii="Times New Roman" w:hAnsi="Times New Roman" w:cs="Times New Roman"/>
          <w:sz w:val="24"/>
          <w:lang w:val="ro-RO"/>
        </w:rPr>
        <w:t>. În</w:t>
      </w:r>
      <w:r w:rsidR="00665D24" w:rsidRPr="00E96B22">
        <w:rPr>
          <w:rFonts w:ascii="Times New Roman" w:hAnsi="Times New Roman" w:cs="Times New Roman"/>
          <w:sz w:val="24"/>
          <w:lang w:val="ro-RO"/>
        </w:rPr>
        <w:t xml:space="preserve"> </w:t>
      </w:r>
      <w:r w:rsidR="002C088C" w:rsidRPr="00E96B22">
        <w:rPr>
          <w:rFonts w:ascii="Times New Roman" w:hAnsi="Times New Roman" w:cs="Times New Roman"/>
          <w:sz w:val="24"/>
          <w:lang w:val="ro-RO"/>
        </w:rPr>
        <w:t>modulul de decizie</w:t>
      </w:r>
      <w:r w:rsidR="00665D24" w:rsidRPr="00E96B22">
        <w:rPr>
          <w:rFonts w:ascii="Times New Roman" w:hAnsi="Times New Roman" w:cs="Times New Roman"/>
          <w:sz w:val="24"/>
          <w:lang w:val="ro-RO"/>
        </w:rPr>
        <w:t xml:space="preserve">, </w:t>
      </w:r>
      <w:r w:rsidR="002C088C" w:rsidRPr="00E96B22">
        <w:rPr>
          <w:rFonts w:ascii="Times New Roman" w:hAnsi="Times New Roman" w:cs="Times New Roman"/>
          <w:sz w:val="24"/>
          <w:lang w:val="ro-RO"/>
        </w:rPr>
        <w:t>se asociază cererea de despăgubire cu contractul de asigurare întocmit la achiziția produsului, luarea deciziei de reparație și înlocuire, actualizarea costului soluționării cererii și actualizarea evoluției</w:t>
      </w:r>
      <w:r w:rsidRPr="00E96B22">
        <w:rPr>
          <w:rFonts w:ascii="Times New Roman" w:hAnsi="Times New Roman" w:cs="Times New Roman"/>
          <w:sz w:val="24"/>
          <w:lang w:val="ro-RO"/>
        </w:rPr>
        <w:t xml:space="preserve">. În </w:t>
      </w:r>
      <w:r w:rsidR="002C088C" w:rsidRPr="00E96B22">
        <w:rPr>
          <w:rFonts w:ascii="Times New Roman" w:hAnsi="Times New Roman" w:cs="Times New Roman"/>
          <w:sz w:val="24"/>
          <w:lang w:val="ro-RO"/>
        </w:rPr>
        <w:t>modulul de raport</w:t>
      </w:r>
      <w:r w:rsidR="005F1E6B" w:rsidRPr="00E96B22">
        <w:rPr>
          <w:rFonts w:ascii="Times New Roman" w:hAnsi="Times New Roman" w:cs="Times New Roman"/>
          <w:sz w:val="24"/>
          <w:lang w:val="ro-RO"/>
        </w:rPr>
        <w:t>ări</w:t>
      </w:r>
      <w:r w:rsidR="002C088C" w:rsidRPr="00E96B22">
        <w:rPr>
          <w:rFonts w:ascii="Times New Roman" w:hAnsi="Times New Roman" w:cs="Times New Roman"/>
          <w:sz w:val="24"/>
          <w:lang w:val="ro-RO"/>
        </w:rPr>
        <w:t xml:space="preserve">, </w:t>
      </w:r>
      <w:r w:rsidRPr="00E96B22">
        <w:rPr>
          <w:rFonts w:ascii="Times New Roman" w:hAnsi="Times New Roman" w:cs="Times New Roman"/>
          <w:sz w:val="24"/>
          <w:lang w:val="ro-RO"/>
        </w:rPr>
        <w:t>utilizatorii sistemului extrag</w:t>
      </w:r>
      <w:r w:rsidR="002C088C" w:rsidRPr="00E96B22">
        <w:rPr>
          <w:rFonts w:ascii="Times New Roman" w:hAnsi="Times New Roman" w:cs="Times New Roman"/>
          <w:sz w:val="24"/>
          <w:lang w:val="ro-RO"/>
        </w:rPr>
        <w:t xml:space="preserve"> i</w:t>
      </w:r>
      <w:r w:rsidRPr="00E96B22">
        <w:rPr>
          <w:rFonts w:ascii="Times New Roman" w:hAnsi="Times New Roman" w:cs="Times New Roman"/>
          <w:sz w:val="24"/>
          <w:lang w:val="ro-RO"/>
        </w:rPr>
        <w:t>nformațiile necesare pentru statistici din baza de date.</w:t>
      </w:r>
    </w:p>
    <w:p w:rsidR="009A647B" w:rsidRPr="00E96B22" w:rsidRDefault="009A647B" w:rsidP="00D3739B">
      <w:pPr>
        <w:spacing w:line="276" w:lineRule="auto"/>
        <w:jc w:val="both"/>
        <w:rPr>
          <w:rFonts w:ascii="Times New Roman" w:hAnsi="Times New Roman" w:cs="Times New Roman"/>
          <w:sz w:val="24"/>
          <w:lang w:val="ro-RO"/>
        </w:rPr>
      </w:pPr>
      <w:r w:rsidRPr="00E96B22">
        <w:rPr>
          <w:rFonts w:ascii="Times New Roman" w:hAnsi="Times New Roman" w:cs="Times New Roman"/>
          <w:sz w:val="24"/>
          <w:lang w:val="ro-RO"/>
        </w:rPr>
        <w:t xml:space="preserve">Proiectul a fost conceput în „Laravel”, o librărie gratuită de PHP, bazată pe arhitectura „Model View Controller”, ce separă conceptual datele, reprezentate prin modele, de logica aplicației și de vizualizarea acestora. Un avantaj al librăriei este propriul sistem de șablonare, ce ajută dezvoltatorul să nu scrie cod vulnerabil, mulțumită standardului de securitate impus implicit, o trăsătură preluată din arhitectura sistemului „Ruby on Rails”. Modificările asupra bazei de date se fac prin intermediul migrărilor și a consolei, asigurându-se aplicarea corectă și completă a modificărilor. Asemănător cu </w:t>
      </w:r>
      <w:r w:rsidR="00EE3862" w:rsidRPr="00E96B22">
        <w:rPr>
          <w:rFonts w:ascii="Times New Roman" w:hAnsi="Times New Roman" w:cs="Times New Roman"/>
          <w:sz w:val="24"/>
          <w:lang w:val="ro-RO"/>
        </w:rPr>
        <w:t>„</w:t>
      </w:r>
      <w:r w:rsidRPr="00E96B22">
        <w:rPr>
          <w:rFonts w:ascii="Times New Roman" w:hAnsi="Times New Roman" w:cs="Times New Roman"/>
          <w:sz w:val="24"/>
          <w:lang w:val="ro-RO"/>
        </w:rPr>
        <w:t>ASP.NET</w:t>
      </w:r>
      <w:r w:rsidR="00EE3862" w:rsidRPr="00E96B22">
        <w:rPr>
          <w:rFonts w:ascii="Times New Roman" w:hAnsi="Times New Roman" w:cs="Times New Roman"/>
          <w:sz w:val="24"/>
          <w:lang w:val="ro-RO"/>
        </w:rPr>
        <w:t>”</w:t>
      </w:r>
      <w:r w:rsidRPr="00E96B22">
        <w:rPr>
          <w:rFonts w:ascii="Times New Roman" w:hAnsi="Times New Roman" w:cs="Times New Roman"/>
          <w:sz w:val="24"/>
          <w:lang w:val="ro-RO"/>
        </w:rPr>
        <w:t xml:space="preserve">, </w:t>
      </w:r>
      <w:r w:rsidR="00EE3862" w:rsidRPr="00E96B22">
        <w:rPr>
          <w:rFonts w:ascii="Times New Roman" w:hAnsi="Times New Roman" w:cs="Times New Roman"/>
          <w:sz w:val="24"/>
          <w:lang w:val="ro-RO"/>
        </w:rPr>
        <w:t>„</w:t>
      </w:r>
      <w:r w:rsidRPr="00E96B22">
        <w:rPr>
          <w:rFonts w:ascii="Times New Roman" w:hAnsi="Times New Roman" w:cs="Times New Roman"/>
          <w:sz w:val="24"/>
          <w:lang w:val="ro-RO"/>
        </w:rPr>
        <w:t>Laravel</w:t>
      </w:r>
      <w:r w:rsidR="00EE3862" w:rsidRPr="00E96B22">
        <w:rPr>
          <w:rFonts w:ascii="Times New Roman" w:hAnsi="Times New Roman" w:cs="Times New Roman"/>
          <w:sz w:val="24"/>
          <w:lang w:val="ro-RO"/>
        </w:rPr>
        <w:t>”</w:t>
      </w:r>
      <w:r w:rsidRPr="00E96B22">
        <w:rPr>
          <w:rFonts w:ascii="Times New Roman" w:hAnsi="Times New Roman" w:cs="Times New Roman"/>
          <w:sz w:val="24"/>
          <w:lang w:val="ro-RO"/>
        </w:rPr>
        <w:t xml:space="preserve"> include „Eloquent ORM”, ce oferă programatorului o </w:t>
      </w:r>
      <w:r w:rsidR="00B9367F" w:rsidRPr="00E96B22">
        <w:rPr>
          <w:rFonts w:ascii="Times New Roman" w:hAnsi="Times New Roman" w:cs="Times New Roman"/>
          <w:sz w:val="24"/>
          <w:lang w:val="ro-RO"/>
        </w:rPr>
        <w:t>elegantă implementare a șablonului „Active Record”.</w:t>
      </w:r>
    </w:p>
    <w:p w:rsidR="00B9367F" w:rsidRPr="00E96B22" w:rsidRDefault="0091564B" w:rsidP="00D3739B">
      <w:pPr>
        <w:spacing w:line="276" w:lineRule="auto"/>
        <w:jc w:val="both"/>
        <w:rPr>
          <w:rFonts w:ascii="Times New Roman" w:hAnsi="Times New Roman" w:cs="Times New Roman"/>
          <w:sz w:val="24"/>
          <w:lang w:val="ro-RO"/>
        </w:rPr>
      </w:pPr>
      <w:r w:rsidRPr="00E96B22">
        <w:rPr>
          <w:rFonts w:ascii="Times New Roman" w:hAnsi="Times New Roman" w:cs="Times New Roman"/>
          <w:sz w:val="24"/>
          <w:lang w:val="ro-RO"/>
        </w:rPr>
        <w:t xml:space="preserve">Mediul de producție este compus din </w:t>
      </w:r>
      <w:r w:rsidR="007736F3" w:rsidRPr="00E96B22">
        <w:rPr>
          <w:rFonts w:ascii="Times New Roman" w:hAnsi="Times New Roman" w:cs="Times New Roman"/>
          <w:sz w:val="24"/>
          <w:lang w:val="ro-RO"/>
        </w:rPr>
        <w:t>„</w:t>
      </w:r>
      <w:r w:rsidRPr="00E96B22">
        <w:rPr>
          <w:rFonts w:ascii="Times New Roman" w:hAnsi="Times New Roman" w:cs="Times New Roman"/>
          <w:sz w:val="24"/>
          <w:lang w:val="ro-RO"/>
        </w:rPr>
        <w:t xml:space="preserve">Apache </w:t>
      </w:r>
      <w:r w:rsidR="007736F3" w:rsidRPr="00E96B22">
        <w:rPr>
          <w:rFonts w:ascii="Times New Roman" w:hAnsi="Times New Roman" w:cs="Times New Roman"/>
          <w:sz w:val="24"/>
          <w:lang w:val="ro-RO"/>
        </w:rPr>
        <w:t xml:space="preserve">Server” </w:t>
      </w:r>
      <w:r w:rsidRPr="00E96B22">
        <w:rPr>
          <w:rFonts w:ascii="Times New Roman" w:hAnsi="Times New Roman" w:cs="Times New Roman"/>
          <w:sz w:val="24"/>
          <w:lang w:val="ro-RO"/>
        </w:rPr>
        <w:t xml:space="preserve">cu </w:t>
      </w:r>
      <w:r w:rsidR="007736F3" w:rsidRPr="00E96B22">
        <w:rPr>
          <w:rFonts w:ascii="Times New Roman" w:hAnsi="Times New Roman" w:cs="Times New Roman"/>
          <w:sz w:val="24"/>
          <w:lang w:val="ro-RO"/>
        </w:rPr>
        <w:t>„</w:t>
      </w:r>
      <w:r w:rsidRPr="00E96B22">
        <w:rPr>
          <w:rFonts w:ascii="Times New Roman" w:hAnsi="Times New Roman" w:cs="Times New Roman"/>
          <w:sz w:val="24"/>
          <w:lang w:val="ro-RO"/>
        </w:rPr>
        <w:t>PHP 5.6</w:t>
      </w:r>
      <w:r w:rsidR="007736F3" w:rsidRPr="00E96B22">
        <w:rPr>
          <w:rFonts w:ascii="Times New Roman" w:hAnsi="Times New Roman" w:cs="Times New Roman"/>
          <w:sz w:val="24"/>
          <w:lang w:val="ro-RO"/>
        </w:rPr>
        <w:t>”</w:t>
      </w:r>
      <w:r w:rsidRPr="00E96B22">
        <w:rPr>
          <w:rFonts w:ascii="Times New Roman" w:hAnsi="Times New Roman" w:cs="Times New Roman"/>
          <w:sz w:val="24"/>
          <w:lang w:val="ro-RO"/>
        </w:rPr>
        <w:t xml:space="preserve"> și baza</w:t>
      </w:r>
      <w:r w:rsidR="00B9367F" w:rsidRPr="00E96B22">
        <w:rPr>
          <w:rFonts w:ascii="Times New Roman" w:hAnsi="Times New Roman" w:cs="Times New Roman"/>
          <w:sz w:val="24"/>
          <w:lang w:val="ro-RO"/>
        </w:rPr>
        <w:t xml:space="preserve"> de date </w:t>
      </w:r>
      <w:r w:rsidR="005065A3" w:rsidRPr="00E96B22">
        <w:rPr>
          <w:rFonts w:ascii="Times New Roman" w:hAnsi="Times New Roman" w:cs="Times New Roman"/>
          <w:sz w:val="24"/>
          <w:lang w:val="ro-RO"/>
        </w:rPr>
        <w:t xml:space="preserve">principală în </w:t>
      </w:r>
      <w:r w:rsidR="00864197" w:rsidRPr="00E96B22">
        <w:rPr>
          <w:rFonts w:ascii="Times New Roman" w:hAnsi="Times New Roman" w:cs="Times New Roman"/>
          <w:sz w:val="24"/>
          <w:lang w:val="ro-RO"/>
        </w:rPr>
        <w:t>„</w:t>
      </w:r>
      <w:r w:rsidR="00B9367F" w:rsidRPr="00E96B22">
        <w:rPr>
          <w:rFonts w:ascii="Times New Roman" w:hAnsi="Times New Roman" w:cs="Times New Roman"/>
          <w:sz w:val="24"/>
          <w:lang w:val="ro-RO"/>
        </w:rPr>
        <w:t>MySQL</w:t>
      </w:r>
      <w:r w:rsidR="00864197" w:rsidRPr="00E96B22">
        <w:rPr>
          <w:rFonts w:ascii="Times New Roman" w:hAnsi="Times New Roman" w:cs="Times New Roman"/>
          <w:sz w:val="24"/>
          <w:lang w:val="ro-RO"/>
        </w:rPr>
        <w:t>”</w:t>
      </w:r>
      <w:r w:rsidR="00B9367F" w:rsidRPr="00E96B22">
        <w:rPr>
          <w:rFonts w:ascii="Times New Roman" w:hAnsi="Times New Roman" w:cs="Times New Roman"/>
          <w:sz w:val="24"/>
          <w:lang w:val="ro-RO"/>
        </w:rPr>
        <w:t>.</w:t>
      </w:r>
      <w:r w:rsidR="00B44A6E" w:rsidRPr="00E96B22">
        <w:rPr>
          <w:rFonts w:ascii="Times New Roman" w:hAnsi="Times New Roman" w:cs="Times New Roman"/>
          <w:sz w:val="24"/>
          <w:lang w:val="ro-RO"/>
        </w:rPr>
        <w:t xml:space="preserve"> </w:t>
      </w:r>
      <w:r w:rsidR="00E73054" w:rsidRPr="00E96B22">
        <w:rPr>
          <w:rFonts w:ascii="Times New Roman" w:hAnsi="Times New Roman" w:cs="Times New Roman"/>
          <w:sz w:val="24"/>
          <w:lang w:val="ro-RO"/>
        </w:rPr>
        <w:t xml:space="preserve">Spațiul de stocare a documentelor este oferit de „Amazon Web Services”, ce asigură valabilitatea și redundanța datelor, mulțumită implementării „cloud”. </w:t>
      </w:r>
      <w:r w:rsidR="00B44A6E" w:rsidRPr="00E96B22">
        <w:rPr>
          <w:rFonts w:ascii="Times New Roman" w:hAnsi="Times New Roman" w:cs="Times New Roman"/>
          <w:sz w:val="24"/>
          <w:lang w:val="ro-RO"/>
        </w:rPr>
        <w:t>Ca mediu de</w:t>
      </w:r>
      <w:r w:rsidRPr="00E96B22">
        <w:rPr>
          <w:rFonts w:ascii="Times New Roman" w:hAnsi="Times New Roman" w:cs="Times New Roman"/>
          <w:sz w:val="24"/>
          <w:lang w:val="ro-RO"/>
        </w:rPr>
        <w:t xml:space="preserve"> testare, </w:t>
      </w:r>
      <w:r w:rsidRPr="00E96B22">
        <w:rPr>
          <w:rFonts w:ascii="Times New Roman" w:hAnsi="Times New Roman" w:cs="Times New Roman"/>
          <w:sz w:val="24"/>
          <w:lang w:val="ro-RO"/>
        </w:rPr>
        <w:t>pentru a asigura buna funcționare a sistemelor critice</w:t>
      </w:r>
      <w:r w:rsidRPr="00E96B22">
        <w:rPr>
          <w:rFonts w:ascii="Times New Roman" w:hAnsi="Times New Roman" w:cs="Times New Roman"/>
          <w:sz w:val="24"/>
          <w:lang w:val="ro-RO"/>
        </w:rPr>
        <w:t xml:space="preserve">, se folosește </w:t>
      </w:r>
      <w:r w:rsidR="00B9367F" w:rsidRPr="00E96B22">
        <w:rPr>
          <w:rFonts w:ascii="Times New Roman" w:hAnsi="Times New Roman" w:cs="Times New Roman"/>
          <w:sz w:val="24"/>
          <w:lang w:val="ro-RO"/>
        </w:rPr>
        <w:t xml:space="preserve">„Heroku”, ce oferă platforma sa ca un serviciu și </w:t>
      </w:r>
      <w:r w:rsidR="00B44A6E" w:rsidRPr="00E96B22">
        <w:rPr>
          <w:rFonts w:ascii="Times New Roman" w:hAnsi="Times New Roman" w:cs="Times New Roman"/>
          <w:sz w:val="24"/>
          <w:lang w:val="ro-RO"/>
        </w:rPr>
        <w:t>asigură efectuarea și vizualizarea rapidă a modificărilor</w:t>
      </w:r>
      <w:r w:rsidR="009F72D7" w:rsidRPr="00E96B22">
        <w:rPr>
          <w:rFonts w:ascii="Times New Roman" w:hAnsi="Times New Roman" w:cs="Times New Roman"/>
          <w:sz w:val="24"/>
          <w:lang w:val="ro-RO"/>
        </w:rPr>
        <w:t>. I</w:t>
      </w:r>
      <w:r w:rsidR="00B44A6E" w:rsidRPr="00E96B22">
        <w:rPr>
          <w:rFonts w:ascii="Times New Roman" w:hAnsi="Times New Roman" w:cs="Times New Roman"/>
          <w:sz w:val="24"/>
          <w:lang w:val="ro-RO"/>
        </w:rPr>
        <w:t>mplementarea migrării pe mediu</w:t>
      </w:r>
      <w:r w:rsidR="00B44A6E" w:rsidRPr="00E96B22">
        <w:rPr>
          <w:rFonts w:ascii="Times New Roman" w:hAnsi="Times New Roman" w:cs="Times New Roman"/>
          <w:sz w:val="24"/>
          <w:lang w:val="ro-RO"/>
        </w:rPr>
        <w:t xml:space="preserve">l de testare </w:t>
      </w:r>
      <w:r w:rsidR="00052C00" w:rsidRPr="00E96B22">
        <w:rPr>
          <w:rFonts w:ascii="Times New Roman" w:hAnsi="Times New Roman" w:cs="Times New Roman"/>
          <w:sz w:val="24"/>
          <w:lang w:val="ro-RO"/>
        </w:rPr>
        <w:t>se efectuează</w:t>
      </w:r>
      <w:r w:rsidR="00B44A6E" w:rsidRPr="00E96B22">
        <w:rPr>
          <w:rFonts w:ascii="Times New Roman" w:hAnsi="Times New Roman" w:cs="Times New Roman"/>
          <w:sz w:val="24"/>
          <w:lang w:val="ro-RO"/>
        </w:rPr>
        <w:t xml:space="preserve"> automat </w:t>
      </w:r>
      <w:r w:rsidR="00B9367F" w:rsidRPr="00E96B22">
        <w:rPr>
          <w:rFonts w:ascii="Times New Roman" w:hAnsi="Times New Roman" w:cs="Times New Roman"/>
          <w:sz w:val="24"/>
          <w:lang w:val="ro-RO"/>
        </w:rPr>
        <w:t>cu GitHub, unde este găzduit c</w:t>
      </w:r>
      <w:r w:rsidR="00B44A6E" w:rsidRPr="00E96B22">
        <w:rPr>
          <w:rFonts w:ascii="Times New Roman" w:hAnsi="Times New Roman" w:cs="Times New Roman"/>
          <w:sz w:val="24"/>
          <w:lang w:val="ro-RO"/>
        </w:rPr>
        <w:t>odul sursă a aplicației.</w:t>
      </w:r>
    </w:p>
    <w:p w:rsidR="0007201F" w:rsidRPr="00E96B22" w:rsidRDefault="0007201F" w:rsidP="00D3739B">
      <w:pPr>
        <w:spacing w:line="276" w:lineRule="auto"/>
        <w:jc w:val="both"/>
        <w:rPr>
          <w:rFonts w:ascii="Times New Roman" w:hAnsi="Times New Roman" w:cs="Times New Roman"/>
          <w:sz w:val="24"/>
          <w:lang w:val="ro-RO"/>
        </w:rPr>
      </w:pPr>
      <w:r w:rsidRPr="00E96B22">
        <w:rPr>
          <w:rFonts w:ascii="Times New Roman" w:hAnsi="Times New Roman" w:cs="Times New Roman"/>
          <w:sz w:val="24"/>
          <w:lang w:val="ro-RO"/>
        </w:rPr>
        <w:lastRenderedPageBreak/>
        <w:t xml:space="preserve">Pentru a preveni abuzul trimiterii cererilor multiple, s-a impus o limită de 24 de ore pentru </w:t>
      </w:r>
      <w:r w:rsidR="00F46B8C" w:rsidRPr="00E96B22">
        <w:rPr>
          <w:rFonts w:ascii="Times New Roman" w:hAnsi="Times New Roman" w:cs="Times New Roman"/>
          <w:sz w:val="24"/>
          <w:lang w:val="ro-RO"/>
        </w:rPr>
        <w:t xml:space="preserve">același </w:t>
      </w:r>
      <w:r w:rsidRPr="00E96B22">
        <w:rPr>
          <w:rFonts w:ascii="Times New Roman" w:hAnsi="Times New Roman" w:cs="Times New Roman"/>
          <w:sz w:val="24"/>
          <w:lang w:val="ro-RO"/>
        </w:rPr>
        <w:t xml:space="preserve">IMEI </w:t>
      </w:r>
      <w:r w:rsidR="00F46B8C" w:rsidRPr="00E96B22">
        <w:rPr>
          <w:rFonts w:ascii="Times New Roman" w:hAnsi="Times New Roman" w:cs="Times New Roman"/>
          <w:sz w:val="24"/>
          <w:lang w:val="ro-RO"/>
        </w:rPr>
        <w:t>introdus</w:t>
      </w:r>
      <w:r w:rsidR="00AC05C9" w:rsidRPr="00E96B22">
        <w:rPr>
          <w:rFonts w:ascii="Times New Roman" w:hAnsi="Times New Roman" w:cs="Times New Roman"/>
          <w:sz w:val="24"/>
          <w:lang w:val="ro-RO"/>
        </w:rPr>
        <w:t>.</w:t>
      </w:r>
      <w:r w:rsidRPr="00E96B22">
        <w:rPr>
          <w:rFonts w:ascii="Times New Roman" w:hAnsi="Times New Roman" w:cs="Times New Roman"/>
          <w:sz w:val="24"/>
          <w:lang w:val="ro-RO"/>
        </w:rPr>
        <w:t xml:space="preserve"> „CloudFlare” </w:t>
      </w:r>
      <w:r w:rsidR="00700A2C" w:rsidRPr="00E96B22">
        <w:rPr>
          <w:rFonts w:ascii="Times New Roman" w:hAnsi="Times New Roman" w:cs="Times New Roman"/>
          <w:sz w:val="24"/>
          <w:lang w:val="ro-RO"/>
        </w:rPr>
        <w:t xml:space="preserve">este folosit ca </w:t>
      </w:r>
      <w:r w:rsidRPr="00E96B22">
        <w:rPr>
          <w:rFonts w:ascii="Times New Roman" w:hAnsi="Times New Roman" w:cs="Times New Roman"/>
          <w:sz w:val="24"/>
          <w:lang w:val="ro-RO"/>
        </w:rPr>
        <w:t>sistem de prevenire a atacurilor „DDoS”, dar și pentru gestiunea ce</w:t>
      </w:r>
      <w:r w:rsidR="000214FB" w:rsidRPr="00E96B22">
        <w:rPr>
          <w:rFonts w:ascii="Times New Roman" w:hAnsi="Times New Roman" w:cs="Times New Roman"/>
          <w:sz w:val="24"/>
          <w:lang w:val="ro-RO"/>
        </w:rPr>
        <w:t xml:space="preserve">rtificatului SSL a server-ului. </w:t>
      </w:r>
    </w:p>
    <w:p w:rsidR="00056C22" w:rsidRPr="00E96B22" w:rsidRDefault="00056C22" w:rsidP="00D3739B">
      <w:pPr>
        <w:spacing w:line="276" w:lineRule="auto"/>
        <w:jc w:val="both"/>
        <w:rPr>
          <w:rFonts w:ascii="Times New Roman" w:hAnsi="Times New Roman" w:cs="Times New Roman"/>
          <w:sz w:val="24"/>
          <w:lang w:val="ro-RO"/>
        </w:rPr>
      </w:pPr>
      <w:r w:rsidRPr="00E96B22">
        <w:rPr>
          <w:rFonts w:ascii="Times New Roman" w:hAnsi="Times New Roman" w:cs="Times New Roman"/>
          <w:sz w:val="24"/>
          <w:lang w:val="ro-RO"/>
        </w:rPr>
        <w:t>Modulul de import al vânzărilor produselor și a asigurărilor anexe identifică capul de tabel din fișierul Excel furnizat și filtrează apoi informațiile necesare importului, ignorând eventualele comentarii, construiește o ierarhie a vânzărilor cu produsele și asigurările aferente în funcție de câmpurile valabile, folosind un algoritm de „pattern matching”. La finalul parcurgerii fișierului furnizat, se adaugă sau se actualizează în baza de date principală ierarhiile rezultate.</w:t>
      </w:r>
    </w:p>
    <w:p w:rsidR="009758B5" w:rsidRPr="00E96B22" w:rsidRDefault="00454066" w:rsidP="00D3739B">
      <w:pPr>
        <w:spacing w:line="276" w:lineRule="auto"/>
        <w:jc w:val="both"/>
        <w:rPr>
          <w:rFonts w:ascii="Times New Roman" w:hAnsi="Times New Roman" w:cs="Times New Roman"/>
          <w:sz w:val="24"/>
          <w:lang w:val="ro-RO"/>
        </w:rPr>
      </w:pPr>
      <w:r w:rsidRPr="00E96B22">
        <w:rPr>
          <w:rFonts w:ascii="Times New Roman" w:hAnsi="Times New Roman" w:cs="Times New Roman"/>
          <w:sz w:val="24"/>
          <w:lang w:val="ro-RO"/>
        </w:rPr>
        <w:t xml:space="preserve">Clientul </w:t>
      </w:r>
      <w:r w:rsidR="00C27671" w:rsidRPr="00E96B22">
        <w:rPr>
          <w:rFonts w:ascii="Times New Roman" w:hAnsi="Times New Roman" w:cs="Times New Roman"/>
          <w:sz w:val="24"/>
          <w:lang w:val="ro-RO"/>
        </w:rPr>
        <w:t xml:space="preserve">completează în pagina web principală a aplicației formularul pentru cererea de despăgubire. </w:t>
      </w:r>
      <w:r w:rsidR="009758B5" w:rsidRPr="00E96B22">
        <w:rPr>
          <w:rFonts w:ascii="Times New Roman" w:hAnsi="Times New Roman" w:cs="Times New Roman"/>
          <w:sz w:val="24"/>
          <w:lang w:val="ro-RO"/>
        </w:rPr>
        <w:t>Pentru a</w:t>
      </w:r>
      <w:r w:rsidR="00C27671" w:rsidRPr="00E96B22">
        <w:rPr>
          <w:rFonts w:ascii="Times New Roman" w:hAnsi="Times New Roman" w:cs="Times New Roman"/>
          <w:sz w:val="24"/>
          <w:lang w:val="ro-RO"/>
        </w:rPr>
        <w:t>-l</w:t>
      </w:r>
      <w:r w:rsidR="009758B5" w:rsidRPr="00E96B22">
        <w:rPr>
          <w:rFonts w:ascii="Times New Roman" w:hAnsi="Times New Roman" w:cs="Times New Roman"/>
          <w:sz w:val="24"/>
          <w:lang w:val="ro-RO"/>
        </w:rPr>
        <w:t xml:space="preserve"> îndruma </w:t>
      </w:r>
      <w:r w:rsidR="001833E9" w:rsidRPr="00E96B22">
        <w:rPr>
          <w:rFonts w:ascii="Times New Roman" w:hAnsi="Times New Roman" w:cs="Times New Roman"/>
          <w:sz w:val="24"/>
          <w:lang w:val="ro-RO"/>
        </w:rPr>
        <w:t xml:space="preserve">și a asigura corectitudinea </w:t>
      </w:r>
      <w:r w:rsidR="0006438D" w:rsidRPr="00E96B22">
        <w:rPr>
          <w:rFonts w:ascii="Times New Roman" w:hAnsi="Times New Roman" w:cs="Times New Roman"/>
          <w:sz w:val="24"/>
          <w:lang w:val="ro-RO"/>
        </w:rPr>
        <w:t xml:space="preserve">informațiilor </w:t>
      </w:r>
      <w:r w:rsidR="001833E9" w:rsidRPr="00E96B22">
        <w:rPr>
          <w:rFonts w:ascii="Times New Roman" w:hAnsi="Times New Roman" w:cs="Times New Roman"/>
          <w:sz w:val="24"/>
          <w:lang w:val="ro-RO"/>
        </w:rPr>
        <w:t>introduse de acesta</w:t>
      </w:r>
      <w:r w:rsidR="009758B5" w:rsidRPr="00E96B22">
        <w:rPr>
          <w:rFonts w:ascii="Times New Roman" w:hAnsi="Times New Roman" w:cs="Times New Roman"/>
          <w:sz w:val="24"/>
          <w:lang w:val="ro-RO"/>
        </w:rPr>
        <w:t>,</w:t>
      </w:r>
      <w:r w:rsidR="00B404A6" w:rsidRPr="00E96B22">
        <w:rPr>
          <w:rFonts w:ascii="Times New Roman" w:hAnsi="Times New Roman" w:cs="Times New Roman"/>
          <w:sz w:val="24"/>
          <w:lang w:val="ro-RO"/>
        </w:rPr>
        <w:t xml:space="preserve"> se folo</w:t>
      </w:r>
      <w:r w:rsidR="0080676F" w:rsidRPr="00E96B22">
        <w:rPr>
          <w:rFonts w:ascii="Times New Roman" w:hAnsi="Times New Roman" w:cs="Times New Roman"/>
          <w:sz w:val="24"/>
          <w:lang w:val="ro-RO"/>
        </w:rPr>
        <w:t>s</w:t>
      </w:r>
      <w:r w:rsidR="00B404A6" w:rsidRPr="00E96B22">
        <w:rPr>
          <w:rFonts w:ascii="Times New Roman" w:hAnsi="Times New Roman" w:cs="Times New Roman"/>
          <w:sz w:val="24"/>
          <w:lang w:val="ro-RO"/>
        </w:rPr>
        <w:t>e</w:t>
      </w:r>
      <w:r w:rsidR="0080676F" w:rsidRPr="00E96B22">
        <w:rPr>
          <w:rFonts w:ascii="Times New Roman" w:hAnsi="Times New Roman" w:cs="Times New Roman"/>
          <w:sz w:val="24"/>
          <w:lang w:val="ro-RO"/>
        </w:rPr>
        <w:t>ș</w:t>
      </w:r>
      <w:r w:rsidR="00B404A6" w:rsidRPr="00E96B22">
        <w:rPr>
          <w:rFonts w:ascii="Times New Roman" w:hAnsi="Times New Roman" w:cs="Times New Roman"/>
          <w:sz w:val="24"/>
          <w:lang w:val="ro-RO"/>
        </w:rPr>
        <w:t>te</w:t>
      </w:r>
      <w:r w:rsidR="009758B5" w:rsidRPr="00E96B22">
        <w:rPr>
          <w:rFonts w:ascii="Times New Roman" w:hAnsi="Times New Roman" w:cs="Times New Roman"/>
          <w:sz w:val="24"/>
          <w:lang w:val="ro-RO"/>
        </w:rPr>
        <w:t xml:space="preserve"> „jQuery” și „jQuery UI”</w:t>
      </w:r>
      <w:r w:rsidR="00195C6D" w:rsidRPr="00E96B22">
        <w:rPr>
          <w:rFonts w:ascii="Times New Roman" w:hAnsi="Times New Roman" w:cs="Times New Roman"/>
          <w:sz w:val="24"/>
          <w:lang w:val="ro-RO"/>
        </w:rPr>
        <w:t xml:space="preserve">, care validează câmpurile obligatorii și </w:t>
      </w:r>
      <w:r w:rsidR="00675E7A" w:rsidRPr="00E96B22">
        <w:rPr>
          <w:rFonts w:ascii="Times New Roman" w:hAnsi="Times New Roman" w:cs="Times New Roman"/>
          <w:sz w:val="24"/>
          <w:lang w:val="ro-RO"/>
        </w:rPr>
        <w:t>permit la final</w:t>
      </w:r>
      <w:r w:rsidR="00195C6D" w:rsidRPr="00E96B22">
        <w:rPr>
          <w:rFonts w:ascii="Times New Roman" w:hAnsi="Times New Roman" w:cs="Times New Roman"/>
          <w:sz w:val="24"/>
          <w:lang w:val="ro-RO"/>
        </w:rPr>
        <w:t xml:space="preserve"> trimit</w:t>
      </w:r>
      <w:r w:rsidR="00084B17" w:rsidRPr="00E96B22">
        <w:rPr>
          <w:rFonts w:ascii="Times New Roman" w:hAnsi="Times New Roman" w:cs="Times New Roman"/>
          <w:sz w:val="24"/>
          <w:lang w:val="ro-RO"/>
        </w:rPr>
        <w:t>erea</w:t>
      </w:r>
      <w:r w:rsidR="00195C6D" w:rsidRPr="00E96B22">
        <w:rPr>
          <w:rFonts w:ascii="Times New Roman" w:hAnsi="Times New Roman" w:cs="Times New Roman"/>
          <w:sz w:val="24"/>
          <w:lang w:val="ro-RO"/>
        </w:rPr>
        <w:t xml:space="preserve"> formularul</w:t>
      </w:r>
      <w:r w:rsidR="001F0256" w:rsidRPr="00E96B22">
        <w:rPr>
          <w:rFonts w:ascii="Times New Roman" w:hAnsi="Times New Roman" w:cs="Times New Roman"/>
          <w:sz w:val="24"/>
          <w:lang w:val="ro-RO"/>
        </w:rPr>
        <w:t>ui</w:t>
      </w:r>
      <w:r w:rsidR="00B70241" w:rsidRPr="00E96B22">
        <w:rPr>
          <w:rFonts w:ascii="Times New Roman" w:hAnsi="Times New Roman" w:cs="Times New Roman"/>
          <w:sz w:val="24"/>
          <w:lang w:val="ro-RO"/>
        </w:rPr>
        <w:t xml:space="preserve">. </w:t>
      </w:r>
    </w:p>
    <w:p w:rsidR="00066F77" w:rsidRPr="00E96B22" w:rsidRDefault="00DE204E" w:rsidP="00D3739B">
      <w:pPr>
        <w:spacing w:line="276" w:lineRule="auto"/>
        <w:jc w:val="both"/>
        <w:rPr>
          <w:rFonts w:ascii="Times New Roman" w:hAnsi="Times New Roman" w:cs="Times New Roman"/>
          <w:sz w:val="24"/>
          <w:lang w:val="ro-RO"/>
        </w:rPr>
      </w:pPr>
      <w:r w:rsidRPr="00E96B22">
        <w:rPr>
          <w:rFonts w:ascii="Times New Roman" w:hAnsi="Times New Roman" w:cs="Times New Roman"/>
          <w:sz w:val="24"/>
          <w:lang w:val="ro-RO"/>
        </w:rPr>
        <w:t>După</w:t>
      </w:r>
      <w:r w:rsidR="009758B5" w:rsidRPr="00E96B22">
        <w:rPr>
          <w:rFonts w:ascii="Times New Roman" w:hAnsi="Times New Roman" w:cs="Times New Roman"/>
          <w:sz w:val="24"/>
          <w:lang w:val="ro-RO"/>
        </w:rPr>
        <w:t xml:space="preserve"> trimite</w:t>
      </w:r>
      <w:r w:rsidRPr="00E96B22">
        <w:rPr>
          <w:rFonts w:ascii="Times New Roman" w:hAnsi="Times New Roman" w:cs="Times New Roman"/>
          <w:sz w:val="24"/>
          <w:lang w:val="ro-RO"/>
        </w:rPr>
        <w:t>rea</w:t>
      </w:r>
      <w:r w:rsidR="009758B5" w:rsidRPr="00E96B22">
        <w:rPr>
          <w:rFonts w:ascii="Times New Roman" w:hAnsi="Times New Roman" w:cs="Times New Roman"/>
          <w:sz w:val="24"/>
          <w:lang w:val="ro-RO"/>
        </w:rPr>
        <w:t xml:space="preserve"> </w:t>
      </w:r>
      <w:r w:rsidR="00056C22" w:rsidRPr="00E96B22">
        <w:rPr>
          <w:rFonts w:ascii="Times New Roman" w:hAnsi="Times New Roman" w:cs="Times New Roman"/>
          <w:sz w:val="24"/>
          <w:lang w:val="ro-RO"/>
        </w:rPr>
        <w:t>cererii</w:t>
      </w:r>
      <w:r w:rsidR="000959A6" w:rsidRPr="00E96B22">
        <w:rPr>
          <w:rFonts w:ascii="Times New Roman" w:hAnsi="Times New Roman" w:cs="Times New Roman"/>
          <w:sz w:val="24"/>
          <w:lang w:val="ro-RO"/>
        </w:rPr>
        <w:t xml:space="preserve">, </w:t>
      </w:r>
      <w:r w:rsidR="002D70D7" w:rsidRPr="00E96B22">
        <w:rPr>
          <w:rFonts w:ascii="Times New Roman" w:hAnsi="Times New Roman" w:cs="Times New Roman"/>
          <w:sz w:val="24"/>
          <w:lang w:val="ro-RO"/>
        </w:rPr>
        <w:t xml:space="preserve">clientul și utilizatorii sistemului primesc o înștiințare cu </w:t>
      </w:r>
      <w:r w:rsidR="0093345C" w:rsidRPr="00E96B22">
        <w:rPr>
          <w:rFonts w:ascii="Times New Roman" w:hAnsi="Times New Roman" w:cs="Times New Roman"/>
          <w:sz w:val="24"/>
          <w:lang w:val="ro-RO"/>
        </w:rPr>
        <w:t>sumarul datelor</w:t>
      </w:r>
      <w:r w:rsidR="002D70D7" w:rsidRPr="00E96B22">
        <w:rPr>
          <w:rFonts w:ascii="Times New Roman" w:hAnsi="Times New Roman" w:cs="Times New Roman"/>
          <w:sz w:val="24"/>
          <w:lang w:val="ro-RO"/>
        </w:rPr>
        <w:t xml:space="preserve"> completate</w:t>
      </w:r>
      <w:r w:rsidR="007F7ABB" w:rsidRPr="00E96B22">
        <w:rPr>
          <w:rFonts w:ascii="Times New Roman" w:hAnsi="Times New Roman" w:cs="Times New Roman"/>
          <w:sz w:val="24"/>
          <w:lang w:val="ro-RO"/>
        </w:rPr>
        <w:t>, prin email</w:t>
      </w:r>
      <w:r w:rsidR="005074A6" w:rsidRPr="00E96B22">
        <w:rPr>
          <w:rFonts w:ascii="Times New Roman" w:hAnsi="Times New Roman" w:cs="Times New Roman"/>
          <w:sz w:val="24"/>
          <w:lang w:val="ro-RO"/>
        </w:rPr>
        <w:t>. C</w:t>
      </w:r>
      <w:r w:rsidR="002D70D7" w:rsidRPr="00E96B22">
        <w:rPr>
          <w:rFonts w:ascii="Times New Roman" w:hAnsi="Times New Roman" w:cs="Times New Roman"/>
          <w:sz w:val="24"/>
          <w:lang w:val="ro-RO"/>
        </w:rPr>
        <w:t xml:space="preserve">lientul </w:t>
      </w:r>
      <w:r w:rsidR="009758B5" w:rsidRPr="00E96B22">
        <w:rPr>
          <w:rFonts w:ascii="Times New Roman" w:hAnsi="Times New Roman" w:cs="Times New Roman"/>
          <w:sz w:val="24"/>
          <w:lang w:val="ro-RO"/>
        </w:rPr>
        <w:t xml:space="preserve">este îndrumat </w:t>
      </w:r>
      <w:r w:rsidR="003414A1" w:rsidRPr="00E96B22">
        <w:rPr>
          <w:rFonts w:ascii="Times New Roman" w:hAnsi="Times New Roman" w:cs="Times New Roman"/>
          <w:sz w:val="24"/>
          <w:lang w:val="ro-RO"/>
        </w:rPr>
        <w:t xml:space="preserve">în continuare </w:t>
      </w:r>
      <w:r w:rsidR="009758B5" w:rsidRPr="00E96B22">
        <w:rPr>
          <w:rFonts w:ascii="Times New Roman" w:hAnsi="Times New Roman" w:cs="Times New Roman"/>
          <w:sz w:val="24"/>
          <w:lang w:val="ro-RO"/>
        </w:rPr>
        <w:t xml:space="preserve">să încarce pozele necesare luării </w:t>
      </w:r>
      <w:r w:rsidR="001A08EC" w:rsidRPr="00E96B22">
        <w:rPr>
          <w:rFonts w:ascii="Times New Roman" w:hAnsi="Times New Roman" w:cs="Times New Roman"/>
          <w:sz w:val="24"/>
          <w:lang w:val="ro-RO"/>
        </w:rPr>
        <w:t>unei decizii de reparație, înlocuire sau respingere.</w:t>
      </w:r>
      <w:r w:rsidR="009758B5" w:rsidRPr="00E96B22">
        <w:rPr>
          <w:rFonts w:ascii="Times New Roman" w:hAnsi="Times New Roman" w:cs="Times New Roman"/>
          <w:sz w:val="24"/>
          <w:lang w:val="ro-RO"/>
        </w:rPr>
        <w:t xml:space="preserve"> Pentru a asigura performanța și a elimina erorile </w:t>
      </w:r>
      <w:r w:rsidR="002D70D7" w:rsidRPr="00E96B22">
        <w:rPr>
          <w:rFonts w:ascii="Times New Roman" w:hAnsi="Times New Roman" w:cs="Times New Roman"/>
          <w:sz w:val="24"/>
          <w:lang w:val="ro-RO"/>
        </w:rPr>
        <w:t xml:space="preserve">de </w:t>
      </w:r>
      <w:r w:rsidR="00B05F49" w:rsidRPr="00E96B22">
        <w:rPr>
          <w:rFonts w:ascii="Times New Roman" w:hAnsi="Times New Roman" w:cs="Times New Roman"/>
          <w:sz w:val="24"/>
          <w:lang w:val="ro-RO"/>
        </w:rPr>
        <w:t>validare a încărcării documentelor</w:t>
      </w:r>
      <w:r w:rsidR="002D70D7" w:rsidRPr="00E96B22">
        <w:rPr>
          <w:rFonts w:ascii="Times New Roman" w:hAnsi="Times New Roman" w:cs="Times New Roman"/>
          <w:sz w:val="24"/>
          <w:lang w:val="ro-RO"/>
        </w:rPr>
        <w:t>, se folosește „Knockout</w:t>
      </w:r>
      <w:r w:rsidR="00677C69" w:rsidRPr="00E96B22">
        <w:rPr>
          <w:rFonts w:ascii="Times New Roman" w:hAnsi="Times New Roman" w:cs="Times New Roman"/>
          <w:sz w:val="24"/>
          <w:lang w:val="ro-RO"/>
        </w:rPr>
        <w:t>.js</w:t>
      </w:r>
      <w:r w:rsidR="002D70D7" w:rsidRPr="00E96B22">
        <w:rPr>
          <w:rFonts w:ascii="Times New Roman" w:hAnsi="Times New Roman" w:cs="Times New Roman"/>
          <w:sz w:val="24"/>
          <w:lang w:val="ro-RO"/>
        </w:rPr>
        <w:t>”</w:t>
      </w:r>
      <w:r w:rsidR="00066F77" w:rsidRPr="00E96B22">
        <w:rPr>
          <w:rFonts w:ascii="Times New Roman" w:hAnsi="Times New Roman" w:cs="Times New Roman"/>
          <w:sz w:val="24"/>
          <w:lang w:val="ro-RO"/>
        </w:rPr>
        <w:t xml:space="preserve">, care </w:t>
      </w:r>
      <w:r w:rsidR="00677C69" w:rsidRPr="00E96B22">
        <w:rPr>
          <w:rFonts w:ascii="Times New Roman" w:hAnsi="Times New Roman" w:cs="Times New Roman"/>
          <w:sz w:val="24"/>
          <w:lang w:val="ro-RO"/>
        </w:rPr>
        <w:t>folosește o structură „Model-View</w:t>
      </w:r>
      <w:r w:rsidR="0037214C" w:rsidRPr="00E96B22">
        <w:rPr>
          <w:rFonts w:ascii="Times New Roman" w:hAnsi="Times New Roman" w:cs="Times New Roman"/>
          <w:sz w:val="24"/>
          <w:lang w:val="ro-RO"/>
        </w:rPr>
        <w:t>-</w:t>
      </w:r>
      <w:r w:rsidR="00677C69" w:rsidRPr="00E96B22">
        <w:rPr>
          <w:rFonts w:ascii="Times New Roman" w:hAnsi="Times New Roman" w:cs="Times New Roman"/>
          <w:sz w:val="24"/>
          <w:lang w:val="ro-RO"/>
        </w:rPr>
        <w:t>View</w:t>
      </w:r>
      <w:r w:rsidR="008A69E6" w:rsidRPr="00E96B22">
        <w:rPr>
          <w:rFonts w:ascii="Times New Roman" w:hAnsi="Times New Roman" w:cs="Times New Roman"/>
          <w:sz w:val="24"/>
          <w:lang w:val="ro-RO"/>
        </w:rPr>
        <w:t xml:space="preserve"> </w:t>
      </w:r>
      <w:r w:rsidR="00677C69" w:rsidRPr="00E96B22">
        <w:rPr>
          <w:rFonts w:ascii="Times New Roman" w:hAnsi="Times New Roman" w:cs="Times New Roman"/>
          <w:sz w:val="24"/>
          <w:lang w:val="ro-RO"/>
        </w:rPr>
        <w:t>Model</w:t>
      </w:r>
      <w:r w:rsidR="00066F77" w:rsidRPr="00E96B22">
        <w:rPr>
          <w:rFonts w:ascii="Times New Roman" w:hAnsi="Times New Roman" w:cs="Times New Roman"/>
          <w:sz w:val="24"/>
          <w:lang w:val="ro-RO"/>
        </w:rPr>
        <w:t>”</w:t>
      </w:r>
      <w:r w:rsidR="00A31E24" w:rsidRPr="00E96B22">
        <w:rPr>
          <w:rFonts w:ascii="Times New Roman" w:hAnsi="Times New Roman" w:cs="Times New Roman"/>
          <w:sz w:val="24"/>
          <w:lang w:val="ro-RO"/>
        </w:rPr>
        <w:t>.</w:t>
      </w:r>
    </w:p>
    <w:p w:rsidR="00056C22" w:rsidRPr="00E96B22" w:rsidRDefault="00056C22" w:rsidP="00D3739B">
      <w:pPr>
        <w:spacing w:line="276" w:lineRule="auto"/>
        <w:jc w:val="both"/>
        <w:rPr>
          <w:rFonts w:ascii="Times New Roman" w:hAnsi="Times New Roman" w:cs="Times New Roman"/>
          <w:sz w:val="24"/>
          <w:lang w:val="ro-RO"/>
        </w:rPr>
      </w:pPr>
      <w:r w:rsidRPr="00E96B22">
        <w:rPr>
          <w:rFonts w:ascii="Times New Roman" w:hAnsi="Times New Roman" w:cs="Times New Roman"/>
          <w:sz w:val="24"/>
          <w:lang w:val="ro-RO"/>
        </w:rPr>
        <w:t>Utilizatorii sistemului primesc o confirmare în căsuța de mail la finalizarea încărcării documentelor clientului. Utilizatorii sistemului pot reveni cu mai multe cereri către client, prin intermediul aplicației, folosind funcția de mesaje online de tip „chat”.</w:t>
      </w:r>
    </w:p>
    <w:p w:rsidR="00E45A39" w:rsidRPr="00E96B22" w:rsidRDefault="002D70D7" w:rsidP="00D3739B">
      <w:pPr>
        <w:spacing w:line="276" w:lineRule="auto"/>
        <w:jc w:val="both"/>
        <w:rPr>
          <w:rFonts w:ascii="Times New Roman" w:hAnsi="Times New Roman" w:cs="Times New Roman"/>
          <w:sz w:val="24"/>
          <w:lang w:val="ro-RO"/>
        </w:rPr>
      </w:pPr>
      <w:r w:rsidRPr="00E96B22">
        <w:rPr>
          <w:rFonts w:ascii="Times New Roman" w:hAnsi="Times New Roman" w:cs="Times New Roman"/>
          <w:sz w:val="24"/>
          <w:lang w:val="ro-RO"/>
        </w:rPr>
        <w:t xml:space="preserve">Din momentul </w:t>
      </w:r>
      <w:r w:rsidR="008D3726" w:rsidRPr="00E96B22">
        <w:rPr>
          <w:rFonts w:ascii="Times New Roman" w:hAnsi="Times New Roman" w:cs="Times New Roman"/>
          <w:sz w:val="24"/>
          <w:lang w:val="ro-RO"/>
        </w:rPr>
        <w:t>validării</w:t>
      </w:r>
      <w:r w:rsidRPr="00E96B22">
        <w:rPr>
          <w:rFonts w:ascii="Times New Roman" w:hAnsi="Times New Roman" w:cs="Times New Roman"/>
          <w:sz w:val="24"/>
          <w:lang w:val="ro-RO"/>
        </w:rPr>
        <w:t xml:space="preserve"> datelor necesare</w:t>
      </w:r>
      <w:r w:rsidR="00153F3C" w:rsidRPr="00E96B22">
        <w:rPr>
          <w:rFonts w:ascii="Times New Roman" w:hAnsi="Times New Roman" w:cs="Times New Roman"/>
          <w:sz w:val="24"/>
          <w:lang w:val="ro-RO"/>
        </w:rPr>
        <w:t xml:space="preserve"> cererii de despăgubire</w:t>
      </w:r>
      <w:r w:rsidRPr="00E96B22">
        <w:rPr>
          <w:rFonts w:ascii="Times New Roman" w:hAnsi="Times New Roman" w:cs="Times New Roman"/>
          <w:sz w:val="24"/>
          <w:lang w:val="ro-RO"/>
        </w:rPr>
        <w:t xml:space="preserve">, </w:t>
      </w:r>
      <w:r w:rsidR="00187D50" w:rsidRPr="00E96B22">
        <w:rPr>
          <w:rFonts w:ascii="Times New Roman" w:hAnsi="Times New Roman" w:cs="Times New Roman"/>
          <w:sz w:val="24"/>
          <w:lang w:val="ro-RO"/>
        </w:rPr>
        <w:t>modulul</w:t>
      </w:r>
      <w:r w:rsidR="001A08EC" w:rsidRPr="00E96B22">
        <w:rPr>
          <w:rFonts w:ascii="Times New Roman" w:hAnsi="Times New Roman" w:cs="Times New Roman"/>
          <w:sz w:val="24"/>
          <w:lang w:val="ro-RO"/>
        </w:rPr>
        <w:t xml:space="preserve"> de decizie </w:t>
      </w:r>
      <w:r w:rsidR="004D0966" w:rsidRPr="00E96B22">
        <w:rPr>
          <w:rFonts w:ascii="Times New Roman" w:hAnsi="Times New Roman" w:cs="Times New Roman"/>
          <w:sz w:val="24"/>
          <w:lang w:val="ro-RO"/>
        </w:rPr>
        <w:t>„</w:t>
      </w:r>
      <w:r w:rsidR="00E45A39" w:rsidRPr="00E96B22">
        <w:rPr>
          <w:rFonts w:ascii="Times New Roman" w:hAnsi="Times New Roman" w:cs="Times New Roman"/>
          <w:sz w:val="24"/>
          <w:lang w:val="ro-RO"/>
        </w:rPr>
        <w:t>încearcă automat</w:t>
      </w:r>
      <w:r w:rsidR="004D0966" w:rsidRPr="00E96B22">
        <w:rPr>
          <w:rFonts w:ascii="Times New Roman" w:hAnsi="Times New Roman" w:cs="Times New Roman"/>
          <w:sz w:val="24"/>
          <w:lang w:val="ro-RO"/>
        </w:rPr>
        <w:t>”</w:t>
      </w:r>
      <w:r w:rsidR="00056C22" w:rsidRPr="00E96B22">
        <w:rPr>
          <w:rFonts w:ascii="Times New Roman" w:hAnsi="Times New Roman" w:cs="Times New Roman"/>
          <w:sz w:val="24"/>
          <w:lang w:val="ro-RO"/>
        </w:rPr>
        <w:t xml:space="preserve"> folosind un algoritm euristic</w:t>
      </w:r>
      <w:r w:rsidR="00E45A39" w:rsidRPr="00E96B22">
        <w:rPr>
          <w:rFonts w:ascii="Times New Roman" w:hAnsi="Times New Roman" w:cs="Times New Roman"/>
          <w:sz w:val="24"/>
          <w:lang w:val="ro-RO"/>
        </w:rPr>
        <w:t xml:space="preserve"> corelarea datelor furnizate de </w:t>
      </w:r>
      <w:r w:rsidR="00E23DCB" w:rsidRPr="00E96B22">
        <w:rPr>
          <w:rFonts w:ascii="Times New Roman" w:hAnsi="Times New Roman" w:cs="Times New Roman"/>
          <w:sz w:val="24"/>
          <w:lang w:val="ro-RO"/>
        </w:rPr>
        <w:t xml:space="preserve">către </w:t>
      </w:r>
      <w:r w:rsidR="00E45A39" w:rsidRPr="00E96B22">
        <w:rPr>
          <w:rFonts w:ascii="Times New Roman" w:hAnsi="Times New Roman" w:cs="Times New Roman"/>
          <w:sz w:val="24"/>
          <w:lang w:val="ro-RO"/>
        </w:rPr>
        <w:t>client cu vânzarea</w:t>
      </w:r>
      <w:r w:rsidR="000479E1" w:rsidRPr="00E96B22">
        <w:rPr>
          <w:rFonts w:ascii="Times New Roman" w:hAnsi="Times New Roman" w:cs="Times New Roman"/>
          <w:sz w:val="24"/>
          <w:lang w:val="ro-RO"/>
        </w:rPr>
        <w:t xml:space="preserve"> din modulul de import</w:t>
      </w:r>
      <w:r w:rsidR="00E45A39" w:rsidRPr="00E96B22">
        <w:rPr>
          <w:rFonts w:ascii="Times New Roman" w:hAnsi="Times New Roman" w:cs="Times New Roman"/>
          <w:sz w:val="24"/>
          <w:lang w:val="ro-RO"/>
        </w:rPr>
        <w:t>, urmărind</w:t>
      </w:r>
      <w:r w:rsidR="000026A7" w:rsidRPr="00E96B22">
        <w:rPr>
          <w:rFonts w:ascii="Times New Roman" w:hAnsi="Times New Roman" w:cs="Times New Roman"/>
          <w:sz w:val="24"/>
          <w:lang w:val="ro-RO"/>
        </w:rPr>
        <w:t>:</w:t>
      </w:r>
      <w:r w:rsidR="00E45A39" w:rsidRPr="00E96B22">
        <w:rPr>
          <w:rFonts w:ascii="Times New Roman" w:hAnsi="Times New Roman" w:cs="Times New Roman"/>
          <w:sz w:val="24"/>
          <w:lang w:val="ro-RO"/>
        </w:rPr>
        <w:t xml:space="preserve"> numărul facturii furnizate, data facturii și combinații a</w:t>
      </w:r>
      <w:r w:rsidR="00E13001" w:rsidRPr="00E96B22">
        <w:rPr>
          <w:rFonts w:ascii="Times New Roman" w:hAnsi="Times New Roman" w:cs="Times New Roman"/>
          <w:sz w:val="24"/>
          <w:lang w:val="ro-RO"/>
        </w:rPr>
        <w:t>le</w:t>
      </w:r>
      <w:r w:rsidR="00E45A39" w:rsidRPr="00E96B22">
        <w:rPr>
          <w:rFonts w:ascii="Times New Roman" w:hAnsi="Times New Roman" w:cs="Times New Roman"/>
          <w:sz w:val="24"/>
          <w:lang w:val="ro-RO"/>
        </w:rPr>
        <w:t xml:space="preserve"> numelui și prenumelui clientului. Dacă nu există </w:t>
      </w:r>
      <w:r w:rsidR="002950FB" w:rsidRPr="00E96B22">
        <w:rPr>
          <w:rFonts w:ascii="Times New Roman" w:hAnsi="Times New Roman" w:cs="Times New Roman"/>
          <w:sz w:val="24"/>
          <w:lang w:val="ro-RO"/>
        </w:rPr>
        <w:t>corelare între aceste date,</w:t>
      </w:r>
      <w:r w:rsidR="009B2998" w:rsidRPr="00E96B22">
        <w:rPr>
          <w:rFonts w:ascii="Times New Roman" w:hAnsi="Times New Roman" w:cs="Times New Roman"/>
          <w:sz w:val="24"/>
          <w:lang w:val="ro-RO"/>
        </w:rPr>
        <w:t xml:space="preserve"> </w:t>
      </w:r>
      <w:r w:rsidR="00E45A39" w:rsidRPr="00E96B22">
        <w:rPr>
          <w:rFonts w:ascii="Times New Roman" w:hAnsi="Times New Roman" w:cs="Times New Roman"/>
          <w:sz w:val="24"/>
          <w:lang w:val="ro-RO"/>
        </w:rPr>
        <w:t>modulul de decizie afiș</w:t>
      </w:r>
      <w:r w:rsidR="00112D22" w:rsidRPr="00E96B22">
        <w:rPr>
          <w:rFonts w:ascii="Times New Roman" w:hAnsi="Times New Roman" w:cs="Times New Roman"/>
          <w:sz w:val="24"/>
          <w:lang w:val="ro-RO"/>
        </w:rPr>
        <w:t>ează pagina de asociere manuală</w:t>
      </w:r>
      <w:r w:rsidR="00E45A39" w:rsidRPr="00E96B22">
        <w:rPr>
          <w:rFonts w:ascii="Times New Roman" w:hAnsi="Times New Roman" w:cs="Times New Roman"/>
          <w:sz w:val="24"/>
          <w:lang w:val="ro-RO"/>
        </w:rPr>
        <w:t xml:space="preserve">, unde utilizatorul sistemului decide care este vânzarea corectă. </w:t>
      </w:r>
    </w:p>
    <w:p w:rsidR="00E45A39" w:rsidRPr="00E96B22" w:rsidRDefault="003F56B0" w:rsidP="00D3739B">
      <w:pPr>
        <w:spacing w:line="276" w:lineRule="auto"/>
        <w:jc w:val="both"/>
        <w:rPr>
          <w:rFonts w:ascii="Times New Roman" w:hAnsi="Times New Roman" w:cs="Times New Roman"/>
          <w:sz w:val="24"/>
          <w:lang w:val="ro-RO"/>
        </w:rPr>
      </w:pPr>
      <w:r w:rsidRPr="00E96B22">
        <w:rPr>
          <w:rFonts w:ascii="Times New Roman" w:hAnsi="Times New Roman" w:cs="Times New Roman"/>
          <w:sz w:val="24"/>
          <w:lang w:val="ro-RO"/>
        </w:rPr>
        <w:t xml:space="preserve">Tot în </w:t>
      </w:r>
      <w:r w:rsidR="00F73F30" w:rsidRPr="00E96B22">
        <w:rPr>
          <w:rFonts w:ascii="Times New Roman" w:hAnsi="Times New Roman" w:cs="Times New Roman"/>
          <w:sz w:val="24"/>
          <w:lang w:val="ro-RO"/>
        </w:rPr>
        <w:t>acest modul</w:t>
      </w:r>
      <w:r w:rsidR="00F256B5" w:rsidRPr="00E96B22">
        <w:rPr>
          <w:rFonts w:ascii="Times New Roman" w:hAnsi="Times New Roman" w:cs="Times New Roman"/>
          <w:sz w:val="24"/>
          <w:lang w:val="ro-RO"/>
        </w:rPr>
        <w:t xml:space="preserve">, </w:t>
      </w:r>
      <w:r w:rsidR="007337E9" w:rsidRPr="00E96B22">
        <w:rPr>
          <w:rFonts w:ascii="Times New Roman" w:hAnsi="Times New Roman" w:cs="Times New Roman"/>
          <w:sz w:val="24"/>
          <w:lang w:val="ro-RO"/>
        </w:rPr>
        <w:t xml:space="preserve">la generarea unei noi decizii de despăgubire, se compară </w:t>
      </w:r>
      <w:r w:rsidR="00F73F30" w:rsidRPr="00E96B22">
        <w:rPr>
          <w:rFonts w:ascii="Times New Roman" w:hAnsi="Times New Roman" w:cs="Times New Roman"/>
          <w:sz w:val="24"/>
          <w:lang w:val="ro-RO"/>
        </w:rPr>
        <w:t>pentru</w:t>
      </w:r>
      <w:r w:rsidR="007337E9" w:rsidRPr="00E96B22">
        <w:rPr>
          <w:rFonts w:ascii="Times New Roman" w:hAnsi="Times New Roman" w:cs="Times New Roman"/>
          <w:sz w:val="24"/>
          <w:lang w:val="ro-RO"/>
        </w:rPr>
        <w:t xml:space="preserve"> </w:t>
      </w:r>
      <w:r w:rsidR="00F73F30" w:rsidRPr="00E96B22">
        <w:rPr>
          <w:rFonts w:ascii="Times New Roman" w:hAnsi="Times New Roman" w:cs="Times New Roman"/>
          <w:sz w:val="24"/>
          <w:lang w:val="ro-RO"/>
        </w:rPr>
        <w:t>aceeași</w:t>
      </w:r>
      <w:r w:rsidR="00A15AF5" w:rsidRPr="00E96B22">
        <w:rPr>
          <w:rFonts w:ascii="Times New Roman" w:hAnsi="Times New Roman" w:cs="Times New Roman"/>
          <w:sz w:val="24"/>
          <w:lang w:val="ro-RO"/>
        </w:rPr>
        <w:t xml:space="preserve"> vânzare</w:t>
      </w:r>
      <w:r w:rsidR="00F85A04" w:rsidRPr="00E96B22">
        <w:rPr>
          <w:rFonts w:ascii="Times New Roman" w:hAnsi="Times New Roman" w:cs="Times New Roman"/>
          <w:sz w:val="24"/>
          <w:lang w:val="ro-RO"/>
        </w:rPr>
        <w:t xml:space="preserve"> existența unor </w:t>
      </w:r>
      <w:r w:rsidR="007337E9" w:rsidRPr="00E96B22">
        <w:rPr>
          <w:rFonts w:ascii="Times New Roman" w:hAnsi="Times New Roman" w:cs="Times New Roman"/>
          <w:sz w:val="24"/>
          <w:lang w:val="ro-RO"/>
        </w:rPr>
        <w:t xml:space="preserve">decizii anterioare și se </w:t>
      </w:r>
      <w:r w:rsidR="00E355C7" w:rsidRPr="00E96B22">
        <w:rPr>
          <w:rFonts w:ascii="Times New Roman" w:hAnsi="Times New Roman" w:cs="Times New Roman"/>
          <w:sz w:val="24"/>
          <w:lang w:val="ro-RO"/>
        </w:rPr>
        <w:t xml:space="preserve">adaugă </w:t>
      </w:r>
      <w:r w:rsidR="00F85A04" w:rsidRPr="00E96B22">
        <w:rPr>
          <w:rFonts w:ascii="Times New Roman" w:hAnsi="Times New Roman" w:cs="Times New Roman"/>
          <w:sz w:val="24"/>
          <w:lang w:val="ro-RO"/>
        </w:rPr>
        <w:t xml:space="preserve">noi </w:t>
      </w:r>
      <w:r w:rsidR="007337E9" w:rsidRPr="00E96B22">
        <w:rPr>
          <w:rFonts w:ascii="Times New Roman" w:hAnsi="Times New Roman" w:cs="Times New Roman"/>
          <w:sz w:val="24"/>
          <w:lang w:val="ro-RO"/>
        </w:rPr>
        <w:t>legături între</w:t>
      </w:r>
      <w:r w:rsidR="00F73F30" w:rsidRPr="00E96B22">
        <w:rPr>
          <w:rFonts w:ascii="Times New Roman" w:hAnsi="Times New Roman" w:cs="Times New Roman"/>
          <w:sz w:val="24"/>
          <w:lang w:val="ro-RO"/>
        </w:rPr>
        <w:t xml:space="preserve"> </w:t>
      </w:r>
      <w:r w:rsidR="00F85A04" w:rsidRPr="00E96B22">
        <w:rPr>
          <w:rFonts w:ascii="Times New Roman" w:hAnsi="Times New Roman" w:cs="Times New Roman"/>
          <w:sz w:val="24"/>
          <w:lang w:val="ro-RO"/>
        </w:rPr>
        <w:t>ele</w:t>
      </w:r>
      <w:r w:rsidR="00E45A39" w:rsidRPr="00E96B22">
        <w:rPr>
          <w:rFonts w:ascii="Times New Roman" w:hAnsi="Times New Roman" w:cs="Times New Roman"/>
          <w:sz w:val="24"/>
          <w:lang w:val="ro-RO"/>
        </w:rPr>
        <w:t xml:space="preserve">. De asemenea, se oferă posibilitatea adăugării, modificării sau ștergerii </w:t>
      </w:r>
      <w:r w:rsidR="00C00770" w:rsidRPr="00E96B22">
        <w:rPr>
          <w:rFonts w:ascii="Times New Roman" w:hAnsi="Times New Roman" w:cs="Times New Roman"/>
          <w:sz w:val="24"/>
          <w:lang w:val="ro-RO"/>
        </w:rPr>
        <w:t xml:space="preserve">acestor legături </w:t>
      </w:r>
      <w:r w:rsidR="004340D0" w:rsidRPr="00E96B22">
        <w:rPr>
          <w:rFonts w:ascii="Times New Roman" w:hAnsi="Times New Roman" w:cs="Times New Roman"/>
          <w:sz w:val="24"/>
          <w:lang w:val="ro-RO"/>
        </w:rPr>
        <w:t>manual.</w:t>
      </w:r>
    </w:p>
    <w:p w:rsidR="00E84216" w:rsidRPr="00E96B22" w:rsidRDefault="00A67755" w:rsidP="00D3739B">
      <w:pPr>
        <w:spacing w:line="276" w:lineRule="auto"/>
        <w:jc w:val="both"/>
        <w:rPr>
          <w:rFonts w:ascii="Times New Roman" w:hAnsi="Times New Roman" w:cs="Times New Roman"/>
          <w:sz w:val="24"/>
          <w:lang w:val="ro-RO"/>
        </w:rPr>
      </w:pPr>
      <w:r w:rsidRPr="00E96B22">
        <w:rPr>
          <w:rFonts w:ascii="Times New Roman" w:hAnsi="Times New Roman" w:cs="Times New Roman"/>
          <w:sz w:val="24"/>
          <w:lang w:val="ro-RO"/>
        </w:rPr>
        <w:t xml:space="preserve">Modulul de raportări, accesat exclusiv de utilizatorii sistemului, </w:t>
      </w:r>
      <w:r w:rsidR="00E84216" w:rsidRPr="00E96B22">
        <w:rPr>
          <w:rFonts w:ascii="Times New Roman" w:hAnsi="Times New Roman" w:cs="Times New Roman"/>
          <w:sz w:val="24"/>
          <w:lang w:val="ro-RO"/>
        </w:rPr>
        <w:t>oferă vizualizarea sau descărcarea datelor în format Excel a num</w:t>
      </w:r>
      <w:r w:rsidR="00105D32" w:rsidRPr="00E96B22">
        <w:rPr>
          <w:rFonts w:ascii="Times New Roman" w:hAnsi="Times New Roman" w:cs="Times New Roman"/>
          <w:sz w:val="24"/>
          <w:lang w:val="ro-RO"/>
        </w:rPr>
        <w:t>ărului de despăgubiri, deciziilor</w:t>
      </w:r>
      <w:r w:rsidR="00E84216" w:rsidRPr="00E96B22">
        <w:rPr>
          <w:rFonts w:ascii="Times New Roman" w:hAnsi="Times New Roman" w:cs="Times New Roman"/>
          <w:sz w:val="24"/>
          <w:lang w:val="ro-RO"/>
        </w:rPr>
        <w:t xml:space="preserve"> plătite în</w:t>
      </w:r>
      <w:r w:rsidR="00272D75" w:rsidRPr="00E96B22">
        <w:rPr>
          <w:rFonts w:ascii="Times New Roman" w:hAnsi="Times New Roman" w:cs="Times New Roman"/>
          <w:sz w:val="24"/>
          <w:lang w:val="ro-RO"/>
        </w:rPr>
        <w:t xml:space="preserve">tr-o perioadă specifică </w:t>
      </w:r>
      <w:r w:rsidR="00E84216" w:rsidRPr="00E96B22">
        <w:rPr>
          <w:rFonts w:ascii="Times New Roman" w:hAnsi="Times New Roman" w:cs="Times New Roman"/>
          <w:sz w:val="24"/>
          <w:lang w:val="ro-RO"/>
        </w:rPr>
        <w:t>de timp, gruparea în funcție d</w:t>
      </w:r>
      <w:r w:rsidR="00CB19F2" w:rsidRPr="00E96B22">
        <w:rPr>
          <w:rFonts w:ascii="Times New Roman" w:hAnsi="Times New Roman" w:cs="Times New Roman"/>
          <w:sz w:val="24"/>
          <w:lang w:val="ro-RO"/>
        </w:rPr>
        <w:t xml:space="preserve">e asigurare </w:t>
      </w:r>
      <w:r w:rsidR="00431A5F" w:rsidRPr="00E96B22">
        <w:rPr>
          <w:rFonts w:ascii="Times New Roman" w:hAnsi="Times New Roman" w:cs="Times New Roman"/>
          <w:sz w:val="24"/>
          <w:lang w:val="ro-RO"/>
        </w:rPr>
        <w:t>sau locație a</w:t>
      </w:r>
      <w:r w:rsidR="00CB19F2" w:rsidRPr="00E96B22">
        <w:rPr>
          <w:rFonts w:ascii="Times New Roman" w:hAnsi="Times New Roman" w:cs="Times New Roman"/>
          <w:sz w:val="24"/>
          <w:lang w:val="ro-RO"/>
        </w:rPr>
        <w:t xml:space="preserve"> </w:t>
      </w:r>
      <w:r w:rsidR="00F83D9C" w:rsidRPr="00E96B22">
        <w:rPr>
          <w:rFonts w:ascii="Times New Roman" w:hAnsi="Times New Roman" w:cs="Times New Roman"/>
          <w:sz w:val="24"/>
          <w:lang w:val="ro-RO"/>
        </w:rPr>
        <w:t>vânzării</w:t>
      </w:r>
      <w:r w:rsidR="00994231" w:rsidRPr="00E96B22">
        <w:rPr>
          <w:rFonts w:ascii="Times New Roman" w:hAnsi="Times New Roman" w:cs="Times New Roman"/>
          <w:sz w:val="24"/>
          <w:lang w:val="ro-RO"/>
        </w:rPr>
        <w:t>.</w:t>
      </w:r>
      <w:r w:rsidR="00E84216" w:rsidRPr="00E96B22">
        <w:rPr>
          <w:rFonts w:ascii="Times New Roman" w:hAnsi="Times New Roman" w:cs="Times New Roman"/>
          <w:sz w:val="24"/>
          <w:lang w:val="ro-RO"/>
        </w:rPr>
        <w:t xml:space="preserve"> </w:t>
      </w:r>
      <w:r w:rsidR="00994231" w:rsidRPr="00E96B22">
        <w:rPr>
          <w:rFonts w:ascii="Times New Roman" w:hAnsi="Times New Roman" w:cs="Times New Roman"/>
          <w:sz w:val="24"/>
          <w:lang w:val="ro-RO"/>
        </w:rPr>
        <w:t xml:space="preserve">De asemenea, modulul furnizează </w:t>
      </w:r>
      <w:r w:rsidR="00E84216" w:rsidRPr="00E96B22">
        <w:rPr>
          <w:rFonts w:ascii="Times New Roman" w:hAnsi="Times New Roman" w:cs="Times New Roman"/>
          <w:sz w:val="24"/>
          <w:lang w:val="ro-RO"/>
        </w:rPr>
        <w:t xml:space="preserve">și un raport </w:t>
      </w:r>
      <w:r w:rsidR="00612C6D" w:rsidRPr="00E96B22">
        <w:rPr>
          <w:rFonts w:ascii="Times New Roman" w:hAnsi="Times New Roman" w:cs="Times New Roman"/>
          <w:sz w:val="24"/>
          <w:lang w:val="ro-RO"/>
        </w:rPr>
        <w:t xml:space="preserve">anual </w:t>
      </w:r>
      <w:r w:rsidR="00E84216" w:rsidRPr="00E96B22">
        <w:rPr>
          <w:rFonts w:ascii="Times New Roman" w:hAnsi="Times New Roman" w:cs="Times New Roman"/>
          <w:sz w:val="24"/>
          <w:lang w:val="ro-RO"/>
        </w:rPr>
        <w:t>detaliat despre produsele c</w:t>
      </w:r>
      <w:r w:rsidR="007038E6" w:rsidRPr="00E96B22">
        <w:rPr>
          <w:rFonts w:ascii="Times New Roman" w:hAnsi="Times New Roman" w:cs="Times New Roman"/>
          <w:sz w:val="24"/>
          <w:lang w:val="ro-RO"/>
        </w:rPr>
        <w:t>are</w:t>
      </w:r>
      <w:r w:rsidR="00CA67CB" w:rsidRPr="00E96B22">
        <w:rPr>
          <w:rFonts w:ascii="Times New Roman" w:hAnsi="Times New Roman" w:cs="Times New Roman"/>
          <w:sz w:val="24"/>
          <w:lang w:val="ro-RO"/>
        </w:rPr>
        <w:t xml:space="preserve"> încă sunt asigurate, care</w:t>
      </w:r>
      <w:r w:rsidR="00E84216" w:rsidRPr="00E96B22">
        <w:rPr>
          <w:rFonts w:ascii="Times New Roman" w:hAnsi="Times New Roman" w:cs="Times New Roman"/>
          <w:sz w:val="24"/>
          <w:lang w:val="ro-RO"/>
        </w:rPr>
        <w:t xml:space="preserve"> nu au avut o daună totală, împreună cu posibila cerere de despăgubire asociată. Raportul anual este împărțit în mai mulți pași, din cauza limit</w:t>
      </w:r>
      <w:r w:rsidR="0078626D" w:rsidRPr="00E96B22">
        <w:rPr>
          <w:rFonts w:ascii="Times New Roman" w:hAnsi="Times New Roman" w:cs="Times New Roman"/>
          <w:sz w:val="24"/>
          <w:lang w:val="ro-RO"/>
        </w:rPr>
        <w:t>ării</w:t>
      </w:r>
      <w:r w:rsidR="00E84216" w:rsidRPr="00E96B22">
        <w:rPr>
          <w:rFonts w:ascii="Times New Roman" w:hAnsi="Times New Roman" w:cs="Times New Roman"/>
          <w:sz w:val="24"/>
          <w:lang w:val="ro-RO"/>
        </w:rPr>
        <w:t xml:space="preserve"> de memorie a mediului de producție. </w:t>
      </w:r>
      <w:r w:rsidR="00455908" w:rsidRPr="00E96B22">
        <w:rPr>
          <w:rFonts w:ascii="Times New Roman" w:hAnsi="Times New Roman" w:cs="Times New Roman"/>
          <w:sz w:val="24"/>
          <w:lang w:val="ro-RO"/>
        </w:rPr>
        <w:t xml:space="preserve">Algoritmul raportului </w:t>
      </w:r>
      <w:r w:rsidR="006F0BCE" w:rsidRPr="00E96B22">
        <w:rPr>
          <w:rFonts w:ascii="Times New Roman" w:hAnsi="Times New Roman" w:cs="Times New Roman"/>
          <w:sz w:val="24"/>
          <w:lang w:val="ro-RO"/>
        </w:rPr>
        <w:t xml:space="preserve">anual </w:t>
      </w:r>
      <w:r w:rsidR="00910E19" w:rsidRPr="00E96B22">
        <w:rPr>
          <w:rFonts w:ascii="Times New Roman" w:hAnsi="Times New Roman" w:cs="Times New Roman"/>
          <w:sz w:val="24"/>
          <w:lang w:val="ro-RO"/>
        </w:rPr>
        <w:t xml:space="preserve">parcurge </w:t>
      </w:r>
      <w:r w:rsidR="00E84216" w:rsidRPr="00E96B22">
        <w:rPr>
          <w:rFonts w:ascii="Times New Roman" w:hAnsi="Times New Roman" w:cs="Times New Roman"/>
          <w:sz w:val="24"/>
          <w:lang w:val="ro-RO"/>
        </w:rPr>
        <w:t>toate vânzările și caută euristic folosind datele deciziilor</w:t>
      </w:r>
      <w:r w:rsidR="00FE5494" w:rsidRPr="00E96B22">
        <w:rPr>
          <w:rFonts w:ascii="Times New Roman" w:hAnsi="Times New Roman" w:cs="Times New Roman"/>
          <w:sz w:val="24"/>
          <w:lang w:val="ro-RO"/>
        </w:rPr>
        <w:t xml:space="preserve">  corelate cu cele ale vânzărilor</w:t>
      </w:r>
      <w:r w:rsidR="00E84216" w:rsidRPr="00E96B22">
        <w:rPr>
          <w:rFonts w:ascii="Times New Roman" w:hAnsi="Times New Roman" w:cs="Times New Roman"/>
          <w:sz w:val="24"/>
          <w:lang w:val="ro-RO"/>
        </w:rPr>
        <w:t xml:space="preserve">, </w:t>
      </w:r>
      <w:r w:rsidR="000774EB" w:rsidRPr="00E96B22">
        <w:rPr>
          <w:rFonts w:ascii="Times New Roman" w:hAnsi="Times New Roman" w:cs="Times New Roman"/>
          <w:sz w:val="24"/>
          <w:lang w:val="ro-RO"/>
        </w:rPr>
        <w:t>folo</w:t>
      </w:r>
      <w:r w:rsidR="002F0345" w:rsidRPr="00E96B22">
        <w:rPr>
          <w:rFonts w:ascii="Times New Roman" w:hAnsi="Times New Roman" w:cs="Times New Roman"/>
          <w:sz w:val="24"/>
          <w:lang w:val="ro-RO"/>
        </w:rPr>
        <w:t>sind și tehnica căutării binare.</w:t>
      </w:r>
    </w:p>
    <w:p w:rsidR="00B45D75" w:rsidRPr="00E96B22" w:rsidRDefault="00B45D75" w:rsidP="00665D24">
      <w:pPr>
        <w:jc w:val="both"/>
        <w:rPr>
          <w:rFonts w:ascii="Times New Roman" w:hAnsi="Times New Roman" w:cs="Times New Roman"/>
          <w:sz w:val="24"/>
          <w:lang w:val="ro-RO"/>
        </w:rPr>
      </w:pPr>
    </w:p>
    <w:p w:rsidR="00B45D75" w:rsidRPr="00E96B22" w:rsidRDefault="00B45D75" w:rsidP="00665D24">
      <w:pPr>
        <w:jc w:val="both"/>
        <w:rPr>
          <w:rStyle w:val="BookTitle"/>
          <w:lang w:val="ro-RO"/>
        </w:rPr>
      </w:pPr>
      <w:r w:rsidRPr="00E96B22">
        <w:rPr>
          <w:rStyle w:val="BookTitle"/>
          <w:lang w:val="ro-RO"/>
        </w:rPr>
        <w:t>Semnătură,</w:t>
      </w:r>
      <w:bookmarkStart w:id="0" w:name="_GoBack"/>
      <w:bookmarkEnd w:id="0"/>
    </w:p>
    <w:sectPr w:rsidR="00B45D75" w:rsidRPr="00E96B22" w:rsidSect="009758B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6ED"/>
    <w:rsid w:val="000026A7"/>
    <w:rsid w:val="000214FB"/>
    <w:rsid w:val="00036DCA"/>
    <w:rsid w:val="00037169"/>
    <w:rsid w:val="00040413"/>
    <w:rsid w:val="000479E1"/>
    <w:rsid w:val="00052C00"/>
    <w:rsid w:val="00054CA9"/>
    <w:rsid w:val="00056C22"/>
    <w:rsid w:val="0006438D"/>
    <w:rsid w:val="00066F77"/>
    <w:rsid w:val="0007201F"/>
    <w:rsid w:val="000774EB"/>
    <w:rsid w:val="00084B17"/>
    <w:rsid w:val="000959A6"/>
    <w:rsid w:val="000E4ACA"/>
    <w:rsid w:val="00105D32"/>
    <w:rsid w:val="00112D22"/>
    <w:rsid w:val="00132498"/>
    <w:rsid w:val="00153F3C"/>
    <w:rsid w:val="001802CA"/>
    <w:rsid w:val="001833E9"/>
    <w:rsid w:val="00187D50"/>
    <w:rsid w:val="00195C6D"/>
    <w:rsid w:val="001A08EC"/>
    <w:rsid w:val="001A4B29"/>
    <w:rsid w:val="001B3631"/>
    <w:rsid w:val="001F0256"/>
    <w:rsid w:val="00272D75"/>
    <w:rsid w:val="00290E5C"/>
    <w:rsid w:val="0029304E"/>
    <w:rsid w:val="002950FB"/>
    <w:rsid w:val="002C088C"/>
    <w:rsid w:val="002D70D7"/>
    <w:rsid w:val="002F0345"/>
    <w:rsid w:val="00321245"/>
    <w:rsid w:val="003414A1"/>
    <w:rsid w:val="003600BF"/>
    <w:rsid w:val="00361679"/>
    <w:rsid w:val="0037214C"/>
    <w:rsid w:val="003802C7"/>
    <w:rsid w:val="003B704D"/>
    <w:rsid w:val="003C03A0"/>
    <w:rsid w:val="003C5DC2"/>
    <w:rsid w:val="003F56B0"/>
    <w:rsid w:val="00410E53"/>
    <w:rsid w:val="00431A5F"/>
    <w:rsid w:val="004340D0"/>
    <w:rsid w:val="00454066"/>
    <w:rsid w:val="00455908"/>
    <w:rsid w:val="004B3540"/>
    <w:rsid w:val="004D0966"/>
    <w:rsid w:val="005065A3"/>
    <w:rsid w:val="005074A6"/>
    <w:rsid w:val="005F146C"/>
    <w:rsid w:val="005F1E6B"/>
    <w:rsid w:val="00612C6D"/>
    <w:rsid w:val="00665D24"/>
    <w:rsid w:val="00673090"/>
    <w:rsid w:val="00675E24"/>
    <w:rsid w:val="00675E7A"/>
    <w:rsid w:val="00677C69"/>
    <w:rsid w:val="006A7E88"/>
    <w:rsid w:val="006B6F04"/>
    <w:rsid w:val="006E24F7"/>
    <w:rsid w:val="006F0BCE"/>
    <w:rsid w:val="006F1696"/>
    <w:rsid w:val="00700A2C"/>
    <w:rsid w:val="007038E6"/>
    <w:rsid w:val="007337E9"/>
    <w:rsid w:val="0075249F"/>
    <w:rsid w:val="007607FF"/>
    <w:rsid w:val="00771CA3"/>
    <w:rsid w:val="007736F3"/>
    <w:rsid w:val="0078626D"/>
    <w:rsid w:val="00793643"/>
    <w:rsid w:val="007A33C1"/>
    <w:rsid w:val="007B4F52"/>
    <w:rsid w:val="007D1906"/>
    <w:rsid w:val="007F7ABB"/>
    <w:rsid w:val="008000B6"/>
    <w:rsid w:val="0080676F"/>
    <w:rsid w:val="008311E6"/>
    <w:rsid w:val="00864197"/>
    <w:rsid w:val="008A69E6"/>
    <w:rsid w:val="008D3726"/>
    <w:rsid w:val="00910E19"/>
    <w:rsid w:val="009118EE"/>
    <w:rsid w:val="0091564B"/>
    <w:rsid w:val="0093345C"/>
    <w:rsid w:val="00947884"/>
    <w:rsid w:val="00961376"/>
    <w:rsid w:val="009758B5"/>
    <w:rsid w:val="00992D0B"/>
    <w:rsid w:val="00994231"/>
    <w:rsid w:val="009A0B9B"/>
    <w:rsid w:val="009A647B"/>
    <w:rsid w:val="009B2998"/>
    <w:rsid w:val="009C5442"/>
    <w:rsid w:val="009F15B3"/>
    <w:rsid w:val="009F301E"/>
    <w:rsid w:val="009F4B34"/>
    <w:rsid w:val="009F72D7"/>
    <w:rsid w:val="00A15AF5"/>
    <w:rsid w:val="00A31E24"/>
    <w:rsid w:val="00A67755"/>
    <w:rsid w:val="00AB0454"/>
    <w:rsid w:val="00AB4441"/>
    <w:rsid w:val="00AC05C9"/>
    <w:rsid w:val="00AD1FF7"/>
    <w:rsid w:val="00AF28BE"/>
    <w:rsid w:val="00B05F49"/>
    <w:rsid w:val="00B404A6"/>
    <w:rsid w:val="00B44A6E"/>
    <w:rsid w:val="00B45D75"/>
    <w:rsid w:val="00B6234E"/>
    <w:rsid w:val="00B70241"/>
    <w:rsid w:val="00B902CD"/>
    <w:rsid w:val="00B9367F"/>
    <w:rsid w:val="00C00770"/>
    <w:rsid w:val="00C27671"/>
    <w:rsid w:val="00C276ED"/>
    <w:rsid w:val="00C36C7B"/>
    <w:rsid w:val="00C64413"/>
    <w:rsid w:val="00CA67CB"/>
    <w:rsid w:val="00CB19F2"/>
    <w:rsid w:val="00CC7519"/>
    <w:rsid w:val="00CF307E"/>
    <w:rsid w:val="00D2296A"/>
    <w:rsid w:val="00D3739B"/>
    <w:rsid w:val="00D73E95"/>
    <w:rsid w:val="00DD2E8D"/>
    <w:rsid w:val="00DE0298"/>
    <w:rsid w:val="00DE204E"/>
    <w:rsid w:val="00DE3A63"/>
    <w:rsid w:val="00DE3E23"/>
    <w:rsid w:val="00E13001"/>
    <w:rsid w:val="00E23DCB"/>
    <w:rsid w:val="00E24C59"/>
    <w:rsid w:val="00E355C7"/>
    <w:rsid w:val="00E45A39"/>
    <w:rsid w:val="00E73054"/>
    <w:rsid w:val="00E73927"/>
    <w:rsid w:val="00E84216"/>
    <w:rsid w:val="00E94D0A"/>
    <w:rsid w:val="00E953DE"/>
    <w:rsid w:val="00E96B22"/>
    <w:rsid w:val="00EE3862"/>
    <w:rsid w:val="00F256B5"/>
    <w:rsid w:val="00F46B8C"/>
    <w:rsid w:val="00F55A8D"/>
    <w:rsid w:val="00F73F30"/>
    <w:rsid w:val="00F83D9C"/>
    <w:rsid w:val="00F85A04"/>
    <w:rsid w:val="00FE5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D80E5"/>
  <w15:chartTrackingRefBased/>
  <w15:docId w15:val="{1592B5F3-7F8A-454C-B0DD-61F859AA1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5D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5D2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D2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65D24"/>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B45D75"/>
    <w:rPr>
      <w:b/>
      <w:bCs/>
      <w:i/>
      <w:iCs/>
      <w:spacing w:val="5"/>
    </w:rPr>
  </w:style>
  <w:style w:type="paragraph" w:styleId="BalloonText">
    <w:name w:val="Balloon Text"/>
    <w:basedOn w:val="Normal"/>
    <w:link w:val="BalloonTextChar"/>
    <w:uiPriority w:val="99"/>
    <w:semiHidden/>
    <w:unhideWhenUsed/>
    <w:rsid w:val="00036D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D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03897">
      <w:bodyDiv w:val="1"/>
      <w:marLeft w:val="0"/>
      <w:marRight w:val="0"/>
      <w:marTop w:val="0"/>
      <w:marBottom w:val="0"/>
      <w:divBdr>
        <w:top w:val="none" w:sz="0" w:space="0" w:color="auto"/>
        <w:left w:val="none" w:sz="0" w:space="0" w:color="auto"/>
        <w:bottom w:val="none" w:sz="0" w:space="0" w:color="auto"/>
        <w:right w:val="none" w:sz="0" w:space="0" w:color="auto"/>
      </w:divBdr>
    </w:div>
    <w:div w:id="104429901">
      <w:bodyDiv w:val="1"/>
      <w:marLeft w:val="0"/>
      <w:marRight w:val="0"/>
      <w:marTop w:val="0"/>
      <w:marBottom w:val="0"/>
      <w:divBdr>
        <w:top w:val="none" w:sz="0" w:space="0" w:color="auto"/>
        <w:left w:val="none" w:sz="0" w:space="0" w:color="auto"/>
        <w:bottom w:val="none" w:sz="0" w:space="0" w:color="auto"/>
        <w:right w:val="none" w:sz="0" w:space="0" w:color="auto"/>
      </w:divBdr>
    </w:div>
    <w:div w:id="1047602901">
      <w:bodyDiv w:val="1"/>
      <w:marLeft w:val="0"/>
      <w:marRight w:val="0"/>
      <w:marTop w:val="0"/>
      <w:marBottom w:val="0"/>
      <w:divBdr>
        <w:top w:val="none" w:sz="0" w:space="0" w:color="auto"/>
        <w:left w:val="none" w:sz="0" w:space="0" w:color="auto"/>
        <w:bottom w:val="none" w:sz="0" w:space="0" w:color="auto"/>
        <w:right w:val="none" w:sz="0" w:space="0" w:color="auto"/>
      </w:divBdr>
    </w:div>
    <w:div w:id="140044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5C4142-1C61-402F-895F-66D48FF6E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2</Pages>
  <Words>899</Words>
  <Characters>5126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 Neagu</dc:creator>
  <cp:keywords/>
  <dc:description/>
  <cp:lastModifiedBy>Rares Neagu</cp:lastModifiedBy>
  <cp:revision>134</cp:revision>
  <cp:lastPrinted>2018-07-18T19:51:00Z</cp:lastPrinted>
  <dcterms:created xsi:type="dcterms:W3CDTF">2018-07-17T19:23:00Z</dcterms:created>
  <dcterms:modified xsi:type="dcterms:W3CDTF">2018-07-18T19:52:00Z</dcterms:modified>
</cp:coreProperties>
</file>