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5C87" w14:textId="7B9D1FFC" w:rsidR="000C1F52" w:rsidRPr="007F2FEF" w:rsidRDefault="007F2FEF" w:rsidP="007F2FEF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F2FEF">
        <w:rPr>
          <w:rFonts w:hint="eastAsia"/>
          <w:sz w:val="24"/>
          <w:szCs w:val="24"/>
        </w:rPr>
        <w:t>初始</w:t>
      </w:r>
      <w:r w:rsidR="00DD7DB4">
        <w:rPr>
          <w:rFonts w:hint="eastAsia"/>
          <w:sz w:val="24"/>
          <w:szCs w:val="24"/>
        </w:rPr>
        <w:t>电池</w:t>
      </w:r>
      <w:r w:rsidRPr="007F2FEF">
        <w:rPr>
          <w:rFonts w:hint="eastAsia"/>
          <w:sz w:val="24"/>
          <w:szCs w:val="24"/>
        </w:rPr>
        <w:t>模型选定</w:t>
      </w:r>
    </w:p>
    <w:p w14:paraId="53D475E8" w14:textId="2C3BA90A" w:rsidR="007F2FEF" w:rsidRDefault="007F2FEF" w:rsidP="007F2FEF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假设手机电池为锂电池（题目明确规定），考虑各种锂电池充放电过程中的极化反应（欧姆极化，电化学极化，浓差极化）及模型计算复杂度与真实度，我们选用二阶R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等效电路模型模拟锂电池内部结构。</w:t>
      </w:r>
    </w:p>
    <w:p w14:paraId="07D0BD94" w14:textId="6FFF682E" w:rsidR="007F2FEF" w:rsidRDefault="007F2FEF" w:rsidP="00C93F91">
      <w:pPr>
        <w:ind w:firstLineChars="200" w:firstLine="480"/>
        <w:jc w:val="center"/>
        <w:rPr>
          <w:rFonts w:hint="eastAsia"/>
          <w:sz w:val="24"/>
          <w:szCs w:val="24"/>
        </w:rPr>
      </w:pPr>
      <w:r w:rsidRPr="007F2FEF">
        <w:rPr>
          <w:noProof/>
          <w:sz w:val="24"/>
          <w:szCs w:val="24"/>
        </w:rPr>
        <w:drawing>
          <wp:inline distT="0" distB="0" distL="0" distR="0" wp14:anchorId="28939D6C" wp14:editId="4BB54A49">
            <wp:extent cx="5274310" cy="19989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D85" w14:textId="35792F00" w:rsidR="00C93F91" w:rsidRDefault="00C93F91" w:rsidP="007F2FEF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E是电池的开路电压，是表示电池荷电状态</w:t>
      </w:r>
      <w:r w:rsidR="004F50E1">
        <w:rPr>
          <w:rFonts w:hint="eastAsia"/>
          <w:sz w:val="24"/>
          <w:szCs w:val="24"/>
        </w:rPr>
        <w:t>（S</w:t>
      </w:r>
      <w:r w:rsidR="004F50E1">
        <w:rPr>
          <w:sz w:val="24"/>
          <w:szCs w:val="24"/>
        </w:rPr>
        <w:t>OC</w:t>
      </w:r>
      <w:r w:rsidR="004F50E1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的函数，i</w:t>
      </w:r>
      <w:r>
        <w:rPr>
          <w:rFonts w:hint="eastAsia"/>
          <w:sz w:val="24"/>
          <w:szCs w:val="24"/>
          <w:vertAlign w:val="subscript"/>
        </w:rPr>
        <w:t>t</w:t>
      </w:r>
      <w:r>
        <w:rPr>
          <w:rFonts w:hint="eastAsia"/>
          <w:sz w:val="24"/>
          <w:szCs w:val="24"/>
        </w:rPr>
        <w:t>为电路总电流，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为电池端电压。</w:t>
      </w:r>
    </w:p>
    <w:p w14:paraId="1A1CAA91" w14:textId="3AEE209C" w:rsidR="00C93F91" w:rsidRPr="00CA1137" w:rsidRDefault="00CA1137" w:rsidP="00CA11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390A42">
        <w:rPr>
          <w:sz w:val="24"/>
          <w:szCs w:val="24"/>
        </w:rPr>
        <w:t>1</w:t>
      </w:r>
      <w:r w:rsidR="00C93F91" w:rsidRPr="00CA1137">
        <w:rPr>
          <w:rFonts w:hint="eastAsia"/>
          <w:sz w:val="24"/>
          <w:szCs w:val="24"/>
        </w:rPr>
        <w:t>模型公式推导</w:t>
      </w:r>
    </w:p>
    <w:p w14:paraId="024F6A3C" w14:textId="5A6DC6A1" w:rsidR="00C93F91" w:rsidRDefault="00C93F91" w:rsidP="00C93F91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电路的核心参数为电压和电流，模型推导根据基尔霍夫定律可以此得到：</w:t>
      </w:r>
    </w:p>
    <w:p w14:paraId="4069F584" w14:textId="4B48BC14" w:rsidR="00C93F91" w:rsidRDefault="00CA1137" w:rsidP="00C93F9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390A42">
        <w:rPr>
          <w:sz w:val="24"/>
          <w:szCs w:val="24"/>
        </w:rPr>
        <w:t>1</w:t>
      </w:r>
      <w:r>
        <w:rPr>
          <w:sz w:val="24"/>
          <w:szCs w:val="24"/>
        </w:rPr>
        <w:t>.1</w:t>
      </w:r>
      <w:r w:rsidR="00C93F91">
        <w:rPr>
          <w:rFonts w:hint="eastAsia"/>
          <w:sz w:val="24"/>
          <w:szCs w:val="24"/>
        </w:rPr>
        <w:t>基尔霍夫电压定律-输出方程</w:t>
      </w:r>
    </w:p>
    <w:p w14:paraId="7FAD73CE" w14:textId="22E66BE2" w:rsidR="00C93F91" w:rsidRPr="00C93F91" w:rsidRDefault="00C93F91" w:rsidP="00C93F91">
      <w:pPr>
        <w:rPr>
          <w:rFonts w:hint="eastAsia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U=E-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              (1)</m:t>
          </m:r>
        </m:oMath>
      </m:oMathPara>
    </w:p>
    <w:p w14:paraId="453ACA2E" w14:textId="66F618DD" w:rsidR="00C93F91" w:rsidRDefault="00C93F91" w:rsidP="00C93F91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其中，欧姆内阻上的压降符合欧姆定律：</w:t>
      </w:r>
    </w:p>
    <w:p w14:paraId="0A24B8E5" w14:textId="3CBBE78B" w:rsidR="00C93F91" w:rsidRPr="00C93F91" w:rsidRDefault="00000000" w:rsidP="00C93F91">
      <w:pPr>
        <w:ind w:firstLineChars="200" w:firstLine="480"/>
        <w:rPr>
          <w:rFonts w:hint="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           (2)</m:t>
          </m:r>
        </m:oMath>
      </m:oMathPara>
    </w:p>
    <w:p w14:paraId="66C7AF1D" w14:textId="66927495" w:rsidR="00C93F91" w:rsidRDefault="00C93F91" w:rsidP="00C93F91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代入（1）和（2）可得</w:t>
      </w:r>
    </w:p>
    <w:p w14:paraId="1B8F605B" w14:textId="2B206CCC" w:rsidR="00C93F91" w:rsidRPr="004F50E1" w:rsidRDefault="004F50E1" w:rsidP="00C93F91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U=E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SOC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             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3</m:t>
              </m:r>
            </m:e>
          </m:d>
        </m:oMath>
      </m:oMathPara>
    </w:p>
    <w:p w14:paraId="19031EA1" w14:textId="5F04168E" w:rsidR="004F50E1" w:rsidRDefault="00CA1137" w:rsidP="004F50E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390A42">
        <w:rPr>
          <w:sz w:val="24"/>
          <w:szCs w:val="24"/>
        </w:rPr>
        <w:t>1</w:t>
      </w:r>
      <w:r>
        <w:rPr>
          <w:sz w:val="24"/>
          <w:szCs w:val="24"/>
        </w:rPr>
        <w:t>.2</w:t>
      </w:r>
      <w:r w:rsidR="004F50E1">
        <w:rPr>
          <w:rFonts w:hint="eastAsia"/>
          <w:sz w:val="24"/>
          <w:szCs w:val="24"/>
        </w:rPr>
        <w:t>基尔霍夫电流定律-状态微分方程</w:t>
      </w:r>
    </w:p>
    <w:p w14:paraId="0685ADB8" w14:textId="4010F1E5" w:rsidR="004F50E1" w:rsidRDefault="004F50E1" w:rsidP="004F50E1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对于第一个并联回路：</w:t>
      </w:r>
    </w:p>
    <w:p w14:paraId="651CA5F9" w14:textId="7DB4F915" w:rsidR="004F50E1" w:rsidRPr="004F50E1" w:rsidRDefault="00000000" w:rsidP="004F50E1">
      <w:pPr>
        <w:ind w:firstLineChars="200" w:firstLine="480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R1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C1</m:t>
              </m:r>
            </m:sub>
          </m:sSub>
        </m:oMath>
      </m:oMathPara>
    </w:p>
    <w:p w14:paraId="22C48A0D" w14:textId="458D8365" w:rsidR="004F50E1" w:rsidRPr="004F50E1" w:rsidRDefault="004F50E1" w:rsidP="004F50E1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sz w:val="24"/>
          <w:szCs w:val="24"/>
        </w:rPr>
        <w:t>所以有：</w:t>
      </w:r>
    </w:p>
    <w:p w14:paraId="6E529709" w14:textId="67F80733" w:rsidR="004F50E1" w:rsidRPr="001928EF" w:rsidRDefault="00000000" w:rsidP="004F50E1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31392684" w14:textId="04BFC52D" w:rsidR="001928EF" w:rsidRDefault="001928EF" w:rsidP="004F50E1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对于第二个回路，同理：</w:t>
      </w:r>
    </w:p>
    <w:p w14:paraId="657348A7" w14:textId="3ECC92CD" w:rsidR="001928EF" w:rsidRPr="001928EF" w:rsidRDefault="00000000" w:rsidP="001928EF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4BFC1136" w14:textId="108602A4" w:rsidR="001928EF" w:rsidRDefault="00CA1137" w:rsidP="001928EF">
      <w:pPr>
        <w:rPr>
          <w:rFonts w:hint="eastAsia"/>
          <w:iCs/>
          <w:sz w:val="24"/>
          <w:szCs w:val="24"/>
        </w:rPr>
      </w:pPr>
      <w:r>
        <w:rPr>
          <w:iCs/>
          <w:sz w:val="24"/>
          <w:szCs w:val="24"/>
        </w:rPr>
        <w:t>1.</w:t>
      </w:r>
      <w:r w:rsidR="00390A42">
        <w:rPr>
          <w:iCs/>
          <w:sz w:val="24"/>
          <w:szCs w:val="24"/>
        </w:rPr>
        <w:t>1</w:t>
      </w:r>
      <w:r w:rsidR="001928EF">
        <w:rPr>
          <w:rFonts w:hint="eastAsia"/>
          <w:iCs/>
          <w:sz w:val="24"/>
          <w:szCs w:val="24"/>
        </w:rPr>
        <w:t>.3荷电状态方程</w:t>
      </w:r>
    </w:p>
    <w:p w14:paraId="0B1BF69C" w14:textId="5CFFBECA" w:rsidR="001928EF" w:rsidRDefault="001928EF" w:rsidP="001928EF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最后模型求解必须闭环，因为E取决于S</w:t>
      </w:r>
      <w:r>
        <w:rPr>
          <w:iCs/>
          <w:sz w:val="24"/>
          <w:szCs w:val="24"/>
        </w:rPr>
        <w:t>OC</w:t>
      </w:r>
      <w:r>
        <w:rPr>
          <w:rFonts w:hint="eastAsia"/>
          <w:iCs/>
          <w:sz w:val="24"/>
          <w:szCs w:val="24"/>
        </w:rPr>
        <w:t>，定义S</w:t>
      </w:r>
      <w:r>
        <w:rPr>
          <w:iCs/>
          <w:sz w:val="24"/>
          <w:szCs w:val="24"/>
        </w:rPr>
        <w:t>OC</w:t>
      </w:r>
      <w:r>
        <w:rPr>
          <w:rFonts w:hint="eastAsia"/>
          <w:iCs/>
          <w:sz w:val="24"/>
          <w:szCs w:val="24"/>
        </w:rPr>
        <w:t>变化方程：</w:t>
      </w:r>
    </w:p>
    <w:p w14:paraId="5A473B53" w14:textId="2798B619" w:rsidR="001928EF" w:rsidRPr="001928EF" w:rsidRDefault="00000000" w:rsidP="001928EF">
      <w:pPr>
        <w:rPr>
          <w:rFonts w:hint="eastAsia"/>
          <w:i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d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SOC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</m:oMath>
      </m:oMathPara>
    </w:p>
    <w:p w14:paraId="288EA9E3" w14:textId="35020055" w:rsidR="001928EF" w:rsidRDefault="00000000" w:rsidP="001928EF">
      <w:pPr>
        <w:ind w:firstLineChars="200" w:firstLine="480"/>
        <w:rPr>
          <w:rFonts w:hint="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1928EF">
        <w:rPr>
          <w:rFonts w:hint="eastAsia"/>
          <w:iCs/>
          <w:sz w:val="24"/>
          <w:szCs w:val="24"/>
        </w:rPr>
        <w:t>是电池额定容量，负号表示放电导致S</w:t>
      </w:r>
      <w:r w:rsidR="001928EF">
        <w:rPr>
          <w:iCs/>
          <w:sz w:val="24"/>
          <w:szCs w:val="24"/>
        </w:rPr>
        <w:t>OC</w:t>
      </w:r>
      <w:r w:rsidR="001928EF">
        <w:rPr>
          <w:rFonts w:hint="eastAsia"/>
          <w:iCs/>
          <w:sz w:val="24"/>
          <w:szCs w:val="24"/>
        </w:rPr>
        <w:t>减小。</w:t>
      </w:r>
    </w:p>
    <w:p w14:paraId="28D384F6" w14:textId="6A927CB1" w:rsidR="001928EF" w:rsidRDefault="00CA1137" w:rsidP="001928EF">
      <w:pPr>
        <w:rPr>
          <w:rFonts w:hint="eastAsia"/>
          <w:iCs/>
          <w:sz w:val="24"/>
          <w:szCs w:val="24"/>
        </w:rPr>
      </w:pPr>
      <w:r>
        <w:rPr>
          <w:iCs/>
          <w:sz w:val="24"/>
          <w:szCs w:val="24"/>
        </w:rPr>
        <w:t>1.</w:t>
      </w:r>
      <w:r w:rsidR="00390A42">
        <w:rPr>
          <w:iCs/>
          <w:sz w:val="24"/>
          <w:szCs w:val="24"/>
        </w:rPr>
        <w:t>2</w:t>
      </w:r>
      <w:r w:rsidR="001928EF">
        <w:rPr>
          <w:rFonts w:hint="eastAsia"/>
          <w:iCs/>
          <w:sz w:val="24"/>
          <w:szCs w:val="24"/>
        </w:rPr>
        <w:t>模型</w:t>
      </w:r>
      <w:r w:rsidR="00996FD3">
        <w:rPr>
          <w:rFonts w:hint="eastAsia"/>
          <w:iCs/>
          <w:sz w:val="24"/>
          <w:szCs w:val="24"/>
        </w:rPr>
        <w:t>最终</w:t>
      </w:r>
      <w:r w:rsidR="001928EF">
        <w:rPr>
          <w:rFonts w:hint="eastAsia"/>
          <w:iCs/>
          <w:sz w:val="24"/>
          <w:szCs w:val="24"/>
        </w:rPr>
        <w:t>表示</w:t>
      </w:r>
    </w:p>
    <w:p w14:paraId="36ECF480" w14:textId="6BADDFE6" w:rsidR="00996FD3" w:rsidRDefault="00996FD3" w:rsidP="00996FD3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状态方程：</w:t>
      </w:r>
    </w:p>
    <w:p w14:paraId="23FC01B5" w14:textId="38B563CE" w:rsidR="00996FD3" w:rsidRPr="00F409AC" w:rsidRDefault="00000000" w:rsidP="00996FD3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54235EFE" w14:textId="7EA755DE" w:rsidR="00996FD3" w:rsidRPr="00F409AC" w:rsidRDefault="00000000" w:rsidP="00996FD3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5C25FB4C" w14:textId="042EE2FB" w:rsidR="00996FD3" w:rsidRPr="00F409AC" w:rsidRDefault="00000000" w:rsidP="00996FD3">
      <w:pPr>
        <w:rPr>
          <w:rFonts w:hint="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d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SOC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</m:oMath>
      </m:oMathPara>
    </w:p>
    <w:p w14:paraId="1F635AF2" w14:textId="13D79854" w:rsidR="001928EF" w:rsidRDefault="00996FD3" w:rsidP="00996FD3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输出方程：</w:t>
      </w:r>
    </w:p>
    <w:p w14:paraId="50FB81C4" w14:textId="19593EC6" w:rsidR="00996FD3" w:rsidRPr="00C919BF" w:rsidRDefault="00C919BF" w:rsidP="00996FD3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U(t)=E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SOC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 w:hint="eastAsia"/>
              <w:sz w:val="24"/>
              <w:szCs w:val="24"/>
            </w:rPr>
            <m:t>i</m:t>
          </m:r>
          <m:r>
            <w:rPr>
              <w:rFonts w:ascii="Cambria Math" w:hAnsi="Cambria Math"/>
              <w:sz w:val="24"/>
              <w:szCs w:val="24"/>
            </w:rPr>
            <m:t>(t)*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</m:t>
          </m:r>
        </m:oMath>
      </m:oMathPara>
    </w:p>
    <w:p w14:paraId="23158273" w14:textId="10765705" w:rsidR="00F409AC" w:rsidRDefault="00F409AC" w:rsidP="004D1DE8">
      <w:pPr>
        <w:rPr>
          <w:rFonts w:hint="eastAsia"/>
          <w:iCs/>
          <w:sz w:val="24"/>
          <w:szCs w:val="24"/>
        </w:rPr>
      </w:pPr>
    </w:p>
    <w:p w14:paraId="26F5205A" w14:textId="18D82F25" w:rsidR="004D1DE8" w:rsidRPr="00DD7DB4" w:rsidRDefault="00DD7DB4" w:rsidP="00DD7DB4">
      <w:pPr>
        <w:pStyle w:val="a3"/>
        <w:numPr>
          <w:ilvl w:val="0"/>
          <w:numId w:val="1"/>
        </w:numPr>
        <w:ind w:firstLineChars="0"/>
        <w:rPr>
          <w:rFonts w:hint="eastAsia"/>
          <w:iCs/>
          <w:sz w:val="24"/>
          <w:szCs w:val="24"/>
        </w:rPr>
      </w:pPr>
      <w:r w:rsidRPr="00DD7DB4">
        <w:rPr>
          <w:rFonts w:hint="eastAsia"/>
          <w:iCs/>
          <w:sz w:val="24"/>
          <w:szCs w:val="24"/>
        </w:rPr>
        <w:t>功率负载模型</w:t>
      </w:r>
    </w:p>
    <w:p w14:paraId="5FC9D56B" w14:textId="0D287613" w:rsidR="00C919BF" w:rsidRDefault="00C919BF" w:rsidP="00C919BF">
      <w:pPr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2</w:t>
      </w:r>
      <w:r>
        <w:rPr>
          <w:iCs/>
          <w:sz w:val="24"/>
          <w:szCs w:val="24"/>
        </w:rPr>
        <w:t>.1</w:t>
      </w:r>
      <w:r>
        <w:rPr>
          <w:rFonts w:hint="eastAsia"/>
          <w:iCs/>
          <w:sz w:val="24"/>
          <w:szCs w:val="24"/>
        </w:rPr>
        <w:t>总功率需求</w:t>
      </w:r>
    </w:p>
    <w:p w14:paraId="1DCE9288" w14:textId="4FE35893" w:rsidR="00DD7DB4" w:rsidRDefault="00DD7DB4" w:rsidP="00DD7DB4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电池的放电电流并非额定值，而是由手机各组件功率需求决定，而电流需求又可从用户使用手机的行为进行映射。</w:t>
      </w:r>
    </w:p>
    <w:p w14:paraId="2F83602E" w14:textId="5E0D8539" w:rsidR="000E4E2F" w:rsidRDefault="00DD7DB4" w:rsidP="00DD7DB4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设定</w:t>
      </w:r>
      <w:r w:rsidR="000E4E2F">
        <w:rPr>
          <w:rFonts w:hint="eastAsia"/>
          <w:iCs/>
          <w:sz w:val="24"/>
          <w:szCs w:val="24"/>
        </w:rPr>
        <w:t>：</w:t>
      </w:r>
    </w:p>
    <w:p w14:paraId="44FA0F32" w14:textId="7878CEA6" w:rsidR="00DD7DB4" w:rsidRPr="00C919BF" w:rsidRDefault="00C919BF" w:rsidP="00DD7DB4">
      <w:pPr>
        <w:ind w:firstLineChars="200" w:firstLine="480"/>
        <w:rPr>
          <w:rFonts w:hint="eastAsia"/>
          <w:i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ba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screen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CPU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GPS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networking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background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</m:oMath>
      </m:oMathPara>
    </w:p>
    <w:p w14:paraId="2FCF538A" w14:textId="0BDFC995" w:rsidR="000E4E2F" w:rsidRDefault="00000000" w:rsidP="00DD7DB4">
      <w:pPr>
        <w:ind w:firstLineChars="200" w:firstLine="480"/>
        <w:rPr>
          <w:rFonts w:hint="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ba</m:t>
            </m:r>
            <m:r>
              <w:rPr>
                <w:rFonts w:ascii="Cambria Math" w:hAnsi="Cambria Math" w:hint="eastAsia"/>
                <w:sz w:val="24"/>
                <w:szCs w:val="24"/>
              </w:rPr>
              <m:t>s</m:t>
            </m:r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</m:oMath>
      <w:r w:rsidR="00C919BF">
        <w:rPr>
          <w:rFonts w:hint="eastAsia"/>
          <w:iCs/>
          <w:sz w:val="24"/>
          <w:szCs w:val="24"/>
        </w:rPr>
        <w:t>为基础待机功率，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screen</m:t>
            </m:r>
          </m:sub>
        </m:sSub>
      </m:oMath>
      <w:r w:rsidR="00C919BF">
        <w:rPr>
          <w:rFonts w:hint="eastAsia"/>
          <w:iCs/>
          <w:sz w:val="24"/>
          <w:szCs w:val="24"/>
        </w:rPr>
        <w:t>为屏幕使用功率，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CPU</m:t>
            </m:r>
          </m:sub>
        </m:sSub>
      </m:oMath>
      <w:r w:rsidR="00C919BF">
        <w:rPr>
          <w:rFonts w:hint="eastAsia"/>
          <w:iCs/>
          <w:sz w:val="24"/>
          <w:szCs w:val="24"/>
        </w:rPr>
        <w:t>为处理器功率，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networking</m:t>
            </m:r>
          </m:sub>
        </m:sSub>
      </m:oMath>
      <w:r w:rsidR="00C919BF">
        <w:rPr>
          <w:rFonts w:hint="eastAsia"/>
          <w:iCs/>
          <w:sz w:val="24"/>
          <w:szCs w:val="24"/>
        </w:rPr>
        <w:t>网络连接产生的功率。</w:t>
      </w:r>
    </w:p>
    <w:p w14:paraId="35B4BCB9" w14:textId="77777777" w:rsidR="00C919BF" w:rsidRDefault="00C919BF" w:rsidP="00C919BF">
      <w:pPr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2.2功率电流关系</w:t>
      </w:r>
    </w:p>
    <w:p w14:paraId="36609A52" w14:textId="3C76D421" w:rsidR="00C919BF" w:rsidRDefault="00C919BF" w:rsidP="00C919BF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手机内部的电源管理芯片主要以恒定功率模式从电池取电。根据P</w:t>
      </w:r>
      <w:r>
        <w:rPr>
          <w:iCs/>
          <w:sz w:val="24"/>
          <w:szCs w:val="24"/>
        </w:rPr>
        <w:t>=UI</w:t>
      </w:r>
      <w:r>
        <w:rPr>
          <w:rFonts w:hint="eastAsia"/>
          <w:iCs/>
          <w:sz w:val="24"/>
          <w:szCs w:val="24"/>
        </w:rPr>
        <w:t>，可得</w:t>
      </w:r>
    </w:p>
    <w:p w14:paraId="17CB0730" w14:textId="7DF588EB" w:rsidR="00C919BF" w:rsidRPr="00C919BF" w:rsidRDefault="00C919BF" w:rsidP="00C919BF">
      <w:pPr>
        <w:rPr>
          <w:rFonts w:hint="eastAsia"/>
          <w:i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i(t)=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U(t)*η</m:t>
              </m:r>
            </m:den>
          </m:f>
        </m:oMath>
      </m:oMathPara>
    </w:p>
    <w:p w14:paraId="74749B9B" w14:textId="439103B9" w:rsidR="00C919BF" w:rsidRDefault="00DE3D47" w:rsidP="00C919BF">
      <w:pPr>
        <w:ind w:firstLineChars="200" w:firstLine="480"/>
        <w:rPr>
          <w:rFonts w:hint="eastAsia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η</m:t>
        </m:r>
      </m:oMath>
      <w:r w:rsidR="00C919BF">
        <w:rPr>
          <w:rFonts w:hint="eastAsia"/>
          <w:iCs/>
          <w:sz w:val="24"/>
          <w:szCs w:val="24"/>
        </w:rPr>
        <w:t>为D</w:t>
      </w:r>
      <w:r w:rsidR="00C919BF">
        <w:rPr>
          <w:iCs/>
          <w:sz w:val="24"/>
          <w:szCs w:val="24"/>
        </w:rPr>
        <w:t>C-DC</w:t>
      </w:r>
      <w:r w:rsidR="00C919BF">
        <w:rPr>
          <w:rFonts w:hint="eastAsia"/>
          <w:iCs/>
          <w:sz w:val="24"/>
          <w:szCs w:val="24"/>
        </w:rPr>
        <w:t>转换器的效率，通常取接近1的常值。</w:t>
      </w:r>
    </w:p>
    <w:p w14:paraId="0B6C2C12" w14:textId="232B8AD6" w:rsidR="00C919BF" w:rsidRDefault="00C919BF" w:rsidP="00C919BF">
      <w:pPr>
        <w:rPr>
          <w:rFonts w:hint="eastAsia"/>
          <w:iCs/>
          <w:sz w:val="24"/>
          <w:szCs w:val="24"/>
        </w:rPr>
      </w:pPr>
    </w:p>
    <w:p w14:paraId="587A014B" w14:textId="23ED576C" w:rsidR="00B87346" w:rsidRDefault="00B87346" w:rsidP="00B87346">
      <w:pPr>
        <w:pStyle w:val="a3"/>
        <w:numPr>
          <w:ilvl w:val="0"/>
          <w:numId w:val="1"/>
        </w:numPr>
        <w:ind w:firstLineChars="0"/>
        <w:rPr>
          <w:rFonts w:hint="eastAsia"/>
          <w:iCs/>
          <w:sz w:val="24"/>
          <w:szCs w:val="24"/>
        </w:rPr>
      </w:pPr>
      <w:r w:rsidRPr="00B87346">
        <w:rPr>
          <w:rFonts w:hint="eastAsia"/>
          <w:iCs/>
          <w:sz w:val="24"/>
          <w:szCs w:val="24"/>
        </w:rPr>
        <w:t>热动力学模型</w:t>
      </w:r>
    </w:p>
    <w:p w14:paraId="633F83ED" w14:textId="43AF9A97" w:rsidR="00B87346" w:rsidRPr="00B87346" w:rsidRDefault="00B87346" w:rsidP="00B87346">
      <w:pPr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3.1热平衡方程</w:t>
      </w:r>
    </w:p>
    <w:p w14:paraId="6667B1F8" w14:textId="45D58DBC" w:rsidR="00B87346" w:rsidRDefault="00B87346" w:rsidP="00B87346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手机电量不仅取决于用户行为，还受温度影响。而温度影响主要来源于两个方面：外部温度环境和电池工作的内部产热。</w:t>
      </w:r>
    </w:p>
    <w:p w14:paraId="2CAB35FF" w14:textId="00E08655" w:rsidR="00B87346" w:rsidRDefault="00B87346" w:rsidP="00B87346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根据能量守恒定律，电池温度</w:t>
      </w:r>
      <m:oMath>
        <m:r>
          <w:rPr>
            <w:rFonts w:ascii="Cambria Math" w:hAnsi="Cambria Math"/>
            <w:sz w:val="24"/>
            <w:szCs w:val="24"/>
          </w:rPr>
          <m:t>T(t)</m:t>
        </m:r>
      </m:oMath>
      <w:r>
        <w:rPr>
          <w:rFonts w:hint="eastAsia"/>
          <w:iCs/>
          <w:sz w:val="24"/>
          <w:szCs w:val="24"/>
        </w:rPr>
        <w:t>的变化率取决于产热速率与散热速率的差值：</w:t>
      </w:r>
    </w:p>
    <w:p w14:paraId="408E1729" w14:textId="5A27AB31" w:rsidR="00B87346" w:rsidRPr="00B87346" w:rsidRDefault="00B87346" w:rsidP="00B87346">
      <w:pPr>
        <w:ind w:firstLineChars="200" w:firstLine="480"/>
        <w:rPr>
          <w:rFonts w:hint="eastAsia"/>
          <w:i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dT(t)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gen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diss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</m:t>
          </m:r>
        </m:oMath>
      </m:oMathPara>
    </w:p>
    <w:p w14:paraId="57581B6B" w14:textId="42CA7576" w:rsidR="00B87346" w:rsidRDefault="00B87346" w:rsidP="00B87346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其中，m为电池质量，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>
        <w:rPr>
          <w:rFonts w:hint="eastAsia"/>
          <w:iCs/>
          <w:sz w:val="24"/>
          <w:szCs w:val="24"/>
        </w:rPr>
        <w:t>为电池比热容，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gen</m:t>
            </m:r>
          </m:sub>
        </m:sSub>
      </m:oMath>
      <w:r>
        <w:rPr>
          <w:rFonts w:hint="eastAsia"/>
          <w:iCs/>
          <w:sz w:val="24"/>
          <w:szCs w:val="24"/>
        </w:rPr>
        <w:t>为内部产热功率，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diss</m:t>
            </m:r>
          </m:sub>
        </m:sSub>
      </m:oMath>
      <w:r>
        <w:rPr>
          <w:rFonts w:hint="eastAsia"/>
          <w:iCs/>
          <w:sz w:val="24"/>
          <w:szCs w:val="24"/>
        </w:rPr>
        <w:t>为散热功率。</w:t>
      </w:r>
    </w:p>
    <w:p w14:paraId="6C090B34" w14:textId="535E99DA" w:rsidR="00B87346" w:rsidRDefault="00B87346" w:rsidP="00B87346">
      <w:pPr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3.2产热</w:t>
      </w:r>
    </w:p>
    <w:p w14:paraId="6F41213A" w14:textId="0537AA72" w:rsidR="00B87346" w:rsidRDefault="00B87346" w:rsidP="00B87346">
      <w:pPr>
        <w:ind w:firstLineChars="200" w:firstLine="48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电池产热主要由焦耳热（内阻发热）构成：</w:t>
      </w:r>
    </w:p>
    <w:p w14:paraId="43928A37" w14:textId="40B2CC01" w:rsidR="00B87346" w:rsidRPr="00B87346" w:rsidRDefault="00000000" w:rsidP="00B87346">
      <w:pPr>
        <w:rPr>
          <w:rFonts w:hint="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gen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(t)=i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(t)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</m:sub>
          </m:sSub>
        </m:oMath>
      </m:oMathPara>
    </w:p>
    <w:p w14:paraId="26491A42" w14:textId="7EE668CA" w:rsidR="00B87346" w:rsidRDefault="00B87346" w:rsidP="00B873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散热</w:t>
      </w:r>
    </w:p>
    <w:p w14:paraId="684F0FFB" w14:textId="7B0767F7" w:rsidR="00B87346" w:rsidRDefault="00B87346" w:rsidP="00B87346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根据牛顿冷却定律，散热与电池和环境温差成正比：</w:t>
      </w:r>
    </w:p>
    <w:p w14:paraId="662C75AD" w14:textId="23E5C9EC" w:rsidR="00B87346" w:rsidRPr="00076BCA" w:rsidRDefault="00000000" w:rsidP="00B87346">
      <w:pPr>
        <w:rPr>
          <w:rFonts w:ascii="Cambria Math" w:hAnsi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diss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eastAsia="MS Gothic" w:hAnsi="Cambria Math" w:cs="MS Gothic"/>
              <w:sz w:val="24"/>
              <w:szCs w:val="24"/>
            </w:rPr>
            <m:t>h*A*(T(t)-</m:t>
          </m:r>
          <m:sSub>
            <m:sSubPr>
              <m:ctrlPr>
                <w:rPr>
                  <w:rFonts w:ascii="Cambria Math" w:eastAsia="MS Gothic" w:hAnsi="Cambria Math" w:cs="MS Gothic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MS Gothic" w:hAnsi="Cambria Math" w:cs="MS Gothic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MS Gothic" w:hAnsi="Cambria Math" w:cs="MS Gothic"/>
                  <w:sz w:val="24"/>
                  <w:szCs w:val="24"/>
                </w:rPr>
                <m:t>env</m:t>
              </m:r>
            </m:sub>
          </m:sSub>
          <m:r>
            <w:rPr>
              <w:rFonts w:ascii="Cambria Math" w:eastAsia="MS Gothic" w:hAnsi="Cambria Math" w:cs="MS Gothic"/>
              <w:sz w:val="24"/>
              <w:szCs w:val="24"/>
            </w:rPr>
            <m:t>)</m:t>
          </m:r>
        </m:oMath>
      </m:oMathPara>
    </w:p>
    <w:p w14:paraId="4180245F" w14:textId="6CF87E0C" w:rsidR="00076BCA" w:rsidRDefault="00076BCA" w:rsidP="00076BCA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其中</w:t>
      </w:r>
      <w:r>
        <w:rPr>
          <w:rFonts w:ascii="Cambria Math" w:hAnsi="Cambria Math" w:hint="eastAsia"/>
          <w:sz w:val="24"/>
          <w:szCs w:val="24"/>
        </w:rPr>
        <w:t>h</w:t>
      </w:r>
      <w:r>
        <w:rPr>
          <w:rFonts w:ascii="Cambria Math" w:hAnsi="Cambria Math" w:hint="eastAsia"/>
          <w:sz w:val="24"/>
          <w:szCs w:val="24"/>
        </w:rPr>
        <w:t>为对流换热系数，</w:t>
      </w:r>
      <w:r>
        <w:rPr>
          <w:rFonts w:ascii="Cambria Math" w:hAnsi="Cambria Math" w:hint="eastAsia"/>
          <w:sz w:val="24"/>
          <w:szCs w:val="24"/>
        </w:rPr>
        <w:t>A</w:t>
      </w:r>
      <w:r>
        <w:rPr>
          <w:rFonts w:ascii="Cambria Math" w:hAnsi="Cambria Math" w:hint="eastAsia"/>
          <w:sz w:val="24"/>
          <w:szCs w:val="24"/>
        </w:rPr>
        <w:t>为有效散热面积，</w:t>
      </w:r>
      <m:oMath>
        <m:sSub>
          <m:sSubPr>
            <m:ctrlPr>
              <w:rPr>
                <w:rFonts w:ascii="Cambria Math" w:eastAsia="MS Gothic" w:hAnsi="Cambria Math" w:cs="MS Gothic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MS Gothic" w:hAnsi="Cambria Math" w:cs="MS Gothic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MS Gothic" w:hAnsi="Cambria Math" w:cs="MS Gothic"/>
                <w:sz w:val="24"/>
                <w:szCs w:val="24"/>
              </w:rPr>
              <m:t>env</m:t>
            </m:r>
          </m:sub>
        </m:sSub>
      </m:oMath>
      <w:r>
        <w:rPr>
          <w:rFonts w:ascii="Cambria Math" w:hAnsi="Cambria Math" w:hint="eastAsia"/>
          <w:iCs/>
          <w:sz w:val="24"/>
          <w:szCs w:val="24"/>
        </w:rPr>
        <w:t>为环境温度。</w:t>
      </w:r>
    </w:p>
    <w:p w14:paraId="14088FA4" w14:textId="277B5508" w:rsidR="00076BCA" w:rsidRDefault="00076BCA" w:rsidP="00076BCA">
      <w:pPr>
        <w:rPr>
          <w:rFonts w:ascii="Cambria Math" w:hAnsi="Cambria Math"/>
          <w:iCs/>
          <w:sz w:val="24"/>
          <w:szCs w:val="24"/>
        </w:rPr>
      </w:pPr>
    </w:p>
    <w:p w14:paraId="4179CE33" w14:textId="0F2425C9" w:rsidR="00076BCA" w:rsidRDefault="00076BCA" w:rsidP="00076BCA">
      <w:pPr>
        <w:pStyle w:val="a3"/>
        <w:numPr>
          <w:ilvl w:val="0"/>
          <w:numId w:val="1"/>
        </w:numPr>
        <w:ind w:firstLineChars="0"/>
        <w:rPr>
          <w:rFonts w:ascii="Cambria Math" w:hAnsi="Cambria Math"/>
          <w:sz w:val="24"/>
          <w:szCs w:val="24"/>
        </w:rPr>
      </w:pPr>
      <w:r w:rsidRPr="00076BCA">
        <w:rPr>
          <w:rFonts w:ascii="Cambria Math" w:hAnsi="Cambria Math" w:hint="eastAsia"/>
          <w:sz w:val="24"/>
          <w:szCs w:val="24"/>
        </w:rPr>
        <w:lastRenderedPageBreak/>
        <w:t>多物理场的参数耦合</w:t>
      </w:r>
    </w:p>
    <w:p w14:paraId="78CA4F68" w14:textId="66A31CE9" w:rsidR="00DE3D47" w:rsidRPr="00DE3D47" w:rsidRDefault="00DE3D47" w:rsidP="00DE3D47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4</w:t>
      </w:r>
      <w:r>
        <w:rPr>
          <w:rFonts w:ascii="Cambria Math" w:hAnsi="Cambria Math"/>
          <w:sz w:val="24"/>
          <w:szCs w:val="24"/>
        </w:rPr>
        <w:t>.1</w:t>
      </w:r>
      <w:r>
        <w:rPr>
          <w:rFonts w:ascii="Cambria Math" w:hAnsi="Cambria Math" w:hint="eastAsia"/>
          <w:sz w:val="24"/>
          <w:szCs w:val="24"/>
        </w:rPr>
        <w:t>温度对内阻的影响</w:t>
      </w:r>
    </w:p>
    <w:p w14:paraId="70E98872" w14:textId="687BF737" w:rsidR="00076BCA" w:rsidRDefault="00076BCA" w:rsidP="00076BCA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温度亦会对等效电路模型中的电路参数产生影响</w:t>
      </w:r>
      <w:r w:rsidR="00BB1D70">
        <w:rPr>
          <w:rFonts w:ascii="Cambria Math" w:hAnsi="Cambria Math" w:hint="eastAsia"/>
          <w:sz w:val="24"/>
          <w:szCs w:val="24"/>
        </w:rPr>
        <w:t>,</w:t>
      </w:r>
      <w:r w:rsidR="00BB1D70">
        <w:rPr>
          <w:rFonts w:ascii="Cambria Math" w:hAnsi="Cambria Math" w:hint="eastAsia"/>
          <w:sz w:val="24"/>
          <w:szCs w:val="24"/>
        </w:rPr>
        <w:t>电池内阻随温度变化遵循阿伦尼乌斯方程，离子活性越差，内阻越大</w:t>
      </w:r>
      <w:r>
        <w:rPr>
          <w:rFonts w:ascii="Cambria Math" w:hAnsi="Cambria Math" w:hint="eastAsia"/>
          <w:sz w:val="24"/>
          <w:szCs w:val="24"/>
        </w:rPr>
        <w:t>：</w:t>
      </w:r>
    </w:p>
    <w:p w14:paraId="1F7428FA" w14:textId="4085D092" w:rsidR="00076BCA" w:rsidRPr="00BB1D70" w:rsidRDefault="00BB1D70" w:rsidP="00076BCA">
      <w:pPr>
        <w:ind w:firstLineChars="200" w:firstLine="480"/>
        <w:rPr>
          <w:rFonts w:ascii="Cambria Math" w:hAnsi="Cambria Math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R(T)=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ref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*exp[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T(t)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)]</m:t>
          </m:r>
        </m:oMath>
      </m:oMathPara>
    </w:p>
    <w:p w14:paraId="689F3A64" w14:textId="56E4506F" w:rsidR="00BB1D70" w:rsidRDefault="00DE3D47" w:rsidP="00DE3D47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4.2</w:t>
      </w:r>
      <w:r>
        <w:rPr>
          <w:rFonts w:ascii="Cambria Math" w:hAnsi="Cambria Math" w:hint="eastAsia"/>
          <w:iCs/>
          <w:sz w:val="24"/>
          <w:szCs w:val="24"/>
        </w:rPr>
        <w:t>温度对可容量的影响</w:t>
      </w:r>
    </w:p>
    <w:p w14:paraId="0FEEA26C" w14:textId="6ADAB3C4" w:rsidR="00DE3D47" w:rsidRDefault="00DE3D47" w:rsidP="00DE3D47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电池的总容量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>
        <w:rPr>
          <w:rFonts w:ascii="Cambria Math" w:hAnsi="Cambria Math" w:hint="eastAsia"/>
          <w:iCs/>
          <w:sz w:val="24"/>
          <w:szCs w:val="24"/>
        </w:rPr>
        <w:t>并非恒定，低温下可用化学容量衰减。</w:t>
      </w:r>
    </w:p>
    <w:p w14:paraId="7C1A9D3C" w14:textId="0D20EF34" w:rsidR="00DE3D47" w:rsidRPr="00DE3D47" w:rsidRDefault="00000000" w:rsidP="00DE3D47">
      <w:pPr>
        <w:rPr>
          <w:rFonts w:ascii="Cambria Math" w:hAnsi="Cambria Math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</m:t>
          </m:r>
        </m:oMath>
      </m:oMathPara>
    </w:p>
    <w:p w14:paraId="2A6083B4" w14:textId="75EC1402" w:rsidR="00DE3D47" w:rsidRDefault="00DE3D47" w:rsidP="00DE3D47">
      <w:pPr>
        <w:rPr>
          <w:rFonts w:ascii="Cambria Math" w:hAnsi="Cambria Math"/>
          <w:iCs/>
          <w:sz w:val="24"/>
          <w:szCs w:val="24"/>
        </w:rPr>
      </w:pPr>
    </w:p>
    <w:p w14:paraId="7CC88ED4" w14:textId="351C4FD4" w:rsidR="007A274D" w:rsidRDefault="007A274D" w:rsidP="00DE3D47">
      <w:pPr>
        <w:rPr>
          <w:rFonts w:ascii="Cambria Math" w:hAnsi="Cambria Math"/>
          <w:iCs/>
          <w:sz w:val="24"/>
          <w:szCs w:val="24"/>
        </w:rPr>
      </w:pPr>
    </w:p>
    <w:p w14:paraId="1A2F58C0" w14:textId="256C8456" w:rsidR="007A274D" w:rsidRDefault="007A274D" w:rsidP="00DE3D47">
      <w:pPr>
        <w:rPr>
          <w:rFonts w:ascii="Cambria Math" w:hAnsi="Cambria Math"/>
          <w:iCs/>
          <w:sz w:val="24"/>
          <w:szCs w:val="24"/>
        </w:rPr>
      </w:pPr>
    </w:p>
    <w:p w14:paraId="4F1D8EC3" w14:textId="25D1B8E3" w:rsidR="007A274D" w:rsidRDefault="007A274D" w:rsidP="00DE3D47">
      <w:pPr>
        <w:rPr>
          <w:rFonts w:ascii="Cambria Math" w:hAnsi="Cambria Math"/>
          <w:iCs/>
          <w:sz w:val="24"/>
          <w:szCs w:val="24"/>
        </w:rPr>
      </w:pPr>
    </w:p>
    <w:p w14:paraId="79AE9EB3" w14:textId="61D3EDDA" w:rsidR="007A274D" w:rsidRDefault="007A274D" w:rsidP="00DE3D47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具体模型求解</w:t>
      </w:r>
    </w:p>
    <w:p w14:paraId="1A589C17" w14:textId="66A13BFC" w:rsidR="007A274D" w:rsidRDefault="007A274D" w:rsidP="00DE3D47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问题</w:t>
      </w:r>
      <w:proofErr w:type="gramStart"/>
      <w:r>
        <w:rPr>
          <w:rFonts w:ascii="Cambria Math" w:hAnsi="Cambria Math" w:hint="eastAsia"/>
          <w:iCs/>
          <w:sz w:val="24"/>
          <w:szCs w:val="24"/>
        </w:rPr>
        <w:t>一</w:t>
      </w:r>
      <w:proofErr w:type="gramEnd"/>
      <w:r>
        <w:rPr>
          <w:rFonts w:ascii="Cambria Math" w:hAnsi="Cambria Math" w:hint="eastAsia"/>
          <w:iCs/>
          <w:sz w:val="24"/>
          <w:szCs w:val="24"/>
        </w:rPr>
        <w:t>（最初始模型</w:t>
      </w:r>
      <w:r w:rsidR="0037782C">
        <w:rPr>
          <w:rFonts w:ascii="Cambria Math" w:hAnsi="Cambria Math" w:hint="eastAsia"/>
          <w:iCs/>
          <w:sz w:val="24"/>
          <w:szCs w:val="24"/>
        </w:rPr>
        <w:t>的参数求解</w:t>
      </w:r>
      <w:r>
        <w:rPr>
          <w:rFonts w:ascii="Cambria Math" w:hAnsi="Cambria Math" w:hint="eastAsia"/>
          <w:iCs/>
          <w:sz w:val="24"/>
          <w:szCs w:val="24"/>
        </w:rPr>
        <w:t>）</w:t>
      </w:r>
    </w:p>
    <w:p w14:paraId="48FBDF5C" w14:textId="61DF0954" w:rsidR="007A274D" w:rsidRPr="007A274D" w:rsidRDefault="007A274D" w:rsidP="007A274D">
      <w:pPr>
        <w:pStyle w:val="a3"/>
        <w:numPr>
          <w:ilvl w:val="0"/>
          <w:numId w:val="2"/>
        </w:numPr>
        <w:ind w:firstLineChars="0"/>
        <w:rPr>
          <w:rFonts w:ascii="Cambria Math" w:hAnsi="Cambria Math"/>
          <w:iCs/>
          <w:sz w:val="24"/>
          <w:szCs w:val="24"/>
        </w:rPr>
      </w:pPr>
      <w:r w:rsidRPr="007A274D">
        <w:rPr>
          <w:rFonts w:ascii="Cambria Math" w:hAnsi="Cambria Math"/>
          <w:iCs/>
          <w:sz w:val="24"/>
          <w:szCs w:val="24"/>
        </w:rPr>
        <w:t>E</w:t>
      </w:r>
      <w:r w:rsidRPr="007A274D">
        <w:rPr>
          <w:rFonts w:ascii="Cambria Math" w:hAnsi="Cambria Math" w:hint="eastAsia"/>
          <w:iCs/>
          <w:sz w:val="24"/>
          <w:szCs w:val="24"/>
        </w:rPr>
        <w:t>和</w:t>
      </w:r>
      <w:r w:rsidRPr="007A274D">
        <w:rPr>
          <w:rFonts w:ascii="Cambria Math" w:hAnsi="Cambria Math" w:hint="eastAsia"/>
          <w:iCs/>
          <w:sz w:val="24"/>
          <w:szCs w:val="24"/>
        </w:rPr>
        <w:t>S</w:t>
      </w:r>
      <w:r w:rsidRPr="007A274D">
        <w:rPr>
          <w:rFonts w:ascii="Cambria Math" w:hAnsi="Cambria Math"/>
          <w:iCs/>
          <w:sz w:val="24"/>
          <w:szCs w:val="24"/>
        </w:rPr>
        <w:t>OC</w:t>
      </w:r>
      <w:r w:rsidRPr="007A274D">
        <w:rPr>
          <w:rFonts w:ascii="Cambria Math" w:hAnsi="Cambria Math" w:hint="eastAsia"/>
          <w:iCs/>
          <w:sz w:val="24"/>
          <w:szCs w:val="24"/>
        </w:rPr>
        <w:t>的曲线关系求解</w:t>
      </w:r>
    </w:p>
    <w:p w14:paraId="1B63E1ED" w14:textId="54499A49" w:rsidR="007A274D" w:rsidRDefault="007A274D" w:rsidP="007A274D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在锂电池实际工作中，</w:t>
      </w:r>
      <w:r>
        <w:rPr>
          <w:rFonts w:ascii="Cambria Math" w:hAnsi="Cambria Math" w:hint="eastAsia"/>
          <w:iCs/>
          <w:sz w:val="24"/>
          <w:szCs w:val="24"/>
        </w:rPr>
        <w:t>E</w:t>
      </w:r>
      <w:r>
        <w:rPr>
          <w:rFonts w:ascii="Cambria Math" w:hAnsi="Cambria Math" w:hint="eastAsia"/>
          <w:iCs/>
          <w:sz w:val="24"/>
          <w:szCs w:val="24"/>
        </w:rPr>
        <w:t>和</w:t>
      </w:r>
      <w:r>
        <w:rPr>
          <w:rFonts w:ascii="Cambria Math" w:hAnsi="Cambria Math" w:hint="eastAsia"/>
          <w:iCs/>
          <w:sz w:val="24"/>
          <w:szCs w:val="24"/>
        </w:rPr>
        <w:t>S</w:t>
      </w:r>
      <w:r>
        <w:rPr>
          <w:rFonts w:ascii="Cambria Math" w:hAnsi="Cambria Math"/>
          <w:iCs/>
          <w:sz w:val="24"/>
          <w:szCs w:val="24"/>
        </w:rPr>
        <w:t>OC</w:t>
      </w:r>
      <w:r>
        <w:rPr>
          <w:rFonts w:ascii="Cambria Math" w:hAnsi="Cambria Math" w:hint="eastAsia"/>
          <w:iCs/>
          <w:sz w:val="24"/>
          <w:szCs w:val="24"/>
        </w:rPr>
        <w:t>是存在函数关系的，我们通过真实数据拟合得到近似函数表达式，我们采用</w:t>
      </w:r>
      <w:r>
        <w:rPr>
          <w:rFonts w:ascii="Cambria Math" w:hAnsi="Cambria Math" w:hint="eastAsia"/>
          <w:iCs/>
          <w:sz w:val="24"/>
          <w:szCs w:val="24"/>
        </w:rPr>
        <w:t>5</w:t>
      </w:r>
      <w:r>
        <w:rPr>
          <w:rFonts w:ascii="Cambria Math" w:hAnsi="Cambria Math" w:hint="eastAsia"/>
          <w:iCs/>
          <w:sz w:val="24"/>
          <w:szCs w:val="24"/>
        </w:rPr>
        <w:t>阶拟合，其拟合曲线为：</w:t>
      </w:r>
    </w:p>
    <w:p w14:paraId="26B0CFC4" w14:textId="4242DD91" w:rsidR="007A274D" w:rsidRPr="007A274D" w:rsidRDefault="007A274D" w:rsidP="007A274D">
      <w:pPr>
        <w:rPr>
          <w:rFonts w:ascii="Cambria Math" w:hAnsi="Cambria Math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E(</m:t>
          </m:r>
          <m:r>
            <w:rPr>
              <w:rFonts w:ascii="Cambria Math" w:hAnsi="Cambria Math" w:hint="eastAsia"/>
              <w:sz w:val="24"/>
              <w:szCs w:val="24"/>
            </w:rPr>
            <m:t>z</m:t>
          </m:r>
          <m:r>
            <w:rPr>
              <w:rFonts w:ascii="Cambria Math" w:hAnsi="Cambria Math"/>
              <w:sz w:val="24"/>
              <w:szCs w:val="24"/>
            </w:rPr>
            <m:t>) = 4.5784*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+-13.0395*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+13.4836*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+-5.5077*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+1.1662*z+3.4835</m:t>
          </m:r>
        </m:oMath>
      </m:oMathPara>
    </w:p>
    <w:p w14:paraId="0AA0AF59" w14:textId="58E59440" w:rsidR="007A274D" w:rsidRPr="007A274D" w:rsidRDefault="007A274D" w:rsidP="007A274D">
      <w:pPr>
        <w:pStyle w:val="a3"/>
        <w:numPr>
          <w:ilvl w:val="0"/>
          <w:numId w:val="2"/>
        </w:numPr>
        <w:ind w:firstLineChars="0"/>
        <w:rPr>
          <w:rFonts w:ascii="Cambria Math" w:hAnsi="Cambria Math"/>
          <w:sz w:val="24"/>
          <w:szCs w:val="24"/>
        </w:rPr>
      </w:pPr>
      <w:r w:rsidRPr="007A274D">
        <w:rPr>
          <w:rFonts w:ascii="Cambria Math" w:hAnsi="Cambria Math" w:hint="eastAsia"/>
          <w:sz w:val="24"/>
          <w:szCs w:val="24"/>
        </w:rPr>
        <w:t>时域模型求解</w:t>
      </w:r>
    </w:p>
    <w:p w14:paraId="24942C54" w14:textId="576C8C6C" w:rsidR="007A274D" w:rsidRDefault="007A274D" w:rsidP="007A274D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将时域模型离散化后，直接进行</w:t>
      </w:r>
      <w:r w:rsidR="00060F33">
        <w:rPr>
          <w:rFonts w:ascii="Cambria Math" w:hAnsi="Cambria Math" w:hint="eastAsia"/>
          <w:sz w:val="24"/>
          <w:szCs w:val="24"/>
        </w:rPr>
        <w:t>数值</w:t>
      </w:r>
      <w:r>
        <w:rPr>
          <w:rFonts w:ascii="Cambria Math" w:hAnsi="Cambria Math" w:hint="eastAsia"/>
          <w:sz w:val="24"/>
          <w:szCs w:val="24"/>
        </w:rPr>
        <w:t>迭代求解：</w:t>
      </w:r>
    </w:p>
    <w:p w14:paraId="011EBD66" w14:textId="48564047" w:rsidR="007A274D" w:rsidRPr="00147C86" w:rsidRDefault="00000000" w:rsidP="007A274D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(K+1)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exp(-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(k)+R1[1-exp(-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)]i(k)</m:t>
          </m:r>
        </m:oMath>
      </m:oMathPara>
    </w:p>
    <w:p w14:paraId="220DA4D6" w14:textId="44B8DBE3" w:rsidR="00147C86" w:rsidRPr="00147C86" w:rsidRDefault="00000000" w:rsidP="00147C86">
      <w:pPr>
        <w:ind w:firstLineChars="200" w:firstLine="480"/>
        <w:rPr>
          <w:rFonts w:hint="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(K+1)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exp(-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(k)+R2[1-exp(-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)]i(k)</m:t>
          </m:r>
        </m:oMath>
      </m:oMathPara>
    </w:p>
    <w:p w14:paraId="32399A40" w14:textId="2BE72963" w:rsidR="007A274D" w:rsidRPr="00147C86" w:rsidRDefault="00147C86" w:rsidP="007A274D">
      <w:pPr>
        <w:rPr>
          <w:rFonts w:hint="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SOC(k+1)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eastAsia="微软雅黑" w:hAnsi="Cambria Math" w:cs="微软雅黑"/>
              <w:sz w:val="24"/>
              <w:szCs w:val="24"/>
            </w:rPr>
            <m:t>SOC(k)-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η*i(t)*∆t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</m:oMath>
      </m:oMathPara>
    </w:p>
    <w:p w14:paraId="3E0DD3B9" w14:textId="128F9869" w:rsidR="00060F33" w:rsidRPr="00060F33" w:rsidRDefault="00060F33" w:rsidP="00060F33">
      <w:pPr>
        <w:pStyle w:val="a3"/>
        <w:numPr>
          <w:ilvl w:val="0"/>
          <w:numId w:val="2"/>
        </w:numPr>
        <w:ind w:firstLineChars="0"/>
        <w:rPr>
          <w:rFonts w:ascii="Cambria Math" w:hAnsi="Cambria Math"/>
          <w:sz w:val="24"/>
          <w:szCs w:val="24"/>
        </w:rPr>
      </w:pPr>
      <w:r w:rsidRPr="00060F33">
        <w:rPr>
          <w:rFonts w:ascii="Cambria Math" w:hAnsi="Cambria Math" w:hint="eastAsia"/>
          <w:sz w:val="24"/>
          <w:szCs w:val="24"/>
        </w:rPr>
        <w:t>二阶等效电路模型参数求解</w:t>
      </w:r>
    </w:p>
    <w:p w14:paraId="70128BF1" w14:textId="67DBAAB3" w:rsidR="00060F33" w:rsidRDefault="00060F33" w:rsidP="00060F3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实际应用中，往往都是利用实验法近似求取模型参数。但本题作为建模题，</w:t>
      </w:r>
      <w:r>
        <w:rPr>
          <w:rFonts w:ascii="Cambria Math" w:hAnsi="Cambria Math" w:hint="eastAsia"/>
          <w:sz w:val="24"/>
          <w:szCs w:val="24"/>
        </w:rPr>
        <w:lastRenderedPageBreak/>
        <w:t>在缺少实验设备和初始数据的基础上，我们采取遗传算法（</w:t>
      </w:r>
      <w:r>
        <w:rPr>
          <w:rFonts w:ascii="Cambria Math" w:hAnsi="Cambria Math" w:hint="eastAsia"/>
          <w:sz w:val="24"/>
          <w:szCs w:val="24"/>
        </w:rPr>
        <w:t>G</w:t>
      </w:r>
      <w:r>
        <w:rPr>
          <w:rFonts w:ascii="Cambria Math" w:hAnsi="Cambria Math"/>
          <w:sz w:val="24"/>
          <w:szCs w:val="24"/>
        </w:rPr>
        <w:t>A</w:t>
      </w:r>
      <w:r>
        <w:rPr>
          <w:rFonts w:ascii="Cambria Math" w:hAnsi="Cambria Math" w:hint="eastAsia"/>
          <w:sz w:val="24"/>
          <w:szCs w:val="24"/>
        </w:rPr>
        <w:t>）全局搜索，寻找最优参数组合，我们定义目标函数如下，在完成</w:t>
      </w:r>
      <w:r>
        <w:rPr>
          <w:rFonts w:ascii="Cambria Math" w:hAnsi="Cambria Math" w:hint="eastAsia"/>
          <w:sz w:val="24"/>
          <w:szCs w:val="24"/>
        </w:rPr>
        <w:t>N</w:t>
      </w:r>
      <w:proofErr w:type="gramStart"/>
      <w:r>
        <w:rPr>
          <w:rFonts w:ascii="Cambria Math" w:hAnsi="Cambria Math" w:hint="eastAsia"/>
          <w:sz w:val="24"/>
          <w:szCs w:val="24"/>
        </w:rPr>
        <w:t>个</w:t>
      </w:r>
      <w:proofErr w:type="gramEnd"/>
      <w:r>
        <w:rPr>
          <w:rFonts w:ascii="Cambria Math" w:hAnsi="Cambria Math" w:hint="eastAsia"/>
          <w:sz w:val="24"/>
          <w:szCs w:val="24"/>
        </w:rPr>
        <w:t>点的时域仿真后</w:t>
      </w:r>
      <w:r w:rsidR="00494844">
        <w:rPr>
          <w:rFonts w:ascii="Cambria Math" w:hAnsi="Cambria Math" w:hint="eastAsia"/>
          <w:sz w:val="24"/>
          <w:szCs w:val="24"/>
        </w:rPr>
        <w:t>：</w:t>
      </w:r>
    </w:p>
    <w:p w14:paraId="71307E4D" w14:textId="2CB60E0A" w:rsidR="00494844" w:rsidRPr="00AE09C6" w:rsidRDefault="00AE09C6" w:rsidP="00060F33">
      <w:pPr>
        <w:ind w:firstLineChars="200" w:firstLine="480"/>
        <w:rPr>
          <w:rFonts w:ascii="Cambria Math" w:hAnsi="Cambria Math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J(θ)=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meas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(k)-U(k)]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6852F75" w14:textId="13B83A5D" w:rsidR="00060F33" w:rsidRDefault="00AE09C6" w:rsidP="007A274D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meas</m:t>
            </m:r>
          </m:sub>
        </m:sSub>
      </m:oMath>
      <w:r>
        <w:rPr>
          <w:rFonts w:ascii="Cambria Math" w:hAnsi="Cambria Math" w:hint="eastAsia"/>
          <w:sz w:val="24"/>
          <w:szCs w:val="24"/>
        </w:rPr>
        <w:t>为实测电压数据。</w:t>
      </w:r>
    </w:p>
    <w:p w14:paraId="2635780A" w14:textId="37BDEC13" w:rsid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S</w:t>
      </w:r>
      <w:r>
        <w:rPr>
          <w:rFonts w:ascii="Cambria Math" w:hAnsi="Cambria Math" w:hint="eastAsia"/>
          <w:sz w:val="24"/>
          <w:szCs w:val="24"/>
        </w:rPr>
        <w:t>tep1</w:t>
      </w:r>
      <w:r>
        <w:rPr>
          <w:rFonts w:ascii="Cambria Math" w:hAnsi="Cambria Math" w:hint="eastAsia"/>
          <w:sz w:val="24"/>
          <w:szCs w:val="24"/>
        </w:rPr>
        <w:t>：初始化参数与状态变量</w:t>
      </w:r>
    </w:p>
    <w:p w14:paraId="3C7B64F9" w14:textId="3D1D4038" w:rsid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定义待辨识参数向量</w:t>
      </w:r>
      <m:oMath>
        <m:r>
          <w:rPr>
            <w:rFonts w:ascii="Cambria Math" w:hAnsi="Cambria Math"/>
            <w:sz w:val="24"/>
            <w:szCs w:val="24"/>
          </w:rPr>
          <m:t>θ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[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SOC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]</m:t>
        </m:r>
      </m:oMath>
      <w:r w:rsidRPr="00A26A73">
        <w:rPr>
          <w:rFonts w:ascii="Cambria Math" w:hAnsi="Cambria Math" w:hint="eastAsia"/>
          <w:i/>
          <w:sz w:val="24"/>
          <w:szCs w:val="24"/>
        </w:rPr>
        <w:t>。</w:t>
      </w:r>
      <w:r>
        <w:rPr>
          <w:rFonts w:ascii="Cambria Math" w:hAnsi="Cambria Math" w:hint="eastAsia"/>
          <w:sz w:val="24"/>
          <w:szCs w:val="24"/>
        </w:rPr>
        <w:t>初始化状态变量</w:t>
      </w:r>
      <w:r>
        <w:rPr>
          <w:rFonts w:ascii="Cambria Math" w:hAnsi="Cambria Math" w:hint="eastAsia"/>
          <w:sz w:val="24"/>
          <w:szCs w:val="24"/>
        </w:rPr>
        <w:t>U</w:t>
      </w:r>
      <w:r>
        <w:rPr>
          <w:rFonts w:ascii="Cambria Math" w:hAnsi="Cambria Math"/>
          <w:sz w:val="24"/>
          <w:szCs w:val="24"/>
          <w:vertAlign w:val="subscript"/>
        </w:rPr>
        <w:t>1</w:t>
      </w:r>
      <w:r>
        <w:rPr>
          <w:rFonts w:ascii="Cambria Math" w:hAnsi="Cambria Math"/>
          <w:sz w:val="24"/>
          <w:szCs w:val="24"/>
        </w:rPr>
        <w:t>(0)=0,</w:t>
      </w:r>
      <w:r w:rsidRPr="00A26A73">
        <w:rPr>
          <w:rFonts w:ascii="Cambria Math" w:hAnsi="Cambria Math" w:hint="eastAsia"/>
          <w:sz w:val="24"/>
          <w:szCs w:val="24"/>
        </w:rPr>
        <w:t xml:space="preserve"> </w:t>
      </w:r>
      <w:r>
        <w:rPr>
          <w:rFonts w:ascii="Cambria Math" w:hAnsi="Cambria Math" w:hint="eastAsia"/>
          <w:sz w:val="24"/>
          <w:szCs w:val="24"/>
        </w:rPr>
        <w:t>U</w:t>
      </w:r>
      <w:r>
        <w:rPr>
          <w:rFonts w:ascii="Cambria Math" w:hAnsi="Cambria Math"/>
          <w:sz w:val="24"/>
          <w:szCs w:val="24"/>
          <w:vertAlign w:val="subscript"/>
        </w:rPr>
        <w:t>2</w:t>
      </w:r>
      <w:r>
        <w:rPr>
          <w:rFonts w:ascii="Cambria Math" w:hAnsi="Cambria Math"/>
          <w:sz w:val="24"/>
          <w:szCs w:val="24"/>
        </w:rPr>
        <w:t>(0)=0,</w:t>
      </w:r>
      <w:r>
        <w:rPr>
          <w:rFonts w:ascii="Cambria Math" w:hAnsi="Cambria Math" w:hint="eastAsia"/>
          <w:sz w:val="24"/>
          <w:szCs w:val="24"/>
        </w:rPr>
        <w:t>初始荷电状态</w:t>
      </w:r>
      <w:r>
        <w:rPr>
          <w:rFonts w:ascii="Cambria Math" w:hAnsi="Cambria Math" w:hint="eastAsia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OC</w:t>
      </w:r>
      <w:r>
        <w:rPr>
          <w:rFonts w:ascii="Cambria Math" w:hAnsi="Cambria Math" w:hint="eastAsia"/>
          <w:sz w:val="24"/>
          <w:szCs w:val="24"/>
        </w:rPr>
        <w:t>（</w:t>
      </w:r>
      <w:r>
        <w:rPr>
          <w:rFonts w:ascii="Cambria Math" w:hAnsi="Cambria Math" w:hint="eastAsia"/>
          <w:sz w:val="24"/>
          <w:szCs w:val="24"/>
        </w:rPr>
        <w:t>0</w:t>
      </w:r>
      <w:r>
        <w:rPr>
          <w:rFonts w:ascii="Cambria Math" w:hAnsi="Cambria Math" w:hint="eastAsia"/>
          <w:sz w:val="24"/>
          <w:szCs w:val="24"/>
        </w:rPr>
        <w:t>）</w:t>
      </w:r>
      <w:r>
        <w:rPr>
          <w:rFonts w:ascii="Cambria Math" w:hAnsi="Cambria Math" w:hint="eastAsia"/>
          <w:sz w:val="24"/>
          <w:szCs w:val="24"/>
        </w:rPr>
        <w:t>=</w:t>
      </w:r>
      <w:r>
        <w:rPr>
          <w:rFonts w:ascii="Cambria Math" w:hAnsi="Cambria Math"/>
          <w:sz w:val="24"/>
          <w:szCs w:val="24"/>
        </w:rPr>
        <w:t>SOC</w:t>
      </w:r>
      <w:r>
        <w:rPr>
          <w:rFonts w:ascii="Cambria Math" w:hAnsi="Cambria Math"/>
          <w:sz w:val="24"/>
          <w:szCs w:val="24"/>
          <w:vertAlign w:val="subscript"/>
        </w:rPr>
        <w:t>0</w:t>
      </w:r>
      <w:r>
        <w:rPr>
          <w:rFonts w:ascii="Cambria Math" w:hAnsi="Cambria Math" w:hint="eastAsia"/>
          <w:sz w:val="24"/>
          <w:szCs w:val="24"/>
        </w:rPr>
        <w:t>。</w:t>
      </w:r>
    </w:p>
    <w:p w14:paraId="3115A75C" w14:textId="65C12109" w:rsidR="00A26A73" w:rsidRP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S</w:t>
      </w:r>
      <w:r>
        <w:rPr>
          <w:rFonts w:ascii="Cambria Math" w:hAnsi="Cambria Math" w:hint="eastAsia"/>
          <w:sz w:val="24"/>
          <w:szCs w:val="24"/>
        </w:rPr>
        <w:t>tep2</w:t>
      </w:r>
      <w:r>
        <w:rPr>
          <w:rFonts w:ascii="Cambria Math" w:hAnsi="Cambria Math" w:hint="eastAsia"/>
          <w:sz w:val="24"/>
          <w:szCs w:val="24"/>
        </w:rPr>
        <w:t>：时域仿真迭代</w:t>
      </w:r>
    </w:p>
    <w:p w14:paraId="5FEDD4E6" w14:textId="6730D786" w:rsid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更新</w:t>
      </w:r>
      <w:r>
        <w:rPr>
          <w:rFonts w:ascii="Cambria Math" w:hAnsi="Cambria Math" w:hint="eastAsia"/>
          <w:sz w:val="24"/>
          <w:szCs w:val="24"/>
        </w:rPr>
        <w:t>E</w:t>
      </w:r>
      <w:r>
        <w:rPr>
          <w:rFonts w:ascii="Cambria Math" w:hAnsi="Cambria Math" w:hint="eastAsia"/>
          <w:sz w:val="24"/>
          <w:szCs w:val="24"/>
        </w:rPr>
        <w:t>：根据当前</w:t>
      </w:r>
      <w:r>
        <w:rPr>
          <w:rFonts w:ascii="Cambria Math" w:hAnsi="Cambria Math" w:hint="eastAsia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OC(</w:t>
      </w:r>
      <w:r>
        <w:rPr>
          <w:rFonts w:ascii="Cambria Math" w:hAnsi="Cambria Math" w:hint="eastAsia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)</w:t>
      </w:r>
      <w:r>
        <w:rPr>
          <w:rFonts w:ascii="Cambria Math" w:hAnsi="Cambria Math" w:hint="eastAsia"/>
          <w:sz w:val="24"/>
          <w:szCs w:val="24"/>
        </w:rPr>
        <w:t>，代入拟合得到的多项式函数计算电池开路电压</w:t>
      </w:r>
      <w:r>
        <w:rPr>
          <w:rFonts w:ascii="Cambria Math" w:hAnsi="Cambria Math" w:hint="eastAsia"/>
          <w:sz w:val="24"/>
          <w:szCs w:val="24"/>
        </w:rPr>
        <w:t>E</w:t>
      </w:r>
      <w:r>
        <w:rPr>
          <w:rFonts w:ascii="Cambria Math" w:hAnsi="Cambria Math" w:hint="eastAsia"/>
          <w:sz w:val="24"/>
          <w:szCs w:val="24"/>
        </w:rPr>
        <w:t>（</w:t>
      </w:r>
      <w:r>
        <w:rPr>
          <w:rFonts w:ascii="Cambria Math" w:hAnsi="Cambria Math" w:hint="eastAsia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OC(</w:t>
      </w:r>
      <w:r>
        <w:rPr>
          <w:rFonts w:ascii="Cambria Math" w:hAnsi="Cambria Math" w:hint="eastAsia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)</w:t>
      </w:r>
      <w:r>
        <w:rPr>
          <w:rFonts w:ascii="Cambria Math" w:hAnsi="Cambria Math" w:hint="eastAsia"/>
          <w:sz w:val="24"/>
          <w:szCs w:val="24"/>
        </w:rPr>
        <w:t>）。</w:t>
      </w:r>
    </w:p>
    <w:p w14:paraId="01DCEDBF" w14:textId="05D60A33" w:rsid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更新端电压：根据输出方程，计算当前时刻的模型电压</w:t>
      </w:r>
      <w:r>
        <w:rPr>
          <w:rFonts w:ascii="Cambria Math" w:hAnsi="Cambria Math" w:hint="eastAsia"/>
          <w:sz w:val="24"/>
          <w:szCs w:val="24"/>
        </w:rPr>
        <w:t>U</w:t>
      </w:r>
      <w:r>
        <w:rPr>
          <w:rFonts w:ascii="Cambria Math" w:hAnsi="Cambria Math" w:hint="eastAsia"/>
          <w:sz w:val="24"/>
          <w:szCs w:val="24"/>
        </w:rPr>
        <w:t>（</w:t>
      </w:r>
      <w:r>
        <w:rPr>
          <w:rFonts w:ascii="Cambria Math" w:hAnsi="Cambria Math" w:hint="eastAsia"/>
          <w:sz w:val="24"/>
          <w:szCs w:val="24"/>
        </w:rPr>
        <w:t>k</w:t>
      </w:r>
      <w:r>
        <w:rPr>
          <w:rFonts w:ascii="Cambria Math" w:hAnsi="Cambria Math" w:hint="eastAsia"/>
          <w:sz w:val="24"/>
          <w:szCs w:val="24"/>
        </w:rPr>
        <w:t>）</w:t>
      </w:r>
      <w:r>
        <w:rPr>
          <w:rFonts w:ascii="Cambria Math" w:hAnsi="Cambria Math" w:hint="eastAsia"/>
          <w:sz w:val="24"/>
          <w:szCs w:val="24"/>
        </w:rPr>
        <w:t>:</w:t>
      </w:r>
    </w:p>
    <w:p w14:paraId="7F51E984" w14:textId="657EC643" w:rsidR="00A26A73" w:rsidRPr="00A26A73" w:rsidRDefault="00A26A73" w:rsidP="00A26A73">
      <w:pPr>
        <w:ind w:firstLineChars="200" w:firstLine="480"/>
        <w:rPr>
          <w:rFonts w:ascii="Cambria Math" w:hAnsi="Cambria Math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U(k)=E(SOC(k))-i(k)*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(k)-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(k)</m:t>
          </m:r>
        </m:oMath>
      </m:oMathPara>
    </w:p>
    <w:p w14:paraId="4B88DBFE" w14:textId="2E3F7465" w:rsidR="00A26A73" w:rsidRDefault="00A26A73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状态递推：利用离散状态方程，根据当前电流和</w:t>
      </w:r>
      <w:r w:rsidR="00E00310">
        <w:rPr>
          <w:rFonts w:ascii="Cambria Math" w:hAnsi="Cambria Math" w:hint="eastAsia"/>
          <w:iCs/>
          <w:sz w:val="24"/>
          <w:szCs w:val="24"/>
        </w:rPr>
        <w:t>状态量，计算下一时刻</w:t>
      </w:r>
      <m:oMath>
        <m:r>
          <w:rPr>
            <w:rFonts w:ascii="Cambria Math" w:hAnsi="Cambria Math"/>
            <w:sz w:val="24"/>
            <w:szCs w:val="24"/>
          </w:rPr>
          <m:t>SOC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 w:hint="eastAsia"/>
                <w:sz w:val="24"/>
                <w:szCs w:val="24"/>
              </w:rPr>
              <m:t>+1</m:t>
            </m:r>
          </m:e>
        </m:d>
      </m:oMath>
      <w:r w:rsidR="00E00310">
        <w:rPr>
          <w:rFonts w:ascii="Cambria Math" w:hAnsi="Cambria Math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 w:hint="eastAsia"/>
                <w:sz w:val="24"/>
                <w:szCs w:val="24"/>
              </w:rPr>
              <m:t>+1</m:t>
            </m:r>
          </m:e>
        </m:d>
      </m:oMath>
      <w:r w:rsidR="00E00310">
        <w:rPr>
          <w:rFonts w:ascii="Cambria Math" w:hAnsi="Cambria Math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 w:hint="eastAsia"/>
                <w:sz w:val="24"/>
                <w:szCs w:val="24"/>
              </w:rPr>
              <m:t>+1</m:t>
            </m:r>
          </m:e>
        </m:d>
      </m:oMath>
      <w:r w:rsidR="00E00310">
        <w:rPr>
          <w:rFonts w:ascii="Cambria Math" w:hAnsi="Cambria Math" w:hint="eastAsia"/>
          <w:sz w:val="24"/>
          <w:szCs w:val="24"/>
        </w:rPr>
        <w:t>.</w:t>
      </w:r>
    </w:p>
    <w:p w14:paraId="53611DAF" w14:textId="7421FD89" w:rsidR="00E00310" w:rsidRDefault="00E00310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S</w:t>
      </w:r>
      <w:r>
        <w:rPr>
          <w:rFonts w:ascii="Cambria Math" w:hAnsi="Cambria Math" w:hint="eastAsia"/>
          <w:sz w:val="24"/>
          <w:szCs w:val="24"/>
        </w:rPr>
        <w:t>tep3</w:t>
      </w:r>
      <w:r>
        <w:rPr>
          <w:rFonts w:ascii="Cambria Math" w:hAnsi="Cambria Math" w:hint="eastAsia"/>
          <w:sz w:val="24"/>
          <w:szCs w:val="24"/>
        </w:rPr>
        <w:t>：遗传算法寻优</w:t>
      </w:r>
    </w:p>
    <w:p w14:paraId="570865BB" w14:textId="0B1C8664" w:rsidR="00E00310" w:rsidRDefault="00E00310" w:rsidP="00A26A7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利用遗传算法对参数向量进行迭代更新：</w:t>
      </w:r>
    </w:p>
    <w:p w14:paraId="605C5184" w14:textId="035857ED" w:rsidR="00E00310" w:rsidRPr="00B87F48" w:rsidRDefault="00E00310" w:rsidP="00B87F48">
      <w:pPr>
        <w:pStyle w:val="a3"/>
        <w:numPr>
          <w:ilvl w:val="0"/>
          <w:numId w:val="3"/>
        </w:numPr>
        <w:ind w:firstLineChars="0"/>
        <w:rPr>
          <w:rFonts w:ascii="Cambria Math" w:hAnsi="Cambria Math"/>
          <w:sz w:val="24"/>
          <w:szCs w:val="24"/>
        </w:rPr>
      </w:pPr>
      <w:r w:rsidRPr="00B87F48">
        <w:rPr>
          <w:rFonts w:ascii="Cambria Math" w:hAnsi="Cambria Math" w:hint="eastAsia"/>
          <w:sz w:val="24"/>
          <w:szCs w:val="24"/>
        </w:rPr>
        <w:t>选择与交叉：根据适应度函数，选择优秀个体并进行交叉变异</w:t>
      </w:r>
      <w:r w:rsidR="00B87F48" w:rsidRPr="00B87F48">
        <w:rPr>
          <w:rFonts w:ascii="Cambria Math" w:hAnsi="Cambria Math" w:hint="eastAsia"/>
          <w:sz w:val="24"/>
          <w:szCs w:val="24"/>
        </w:rPr>
        <w:t>。</w:t>
      </w:r>
    </w:p>
    <w:p w14:paraId="525433E9" w14:textId="1F030E8E" w:rsidR="00B87F48" w:rsidRDefault="00B87F48" w:rsidP="00B87F48">
      <w:pPr>
        <w:pStyle w:val="a3"/>
        <w:numPr>
          <w:ilvl w:val="0"/>
          <w:numId w:val="3"/>
        </w:numPr>
        <w:ind w:firstLineChars="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重复之前步骤，直到误差小于阈值或达到最大迭代次数。</w:t>
      </w:r>
    </w:p>
    <w:p w14:paraId="53522FDB" w14:textId="1C74ED95" w:rsidR="00B87F48" w:rsidRDefault="00B87F48" w:rsidP="00B9055E">
      <w:pPr>
        <w:rPr>
          <w:rFonts w:ascii="Cambria Math" w:hAnsi="Cambria Math"/>
          <w:iCs/>
          <w:sz w:val="24"/>
          <w:szCs w:val="24"/>
        </w:rPr>
      </w:pPr>
    </w:p>
    <w:p w14:paraId="4CCB38BB" w14:textId="7B0B33BB" w:rsidR="00B9055E" w:rsidRDefault="00B9055E" w:rsidP="00B9055E">
      <w:pPr>
        <w:rPr>
          <w:rFonts w:ascii="Cambria Math" w:hAnsi="Cambria Math"/>
          <w:iCs/>
          <w:sz w:val="24"/>
          <w:szCs w:val="24"/>
        </w:rPr>
      </w:pPr>
    </w:p>
    <w:p w14:paraId="77CC8830" w14:textId="7C9191FE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</w:p>
    <w:p w14:paraId="779AC783" w14:textId="07E4F1BE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</w:p>
    <w:p w14:paraId="751AB0F4" w14:textId="1C0383EB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</w:p>
    <w:p w14:paraId="4DE88AD6" w14:textId="6D2323FB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</w:p>
    <w:p w14:paraId="78285821" w14:textId="3EC9E53F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</w:p>
    <w:p w14:paraId="626C7415" w14:textId="71D488B9" w:rsidR="0037782C" w:rsidRDefault="0037782C" w:rsidP="00B9055E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lastRenderedPageBreak/>
        <w:t>问题</w:t>
      </w:r>
      <w:proofErr w:type="gramStart"/>
      <w:r>
        <w:rPr>
          <w:rFonts w:ascii="Cambria Math" w:hAnsi="Cambria Math" w:hint="eastAsia"/>
          <w:iCs/>
          <w:sz w:val="24"/>
          <w:szCs w:val="24"/>
        </w:rPr>
        <w:t>一</w:t>
      </w:r>
      <w:proofErr w:type="gramEnd"/>
      <w:r>
        <w:rPr>
          <w:rFonts w:ascii="Cambria Math" w:hAnsi="Cambria Math" w:hint="eastAsia"/>
          <w:iCs/>
          <w:sz w:val="24"/>
          <w:szCs w:val="24"/>
        </w:rPr>
        <w:t>（加上手机真实应用功率及温度影响模型）</w:t>
      </w:r>
    </w:p>
    <w:p w14:paraId="018E0D7C" w14:textId="72FFEEB1" w:rsidR="0037782C" w:rsidRDefault="00AF1E74" w:rsidP="00AF1E74">
      <w:pPr>
        <w:pStyle w:val="a3"/>
        <w:numPr>
          <w:ilvl w:val="0"/>
          <w:numId w:val="4"/>
        </w:numPr>
        <w:ind w:firstLineChars="0"/>
        <w:rPr>
          <w:rFonts w:ascii="Cambria Math" w:hAnsi="Cambria Math"/>
          <w:iCs/>
          <w:sz w:val="24"/>
          <w:szCs w:val="24"/>
        </w:rPr>
      </w:pPr>
      <w:r w:rsidRPr="00AF1E74">
        <w:rPr>
          <w:rFonts w:ascii="Cambria Math" w:hAnsi="Cambria Math" w:hint="eastAsia"/>
          <w:iCs/>
          <w:sz w:val="24"/>
          <w:szCs w:val="24"/>
        </w:rPr>
        <w:t>定义手机具体使用场景及不同场景下的损耗功率</w:t>
      </w:r>
    </w:p>
    <w:p w14:paraId="5F75038B" w14:textId="5A3B9D29" w:rsidR="00D73C60" w:rsidRDefault="00E51428" w:rsidP="00D73C60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1.1</w:t>
      </w:r>
      <w:r>
        <w:rPr>
          <w:rFonts w:ascii="Cambria Math" w:hAnsi="Cambria Math" w:hint="eastAsia"/>
          <w:iCs/>
          <w:sz w:val="24"/>
          <w:szCs w:val="24"/>
        </w:rPr>
        <w:t>基础功率</w:t>
      </w:r>
    </w:p>
    <w:p w14:paraId="3C0914EC" w14:textId="7B468851" w:rsidR="00E51428" w:rsidRDefault="00E51428" w:rsidP="00E51428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这部分代表手机在开机但没有任何用户活动，手机维持系统存活的最低功耗。</w:t>
      </w:r>
    </w:p>
    <w:p w14:paraId="5BE8827C" w14:textId="45F763DC" w:rsidR="00E51428" w:rsidRPr="00627F68" w:rsidRDefault="00000000" w:rsidP="00E51428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base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Constant</m:t>
          </m:r>
        </m:oMath>
      </m:oMathPara>
    </w:p>
    <w:p w14:paraId="006FC4A2" w14:textId="32006212" w:rsidR="00E51428" w:rsidRDefault="00E51428" w:rsidP="00E51428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1</w:t>
      </w:r>
      <w:r>
        <w:rPr>
          <w:rFonts w:ascii="Cambria Math" w:hAnsi="Cambria Math"/>
          <w:iCs/>
          <w:sz w:val="24"/>
          <w:szCs w:val="24"/>
        </w:rPr>
        <w:t>.2</w:t>
      </w:r>
      <w:r>
        <w:rPr>
          <w:rFonts w:ascii="Cambria Math" w:hAnsi="Cambria Math" w:hint="eastAsia"/>
          <w:iCs/>
          <w:sz w:val="24"/>
          <w:szCs w:val="24"/>
        </w:rPr>
        <w:t>屏幕功耗模型</w:t>
      </w:r>
    </w:p>
    <w:p w14:paraId="53BF2208" w14:textId="133B541B" w:rsidR="00E51428" w:rsidRDefault="00E51428" w:rsidP="00E51428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由韦伯定律可知，人眼对光强的感知是对数关系的，因此为了让用户感觉亮度是线性变化，屏幕的实际输出功率必须呈现指数或者幂函数增长。</w:t>
      </w:r>
    </w:p>
    <w:p w14:paraId="1A3D960E" w14:textId="082472AC" w:rsidR="00E51428" w:rsidRDefault="00E51428" w:rsidP="00E51428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所以我们定义如下公式：</w:t>
      </w:r>
    </w:p>
    <w:p w14:paraId="794FDCC4" w14:textId="5B9F357B" w:rsidR="00E51428" w:rsidRPr="00627F68" w:rsidRDefault="00000000" w:rsidP="00E51428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screen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on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drive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sup>
              </m:sSup>
            </m:e>
          </m:d>
        </m:oMath>
      </m:oMathPara>
    </w:p>
    <w:p w14:paraId="3CE09879" w14:textId="24E6416D" w:rsidR="00627F68" w:rsidRDefault="00627F68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其中，</w:t>
      </w:r>
      <m:oMath>
        <m:r>
          <w:rPr>
            <w:rFonts w:ascii="Cambria Math" w:hAnsi="Cambria Math"/>
            <w:sz w:val="24"/>
            <w:szCs w:val="24"/>
          </w:rPr>
          <m:t>δon (t)</m:t>
        </m:r>
      </m:oMath>
      <w:r>
        <w:rPr>
          <w:rFonts w:ascii="Cambria Math" w:hAnsi="Cambria Math" w:hint="eastAsia"/>
          <w:iCs/>
          <w:sz w:val="24"/>
          <w:szCs w:val="24"/>
        </w:rPr>
        <w:t>为</w:t>
      </w:r>
      <w:r>
        <w:rPr>
          <w:rFonts w:ascii="Cambria Math" w:hAnsi="Cambria Math" w:hint="eastAsia"/>
          <w:iCs/>
          <w:sz w:val="24"/>
          <w:szCs w:val="24"/>
        </w:rPr>
        <w:t>0</w:t>
      </w:r>
      <w:r>
        <w:rPr>
          <w:rFonts w:ascii="Cambria Math" w:hAnsi="Cambria Math" w:hint="eastAsia"/>
          <w:iCs/>
          <w:sz w:val="24"/>
          <w:szCs w:val="24"/>
        </w:rPr>
        <w:t>或</w:t>
      </w:r>
      <w:r>
        <w:rPr>
          <w:rFonts w:ascii="Cambria Math" w:hAnsi="Cambria Math" w:hint="eastAsia"/>
          <w:iCs/>
          <w:sz w:val="24"/>
          <w:szCs w:val="24"/>
        </w:rPr>
        <w:t>1</w:t>
      </w:r>
      <w:r>
        <w:rPr>
          <w:rFonts w:ascii="Cambria Math" w:hAnsi="Cambria Math" w:hint="eastAsia"/>
          <w:iCs/>
          <w:sz w:val="24"/>
          <w:szCs w:val="24"/>
        </w:rPr>
        <w:t>，表示屏幕开关状态（对于后续类似的函数表达效果相同，代表不同原件的开关）</w:t>
      </w:r>
      <w:r w:rsidR="004D47D1">
        <w:rPr>
          <w:rFonts w:ascii="Cambria Math" w:hAnsi="Cambria Math" w:hint="eastAsia"/>
          <w:iCs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drive</m:t>
            </m:r>
          </m:sub>
        </m:sSub>
      </m:oMath>
      <w:r w:rsidR="004D47D1">
        <w:rPr>
          <w:rFonts w:ascii="Cambria Math" w:hAnsi="Cambria Math" w:hint="eastAsia"/>
          <w:iCs/>
          <w:sz w:val="24"/>
          <w:szCs w:val="24"/>
        </w:rPr>
        <w:t>为屏幕驱动的基础功耗，</w:t>
      </w:r>
      <m:oMath>
        <m:r>
          <w:rPr>
            <w:rFonts w:ascii="Cambria Math" w:hAnsi="Cambria Math"/>
            <w:sz w:val="24"/>
            <w:szCs w:val="24"/>
          </w:rPr>
          <m:t>B(t)</m:t>
        </m:r>
      </m:oMath>
      <w:r w:rsidR="004D47D1">
        <w:rPr>
          <w:rFonts w:ascii="Cambria Math" w:hAnsi="Cambria Math" w:hint="eastAsia"/>
          <w:iCs/>
          <w:sz w:val="24"/>
          <w:szCs w:val="24"/>
        </w:rPr>
        <w:t>为屏幕亮度百分比（</w:t>
      </w:r>
      <w:r w:rsidR="004D47D1">
        <w:rPr>
          <w:rFonts w:ascii="Cambria Math" w:hAnsi="Cambria Math" w:hint="eastAsia"/>
          <w:iCs/>
          <w:sz w:val="24"/>
          <w:szCs w:val="24"/>
        </w:rPr>
        <w:t>0&lt;</w:t>
      </w:r>
      <w:r w:rsidR="004D47D1">
        <w:rPr>
          <w:rFonts w:ascii="Cambria Math" w:hAnsi="Cambria Math"/>
          <w:iCs/>
          <w:sz w:val="24"/>
          <w:szCs w:val="24"/>
        </w:rPr>
        <w:t>B&lt;1</w:t>
      </w:r>
      <w:r w:rsidR="004D47D1">
        <w:rPr>
          <w:rFonts w:ascii="Cambria Math" w:hAnsi="Cambria Math" w:hint="eastAsia"/>
          <w:iCs/>
          <w:sz w:val="24"/>
          <w:szCs w:val="24"/>
        </w:rPr>
        <w:t>），</w:t>
      </w:r>
      <m:oMath>
        <m:r>
          <w:rPr>
            <w:rFonts w:ascii="Cambria Math" w:hAnsi="Cambria Math"/>
            <w:sz w:val="24"/>
            <w:szCs w:val="24"/>
          </w:rPr>
          <m:t>γ</m:t>
        </m:r>
      </m:oMath>
      <w:r w:rsidR="004D47D1">
        <w:rPr>
          <w:rFonts w:ascii="Cambria Math" w:hAnsi="Cambria Math" w:hint="eastAsia"/>
          <w:iCs/>
          <w:sz w:val="24"/>
          <w:szCs w:val="24"/>
        </w:rPr>
        <w:t>为伽马校正系数，通常在</w:t>
      </w:r>
      <w:r w:rsidR="004D47D1">
        <w:rPr>
          <w:rFonts w:ascii="Cambria Math" w:hAnsi="Cambria Math" w:hint="eastAsia"/>
          <w:iCs/>
          <w:sz w:val="24"/>
          <w:szCs w:val="24"/>
        </w:rPr>
        <w:t>1.5</w:t>
      </w:r>
      <w:r w:rsidR="004D47D1">
        <w:rPr>
          <w:rFonts w:ascii="Cambria Math" w:hAnsi="Cambria Math" w:hint="eastAsia"/>
          <w:iCs/>
          <w:sz w:val="24"/>
          <w:szCs w:val="24"/>
        </w:rPr>
        <w:t>到</w:t>
      </w:r>
      <w:r w:rsidR="004D47D1">
        <w:rPr>
          <w:rFonts w:ascii="Cambria Math" w:hAnsi="Cambria Math" w:hint="eastAsia"/>
          <w:iCs/>
          <w:sz w:val="24"/>
          <w:szCs w:val="24"/>
        </w:rPr>
        <w:t>2.2</w:t>
      </w:r>
      <w:r w:rsidR="004D47D1">
        <w:rPr>
          <w:rFonts w:ascii="Cambria Math" w:hAnsi="Cambria Math" w:hint="eastAsia"/>
          <w:iCs/>
          <w:sz w:val="24"/>
          <w:szCs w:val="24"/>
        </w:rPr>
        <w:t>之间。</w:t>
      </w:r>
    </w:p>
    <w:p w14:paraId="3068AB2B" w14:textId="77876E85" w:rsidR="00D94CBB" w:rsidRDefault="00D94CBB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实际任务中，我们取：</w:t>
      </w:r>
    </w:p>
    <w:p w14:paraId="4FEAB550" w14:textId="49A5CB9C" w:rsidR="00D94CBB" w:rsidRPr="00D94CBB" w:rsidRDefault="00000000" w:rsidP="00D94CBB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screen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 w:hint="eastAsia"/>
              <w:sz w:val="24"/>
              <w:szCs w:val="24"/>
            </w:rPr>
            <m:t>1.08</m:t>
          </m:r>
          <m:r>
            <w:rPr>
              <w:rFonts w:ascii="Cambria Math" w:hAnsi="Cambria Math" w:cs="MS Gothic" w:hint="eastAsia"/>
              <w:sz w:val="24"/>
              <w:szCs w:val="24"/>
            </w:rPr>
            <m:t>+0.72</m:t>
          </m:r>
          <m:r>
            <w:rPr>
              <w:rFonts w:ascii="Cambria Math" w:eastAsia="MS Gothic" w:hAnsi="Cambria Math" w:cs="MS Gothic" w:hint="eastAsia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</m:oMath>
      </m:oMathPara>
    </w:p>
    <w:p w14:paraId="21A7CB7F" w14:textId="77777777" w:rsidR="00D94CBB" w:rsidRDefault="00D94CBB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</w:p>
    <w:p w14:paraId="1CF3A378" w14:textId="77777777" w:rsidR="004D47D1" w:rsidRDefault="004D47D1" w:rsidP="004D47D1">
      <w:pPr>
        <w:rPr>
          <w:rFonts w:ascii="Arial" w:hAnsi="Arial" w:cs="Arial"/>
          <w:iCs/>
          <w:color w:val="1A1C1E"/>
          <w:szCs w:val="21"/>
          <w:shd w:val="clear" w:color="auto" w:fill="FFFFFF"/>
        </w:rPr>
      </w:pPr>
      <w:r w:rsidRPr="004D47D1">
        <w:rPr>
          <w:rFonts w:ascii="Arial" w:hAnsi="Arial" w:cs="Arial"/>
          <w:color w:val="1A1C1E"/>
          <w:szCs w:val="21"/>
          <w:shd w:val="clear" w:color="auto" w:fill="FFFFFF"/>
        </w:rPr>
        <w:t> Carroll, A., &amp; Heiser, G. (2010). </w:t>
      </w:r>
      <w:r w:rsidRPr="004D47D1">
        <w:rPr>
          <w:rFonts w:ascii="Arial" w:hAnsi="Arial" w:cs="Arial"/>
          <w:i/>
          <w:iCs/>
          <w:color w:val="1A1C1E"/>
          <w:szCs w:val="21"/>
          <w:shd w:val="clear" w:color="auto" w:fill="FFFFFF"/>
        </w:rPr>
        <w:t>An analysis of power consumption in a smartphone</w:t>
      </w:r>
      <w:r w:rsidRPr="004D47D1">
        <w:rPr>
          <w:rFonts w:ascii="Arial" w:hAnsi="Arial" w:cs="Arial"/>
          <w:color w:val="1A1C1E"/>
          <w:szCs w:val="21"/>
          <w:shd w:val="clear" w:color="auto" w:fill="FFFFFF"/>
        </w:rPr>
        <w:t>. USENIX.</w:t>
      </w:r>
      <w:r w:rsidRPr="004D47D1">
        <w:rPr>
          <w:rFonts w:ascii="Arial" w:hAnsi="Arial" w:cs="Arial" w:hint="eastAsia"/>
          <w:iCs/>
          <w:color w:val="1A1C1E"/>
          <w:szCs w:val="21"/>
          <w:shd w:val="clear" w:color="auto" w:fill="FFFFFF"/>
        </w:rPr>
        <w:t xml:space="preserve"> </w:t>
      </w:r>
    </w:p>
    <w:p w14:paraId="4CD8476D" w14:textId="49D2EE03" w:rsidR="004D47D1" w:rsidRDefault="004D47D1" w:rsidP="004D47D1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1.3</w:t>
      </w:r>
      <w:r>
        <w:rPr>
          <w:rFonts w:ascii="Cambria Math" w:hAnsi="Cambria Math" w:hint="eastAsia"/>
          <w:iCs/>
          <w:sz w:val="24"/>
          <w:szCs w:val="24"/>
        </w:rPr>
        <w:t>处理器功耗模型</w:t>
      </w:r>
    </w:p>
    <w:p w14:paraId="3C01C481" w14:textId="4C372990" w:rsidR="004D47D1" w:rsidRDefault="004D47D1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在物理上，集成电路的动态功耗</w:t>
      </w:r>
      <w:r>
        <w:rPr>
          <w:rFonts w:ascii="Cambria Math" w:hAnsi="Cambria Math" w:hint="eastAsia"/>
          <w:iCs/>
          <w:sz w:val="24"/>
          <w:szCs w:val="24"/>
        </w:rPr>
        <w:t>P</w:t>
      </w:r>
      <w:r>
        <w:rPr>
          <w:rFonts w:ascii="Cambria Math" w:hAnsi="Cambria Math"/>
          <w:iCs/>
          <w:sz w:val="24"/>
          <w:szCs w:val="24"/>
        </w:rPr>
        <w:t>=C*V</w:t>
      </w:r>
      <w:r>
        <w:rPr>
          <w:rFonts w:ascii="Cambria Math" w:hAnsi="Cambria Math"/>
          <w:iCs/>
          <w:sz w:val="24"/>
          <w:szCs w:val="24"/>
          <w:vertAlign w:val="superscript"/>
        </w:rPr>
        <w:t>2</w:t>
      </w:r>
      <w:r>
        <w:rPr>
          <w:rFonts w:ascii="Cambria Math" w:hAnsi="Cambria Math"/>
          <w:iCs/>
          <w:sz w:val="24"/>
          <w:szCs w:val="24"/>
        </w:rPr>
        <w:t>*</w:t>
      </w:r>
      <w:r>
        <w:rPr>
          <w:rFonts w:ascii="Cambria Math" w:hAnsi="Cambria Math" w:hint="eastAsia"/>
          <w:iCs/>
          <w:sz w:val="24"/>
          <w:szCs w:val="24"/>
        </w:rPr>
        <w:t>f</w:t>
      </w:r>
      <w:r>
        <w:rPr>
          <w:rFonts w:ascii="Cambria Math" w:hAnsi="Cambria Math" w:hint="eastAsia"/>
          <w:iCs/>
          <w:sz w:val="24"/>
          <w:szCs w:val="24"/>
        </w:rPr>
        <w:t>，对于现代</w:t>
      </w:r>
      <w:r>
        <w:rPr>
          <w:rFonts w:ascii="Cambria Math" w:hAnsi="Cambria Math" w:hint="eastAsia"/>
          <w:iCs/>
          <w:sz w:val="24"/>
          <w:szCs w:val="24"/>
        </w:rPr>
        <w:t>C</w:t>
      </w:r>
      <w:r>
        <w:rPr>
          <w:rFonts w:ascii="Cambria Math" w:hAnsi="Cambria Math"/>
          <w:iCs/>
          <w:sz w:val="24"/>
          <w:szCs w:val="24"/>
        </w:rPr>
        <w:t>PU</w:t>
      </w:r>
      <w:r>
        <w:rPr>
          <w:rFonts w:ascii="Cambria Math" w:hAnsi="Cambria Math" w:hint="eastAsia"/>
          <w:iCs/>
          <w:sz w:val="24"/>
          <w:szCs w:val="24"/>
        </w:rPr>
        <w:t>，为了省电，当负载（</w:t>
      </w:r>
      <w:r>
        <w:rPr>
          <w:rFonts w:ascii="Cambria Math" w:hAnsi="Cambria Math" w:hint="eastAsia"/>
          <w:iCs/>
          <w:sz w:val="24"/>
          <w:szCs w:val="24"/>
        </w:rPr>
        <w:t>u</w:t>
      </w:r>
      <w:r>
        <w:rPr>
          <w:rFonts w:ascii="Cambria Math" w:hAnsi="Cambria Math" w:hint="eastAsia"/>
          <w:iCs/>
          <w:sz w:val="24"/>
          <w:szCs w:val="24"/>
        </w:rPr>
        <w:t>）增加时，不仅提高频率</w:t>
      </w:r>
      <w:r>
        <w:rPr>
          <w:rFonts w:ascii="Cambria Math" w:hAnsi="Cambria Math" w:hint="eastAsia"/>
          <w:iCs/>
          <w:sz w:val="24"/>
          <w:szCs w:val="24"/>
        </w:rPr>
        <w:t>f</w:t>
      </w:r>
      <w:r>
        <w:rPr>
          <w:rFonts w:ascii="Cambria Math" w:hAnsi="Cambria Math" w:hint="eastAsia"/>
          <w:iCs/>
          <w:sz w:val="24"/>
          <w:szCs w:val="24"/>
        </w:rPr>
        <w:t>，还会提高电压</w:t>
      </w:r>
      <w:r>
        <w:rPr>
          <w:rFonts w:ascii="Cambria Math" w:hAnsi="Cambria Math" w:hint="eastAsia"/>
          <w:iCs/>
          <w:sz w:val="24"/>
          <w:szCs w:val="24"/>
        </w:rPr>
        <w:t>V</w:t>
      </w:r>
      <w:r>
        <w:rPr>
          <w:rFonts w:ascii="Cambria Math" w:hAnsi="Cambria Math" w:hint="eastAsia"/>
          <w:iCs/>
          <w:sz w:val="24"/>
          <w:szCs w:val="24"/>
        </w:rPr>
        <w:t>；因为</w:t>
      </w:r>
      <w:r>
        <w:rPr>
          <w:rFonts w:ascii="Cambria Math" w:hAnsi="Cambria Math" w:hint="eastAsia"/>
          <w:iCs/>
          <w:sz w:val="24"/>
          <w:szCs w:val="24"/>
        </w:rPr>
        <w:t>V</w:t>
      </w:r>
      <w:r>
        <w:rPr>
          <w:rFonts w:ascii="Cambria Math" w:hAnsi="Cambria Math" w:hint="eastAsia"/>
          <w:iCs/>
          <w:sz w:val="24"/>
          <w:szCs w:val="24"/>
        </w:rPr>
        <w:t>通常与</w:t>
      </w:r>
      <w:r>
        <w:rPr>
          <w:rFonts w:ascii="Cambria Math" w:hAnsi="Cambria Math" w:hint="eastAsia"/>
          <w:iCs/>
          <w:sz w:val="24"/>
          <w:szCs w:val="24"/>
        </w:rPr>
        <w:t>f</w:t>
      </w:r>
      <w:r>
        <w:rPr>
          <w:rFonts w:ascii="Cambria Math" w:hAnsi="Cambria Math" w:hint="eastAsia"/>
          <w:iCs/>
          <w:sz w:val="24"/>
          <w:szCs w:val="24"/>
        </w:rPr>
        <w:t>成正比，所以</w:t>
      </w:r>
      <w:r>
        <w:rPr>
          <w:rFonts w:ascii="Cambria Math" w:hAnsi="Cambria Math" w:hint="eastAsia"/>
          <w:iCs/>
          <w:sz w:val="24"/>
          <w:szCs w:val="24"/>
        </w:rPr>
        <w:t>P</w:t>
      </w:r>
      <w:r>
        <w:rPr>
          <w:rFonts w:ascii="Cambria Math" w:hAnsi="Cambria Math" w:hint="eastAsia"/>
          <w:iCs/>
          <w:sz w:val="24"/>
          <w:szCs w:val="24"/>
        </w:rPr>
        <w:t>正比于</w:t>
      </w:r>
      <w:r>
        <w:rPr>
          <w:rFonts w:ascii="Cambria Math" w:hAnsi="Cambria Math" w:hint="eastAsia"/>
          <w:iCs/>
          <w:sz w:val="24"/>
          <w:szCs w:val="24"/>
        </w:rPr>
        <w:t>f</w:t>
      </w:r>
      <w:r>
        <w:rPr>
          <w:rFonts w:ascii="Cambria Math" w:hAnsi="Cambria Math" w:hint="eastAsia"/>
          <w:iCs/>
          <w:sz w:val="24"/>
          <w:szCs w:val="24"/>
        </w:rPr>
        <w:t>的三次方，又因为利用率</w:t>
      </w:r>
      <w:r>
        <w:rPr>
          <w:rFonts w:ascii="Cambria Math" w:hAnsi="Cambria Math" w:hint="eastAsia"/>
          <w:iCs/>
          <w:sz w:val="24"/>
          <w:szCs w:val="24"/>
        </w:rPr>
        <w:t>u</w:t>
      </w:r>
      <w:r>
        <w:rPr>
          <w:rFonts w:ascii="Cambria Math" w:hAnsi="Cambria Math" w:hint="eastAsia"/>
          <w:iCs/>
          <w:sz w:val="24"/>
          <w:szCs w:val="24"/>
        </w:rPr>
        <w:t>与频率</w:t>
      </w:r>
      <w:r>
        <w:rPr>
          <w:rFonts w:ascii="Cambria Math" w:hAnsi="Cambria Math" w:hint="eastAsia"/>
          <w:iCs/>
          <w:sz w:val="24"/>
          <w:szCs w:val="24"/>
        </w:rPr>
        <w:t>f</w:t>
      </w:r>
      <w:r>
        <w:rPr>
          <w:rFonts w:ascii="Cambria Math" w:hAnsi="Cambria Math" w:hint="eastAsia"/>
          <w:iCs/>
          <w:sz w:val="24"/>
          <w:szCs w:val="24"/>
        </w:rPr>
        <w:t>成正相关，所以功耗与利用率的关系为非线性，可用二次项</w:t>
      </w:r>
      <w:proofErr w:type="gramStart"/>
      <w:r>
        <w:rPr>
          <w:rFonts w:ascii="Cambria Math" w:hAnsi="Cambria Math" w:hint="eastAsia"/>
          <w:iCs/>
          <w:sz w:val="24"/>
          <w:szCs w:val="24"/>
        </w:rPr>
        <w:t>模拟此</w:t>
      </w:r>
      <w:proofErr w:type="gramEnd"/>
      <w:r>
        <w:rPr>
          <w:rFonts w:ascii="Cambria Math" w:hAnsi="Cambria Math" w:hint="eastAsia"/>
          <w:iCs/>
          <w:sz w:val="24"/>
          <w:szCs w:val="24"/>
        </w:rPr>
        <w:t>现象：</w:t>
      </w:r>
    </w:p>
    <w:p w14:paraId="7B425DDD" w14:textId="63C1C3D9" w:rsidR="004D47D1" w:rsidRPr="00267A7C" w:rsidRDefault="00000000" w:rsidP="004D47D1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CPU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idle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*u(t)+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[u(t)]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B8339A5" w14:textId="0B6449A4" w:rsidR="00267A7C" w:rsidRDefault="00267A7C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idle</m:t>
            </m:r>
          </m:sub>
        </m:sSub>
      </m:oMath>
      <w:r>
        <w:rPr>
          <w:rFonts w:ascii="Cambria Math" w:hAnsi="Cambria Math" w:hint="eastAsia"/>
          <w:iCs/>
          <w:sz w:val="24"/>
          <w:szCs w:val="24"/>
        </w:rPr>
        <w:t>为</w:t>
      </w:r>
      <w:r>
        <w:rPr>
          <w:rFonts w:ascii="Cambria Math" w:hAnsi="Cambria Math" w:hint="eastAsia"/>
          <w:iCs/>
          <w:sz w:val="24"/>
          <w:szCs w:val="24"/>
        </w:rPr>
        <w:t>C</w:t>
      </w:r>
      <w:r>
        <w:rPr>
          <w:rFonts w:ascii="Cambria Math" w:hAnsi="Cambria Math"/>
          <w:iCs/>
          <w:sz w:val="24"/>
          <w:szCs w:val="24"/>
        </w:rPr>
        <w:t>PU</w:t>
      </w:r>
      <w:r>
        <w:rPr>
          <w:rFonts w:ascii="Cambria Math" w:hAnsi="Cambria Math" w:hint="eastAsia"/>
          <w:iCs/>
          <w:sz w:val="24"/>
          <w:szCs w:val="24"/>
        </w:rPr>
        <w:t>处于空闲状态的功耗，</w:t>
      </w:r>
      <m:oMath>
        <m:r>
          <w:rPr>
            <w:rFonts w:ascii="Cambria Math" w:hAnsi="Cambria Math"/>
            <w:sz w:val="24"/>
            <w:szCs w:val="24"/>
          </w:rPr>
          <m:t>u(t)</m:t>
        </m:r>
      </m:oMath>
      <w:r>
        <w:rPr>
          <w:rFonts w:ascii="Cambria Math" w:hAnsi="Cambria Math" w:hint="eastAsia"/>
          <w:iCs/>
          <w:sz w:val="24"/>
          <w:szCs w:val="24"/>
        </w:rPr>
        <w:t>为</w:t>
      </w:r>
      <w:r>
        <w:rPr>
          <w:rFonts w:ascii="Cambria Math" w:hAnsi="Cambria Math" w:hint="eastAsia"/>
          <w:iCs/>
          <w:sz w:val="24"/>
          <w:szCs w:val="24"/>
        </w:rPr>
        <w:t>C</w:t>
      </w:r>
      <w:r>
        <w:rPr>
          <w:rFonts w:ascii="Cambria Math" w:hAnsi="Cambria Math"/>
          <w:iCs/>
          <w:sz w:val="24"/>
          <w:szCs w:val="24"/>
        </w:rPr>
        <w:t>PU</w:t>
      </w:r>
      <w:r>
        <w:rPr>
          <w:rFonts w:ascii="Cambria Math" w:hAnsi="Cambria Math" w:hint="eastAsia"/>
          <w:iCs/>
          <w:sz w:val="24"/>
          <w:szCs w:val="24"/>
        </w:rPr>
        <w:t>利用率（</w:t>
      </w:r>
      <w:r>
        <w:rPr>
          <w:rFonts w:ascii="Cambria Math" w:hAnsi="Cambria Math" w:hint="eastAsia"/>
          <w:iCs/>
          <w:sz w:val="24"/>
          <w:szCs w:val="24"/>
        </w:rPr>
        <w:t>0-1</w:t>
      </w:r>
      <w:r>
        <w:rPr>
          <w:rFonts w:ascii="Cambria Math" w:hAnsi="Cambria Math" w:hint="eastAsia"/>
          <w:iCs/>
          <w:sz w:val="24"/>
          <w:szCs w:val="24"/>
        </w:rPr>
        <w:t>之间），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>
        <w:rPr>
          <w:rFonts w:ascii="Cambria Math" w:hAnsi="Cambria Math" w:hint="eastAsia"/>
          <w:iCs/>
          <w:sz w:val="24"/>
          <w:szCs w:val="24"/>
        </w:rPr>
        <w:t>为</w:t>
      </w:r>
      <w:r>
        <w:rPr>
          <w:rFonts w:ascii="Cambria Math" w:hAnsi="Cambria Math" w:hint="eastAsia"/>
          <w:iCs/>
          <w:sz w:val="24"/>
          <w:szCs w:val="24"/>
        </w:rPr>
        <w:lastRenderedPageBreak/>
        <w:t>模型系数（可利用边界条件法确认，通过最大功耗和最小功耗，通过物理直觉确定两者比例，然后后续进行灵敏度分析）。</w:t>
      </w:r>
    </w:p>
    <w:p w14:paraId="2169DE6A" w14:textId="63900825" w:rsidR="004E057C" w:rsidRDefault="004E057C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通过边界条件，</w:t>
      </w:r>
      <w:r>
        <w:rPr>
          <w:rFonts w:ascii="Cambria Math" w:hAnsi="Cambria Math" w:hint="eastAsia"/>
          <w:iCs/>
          <w:sz w:val="24"/>
          <w:szCs w:val="24"/>
        </w:rPr>
        <w:t>C</w:t>
      </w:r>
      <w:r>
        <w:rPr>
          <w:rFonts w:ascii="Cambria Math" w:hAnsi="Cambria Math"/>
          <w:iCs/>
          <w:sz w:val="24"/>
          <w:szCs w:val="24"/>
        </w:rPr>
        <w:t>PU</w:t>
      </w:r>
      <w:r>
        <w:rPr>
          <w:rFonts w:ascii="Cambria Math" w:hAnsi="Cambria Math" w:hint="eastAsia"/>
          <w:iCs/>
          <w:sz w:val="24"/>
          <w:szCs w:val="24"/>
        </w:rPr>
        <w:t>工作最低功率为</w:t>
      </w:r>
      <w:r>
        <w:rPr>
          <w:rFonts w:ascii="Cambria Math" w:hAnsi="Cambria Math" w:hint="eastAsia"/>
          <w:iCs/>
          <w:sz w:val="24"/>
          <w:szCs w:val="24"/>
        </w:rPr>
        <w:t>0.36w</w:t>
      </w:r>
      <w:r>
        <w:rPr>
          <w:rFonts w:ascii="Cambria Math" w:hAnsi="Cambria Math" w:hint="eastAsia"/>
          <w:iCs/>
          <w:sz w:val="24"/>
          <w:szCs w:val="24"/>
        </w:rPr>
        <w:t>（此时</w:t>
      </w:r>
      <w:r>
        <w:rPr>
          <w:rFonts w:ascii="Cambria Math" w:hAnsi="Cambria Math" w:hint="eastAsia"/>
          <w:iCs/>
          <w:sz w:val="24"/>
          <w:szCs w:val="24"/>
        </w:rPr>
        <w:t>u</w:t>
      </w:r>
      <w:r>
        <w:rPr>
          <w:rFonts w:ascii="Cambria Math" w:hAnsi="Cambria Math" w:hint="eastAsia"/>
          <w:iCs/>
          <w:sz w:val="24"/>
          <w:szCs w:val="24"/>
        </w:rPr>
        <w:t>取</w:t>
      </w:r>
      <w:r>
        <w:rPr>
          <w:rFonts w:ascii="Cambria Math" w:hAnsi="Cambria Math" w:hint="eastAsia"/>
          <w:iCs/>
          <w:sz w:val="24"/>
          <w:szCs w:val="24"/>
        </w:rPr>
        <w:t>0.1</w:t>
      </w:r>
      <w:r>
        <w:rPr>
          <w:rFonts w:ascii="Cambria Math" w:hAnsi="Cambria Math" w:hint="eastAsia"/>
          <w:iCs/>
          <w:sz w:val="24"/>
          <w:szCs w:val="24"/>
        </w:rPr>
        <w:t>），最高工作功率为</w:t>
      </w:r>
      <w:r>
        <w:rPr>
          <w:rFonts w:ascii="Cambria Math" w:hAnsi="Cambria Math" w:hint="eastAsia"/>
          <w:iCs/>
          <w:sz w:val="24"/>
          <w:szCs w:val="24"/>
        </w:rPr>
        <w:t>2.88w</w:t>
      </w:r>
      <w:r>
        <w:rPr>
          <w:rFonts w:ascii="Cambria Math" w:hAnsi="Cambria Math" w:hint="eastAsia"/>
          <w:iCs/>
          <w:sz w:val="24"/>
          <w:szCs w:val="24"/>
        </w:rPr>
        <w:t>（此时</w:t>
      </w:r>
      <w:r>
        <w:rPr>
          <w:rFonts w:ascii="Cambria Math" w:hAnsi="Cambria Math" w:hint="eastAsia"/>
          <w:iCs/>
          <w:sz w:val="24"/>
          <w:szCs w:val="24"/>
        </w:rPr>
        <w:t>u</w:t>
      </w:r>
      <w:r>
        <w:rPr>
          <w:rFonts w:ascii="Cambria Math" w:hAnsi="Cambria Math" w:hint="eastAsia"/>
          <w:iCs/>
          <w:sz w:val="24"/>
          <w:szCs w:val="24"/>
        </w:rPr>
        <w:t>取</w:t>
      </w:r>
      <w:r>
        <w:rPr>
          <w:rFonts w:ascii="Cambria Math" w:hAnsi="Cambria Math" w:hint="eastAsia"/>
          <w:iCs/>
          <w:sz w:val="24"/>
          <w:szCs w:val="24"/>
        </w:rPr>
        <w:t>1</w:t>
      </w:r>
      <w:r>
        <w:rPr>
          <w:rFonts w:ascii="Cambria Math" w:hAnsi="Cambria Math" w:hint="eastAsia"/>
          <w:iCs/>
          <w:sz w:val="24"/>
          <w:szCs w:val="24"/>
        </w:rPr>
        <w:t>），又因为对于手机工作来说大部分处于低负载情况，所以线性</w:t>
      </w:r>
      <w:proofErr w:type="gramStart"/>
      <w:r>
        <w:rPr>
          <w:rFonts w:ascii="Cambria Math" w:hAnsi="Cambria Math" w:hint="eastAsia"/>
          <w:iCs/>
          <w:sz w:val="24"/>
          <w:szCs w:val="24"/>
        </w:rPr>
        <w:t>功耗占</w:t>
      </w:r>
      <w:proofErr w:type="gramEnd"/>
      <w:r>
        <w:rPr>
          <w:rFonts w:ascii="Cambria Math" w:hAnsi="Cambria Math" w:hint="eastAsia"/>
          <w:iCs/>
          <w:sz w:val="24"/>
          <w:szCs w:val="24"/>
        </w:rPr>
        <w:t>主要比重</w:t>
      </w:r>
      <w:r w:rsidR="006A56F7">
        <w:rPr>
          <w:rFonts w:ascii="Cambria Math" w:hAnsi="Cambria Math" w:hint="eastAsia"/>
          <w:iCs/>
          <w:sz w:val="24"/>
          <w:szCs w:val="24"/>
        </w:rPr>
        <w:t>，取：</w:t>
      </w:r>
    </w:p>
    <w:p w14:paraId="295742E7" w14:textId="17C6E5B6" w:rsidR="004E057C" w:rsidRPr="00267A7C" w:rsidRDefault="00000000" w:rsidP="004E057C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CPU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=0.</m:t>
          </m:r>
          <m:r>
            <w:rPr>
              <w:rFonts w:ascii="Cambria Math" w:hAnsi="Cambria Math"/>
              <w:sz w:val="24"/>
              <w:szCs w:val="24"/>
            </w:rPr>
            <m:t>1+2.58*u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+0.2*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5DAECEC0" w14:textId="77777777" w:rsidR="004E057C" w:rsidRDefault="004E057C" w:rsidP="004D47D1">
      <w:pPr>
        <w:ind w:firstLineChars="200" w:firstLine="480"/>
        <w:rPr>
          <w:rFonts w:ascii="Cambria Math" w:hAnsi="Cambria Math"/>
          <w:iCs/>
          <w:sz w:val="24"/>
          <w:szCs w:val="24"/>
        </w:rPr>
      </w:pPr>
    </w:p>
    <w:p w14:paraId="0DD28342" w14:textId="30C9033D" w:rsidR="00267A7C" w:rsidRDefault="00267A7C" w:rsidP="00267A7C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1.4</w:t>
      </w:r>
      <w:r>
        <w:rPr>
          <w:rFonts w:ascii="Cambria Math" w:hAnsi="Cambria Math"/>
          <w:iCs/>
          <w:sz w:val="24"/>
          <w:szCs w:val="24"/>
        </w:rPr>
        <w:t>GPS</w:t>
      </w:r>
      <w:r>
        <w:rPr>
          <w:rFonts w:ascii="Cambria Math" w:hAnsi="Cambria Math" w:hint="eastAsia"/>
          <w:iCs/>
          <w:sz w:val="24"/>
          <w:szCs w:val="24"/>
        </w:rPr>
        <w:t>功耗模型</w:t>
      </w:r>
    </w:p>
    <w:p w14:paraId="2A8DFE26" w14:textId="78A4B09E" w:rsidR="00267A7C" w:rsidRDefault="00267A7C" w:rsidP="00A42A38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G</w:t>
      </w:r>
      <w:r>
        <w:rPr>
          <w:rFonts w:ascii="Cambria Math" w:hAnsi="Cambria Math"/>
          <w:iCs/>
          <w:sz w:val="24"/>
          <w:szCs w:val="24"/>
        </w:rPr>
        <w:t>PS</w:t>
      </w:r>
      <w:r>
        <w:rPr>
          <w:rFonts w:ascii="Cambria Math" w:hAnsi="Cambria Math" w:hint="eastAsia"/>
          <w:iCs/>
          <w:sz w:val="24"/>
          <w:szCs w:val="24"/>
        </w:rPr>
        <w:t>通常在启动阶段</w:t>
      </w:r>
      <w:r w:rsidR="006B67F8">
        <w:rPr>
          <w:rFonts w:ascii="Cambria Math" w:hAnsi="Cambria Math" w:hint="eastAsia"/>
          <w:iCs/>
          <w:sz w:val="24"/>
          <w:szCs w:val="24"/>
        </w:rPr>
        <w:t>(</w:t>
      </w:r>
      <w:r w:rsidR="006B67F8">
        <w:rPr>
          <w:rFonts w:ascii="Cambria Math" w:hAnsi="Cambria Math" w:hint="eastAsia"/>
          <w:iCs/>
          <w:sz w:val="24"/>
          <w:szCs w:val="24"/>
        </w:rPr>
        <w:t>活跃阶段</w:t>
      </w:r>
      <w:r w:rsidR="006B67F8">
        <w:rPr>
          <w:rFonts w:ascii="Cambria Math" w:hAnsi="Cambria Math"/>
          <w:iCs/>
          <w:sz w:val="24"/>
          <w:szCs w:val="24"/>
        </w:rPr>
        <w:t>)</w:t>
      </w:r>
      <w:r>
        <w:rPr>
          <w:rFonts w:ascii="Cambria Math" w:hAnsi="Cambria Math" w:hint="eastAsia"/>
          <w:iCs/>
          <w:sz w:val="24"/>
          <w:szCs w:val="24"/>
        </w:rPr>
        <w:t>消耗</w:t>
      </w:r>
      <w:r w:rsidR="006B67F8">
        <w:rPr>
          <w:rFonts w:ascii="Cambria Math" w:hAnsi="Cambria Math" w:hint="eastAsia"/>
          <w:iCs/>
          <w:sz w:val="24"/>
          <w:szCs w:val="24"/>
        </w:rPr>
        <w:t>最高功耗，成功定位后将不再产生大功耗，所以可定义为：</w:t>
      </w:r>
    </w:p>
    <w:p w14:paraId="7D418D99" w14:textId="401D7E9E" w:rsidR="006B67F8" w:rsidRPr="006B67F8" w:rsidRDefault="00000000" w:rsidP="00267A7C">
      <w:pPr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GPS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gps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GPS_active</m:t>
              </m:r>
            </m:sub>
          </m:sSub>
        </m:oMath>
      </m:oMathPara>
    </w:p>
    <w:p w14:paraId="468F3EC7" w14:textId="6F9FCB26" w:rsidR="006B67F8" w:rsidRDefault="006B67F8" w:rsidP="00267A7C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1.5</w:t>
      </w:r>
      <w:r>
        <w:rPr>
          <w:rFonts w:ascii="Cambria Math" w:hAnsi="Cambria Math" w:hint="eastAsia"/>
          <w:sz w:val="24"/>
          <w:szCs w:val="24"/>
        </w:rPr>
        <w:t>网络连接功耗模型</w:t>
      </w:r>
    </w:p>
    <w:p w14:paraId="60416AF0" w14:textId="636828EF" w:rsidR="006B67F8" w:rsidRDefault="006B67F8" w:rsidP="006B67F8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根据通信原理，为了维持恒定的信噪比以保持连接，当距离变远或障碍物增加时（信号</w:t>
      </w:r>
      <w:r>
        <w:rPr>
          <w:rFonts w:ascii="Cambria Math" w:hAnsi="Cambria Math" w:hint="eastAsia"/>
          <w:sz w:val="24"/>
          <w:szCs w:val="24"/>
        </w:rPr>
        <w:t>S</w:t>
      </w:r>
      <w:r>
        <w:rPr>
          <w:rFonts w:ascii="Cambria Math" w:hAnsi="Cambria Math" w:hint="eastAsia"/>
          <w:sz w:val="24"/>
          <w:szCs w:val="24"/>
        </w:rPr>
        <w:t>变小），手机必须提高发射功率，所以模型定义如下：</w:t>
      </w:r>
    </w:p>
    <w:p w14:paraId="2DF75069" w14:textId="1E2440A9" w:rsidR="006B67F8" w:rsidRPr="00A42A38" w:rsidRDefault="00000000" w:rsidP="006B67F8">
      <w:pPr>
        <w:ind w:firstLineChars="200" w:firstLine="480"/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network</m:t>
              </m: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network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base_net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ref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sianal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(t)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throughput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(t))</m:t>
          </m:r>
        </m:oMath>
      </m:oMathPara>
    </w:p>
    <w:p w14:paraId="6FD152A2" w14:textId="19A4EFCF" w:rsidR="00A42A38" w:rsidRDefault="00000000" w:rsidP="006B67F8">
      <w:pPr>
        <w:ind w:firstLineChars="200" w:firstLine="480"/>
        <w:rPr>
          <w:rFonts w:ascii="Cambria Math" w:hAnsi="Cambria Math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sianal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A42A38">
        <w:rPr>
          <w:rFonts w:ascii="Cambria Math" w:hAnsi="Cambria Math" w:hint="eastAsia"/>
          <w:iCs/>
          <w:sz w:val="24"/>
          <w:szCs w:val="24"/>
        </w:rPr>
        <w:t>为信号强度因子（</w:t>
      </w:r>
      <w:r w:rsidR="00A42A38">
        <w:rPr>
          <w:rFonts w:ascii="Cambria Math" w:hAnsi="Cambria Math" w:hint="eastAsia"/>
          <w:iCs/>
          <w:sz w:val="24"/>
          <w:szCs w:val="24"/>
        </w:rPr>
        <w:t>0-1</w:t>
      </w:r>
      <w:r w:rsidR="00A42A38">
        <w:rPr>
          <w:rFonts w:ascii="Cambria Math" w:hAnsi="Cambria Math" w:hint="eastAsia"/>
          <w:iCs/>
          <w:sz w:val="24"/>
          <w:szCs w:val="24"/>
        </w:rPr>
        <w:t>之间），</w:t>
      </w:r>
      <w:r w:rsidR="00A42A38">
        <w:rPr>
          <w:rFonts w:ascii="Cambria Math" w:hAnsi="Cambria Math" w:hint="eastAsia"/>
          <w:iCs/>
          <w:sz w:val="24"/>
          <w:szCs w:val="24"/>
        </w:rPr>
        <w:t>1</w:t>
      </w:r>
      <w:r w:rsidR="00A42A38">
        <w:rPr>
          <w:rFonts w:ascii="Cambria Math" w:hAnsi="Cambria Math" w:hint="eastAsia"/>
          <w:iCs/>
          <w:sz w:val="24"/>
          <w:szCs w:val="24"/>
        </w:rPr>
        <w:t>表示信号最好，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throughput</m:t>
            </m:r>
          </m:sub>
        </m:sSub>
      </m:oMath>
      <w:proofErr w:type="gramStart"/>
      <w:r w:rsidR="00A42A38">
        <w:rPr>
          <w:rFonts w:ascii="Cambria Math" w:hAnsi="Cambria Math" w:hint="eastAsia"/>
          <w:iCs/>
          <w:sz w:val="24"/>
          <w:szCs w:val="24"/>
        </w:rPr>
        <w:t>为数据</w:t>
      </w:r>
      <w:proofErr w:type="gramEnd"/>
      <w:r w:rsidR="00A42A38">
        <w:rPr>
          <w:rFonts w:ascii="Cambria Math" w:hAnsi="Cambria Math" w:hint="eastAsia"/>
          <w:iCs/>
          <w:sz w:val="24"/>
          <w:szCs w:val="24"/>
        </w:rPr>
        <w:t>传输速率，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ref</m:t>
            </m:r>
          </m:sub>
        </m:sSub>
      </m:oMath>
      <w:r w:rsidR="00A42A38">
        <w:rPr>
          <w:rFonts w:ascii="Cambria Math" w:hAnsi="Cambria Math" w:hint="eastAsia"/>
          <w:iCs/>
          <w:sz w:val="24"/>
          <w:szCs w:val="24"/>
        </w:rPr>
        <w:t>为参考传输功率因素，一般取</w:t>
      </w:r>
      <w:r w:rsidR="00A42A38">
        <w:rPr>
          <w:rFonts w:ascii="Cambria Math" w:hAnsi="Cambria Math" w:hint="eastAsia"/>
          <w:iCs/>
          <w:sz w:val="24"/>
          <w:szCs w:val="24"/>
        </w:rPr>
        <w:t>0.3-0.4</w:t>
      </w:r>
      <w:r w:rsidR="00A42A38">
        <w:rPr>
          <w:rFonts w:ascii="Cambria Math" w:hAnsi="Cambria Math"/>
          <w:iCs/>
          <w:sz w:val="24"/>
          <w:szCs w:val="24"/>
        </w:rPr>
        <w:t>W</w:t>
      </w:r>
      <w:r w:rsidR="00A42A38">
        <w:rPr>
          <w:rFonts w:ascii="Cambria Math" w:hAnsi="Cambria Math" w:hint="eastAsia"/>
          <w:iCs/>
          <w:sz w:val="24"/>
          <w:szCs w:val="24"/>
        </w:rPr>
        <w:t>，</w:t>
      </w:r>
    </w:p>
    <w:p w14:paraId="67908587" w14:textId="36062BCC" w:rsidR="00A42A38" w:rsidRDefault="00A42A38" w:rsidP="00A42A38">
      <w:pPr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1.6</w:t>
      </w:r>
      <w:r>
        <w:rPr>
          <w:rFonts w:ascii="Cambria Math" w:hAnsi="Cambria Math" w:hint="eastAsia"/>
          <w:iCs/>
          <w:sz w:val="24"/>
          <w:szCs w:val="24"/>
        </w:rPr>
        <w:t>后台任务</w:t>
      </w:r>
    </w:p>
    <w:p w14:paraId="25CB0362" w14:textId="071409DF" w:rsidR="00A42A38" w:rsidRDefault="00A42A38" w:rsidP="00A42A38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后台任务最大的特点是间歇性。它不是一直运行的，而是一下工作，一下休息。所以我们引入脉冲序列模型：</w:t>
      </w:r>
    </w:p>
    <w:p w14:paraId="1ADEE178" w14:textId="1F68B433" w:rsidR="00A42A38" w:rsidRPr="00A42A38" w:rsidRDefault="00000000" w:rsidP="00A42A38">
      <w:pPr>
        <w:rPr>
          <w:rFonts w:ascii="Cambria Math" w:hAnsi="Cambria Math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background 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(t)=</m:t>
          </m:r>
          <m:limLow>
            <m:limLow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lim>
          </m:limLow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task 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⋅Π(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6CB55B4" w14:textId="7BE41062" w:rsidR="00A42A38" w:rsidRDefault="00A42A38" w:rsidP="00A42A38">
      <w:pPr>
        <w:ind w:firstLineChars="200" w:firstLine="480"/>
        <w:rPr>
          <w:rFonts w:ascii="Cambria Math" w:hAnsi="Cambria Math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ascii="Cambria Math" w:hAnsi="Cambria Math" w:hint="eastAsia"/>
          <w:iCs/>
          <w:sz w:val="24"/>
          <w:szCs w:val="24"/>
        </w:rPr>
        <w:t>为矩形窗函数（表示</w:t>
      </w:r>
      <w:r w:rsidR="0049032C">
        <w:rPr>
          <w:rFonts w:ascii="Cambria Math" w:hAnsi="Cambria Math" w:hint="eastAsia"/>
          <w:iCs/>
          <w:sz w:val="24"/>
          <w:szCs w:val="24"/>
        </w:rPr>
        <w:t>任务持续</w:t>
      </w:r>
      <w:proofErr w:type="gramStart"/>
      <w:r w:rsidR="0049032C">
        <w:rPr>
          <w:rFonts w:ascii="Cambria Math" w:hAnsi="Cambria Math" w:hint="eastAsia"/>
          <w:iCs/>
          <w:sz w:val="24"/>
          <w:szCs w:val="24"/>
        </w:rPr>
        <w:t>一</w:t>
      </w:r>
      <w:proofErr w:type="gramEnd"/>
      <w:r w:rsidR="0049032C">
        <w:rPr>
          <w:rFonts w:ascii="Cambria Math" w:hAnsi="Cambria Math" w:hint="eastAsia"/>
          <w:iCs/>
          <w:sz w:val="24"/>
          <w:szCs w:val="24"/>
        </w:rPr>
        <w:t>小段时间</w:t>
      </w:r>
      <w:r>
        <w:rPr>
          <w:rFonts w:ascii="Cambria Math" w:hAnsi="Cambria Math" w:hint="eastAsia"/>
          <w:iCs/>
          <w:sz w:val="24"/>
          <w:szCs w:val="24"/>
        </w:rPr>
        <w:t>）</w:t>
      </w:r>
      <w:r w:rsidR="0049032C">
        <w:rPr>
          <w:rFonts w:ascii="Cambria Math" w:hAnsi="Cambria Math" w:hint="eastAsia"/>
          <w:iCs/>
          <w:sz w:val="24"/>
          <w:szCs w:val="24"/>
        </w:rPr>
        <w:t>，</w:t>
      </w:r>
      <w:proofErr w:type="spellStart"/>
      <w:r w:rsidR="0049032C">
        <w:rPr>
          <w:rFonts w:ascii="Cambria Math" w:hAnsi="Cambria Math" w:hint="eastAsia"/>
          <w:iCs/>
          <w:sz w:val="24"/>
          <w:szCs w:val="24"/>
        </w:rPr>
        <w:t>t</w:t>
      </w:r>
      <w:r w:rsidR="0049032C">
        <w:rPr>
          <w:rFonts w:ascii="Cambria Math" w:hAnsi="Cambria Math" w:hint="eastAsia"/>
          <w:iCs/>
          <w:sz w:val="24"/>
          <w:szCs w:val="24"/>
          <w:vertAlign w:val="subscript"/>
        </w:rPr>
        <w:t>k</w:t>
      </w:r>
      <w:proofErr w:type="spellEnd"/>
      <w:r w:rsidR="0049032C">
        <w:rPr>
          <w:rFonts w:ascii="Cambria Math" w:hAnsi="Cambria Math" w:hint="eastAsia"/>
          <w:iCs/>
          <w:sz w:val="24"/>
          <w:szCs w:val="24"/>
        </w:rPr>
        <w:t>表示第</w:t>
      </w:r>
      <w:r w:rsidR="0049032C">
        <w:rPr>
          <w:rFonts w:ascii="Cambria Math" w:hAnsi="Cambria Math" w:hint="eastAsia"/>
          <w:iCs/>
          <w:sz w:val="24"/>
          <w:szCs w:val="24"/>
        </w:rPr>
        <w:t>k</w:t>
      </w:r>
      <w:r w:rsidR="0049032C">
        <w:rPr>
          <w:rFonts w:ascii="Cambria Math" w:hAnsi="Cambria Math" w:hint="eastAsia"/>
          <w:iCs/>
          <w:sz w:val="24"/>
          <w:szCs w:val="24"/>
        </w:rPr>
        <w:t>次唤醒的时间点，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task </m:t>
            </m:r>
          </m:sub>
        </m:sSub>
      </m:oMath>
      <w:r w:rsidR="0049032C">
        <w:rPr>
          <w:rFonts w:ascii="Cambria Math" w:hAnsi="Cambria Math" w:hint="eastAsia"/>
          <w:iCs/>
          <w:sz w:val="24"/>
          <w:szCs w:val="24"/>
        </w:rPr>
        <w:t>为唤醒时的功率（由</w:t>
      </w:r>
      <w:r w:rsidR="00BF72C2">
        <w:rPr>
          <w:rFonts w:ascii="Cambria Math" w:hAnsi="Cambria Math" w:hint="eastAsia"/>
          <w:iCs/>
          <w:sz w:val="24"/>
          <w:szCs w:val="24"/>
        </w:rPr>
        <w:t>手机</w:t>
      </w:r>
      <w:r w:rsidR="0049032C">
        <w:rPr>
          <w:rFonts w:ascii="Cambria Math" w:hAnsi="Cambria Math" w:hint="eastAsia"/>
          <w:iCs/>
          <w:sz w:val="24"/>
          <w:szCs w:val="24"/>
        </w:rPr>
        <w:t>工作状态决定）</w:t>
      </w:r>
      <w:r w:rsidR="00424A03">
        <w:rPr>
          <w:rFonts w:ascii="Cambria Math" w:hAnsi="Cambria Math" w:hint="eastAsia"/>
          <w:iCs/>
          <w:sz w:val="24"/>
          <w:szCs w:val="24"/>
        </w:rPr>
        <w:t>。</w:t>
      </w:r>
    </w:p>
    <w:p w14:paraId="419BF78D" w14:textId="1774C07B" w:rsidR="00424A03" w:rsidRDefault="00424A03" w:rsidP="00A42A38">
      <w:pPr>
        <w:ind w:firstLineChars="200" w:firstLine="480"/>
        <w:rPr>
          <w:rFonts w:ascii="Cambria Math" w:hAnsi="Cambria Math"/>
          <w:iCs/>
          <w:sz w:val="24"/>
          <w:szCs w:val="24"/>
        </w:rPr>
      </w:pPr>
    </w:p>
    <w:p w14:paraId="7508E381" w14:textId="6E08F121" w:rsidR="00424A03" w:rsidRPr="00424A03" w:rsidRDefault="00424A03" w:rsidP="00424A03">
      <w:pPr>
        <w:pStyle w:val="a3"/>
        <w:numPr>
          <w:ilvl w:val="0"/>
          <w:numId w:val="4"/>
        </w:numPr>
        <w:ind w:firstLineChars="0"/>
        <w:rPr>
          <w:rFonts w:ascii="Cambria Math" w:hAnsi="Cambria Math"/>
          <w:iCs/>
          <w:sz w:val="24"/>
          <w:szCs w:val="24"/>
        </w:rPr>
      </w:pPr>
      <w:r w:rsidRPr="00424A03">
        <w:rPr>
          <w:rFonts w:ascii="Cambria Math" w:hAnsi="Cambria Math" w:hint="eastAsia"/>
          <w:iCs/>
          <w:sz w:val="24"/>
          <w:szCs w:val="24"/>
        </w:rPr>
        <w:lastRenderedPageBreak/>
        <w:t>定义不同场景下的产热</w:t>
      </w:r>
    </w:p>
    <w:p w14:paraId="407F4864" w14:textId="6E75E665" w:rsidR="00424A03" w:rsidRDefault="00424A03" w:rsidP="00424A03">
      <w:pPr>
        <w:ind w:firstLineChars="200" w:firstLine="480"/>
        <w:rPr>
          <w:rFonts w:ascii="Cambria Math" w:hAnsi="Cambria Math"/>
          <w:sz w:val="24"/>
          <w:szCs w:val="24"/>
        </w:rPr>
      </w:pPr>
      <w:r>
        <w:rPr>
          <w:rFonts w:ascii="Cambria Math" w:hAnsi="Cambria Math" w:hint="eastAsia"/>
          <w:sz w:val="24"/>
          <w:szCs w:val="24"/>
        </w:rPr>
        <w:t>产热和能量有</w:t>
      </w:r>
      <w:r w:rsidR="00EB602B">
        <w:rPr>
          <w:rFonts w:ascii="Cambria Math" w:hAnsi="Cambria Math" w:hint="eastAsia"/>
          <w:sz w:val="24"/>
          <w:szCs w:val="24"/>
        </w:rPr>
        <w:t>直接关系：</w:t>
      </w:r>
      <w:r w:rsidR="00EB602B">
        <w:rPr>
          <w:rFonts w:ascii="Cambria Math" w:hAnsi="Cambria Math" w:hint="eastAsia"/>
          <w:sz w:val="24"/>
          <w:szCs w:val="24"/>
        </w:rPr>
        <w:t>E</w:t>
      </w:r>
      <w:r w:rsidR="00EB602B">
        <w:rPr>
          <w:rFonts w:ascii="Cambria Math" w:hAnsi="Cambria Math"/>
          <w:sz w:val="24"/>
          <w:szCs w:val="24"/>
        </w:rPr>
        <w:t>=PT</w:t>
      </w:r>
      <w:r w:rsidR="00EB602B">
        <w:rPr>
          <w:rFonts w:ascii="Cambria Math" w:hAnsi="Cambria Math" w:hint="eastAsia"/>
          <w:sz w:val="24"/>
          <w:szCs w:val="24"/>
        </w:rPr>
        <w:t>，而为了考虑温度对电池影响，又尽量满足模型真实度，我们定义每个场景下的产热为：</w:t>
      </w:r>
    </w:p>
    <w:p w14:paraId="3C14B265" w14:textId="78742DD8" w:rsidR="00EB602B" w:rsidRPr="00EB602B" w:rsidRDefault="00EB602B" w:rsidP="00424A03">
      <w:pPr>
        <w:ind w:firstLineChars="200" w:firstLine="480"/>
        <w:rPr>
          <w:rFonts w:ascii="Cambria Math" w:hAnsi="Cambria Math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Q=0.2</m:t>
          </m:r>
          <m:r>
            <w:rPr>
              <w:rFonts w:ascii="Cambria Math" w:eastAsia="MS Gothic" w:hAnsi="Cambria Math" w:cs="MS Gothic" w:hint="eastAsia"/>
              <w:sz w:val="24"/>
              <w:szCs w:val="24"/>
            </w:rPr>
            <m:t>*</m:t>
          </m:r>
          <m:r>
            <w:rPr>
              <w:rFonts w:ascii="Cambria Math" w:hAnsi="Cambria Math"/>
              <w:sz w:val="24"/>
              <w:szCs w:val="24"/>
            </w:rPr>
            <m:t>P*T</m:t>
          </m:r>
        </m:oMath>
      </m:oMathPara>
    </w:p>
    <w:p w14:paraId="1C0FAB3C" w14:textId="614E8B8F" w:rsidR="00EB602B" w:rsidRPr="00EB602B" w:rsidRDefault="00C377A5" w:rsidP="00424A03">
      <w:pPr>
        <w:ind w:firstLineChars="200" w:firstLine="480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 w:hint="eastAsia"/>
          <w:iCs/>
          <w:sz w:val="24"/>
          <w:szCs w:val="24"/>
        </w:rPr>
        <w:t>P</w:t>
      </w:r>
      <w:r>
        <w:rPr>
          <w:rFonts w:ascii="Cambria Math" w:hAnsi="Cambria Math" w:hint="eastAsia"/>
          <w:iCs/>
          <w:sz w:val="24"/>
          <w:szCs w:val="24"/>
        </w:rPr>
        <w:t>代表每个不同场景的消耗功率，</w:t>
      </w:r>
      <w:r>
        <w:rPr>
          <w:rFonts w:ascii="Cambria Math" w:hAnsi="Cambria Math" w:hint="eastAsia"/>
          <w:iCs/>
          <w:sz w:val="24"/>
          <w:szCs w:val="24"/>
        </w:rPr>
        <w:t>T</w:t>
      </w:r>
      <w:r>
        <w:rPr>
          <w:rFonts w:ascii="Cambria Math" w:hAnsi="Cambria Math" w:hint="eastAsia"/>
          <w:iCs/>
          <w:sz w:val="24"/>
          <w:szCs w:val="24"/>
        </w:rPr>
        <w:t>代表场景运行总时长，</w:t>
      </w:r>
      <w:r>
        <w:rPr>
          <w:rFonts w:ascii="Cambria Math" w:hAnsi="Cambria Math" w:hint="eastAsia"/>
          <w:iCs/>
          <w:sz w:val="24"/>
          <w:szCs w:val="24"/>
        </w:rPr>
        <w:t>0.2</w:t>
      </w:r>
      <w:r>
        <w:rPr>
          <w:rFonts w:ascii="Cambria Math" w:hAnsi="Cambria Math" w:hint="eastAsia"/>
          <w:iCs/>
          <w:sz w:val="24"/>
          <w:szCs w:val="24"/>
        </w:rPr>
        <w:t>代表每个场景下不同元件的工作的产能并不是全部转化为热能，我们假设有</w:t>
      </w:r>
      <w:r>
        <w:rPr>
          <w:rFonts w:ascii="Cambria Math" w:hAnsi="Cambria Math" w:hint="eastAsia"/>
          <w:iCs/>
          <w:sz w:val="24"/>
          <w:szCs w:val="24"/>
        </w:rPr>
        <w:t>20%</w:t>
      </w:r>
      <w:r>
        <w:rPr>
          <w:rFonts w:ascii="Cambria Math" w:hAnsi="Cambria Math" w:hint="eastAsia"/>
          <w:iCs/>
          <w:sz w:val="24"/>
          <w:szCs w:val="24"/>
        </w:rPr>
        <w:t>转化为了热能。</w:t>
      </w:r>
    </w:p>
    <w:sectPr w:rsidR="00EB602B" w:rsidRPr="00EB6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0CE4E" w14:textId="77777777" w:rsidR="007B1B27" w:rsidRDefault="007B1B27" w:rsidP="007A274D">
      <w:pPr>
        <w:rPr>
          <w:rFonts w:hint="eastAsia"/>
        </w:rPr>
      </w:pPr>
      <w:r>
        <w:separator/>
      </w:r>
    </w:p>
  </w:endnote>
  <w:endnote w:type="continuationSeparator" w:id="0">
    <w:p w14:paraId="0C823F78" w14:textId="77777777" w:rsidR="007B1B27" w:rsidRDefault="007B1B27" w:rsidP="007A27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D1C0" w14:textId="77777777" w:rsidR="007B1B27" w:rsidRDefault="007B1B27" w:rsidP="007A274D">
      <w:pPr>
        <w:rPr>
          <w:rFonts w:hint="eastAsia"/>
        </w:rPr>
      </w:pPr>
      <w:r>
        <w:separator/>
      </w:r>
    </w:p>
  </w:footnote>
  <w:footnote w:type="continuationSeparator" w:id="0">
    <w:p w14:paraId="73759A5A" w14:textId="77777777" w:rsidR="007B1B27" w:rsidRDefault="007B1B27" w:rsidP="007A27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7DD4"/>
    <w:multiLevelType w:val="hybridMultilevel"/>
    <w:tmpl w:val="512A180E"/>
    <w:lvl w:ilvl="0" w:tplc="0A5E1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75734F"/>
    <w:multiLevelType w:val="hybridMultilevel"/>
    <w:tmpl w:val="5978A854"/>
    <w:lvl w:ilvl="0" w:tplc="33E66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F42B48"/>
    <w:multiLevelType w:val="hybridMultilevel"/>
    <w:tmpl w:val="C14AEBEA"/>
    <w:lvl w:ilvl="0" w:tplc="18BE7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30650E"/>
    <w:multiLevelType w:val="hybridMultilevel"/>
    <w:tmpl w:val="588E9A94"/>
    <w:lvl w:ilvl="0" w:tplc="F0CA2D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85221706">
    <w:abstractNumId w:val="2"/>
  </w:num>
  <w:num w:numId="2" w16cid:durableId="620497012">
    <w:abstractNumId w:val="1"/>
  </w:num>
  <w:num w:numId="3" w16cid:durableId="1686980370">
    <w:abstractNumId w:val="3"/>
  </w:num>
  <w:num w:numId="4" w16cid:durableId="125705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0"/>
    <w:rsid w:val="000118C6"/>
    <w:rsid w:val="00046B83"/>
    <w:rsid w:val="00060F33"/>
    <w:rsid w:val="00076BCA"/>
    <w:rsid w:val="000933AF"/>
    <w:rsid w:val="000C1F52"/>
    <w:rsid w:val="000E4E2F"/>
    <w:rsid w:val="00147C86"/>
    <w:rsid w:val="00163AFE"/>
    <w:rsid w:val="001928EF"/>
    <w:rsid w:val="001A771F"/>
    <w:rsid w:val="001F0BB7"/>
    <w:rsid w:val="00213216"/>
    <w:rsid w:val="00231D2B"/>
    <w:rsid w:val="00267A7C"/>
    <w:rsid w:val="0037782C"/>
    <w:rsid w:val="00390A42"/>
    <w:rsid w:val="00424A03"/>
    <w:rsid w:val="0049032C"/>
    <w:rsid w:val="00494844"/>
    <w:rsid w:val="004D1DE8"/>
    <w:rsid w:val="004D47D1"/>
    <w:rsid w:val="004E057C"/>
    <w:rsid w:val="004E40ED"/>
    <w:rsid w:val="004F50E1"/>
    <w:rsid w:val="00627F68"/>
    <w:rsid w:val="006A56F7"/>
    <w:rsid w:val="006B67F8"/>
    <w:rsid w:val="007468E0"/>
    <w:rsid w:val="00775779"/>
    <w:rsid w:val="007A274D"/>
    <w:rsid w:val="007B1B27"/>
    <w:rsid w:val="007F2FEF"/>
    <w:rsid w:val="00947391"/>
    <w:rsid w:val="00951E91"/>
    <w:rsid w:val="00975B50"/>
    <w:rsid w:val="00996FD3"/>
    <w:rsid w:val="00A26A73"/>
    <w:rsid w:val="00A42635"/>
    <w:rsid w:val="00A42A38"/>
    <w:rsid w:val="00A850CA"/>
    <w:rsid w:val="00AE09C6"/>
    <w:rsid w:val="00AF1E74"/>
    <w:rsid w:val="00B87346"/>
    <w:rsid w:val="00B87F48"/>
    <w:rsid w:val="00B9055E"/>
    <w:rsid w:val="00BB1D70"/>
    <w:rsid w:val="00BF58A4"/>
    <w:rsid w:val="00BF72C2"/>
    <w:rsid w:val="00C377A5"/>
    <w:rsid w:val="00C919BF"/>
    <w:rsid w:val="00C93F91"/>
    <w:rsid w:val="00CA1137"/>
    <w:rsid w:val="00CF35E8"/>
    <w:rsid w:val="00D73C60"/>
    <w:rsid w:val="00D94CBB"/>
    <w:rsid w:val="00DD7DB4"/>
    <w:rsid w:val="00DE3D47"/>
    <w:rsid w:val="00E00310"/>
    <w:rsid w:val="00E51428"/>
    <w:rsid w:val="00EB602B"/>
    <w:rsid w:val="00F324C0"/>
    <w:rsid w:val="00F409AC"/>
    <w:rsid w:val="00FA5109"/>
    <w:rsid w:val="00FE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E4C0E"/>
  <w15:chartTrackingRefBased/>
  <w15:docId w15:val="{FB9BEE64-CE98-4C5C-866D-87FFE001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FEF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93F91"/>
    <w:rPr>
      <w:color w:val="808080"/>
    </w:rPr>
  </w:style>
  <w:style w:type="paragraph" w:styleId="a5">
    <w:name w:val="header"/>
    <w:basedOn w:val="a"/>
    <w:link w:val="a6"/>
    <w:uiPriority w:val="99"/>
    <w:unhideWhenUsed/>
    <w:rsid w:val="007A27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274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27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274D"/>
    <w:rPr>
      <w:sz w:val="18"/>
      <w:szCs w:val="18"/>
    </w:rPr>
  </w:style>
  <w:style w:type="table" w:styleId="a9">
    <w:name w:val="Table Grid"/>
    <w:basedOn w:val="a1"/>
    <w:uiPriority w:val="39"/>
    <w:rsid w:val="00AF1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4D4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一辉 阳</dc:creator>
  <cp:keywords/>
  <dc:description/>
  <cp:lastModifiedBy>haoxiang xiong</cp:lastModifiedBy>
  <cp:revision>2</cp:revision>
  <dcterms:created xsi:type="dcterms:W3CDTF">2026-01-31T05:04:00Z</dcterms:created>
  <dcterms:modified xsi:type="dcterms:W3CDTF">2026-01-31T05:04:00Z</dcterms:modified>
</cp:coreProperties>
</file>