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108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长句中多个并列项间使用了顿号、斜杠等，混合使用不规范，且“；”后“需要”的重复结构使得句子层次不够清晰。部分表述如“参考 prompt-optimizer”有中英混排，建议统一处理。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长句拆分，或用更清晰的列表/并列结构表达。可将“检索/问答”规范为“检索或问答”。中英文混排部分，如“prompt-optimizer”，建议明确其指代，例如“参考提示词优化工具（prompt-optimizer）”。句子结构可调整，例如：【做什么、程度/效果、反馈】用户可通过关键词、指定知识库、划词等方式发起检索或问答。系统需满足以下要求：1. 根据用户权限筛选结果；2. 检索响应时间≤1秒，问答响应时间≤3秒；3. 答案需附原文溯源，支持多轮追问；4. 反馈检索结果数量及问答溯源提示，无结果时提示相关推荐。同时，系统需要提供会话历史记录，保存会话内容与引用，并支持继续之前的会话；需要根据附件类型和问答意图，自动路由至文本大模型或多模态模型；并参考提示词优化工具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[口语化] “不影响系统正常操作”是口语化表述，在正式文档中不够精确。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建议修改为“不影响系统的正常运行”或“确保系统其他功能正常可用”。</w:t>
      </w:r>
    </w:p>
    <w:p>
      <w:r>
        <w:rPr>
          <w:b/>
          <w:color w:val="CC8800"/>
        </w:rPr>
        <w:t xml:space="preserve">[WARNING] </w:t>
      </w:r>
      <w:r>
        <w:t>(段落语言质量) [通顺性] 句子简短，但“无遗漏”与“覆盖率100%”语义略有重复。可以合并表述使语言更凝练专业。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建议修改为“确保文件数据迁移完整，无遗漏”或直接使用“文件数据迁移覆盖率达100%”。</w:t>
      </w:r>
    </w:p>
    <w:p>
      <w:r>
        <w:rPr>
          <w:b/>
          <w:color w:val="CC8800"/>
        </w:rPr>
        <w:t xml:space="preserve">[WARNING] </w:t>
      </w:r>
      <w:r>
        <w:t>(段落语言质量) [标点] 括号内的说明“≥1000人在线，≥50人并发问答”与前文“多用户同时检索/问答”直接相连，容易造成理解歧义，建议调整标点或表述以明确其限定范围。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建议修改为“支持多用户同时进行检索与问答，系统需支持不低于1000人在线和50人并发问答的负载”，或调整标点为：“支持多用户同时检索/问答（系统容量要求：≥1000人在线，≥50人并发问答）”。</w:t>
      </w:r>
    </w:p>
    <w:p>
      <w:r>
        <w:rPr>
          <w:b/>
          <w:color w:val="CC8800"/>
        </w:rPr>
        <w:t xml:space="preserve">[WARNING] </w:t>
      </w:r>
      <w:r>
        <w:t>(段落语言质量) [口语化] 段落中使用了"便于排查问题"，该表达偏向口语或工作场景中的非正式用语。在正式的合同或技术规范文档中，可以寻求更正式、中立的表达。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将末尾的"便于排查问题"改为"以利于问题定位与解决"或类似更正式的表达。</w:t>
      </w:r>
    </w:p>
    <w:p>
      <w:r>
        <w:rPr>
          <w:b/>
          <w:color w:val="CC8800"/>
        </w:rPr>
        <w:t xml:space="preserve">[WARNING] </w:t>
      </w:r>
      <w:r>
        <w:t>(段落语言质量) [口语化] “必须”一词带有较强的强制性和口语化色彩。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建议修改为“应”或“需”，使表达更正式、客观。例如：“应兼容国内主流开源大模型...”</w:t>
      </w:r>
    </w:p>
    <w:p>
      <w:r>
        <w:rPr>
          <w:b/>
          <w:color w:val="CC8800"/>
        </w:rPr>
        <w:t xml:space="preserve">[WARNING] </w:t>
      </w:r>
      <w:r>
        <w:t>(段落语言质量) [通顺性/口语化] “项目组成员在撰写...时，需从...”长句结构可以更优化。“需从...”中的“需”字略带口语色彩，且整个长句主语谓语结构稍显拖沓。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建议调整句式，使表达更精炼、书面化。例如：“项目组成员撰写项目报告、方案等技术文档时，可从企业知识库中复用已有的合规内容片段（如图片、表格、公式等），以提升写作效率。”</w:t>
      </w:r>
    </w:p>
    <w:p>
      <w:r>
        <w:rPr>
          <w:b/>
          <w:color w:val="CC8800"/>
        </w:rPr>
        <w:t xml:space="preserve">[WARNING] </w:t>
      </w:r>
      <w:r>
        <w:t>(段落语言质量) [标点/重复] 段落中使用分号（；）连接多个并列的技术要求。在中文技术文档中，虽然有时允许使用分号，但为了更清晰的层次，可以考虑使用分段或列举方式。“确保”一词在该段落中重复出现多次，略显啰嗦。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建议优化为列表形式，并使用更统一的动词开头，如“应确保...”，以增强条理性。例如：“1. 数据库应采用主从高可用架构...；2. 模块服务应采用无状态设计...；3. 缓存功能应使用分布式缓存技术...；4. 定时任务应采用分布式调度技术...”。这样可以避免分号使用问题并使结构更清晰。</w:t>
      </w:r>
    </w:p>
    <w:p>
      <w:r>
        <w:rPr>
          <w:b/>
          <w:color w:val="CC8800"/>
        </w:rPr>
        <w:t xml:space="preserve">[WARNING] </w:t>
      </w:r>
      <w:r>
        <w:t>(段落语言质量) [重复] “需确保”、“需配置”、“需具备”等结构在段首重复出现，句式较为单一。“备份数据可正常恢复，备份过程不影响...”中“备份”重复。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可以合并或优化句式，减少重复。例如：“乙方开发模块需确保数据不丢失，具体措施包括：1. 数据库配置定时备份与恢复机制...；2. 模块具备故障自动恢复能力...；3. 核心接口配置可自定义的重试机制...”。</w:t>
      </w:r>
    </w:p>
    <w:p>
      <w:r>
        <w:rPr>
          <w:b/>
          <w:color w:val="CC8800"/>
        </w:rPr>
        <w:t xml:space="preserve">[WARNING] </w:t>
      </w:r>
      <w:r>
        <w:t>(段落语言质量) [标点] “性能：”后使用了逗号分隔各项指标，建议统一使用分号（；）或句号（。）。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将各项指标之间的逗号（，）改为分号（；），或将“性能：”后的逗号改为句号。例如：“性能：权限配置/修改/撤销响应时间≤1秒；敏感信息识别响应时间≤3秒；操作日志查询/导出响应时间≤3秒；支持同时配置多个部门/用户权限（≥100个）。</w:t>
      </w:r>
    </w:p>
    <w:p>
      <w:r>
        <w:rPr>
          <w:b/>
          <w:color w:val="CC8800"/>
        </w:rPr>
        <w:t xml:space="preserve">[WARNING] </w:t>
      </w:r>
      <w:r>
        <w:t>(段落语言质量) [通顺性] “不导入个人终端设备上的文档即可自动索引和检索个人知识”逻辑关系表述不够清晰通顺。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修改为：“无需将个人终端设备上的文档导入系统，即可对个人知识进行自动索引和检索。”</w:t>
      </w:r>
    </w:p>
    <w:p>
      <w:r>
        <w:rPr>
          <w:b/>
          <w:color w:val="CC8800"/>
        </w:rPr>
        <w:t xml:space="preserve">[WARNING] </w:t>
      </w:r>
      <w:r>
        <w:t>(段落语言质量) [标点] “【应用场景】：”后的冒号与后文直接连用，导致长句无分隔，建议在冒号后适当断句。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在冒号后增加断句或调整句式。例如：“【应用场景】：该功能适用于私有化部署大模型的办公场景。用户能够基于指定模板和参考知识，快速生成符合格式规范的docx文档，涵盖日常办公文书、专业报告、业务文档等需严格遵循模板格式的创作场景。”</w:t>
      </w:r>
    </w:p>
    <w:p>
      <w:r>
        <w:rPr>
          <w:b/>
          <w:color w:val="CC8800"/>
        </w:rPr>
        <w:t xml:space="preserve">[WARNING] </w:t>
      </w:r>
      <w:r>
        <w:t>(段落语言质量) [标点] 使用了中文括号（——）进行补充说明，不符合通用的中文标点使用规范。分号（；）使用过多且层次不够清晰。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将中文括号（——）改为逗号（，）或破折号（——，但前后应成对且更正式的表达是使用括号）。建议优化句式，用分层次列举。例如：“【条件】：需已部署私有化大模型环境，且用户已安装Office Word或WPS办公软件。用户需提前准备以下必填项：文档主题、框架参考文档（模板）、内容参考文档（可选择知识库或上传文档）。此外，还可选填以下信息：补充信息、使用场景描述、文档篇幅要求、风格要求、模型选配及参数调整要求。”</w:t>
      </w:r>
    </w:p>
    <w:p>
      <w:r>
        <w:rPr>
          <w:b/>
          <w:color w:val="CC8800"/>
        </w:rPr>
        <w:t xml:space="preserve">[WARNING] </w:t>
      </w:r>
      <w:r>
        <w:t>(段落语言质量) [标点] 括号内信息过多，且使用了顿号（、）和逗号（，）混合列举，结构略显混乱。最后“设定”一词无明确宾语，属成分多余。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拆分括号内容，优化列表结构。例如：“【输入】：用户需提供文档主题、框架参考文档以及内容参考文档。内容参考文档可来自指定知识库或由用户上传，上传支持常见格式（如doc、docx、txt、pdf、xlsx、ppt及图片）。其他可选输入项包括：补充信息（个性化要求）、使用场景描述、文档篇幅、风格要求以及模型配置参数（含模型选型和参数调整结果）。”</w:t>
      </w:r>
    </w:p>
    <w:p>
      <w:r>
        <w:rPr>
          <w:b/>
          <w:color w:val="CC8800"/>
        </w:rPr>
        <w:t xml:space="preserve">[WARNING] </w:t>
      </w:r>
      <w:r>
        <w:t>(段落语言质量) [重复] “生成”一词使用过于频繁，“也可在生成后可支持用户预览”存在冗余表达（“后可支持”），部分句子较长。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合并和简化对“生成”动作的重复描述，优化句式。“做什么，程度/效果/反馈”：大模型将依据输入信息和私有化环境配置，自动生成符合模板框架与格式规范的docx文档内容。该内容可直接插入用户已打开的Office Word或WPS文档的光标位置，或在新文档中生成。生成过程将实时可视化，用户可浏览进度与内容，并随时暂停。生成完成后，用户可预览、下载WORD文件，并最终决定是否接受。生成内容严格遵循给定模板的格式规范，每个内容片段若涉及引用依据，均以批注形式标注溯源信息，对应至参考文档的具体来源，确保内容可追溯。</w:t>
      </w:r>
    </w:p>
    <w:p>
      <w:r>
        <w:rPr>
          <w:b/>
          <w:color w:val="CC8800"/>
        </w:rPr>
        <w:t xml:space="preserve">[WARNING] </w:t>
      </w:r>
      <w:r>
        <w:t>(段落语言质量) [通顺性] “文档生成位置可按需选择（现有文档光标处/新建空白文档）”的括号解释略显突兀，与前文衔接不够流畅。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将括号内容融入主句，使表达更流畅。例如：“输出为符合模板格式规范、内容贴合参考资料及用户需求的docx文档，内容片段附有溯源批注。用户可按需选择在现有文档的光标处生成内容，或生成新的空白文档。生成结果需经用户确认接受或放弃。”</w:t>
      </w:r>
    </w:p>
    <w:p>
      <w:r>
        <w:rPr>
          <w:b/>
          <w:color w:val="CC8800"/>
        </w:rPr>
        <w:t xml:space="preserve">[WARNING] </w:t>
      </w:r>
      <w:r>
        <w:t>(段落语言质量) [通顺性] “可支持”、“可直接在office word与wps文档中插入也可以支持预览”表达不够精炼通顺。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简化并列结构的表达，使句子更流畅。例如：“【外界反应】：若生成过程中因软件切换、页面卡顿等情况中断，在恢复正常办公界面后，用户可选择继续、暂停或终止生成。生成内容经用户确认接受后，可直接插入Office Word或WPS文档，也支持预览和下载为Word文件。溯源批注便于用户核对内容，从而提升文档编制效率与内容一致性。”</w:t>
      </w:r>
    </w:p>
    <w:p/>
    <w:p>
      <w:pPr>
        <w:pStyle w:val="Heading1"/>
      </w:pPr>
      <w:r>
        <w:t>总结</w:t>
      </w:r>
    </w:p>
    <w:p>
      <w:r>
        <w:t>发现 91 个错误、17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