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4985921" w14:textId="77777777" w:rsidR="00E52170" w:rsidRDefault="00E52170" w:rsidP="001F4F11">
      <w:pPr>
        <w:spacing w:line="560" w:lineRule="exact"/>
        <w:jc w:val="center"/>
        <w:rPr>
          <w:rFonts w:ascii="宋体" w:hAnsi="宋体"/>
          <w:b/>
          <w:sz w:val="48"/>
          <w:szCs w:val="48"/>
        </w:rPr>
      </w:pPr>
    </w:p>
    <w:p w14:paraId="03A00016" w14:textId="77777777" w:rsidR="00E52170" w:rsidRDefault="00E52170" w:rsidP="00870184">
      <w:pPr>
        <w:spacing w:line="560" w:lineRule="exact"/>
        <w:rPr>
          <w:rFonts w:ascii="宋体" w:hAnsi="宋体"/>
          <w:b/>
          <w:sz w:val="48"/>
          <w:szCs w:val="48"/>
        </w:rPr>
      </w:pPr>
    </w:p>
    <w:p w14:paraId="2C300F34" w14:textId="77777777" w:rsidR="00883A45" w:rsidRPr="005C37B3" w:rsidRDefault="00E52170"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福建省</w:t>
      </w:r>
      <w:r w:rsidR="00883A45" w:rsidRPr="005C37B3">
        <w:rPr>
          <w:rFonts w:ascii="方正小标宋简体" w:eastAsia="方正小标宋简体" w:hAnsi="宋体" w:hint="eastAsia"/>
          <w:sz w:val="44"/>
          <w:szCs w:val="44"/>
        </w:rPr>
        <w:t>厦门市海沧区人民法院</w:t>
      </w:r>
    </w:p>
    <w:p w14:paraId="4AC4151B" w14:textId="77777777" w:rsidR="00883A45" w:rsidRPr="005C37B3" w:rsidRDefault="00883A45" w:rsidP="001F4F11">
      <w:pPr>
        <w:spacing w:line="560" w:lineRule="exact"/>
        <w:jc w:val="center"/>
        <w:rPr>
          <w:rFonts w:ascii="方正小标宋简体" w:eastAsia="方正小标宋简体" w:hAnsi="宋体"/>
          <w:sz w:val="44"/>
          <w:szCs w:val="44"/>
        </w:rPr>
      </w:pPr>
      <w:r w:rsidRPr="005C37B3">
        <w:rPr>
          <w:rFonts w:ascii="方正小标宋简体" w:eastAsia="方正小标宋简体" w:hAnsi="宋体" w:hint="eastAsia"/>
          <w:sz w:val="44"/>
          <w:szCs w:val="44"/>
        </w:rPr>
        <w:t>提供被执行人财产状况通知书</w:t>
      </w:r>
    </w:p>
    <w:p w14:paraId="5F6A9721" w14:textId="77777777" w:rsidR="00883A45" w:rsidRPr="00373145" w:rsidRDefault="00883A45" w:rsidP="001F4F11">
      <w:pPr>
        <w:spacing w:line="560" w:lineRule="exact"/>
        <w:jc w:val="center"/>
        <w:rPr>
          <w:rFonts w:ascii="宋体" w:hAnsi="宋体"/>
          <w:sz w:val="15"/>
          <w:szCs w:val="15"/>
        </w:rPr>
      </w:pPr>
    </w:p>
    <w:p w14:paraId="1734C387" w14:textId="6B40DB76" w:rsidR="00883A45" w:rsidRPr="00E52170" w:rsidRDefault="00883A45" w:rsidP="001F4F11">
      <w:pPr>
        <w:spacing w:line="560" w:lineRule="exact"/>
        <w:jc w:val="right"/>
        <w:rPr>
          <w:rFonts w:ascii="仿宋" w:eastAsia="仿宋" w:hAnsi="仿宋"/>
          <w:sz w:val="32"/>
          <w:szCs w:val="32"/>
        </w:rPr>
      </w:pPr>
      <w:r w:rsidRPr="00373145">
        <w:rPr>
          <w:rFonts w:ascii="宋体" w:hAnsi="宋体" w:hint="eastAsia"/>
          <w:sz w:val="30"/>
          <w:szCs w:val="30"/>
        </w:rPr>
        <w:t xml:space="preserve"> </w:t>
      </w:r>
      <w:r w:rsidR="001A78EF" w:rsidRPr="001A78EF">
        <w:rPr>
          <w:rFonts w:ascii="仿宋" w:eastAsia="仿宋" w:hAnsi="仿宋" w:hint="eastAsia"/>
          <w:sz w:val="32"/>
          <w:szCs w:val="32"/>
          <w:highlight w:val="yellow"/>
        </w:rPr>
        <w:t>#（案号）</w:t>
      </w:r>
      <w:r w:rsidR="00E52170" w:rsidRPr="00E52170">
        <w:rPr>
          <w:rFonts w:ascii="仿宋" w:eastAsia="仿宋" w:hAnsi="仿宋" w:hint="eastAsia"/>
          <w:sz w:val="32"/>
          <w:szCs w:val="32"/>
        </w:rPr>
        <w:tab/>
      </w:r>
    </w:p>
    <w:p w14:paraId="5E3DD327" w14:textId="77777777" w:rsidR="00883A45" w:rsidRPr="00E52170" w:rsidRDefault="00883A45" w:rsidP="001F4F11">
      <w:pPr>
        <w:spacing w:line="560" w:lineRule="exact"/>
        <w:rPr>
          <w:rFonts w:ascii="仿宋" w:eastAsia="仿宋" w:hAnsi="仿宋"/>
          <w:sz w:val="32"/>
          <w:szCs w:val="32"/>
        </w:rPr>
      </w:pPr>
    </w:p>
    <w:p w14:paraId="04DA7974" w14:textId="788CB921" w:rsidR="00883A45" w:rsidRPr="00E52170" w:rsidRDefault="00BC0956" w:rsidP="001F4F11">
      <w:pPr>
        <w:spacing w:line="560" w:lineRule="exact"/>
        <w:rPr>
          <w:rFonts w:ascii="仿宋" w:eastAsia="仿宋" w:hAnsi="仿宋"/>
          <w:sz w:val="32"/>
          <w:szCs w:val="32"/>
        </w:rPr>
      </w:pPr>
      <w:r w:rsidRPr="001A78EF">
        <w:rPr>
          <w:rFonts w:ascii="仿宋" w:eastAsia="仿宋" w:hAnsi="仿宋" w:hint="eastAsia"/>
          <w:color w:val="000000" w:themeColor="text1"/>
          <w:sz w:val="32"/>
          <w:szCs w:val="32"/>
        </w:rPr>
        <w:t>厦门友盾科技有限公司</w:t>
      </w:r>
      <w:r w:rsidR="00883A45" w:rsidRPr="001A78EF">
        <w:rPr>
          <w:rFonts w:ascii="仿宋" w:eastAsia="仿宋" w:hAnsi="仿宋" w:hint="eastAsia"/>
          <w:sz w:val="32"/>
          <w:szCs w:val="32"/>
        </w:rPr>
        <w:t>:</w:t>
      </w:r>
    </w:p>
    <w:p w14:paraId="4C721B66" w14:textId="77777777" w:rsidR="00883A45" w:rsidRPr="00E52170" w:rsidRDefault="00883A45" w:rsidP="001F4F11">
      <w:pPr>
        <w:spacing w:line="560" w:lineRule="exact"/>
        <w:rPr>
          <w:rFonts w:ascii="仿宋" w:eastAsia="仿宋" w:hAnsi="仿宋"/>
          <w:sz w:val="32"/>
          <w:szCs w:val="32"/>
        </w:rPr>
      </w:pPr>
    </w:p>
    <w:p w14:paraId="5092041A" w14:textId="4001D8B2" w:rsidR="00883A45" w:rsidRPr="00E52170" w:rsidRDefault="00883A45" w:rsidP="001F4F11">
      <w:pPr>
        <w:spacing w:line="560" w:lineRule="exact"/>
        <w:rPr>
          <w:rFonts w:ascii="仿宋" w:eastAsia="仿宋" w:hAnsi="仿宋"/>
          <w:sz w:val="32"/>
          <w:szCs w:val="32"/>
        </w:rPr>
      </w:pPr>
      <w:r w:rsidRPr="00E52170">
        <w:rPr>
          <w:rFonts w:ascii="仿宋" w:eastAsia="仿宋" w:hAnsi="仿宋" w:hint="eastAsia"/>
          <w:sz w:val="32"/>
          <w:szCs w:val="32"/>
        </w:rPr>
        <w:t xml:space="preserve">     你(单位)申请本院执行的</w:t>
      </w:r>
      <w:r w:rsidR="00BC0956" w:rsidRPr="001A78EF">
        <w:rPr>
          <w:rFonts w:ascii="仿宋" w:eastAsia="仿宋" w:hAnsi="仿宋" w:hint="eastAsia"/>
          <w:color w:val="000000" w:themeColor="text1"/>
          <w:sz w:val="32"/>
          <w:szCs w:val="32"/>
        </w:rPr>
        <w:t>厦门友盾科技有限公司</w:t>
      </w:r>
      <w:r w:rsidRPr="00E52170">
        <w:rPr>
          <w:rFonts w:ascii="仿宋" w:eastAsia="仿宋" w:hAnsi="仿宋" w:hint="eastAsia"/>
          <w:sz w:val="32"/>
          <w:szCs w:val="32"/>
        </w:rPr>
        <w:t>与</w:t>
      </w:r>
      <w:r w:rsidR="001A78EF" w:rsidRPr="001A78EF">
        <w:rPr>
          <w:rFonts w:ascii="仿宋" w:eastAsia="仿宋" w:hAnsi="仿宋" w:hint="eastAsia"/>
          <w:sz w:val="32"/>
          <w:szCs w:val="32"/>
          <w:highlight w:val="yellow"/>
        </w:rPr>
        <w:t>#（被执行人姓名）</w:t>
      </w:r>
      <w:r w:rsidR="00BC0956" w:rsidRPr="001A78EF">
        <w:rPr>
          <w:rFonts w:ascii="仿宋" w:eastAsia="仿宋" w:hAnsi="仿宋"/>
          <w:sz w:val="32"/>
          <w:szCs w:val="32"/>
        </w:rPr>
        <w:t>支付令</w:t>
      </w:r>
      <w:r w:rsidRPr="00E52170">
        <w:rPr>
          <w:rFonts w:ascii="仿宋" w:eastAsia="仿宋" w:hAnsi="仿宋" w:hint="eastAsia"/>
          <w:sz w:val="32"/>
          <w:szCs w:val="32"/>
        </w:rPr>
        <w:t>一案,依照《中华人民共和国民事诉讼法》第六十四条、《最高人民法院关于人民法院执行工作若干问题的规定（试行）》第28条第1款的规定，你（单位）应在接到本通知书后10日内，对被执行人的财产向本院举证。</w:t>
      </w:r>
    </w:p>
    <w:p w14:paraId="0CB43071" w14:textId="77777777" w:rsidR="00883A45" w:rsidRPr="00E52170" w:rsidRDefault="00883A45" w:rsidP="001F4F11">
      <w:pPr>
        <w:tabs>
          <w:tab w:val="left" w:pos="7560"/>
        </w:tabs>
        <w:spacing w:line="560" w:lineRule="exact"/>
        <w:rPr>
          <w:rFonts w:ascii="仿宋" w:eastAsia="仿宋" w:hAnsi="仿宋"/>
          <w:sz w:val="32"/>
          <w:szCs w:val="32"/>
        </w:rPr>
      </w:pPr>
      <w:r w:rsidRPr="00E52170">
        <w:rPr>
          <w:rFonts w:ascii="仿宋" w:eastAsia="仿宋" w:hAnsi="仿宋" w:hint="eastAsia"/>
          <w:sz w:val="32"/>
          <w:szCs w:val="32"/>
        </w:rPr>
        <w:t xml:space="preserve">    你（或你单位）应积极调查被执行人的状况和财产线索，认真履行举证义务。如不能在上述期限内提供有关被执行人的财产状况的证据或线索，本院又未能查到可供执行的财产，将依照《最高人民法院关于适用&lt;中华人民共和国民事诉讼法&gt;的解释》第五百一十九条的规定终结本次执行程序。</w:t>
      </w:r>
    </w:p>
    <w:p w14:paraId="77B30E1A" w14:textId="77777777" w:rsidR="00883A45" w:rsidRPr="00E52170" w:rsidRDefault="00883A45" w:rsidP="001F4F11">
      <w:pPr>
        <w:spacing w:line="560" w:lineRule="exact"/>
        <w:rPr>
          <w:rFonts w:ascii="仿宋" w:eastAsia="仿宋" w:hAnsi="仿宋"/>
          <w:sz w:val="32"/>
          <w:szCs w:val="32"/>
        </w:rPr>
      </w:pPr>
      <w:r w:rsidRPr="00E52170">
        <w:rPr>
          <w:rFonts w:ascii="仿宋" w:eastAsia="仿宋" w:hAnsi="仿宋" w:hint="eastAsia"/>
          <w:sz w:val="32"/>
          <w:szCs w:val="32"/>
        </w:rPr>
        <w:t xml:space="preserve">     特此通知</w:t>
      </w:r>
      <w:r w:rsidR="009B4552">
        <w:rPr>
          <w:rFonts w:ascii="仿宋" w:eastAsia="仿宋" w:hAnsi="仿宋" w:hint="eastAsia"/>
          <w:sz w:val="32"/>
          <w:szCs w:val="32"/>
        </w:rPr>
        <w:t>。</w:t>
      </w:r>
    </w:p>
    <w:p w14:paraId="2B30FE59" w14:textId="77777777" w:rsidR="00883A45" w:rsidRPr="00E52170" w:rsidRDefault="00883A45" w:rsidP="001F4F11">
      <w:pPr>
        <w:spacing w:line="560" w:lineRule="exact"/>
        <w:rPr>
          <w:rFonts w:ascii="仿宋" w:eastAsia="仿宋" w:hAnsi="仿宋"/>
          <w:sz w:val="32"/>
          <w:szCs w:val="32"/>
        </w:rPr>
      </w:pPr>
    </w:p>
    <w:p w14:paraId="119A5C66" w14:textId="51FC10F6" w:rsidR="006D6167" w:rsidRDefault="001A78EF" w:rsidP="001F4F11">
      <w:pPr>
        <w:spacing w:line="560" w:lineRule="exact"/>
        <w:jc w:val="right"/>
        <w:rPr>
          <w:rFonts w:ascii="仿宋" w:eastAsia="仿宋" w:hAnsi="仿宋"/>
          <w:sz w:val="32"/>
          <w:szCs w:val="32"/>
        </w:rPr>
      </w:pPr>
      <w:r w:rsidRPr="001A78EF">
        <w:rPr>
          <w:rFonts w:ascii="仿宋" w:eastAsia="仿宋" w:hAnsi="仿宋" w:hint="eastAsia"/>
          <w:sz w:val="32"/>
          <w:szCs w:val="32"/>
          <w:highlight w:val="yellow"/>
        </w:rPr>
        <w:t>#（文件日期）</w:t>
      </w:r>
    </w:p>
    <w:p w14:paraId="7F59872B" w14:textId="77777777" w:rsidR="00682319" w:rsidRPr="00E66250"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lastRenderedPageBreak/>
        <w:t>福建省厦门市海沧区人民法院</w:t>
      </w:r>
    </w:p>
    <w:p w14:paraId="28A3861E" w14:textId="77777777" w:rsidR="00682319" w:rsidRPr="00241FE1" w:rsidRDefault="00682319" w:rsidP="00682319">
      <w:pPr>
        <w:spacing w:line="560" w:lineRule="exact"/>
        <w:jc w:val="center"/>
        <w:rPr>
          <w:rFonts w:ascii="方正小标宋简体" w:eastAsia="方正小标宋简体" w:hAnsi="宋体"/>
          <w:sz w:val="44"/>
          <w:szCs w:val="44"/>
        </w:rPr>
      </w:pPr>
      <w:r w:rsidRPr="00E66250">
        <w:rPr>
          <w:rFonts w:ascii="方正小标宋简体" w:eastAsia="方正小标宋简体" w:hAnsi="宋体" w:hint="eastAsia"/>
          <w:sz w:val="44"/>
          <w:szCs w:val="44"/>
        </w:rPr>
        <w:t>执行通知书</w:t>
      </w:r>
      <w:bookmarkStart w:id="0" w:name="OLE_LINK1"/>
    </w:p>
    <w:p w14:paraId="245CEC5D" w14:textId="081FC9CF" w:rsidR="00682319" w:rsidRPr="007A704E" w:rsidRDefault="001A78EF" w:rsidP="00682319">
      <w:pPr>
        <w:tabs>
          <w:tab w:val="left" w:pos="8280"/>
        </w:tabs>
        <w:spacing w:line="560" w:lineRule="exact"/>
        <w:jc w:val="right"/>
        <w:rPr>
          <w:rFonts w:ascii="仿宋" w:eastAsia="仿宋" w:hAnsi="仿宋"/>
          <w:sz w:val="32"/>
          <w:szCs w:val="32"/>
        </w:rPr>
      </w:pPr>
      <w:r w:rsidRPr="001A78EF">
        <w:rPr>
          <w:rFonts w:ascii="仿宋" w:eastAsia="仿宋" w:hAnsi="仿宋" w:hint="eastAsia"/>
          <w:sz w:val="32"/>
          <w:szCs w:val="32"/>
          <w:highlight w:val="yellow"/>
        </w:rPr>
        <w:t>#（案号）</w:t>
      </w:r>
    </w:p>
    <w:p w14:paraId="1BE47FDB" w14:textId="15F75810" w:rsidR="00682319" w:rsidRPr="00241FE1" w:rsidRDefault="001A78EF" w:rsidP="00682319">
      <w:pPr>
        <w:rPr>
          <w:rFonts w:ascii="仿宋" w:eastAsia="仿宋" w:hAnsi="仿宋"/>
          <w:sz w:val="24"/>
          <w:szCs w:val="32"/>
        </w:rPr>
      </w:pPr>
      <w:r w:rsidRPr="001A78EF">
        <w:rPr>
          <w:rFonts w:ascii="仿宋" w:eastAsia="仿宋" w:hAnsi="仿宋" w:hint="eastAsia"/>
          <w:sz w:val="24"/>
          <w:szCs w:val="32"/>
          <w:highlight w:val="yellow"/>
          <w:u w:val="single"/>
        </w:rPr>
        <w:t>#（被执行人姓名）</w:t>
      </w:r>
      <w:r w:rsidR="00682319" w:rsidRPr="001A78EF">
        <w:rPr>
          <w:rFonts w:ascii="仿宋" w:eastAsia="仿宋" w:hAnsi="仿宋" w:hint="eastAsia"/>
          <w:sz w:val="24"/>
          <w:szCs w:val="32"/>
          <w:highlight w:val="yellow"/>
        </w:rPr>
        <w:t>：</w:t>
      </w:r>
    </w:p>
    <w:p w14:paraId="2809C6C2" w14:textId="31D46D82" w:rsidR="00682319" w:rsidRPr="00241FE1" w:rsidRDefault="00682319" w:rsidP="00682319">
      <w:pPr>
        <w:ind w:firstLineChars="200" w:firstLine="480"/>
        <w:rPr>
          <w:rFonts w:ascii="仿宋" w:eastAsia="仿宋" w:hAnsi="仿宋"/>
          <w:sz w:val="24"/>
          <w:szCs w:val="32"/>
        </w:rPr>
      </w:pPr>
      <w:bookmarkStart w:id="1" w:name="OLE_LINK3"/>
      <w:bookmarkStart w:id="2" w:name="OLE_LINK4"/>
      <w:r w:rsidRPr="00241FE1">
        <w:rPr>
          <w:rFonts w:ascii="仿宋" w:eastAsia="仿宋" w:hAnsi="仿宋" w:hint="eastAsia"/>
          <w:sz w:val="24"/>
          <w:szCs w:val="32"/>
        </w:rPr>
        <w:t>你（单位）与</w:t>
      </w:r>
      <w:r w:rsidR="00BC0956" w:rsidRPr="001A78EF">
        <w:rPr>
          <w:rFonts w:ascii="仿宋" w:eastAsia="仿宋" w:hAnsi="仿宋"/>
          <w:sz w:val="24"/>
          <w:szCs w:val="32"/>
        </w:rPr>
        <w:t>厦门友盾科技有限公司支付令</w:t>
      </w:r>
      <w:r w:rsidRPr="00241FE1">
        <w:rPr>
          <w:rFonts w:ascii="仿宋" w:eastAsia="仿宋" w:hAnsi="仿宋" w:hint="eastAsia"/>
          <w:sz w:val="24"/>
          <w:szCs w:val="32"/>
        </w:rPr>
        <w:t>一案，</w:t>
      </w:r>
      <w:r w:rsidRPr="00A47E79">
        <w:rPr>
          <w:rFonts w:ascii="仿宋" w:eastAsia="仿宋" w:hAnsi="仿宋" w:hint="eastAsia"/>
          <w:sz w:val="24"/>
          <w:szCs w:val="32"/>
          <w:highlight w:val="magenta"/>
          <w:u w:val="single"/>
        </w:rPr>
        <w:t>（作出执行依据的机构）</w:t>
      </w:r>
      <w:r w:rsidRPr="00241FE1">
        <w:rPr>
          <w:rFonts w:ascii="仿宋" w:eastAsia="仿宋" w:hAnsi="仿宋" w:hint="eastAsia"/>
          <w:sz w:val="24"/>
          <w:szCs w:val="32"/>
        </w:rPr>
        <w:t>作出的</w:t>
      </w:r>
      <w:r w:rsidR="001A78EF">
        <w:rPr>
          <w:rFonts w:ascii="仿宋" w:eastAsia="仿宋" w:hAnsi="仿宋" w:hint="eastAsia"/>
          <w:sz w:val="24"/>
          <w:szCs w:val="32"/>
        </w:rPr>
        <w:t>#</w:t>
      </w:r>
      <w:r w:rsidRPr="001A78EF">
        <w:rPr>
          <w:rFonts w:ascii="仿宋" w:eastAsia="仿宋" w:hAnsi="仿宋" w:hint="eastAsia"/>
          <w:sz w:val="24"/>
          <w:szCs w:val="32"/>
          <w:highlight w:val="yellow"/>
        </w:rPr>
        <w:t>（执行依据文号）</w:t>
      </w:r>
      <w:r w:rsidRPr="00A47E79">
        <w:rPr>
          <w:rFonts w:ascii="仿宋" w:eastAsia="仿宋" w:hAnsi="仿宋" w:hint="eastAsia"/>
          <w:sz w:val="24"/>
          <w:szCs w:val="32"/>
          <w:highlight w:val="magenta"/>
          <w:u w:val="single"/>
        </w:rPr>
        <w:t>（执行依据类型）</w:t>
      </w:r>
      <w:r w:rsidRPr="00241FE1">
        <w:rPr>
          <w:rFonts w:ascii="仿宋" w:eastAsia="仿宋" w:hAnsi="仿宋" w:hint="eastAsia"/>
          <w:sz w:val="24"/>
          <w:szCs w:val="32"/>
        </w:rPr>
        <w:t>已经发生法律效力。申请执行人于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241FE1">
        <w:rPr>
          <w:rFonts w:ascii="仿宋" w:eastAsia="仿宋" w:hAnsi="仿宋" w:hint="eastAsia"/>
          <w:sz w:val="24"/>
          <w:szCs w:val="32"/>
        </w:rPr>
        <w:t>向本院申请执行，本院于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szCs w:val="32"/>
          <w:highlight w:val="yellow"/>
        </w:rPr>
        <w:t>）</w:t>
      </w:r>
      <w:r w:rsidRPr="00241FE1">
        <w:rPr>
          <w:rFonts w:ascii="仿宋" w:eastAsia="仿宋" w:hAnsi="仿宋" w:hint="eastAsia"/>
          <w:sz w:val="24"/>
          <w:szCs w:val="32"/>
        </w:rPr>
        <w:t>依法立案执行。依照《中华人民共和国民事诉讼法》第二百四十条、第二百四十一条、第二百五十三条、《最高人民法院关于人民法院执行工作若干问题的规定（试行）》第24条的规定，责令你（单位）履行下列义务：</w:t>
      </w:r>
    </w:p>
    <w:p w14:paraId="1A1ABDEC" w14:textId="231999AF" w:rsidR="00682319" w:rsidRPr="00241FE1" w:rsidRDefault="00682319" w:rsidP="00682319">
      <w:pPr>
        <w:ind w:left="1" w:firstLineChars="200" w:firstLine="480"/>
        <w:rPr>
          <w:rFonts w:ascii="仿宋" w:eastAsia="仿宋" w:hAnsi="仿宋"/>
          <w:sz w:val="24"/>
          <w:szCs w:val="32"/>
        </w:rPr>
      </w:pPr>
      <w:r w:rsidRPr="00241FE1">
        <w:rPr>
          <w:rFonts w:ascii="仿宋" w:eastAsia="仿宋" w:hAnsi="仿宋" w:hint="eastAsia"/>
          <w:sz w:val="24"/>
          <w:szCs w:val="32"/>
        </w:rPr>
        <w:t>一、被执行人</w:t>
      </w:r>
      <w:r w:rsidR="001A78EF" w:rsidRPr="001A78EF">
        <w:rPr>
          <w:rFonts w:ascii="仿宋" w:eastAsia="仿宋" w:hAnsi="仿宋" w:hint="eastAsia"/>
          <w:sz w:val="24"/>
          <w:szCs w:val="32"/>
          <w:highlight w:val="yellow"/>
        </w:rPr>
        <w:t>#（被执行人姓名）</w:t>
      </w:r>
      <w:r w:rsidRPr="00241FE1">
        <w:rPr>
          <w:rFonts w:ascii="仿宋" w:eastAsia="仿宋" w:hAnsi="仿宋" w:hint="eastAsia"/>
          <w:sz w:val="24"/>
          <w:szCs w:val="32"/>
        </w:rPr>
        <w:t>清偿申请执行人</w:t>
      </w:r>
      <w:r w:rsidRPr="001A78EF">
        <w:rPr>
          <w:rFonts w:ascii="仿宋" w:eastAsia="仿宋" w:hAnsi="仿宋" w:hint="eastAsia"/>
          <w:sz w:val="24"/>
          <w:szCs w:val="32"/>
        </w:rPr>
        <w:t>款项</w:t>
      </w:r>
      <w:r w:rsidR="001A78EF" w:rsidRPr="001A78EF">
        <w:rPr>
          <w:rFonts w:ascii="仿宋" w:eastAsia="仿宋" w:hAnsi="仿宋" w:hint="eastAsia"/>
          <w:sz w:val="24"/>
          <w:szCs w:val="32"/>
        </w:rPr>
        <w:t>#</w:t>
      </w:r>
      <w:r w:rsidR="001A78EF" w:rsidRPr="001A78EF">
        <w:rPr>
          <w:rFonts w:ascii="仿宋" w:eastAsia="仿宋" w:hAnsi="仿宋" w:hint="eastAsia"/>
          <w:sz w:val="24"/>
          <w:szCs w:val="32"/>
          <w:highlight w:val="yellow"/>
        </w:rPr>
        <w:t>（执行款项）</w:t>
      </w:r>
      <w:r w:rsidRPr="001A78EF">
        <w:rPr>
          <w:rFonts w:ascii="仿宋" w:eastAsia="仿宋" w:hAnsi="仿宋" w:hint="eastAsia"/>
          <w:sz w:val="24"/>
          <w:szCs w:val="32"/>
        </w:rPr>
        <w:t>元、利息</w:t>
      </w:r>
      <w:r w:rsidR="001A78EF" w:rsidRPr="001A78EF">
        <w:rPr>
          <w:rFonts w:ascii="仿宋" w:eastAsia="仿宋" w:hAnsi="仿宋" w:hint="eastAsia"/>
          <w:sz w:val="24"/>
          <w:szCs w:val="32"/>
          <w:highlight w:val="yellow"/>
        </w:rPr>
        <w:t>#（利息）</w:t>
      </w:r>
      <w:r w:rsidR="001A78EF">
        <w:rPr>
          <w:rFonts w:ascii="仿宋" w:eastAsia="仿宋" w:hAnsi="仿宋" w:hint="eastAsia"/>
          <w:sz w:val="24"/>
          <w:szCs w:val="32"/>
        </w:rPr>
        <w:t>元</w:t>
      </w:r>
      <w:r w:rsidRPr="001A78EF">
        <w:rPr>
          <w:rFonts w:ascii="仿宋" w:eastAsia="仿宋" w:hAnsi="仿宋" w:hint="eastAsia"/>
          <w:sz w:val="24"/>
          <w:szCs w:val="32"/>
        </w:rPr>
        <w:t>；</w:t>
      </w:r>
    </w:p>
    <w:p w14:paraId="5D47FEE9" w14:textId="39CB0908"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二</w:t>
      </w:r>
      <w:r w:rsidR="00682319" w:rsidRPr="00241FE1">
        <w:rPr>
          <w:rFonts w:ascii="仿宋" w:eastAsia="仿宋" w:hAnsi="仿宋" w:hint="eastAsia"/>
          <w:sz w:val="24"/>
          <w:szCs w:val="32"/>
        </w:rPr>
        <w:t>、负担案件</w:t>
      </w:r>
      <w:r w:rsidR="00682319" w:rsidRPr="001A78EF">
        <w:rPr>
          <w:rFonts w:ascii="仿宋" w:eastAsia="仿宋" w:hAnsi="仿宋" w:hint="eastAsia"/>
          <w:sz w:val="24"/>
          <w:szCs w:val="32"/>
        </w:rPr>
        <w:t>执行费</w:t>
      </w:r>
      <w:r w:rsidR="00A47E79" w:rsidRPr="001A78EF">
        <w:rPr>
          <w:rFonts w:ascii="仿宋" w:eastAsia="仿宋" w:hAnsi="仿宋" w:hint="eastAsia"/>
          <w:sz w:val="24"/>
          <w:szCs w:val="32"/>
        </w:rPr>
        <w:t>50</w:t>
      </w:r>
      <w:r w:rsidR="00682319" w:rsidRPr="001A78EF">
        <w:rPr>
          <w:rFonts w:ascii="仿宋" w:eastAsia="仿宋" w:hAnsi="仿宋" w:hint="eastAsia"/>
          <w:sz w:val="24"/>
          <w:szCs w:val="32"/>
        </w:rPr>
        <w:t xml:space="preserve">元、受理费  </w:t>
      </w:r>
      <w:r w:rsidR="00A47E79" w:rsidRPr="001A78EF">
        <w:rPr>
          <w:rFonts w:ascii="仿宋" w:eastAsia="仿宋" w:hAnsi="仿宋" w:hint="eastAsia"/>
          <w:sz w:val="24"/>
          <w:szCs w:val="32"/>
        </w:rPr>
        <w:t>17</w:t>
      </w:r>
      <w:r w:rsidR="00682319" w:rsidRPr="001A78EF">
        <w:rPr>
          <w:rFonts w:ascii="仿宋" w:eastAsia="仿宋" w:hAnsi="仿宋" w:hint="eastAsia"/>
          <w:sz w:val="24"/>
          <w:szCs w:val="32"/>
        </w:rPr>
        <w:t xml:space="preserve">  元</w:t>
      </w:r>
      <w:r w:rsidR="00682319" w:rsidRPr="00241FE1">
        <w:rPr>
          <w:rFonts w:ascii="仿宋" w:eastAsia="仿宋" w:hAnsi="仿宋" w:hint="eastAsia"/>
          <w:sz w:val="24"/>
          <w:szCs w:val="32"/>
        </w:rPr>
        <w:t>。</w:t>
      </w:r>
    </w:p>
    <w:p w14:paraId="2E0B0A56" w14:textId="187384FA"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暂计：</w:t>
      </w:r>
      <w:r w:rsidRPr="001A78EF">
        <w:rPr>
          <w:rFonts w:ascii="仿宋" w:eastAsia="仿宋" w:hAnsi="仿宋" w:hint="eastAsia"/>
          <w:sz w:val="24"/>
          <w:szCs w:val="32"/>
        </w:rPr>
        <w:t>人民币</w:t>
      </w:r>
      <w:r w:rsidR="001A78EF" w:rsidRPr="001A78EF">
        <w:rPr>
          <w:rFonts w:ascii="仿宋" w:eastAsia="仿宋" w:hAnsi="仿宋" w:hint="eastAsia"/>
          <w:sz w:val="24"/>
          <w:szCs w:val="32"/>
          <w:highlight w:val="yellow"/>
        </w:rPr>
        <w:t>#（暂记）</w:t>
      </w:r>
      <w:r w:rsidRPr="001A78EF">
        <w:rPr>
          <w:rFonts w:ascii="仿宋" w:eastAsia="仿宋" w:hAnsi="仿宋" w:hint="eastAsia"/>
          <w:sz w:val="24"/>
          <w:szCs w:val="32"/>
        </w:rPr>
        <w:t>元</w:t>
      </w:r>
      <w:r w:rsidRPr="00241FE1">
        <w:rPr>
          <w:rFonts w:ascii="仿宋" w:eastAsia="仿宋" w:hAnsi="仿宋" w:hint="eastAsia"/>
          <w:sz w:val="24"/>
          <w:szCs w:val="32"/>
        </w:rPr>
        <w:t>。</w:t>
      </w:r>
    </w:p>
    <w:bookmarkEnd w:id="1"/>
    <w:bookmarkEnd w:id="2"/>
    <w:p w14:paraId="789848F9" w14:textId="7FEA5746"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三</w:t>
      </w:r>
      <w:r w:rsidR="00682319" w:rsidRPr="00241FE1">
        <w:rPr>
          <w:rFonts w:ascii="仿宋" w:eastAsia="仿宋" w:hAnsi="仿宋" w:hint="eastAsia"/>
          <w:sz w:val="24"/>
          <w:szCs w:val="32"/>
        </w:rPr>
        <w:t>、你（单位）应当报告当前以及收到执行通知书之日前一年的财产情况。如你（单位）拒绝报告或者虚假报告的，本院将根据情节轻重对你（单位）或者其法定代理人、有关单位的主要负责人或者直接责任人员予以罚款、拘留。</w:t>
      </w:r>
    </w:p>
    <w:p w14:paraId="05348075" w14:textId="4915F4F1" w:rsidR="00682319" w:rsidRPr="00241FE1" w:rsidRDefault="001A78EF" w:rsidP="00682319">
      <w:pPr>
        <w:ind w:firstLineChars="200" w:firstLine="480"/>
        <w:rPr>
          <w:rFonts w:ascii="仿宋" w:eastAsia="仿宋" w:hAnsi="仿宋"/>
          <w:sz w:val="24"/>
          <w:szCs w:val="32"/>
        </w:rPr>
      </w:pPr>
      <w:r>
        <w:rPr>
          <w:rFonts w:ascii="仿宋" w:eastAsia="仿宋" w:hAnsi="仿宋" w:hint="eastAsia"/>
          <w:sz w:val="24"/>
          <w:szCs w:val="32"/>
        </w:rPr>
        <w:t>四</w:t>
      </w:r>
      <w:r w:rsidR="00682319" w:rsidRPr="00241FE1">
        <w:rPr>
          <w:rFonts w:ascii="仿宋" w:eastAsia="仿宋" w:hAnsi="仿宋" w:hint="eastAsia"/>
          <w:sz w:val="24"/>
          <w:szCs w:val="32"/>
        </w:rPr>
        <w:t>、你（单位）具有履行能力而不履行生效法律文书确定的义务，并具有下列情形之一的，人民法院应将你（单位）纳入失信被执行人名单，依法对你（单位）进行信用惩戒：</w:t>
      </w:r>
    </w:p>
    <w:p w14:paraId="4A30AFB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（一）有履行能力而拒不履行生效法律文书确定义务的；</w:t>
      </w:r>
    </w:p>
    <w:p w14:paraId="48D0F311"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（二）以伪造证据、暴力、威胁等方法妨碍、抗拒执行的；</w:t>
      </w:r>
    </w:p>
    <w:p w14:paraId="13099DE2"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（三）以虚假诉讼、虚假仲裁或者以隐匿、转移财产等方法规避执行的；</w:t>
      </w:r>
    </w:p>
    <w:p w14:paraId="72FA9E3F"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（四）违反财产报告制度的；</w:t>
      </w:r>
    </w:p>
    <w:p w14:paraId="1395CB1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（五）违反限制消费令的；</w:t>
      </w:r>
    </w:p>
    <w:p w14:paraId="749D73CB" w14:textId="77777777" w:rsidR="00682319" w:rsidRPr="00241FE1" w:rsidRDefault="00682319" w:rsidP="00682319">
      <w:pPr>
        <w:ind w:firstLineChars="200" w:firstLine="480"/>
        <w:rPr>
          <w:rFonts w:ascii="仿宋" w:eastAsia="仿宋" w:hAnsi="仿宋"/>
          <w:sz w:val="24"/>
          <w:szCs w:val="32"/>
        </w:rPr>
      </w:pPr>
      <w:r w:rsidRPr="00241FE1">
        <w:rPr>
          <w:rFonts w:ascii="仿宋" w:eastAsia="仿宋" w:hAnsi="仿宋" w:hint="eastAsia"/>
          <w:sz w:val="24"/>
          <w:szCs w:val="32"/>
        </w:rPr>
        <w:t>（六）无正当理由拒不履行执行和解协议的。</w:t>
      </w:r>
    </w:p>
    <w:p w14:paraId="57701A4C" w14:textId="77777777" w:rsidR="00682319" w:rsidRPr="00DD362A" w:rsidRDefault="00D05591" w:rsidP="00682319">
      <w:pPr>
        <w:spacing w:line="560" w:lineRule="exact"/>
        <w:ind w:right="105"/>
        <w:jc w:val="right"/>
        <w:rPr>
          <w:rFonts w:ascii="仿宋" w:eastAsia="仿宋" w:hAnsi="仿宋"/>
          <w:sz w:val="32"/>
          <w:szCs w:val="32"/>
        </w:rPr>
      </w:pPr>
      <w:r>
        <w:rPr>
          <w:rFonts w:ascii="仿宋" w:eastAsia="仿宋" w:hAnsi="仿宋"/>
          <w:b/>
          <w:noProof/>
          <w:sz w:val="24"/>
          <w:szCs w:val="32"/>
        </w:rPr>
        <w:pict w14:anchorId="1C7737AE">
          <v:shapetype id="_x0000_t202" coordsize="21600,21600" o:spt="202" path="m0,0l0,21600,21600,21600,21600,0xe">
            <v:stroke joinstyle="miter"/>
            <v:path gradientshapeok="t" o:connecttype="rect"/>
          </v:shapetype>
          <v:shape id="_x0000_s1026" type="#_x0000_t202" style="position:absolute;left:0;text-align:left;margin-left:3.25pt;margin-top:6.75pt;width:222pt;height:150.8pt;z-index:251659264;mso-height-percent:200;mso-height-percent:200;mso-width-relative:margin;mso-height-relative:margin" stroked="f">
            <v:textbox style="mso-next-textbox:#_x0000_s1026;mso-fit-shape-to-text:t">
              <w:txbxContent>
                <w:p w14:paraId="249FC67C" w14:textId="77777777" w:rsidR="00682319" w:rsidRPr="007A704E" w:rsidRDefault="00682319" w:rsidP="00682319">
                  <w:pPr>
                    <w:tabs>
                      <w:tab w:val="left" w:pos="420"/>
                    </w:tabs>
                    <w:spacing w:line="560" w:lineRule="exact"/>
                    <w:rPr>
                      <w:rFonts w:ascii="仿宋" w:eastAsia="仿宋" w:hAnsi="仿宋"/>
                      <w:b/>
                      <w:sz w:val="24"/>
                      <w:szCs w:val="32"/>
                    </w:rPr>
                  </w:pPr>
                  <w:r w:rsidRPr="007A704E">
                    <w:rPr>
                      <w:rFonts w:ascii="仿宋" w:eastAsia="仿宋" w:hAnsi="仿宋" w:hint="eastAsia"/>
                      <w:b/>
                      <w:sz w:val="24"/>
                      <w:szCs w:val="32"/>
                    </w:rPr>
                    <w:t xml:space="preserve">注：上述款项可缴入以下账户： </w:t>
                  </w:r>
                </w:p>
                <w:p w14:paraId="208E4656" w14:textId="3356C6D5"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开户行：</w:t>
                  </w:r>
                  <w:r w:rsidR="00884BA7">
                    <w:rPr>
                      <w:rFonts w:ascii="仿宋" w:eastAsia="仿宋" w:hAnsi="仿宋" w:hint="eastAsia"/>
                      <w:b/>
                      <w:bCs/>
                      <w:color w:val="000000"/>
                      <w:sz w:val="24"/>
                      <w:szCs w:val="32"/>
                    </w:rPr>
                    <w:t>#（</w:t>
                  </w:r>
                  <w:r w:rsidR="00884BA7">
                    <w:rPr>
                      <w:rFonts w:ascii="仿宋" w:eastAsia="仿宋" w:hAnsi="仿宋" w:hint="eastAsia"/>
                      <w:b/>
                      <w:bCs/>
                      <w:color w:val="000000"/>
                      <w:sz w:val="24"/>
                      <w:szCs w:val="32"/>
                    </w:rPr>
                    <w:t>开户银行</w:t>
                  </w:r>
                  <w:r w:rsidR="00884BA7">
                    <w:rPr>
                      <w:rFonts w:ascii="仿宋" w:eastAsia="仿宋" w:hAnsi="仿宋" w:hint="eastAsia"/>
                      <w:b/>
                      <w:bCs/>
                      <w:color w:val="000000"/>
                      <w:sz w:val="24"/>
                      <w:szCs w:val="32"/>
                    </w:rPr>
                    <w:t>）</w:t>
                  </w:r>
                </w:p>
                <w:p w14:paraId="0D2D0911" w14:textId="045DF538" w:rsidR="00682319" w:rsidRPr="007A704E" w:rsidRDefault="00682319" w:rsidP="00682319">
                  <w:pPr>
                    <w:spacing w:line="400" w:lineRule="exact"/>
                    <w:rPr>
                      <w:rFonts w:ascii="仿宋" w:eastAsia="仿宋" w:hAnsi="仿宋" w:hint="eastAsia"/>
                      <w:b/>
                      <w:bCs/>
                      <w:color w:val="000000"/>
                      <w:sz w:val="24"/>
                      <w:szCs w:val="32"/>
                    </w:rPr>
                  </w:pPr>
                  <w:r w:rsidRPr="007A704E">
                    <w:rPr>
                      <w:rFonts w:ascii="仿宋" w:eastAsia="仿宋" w:hAnsi="仿宋" w:hint="eastAsia"/>
                      <w:b/>
                      <w:sz w:val="24"/>
                      <w:szCs w:val="32"/>
                    </w:rPr>
                    <w:t>帐  号：</w:t>
                  </w:r>
                  <w:r w:rsidR="00884BA7">
                    <w:rPr>
                      <w:rFonts w:ascii="仿宋" w:eastAsia="仿宋" w:hAnsi="仿宋" w:hint="eastAsia"/>
                      <w:b/>
                      <w:bCs/>
                      <w:color w:val="000000"/>
                      <w:sz w:val="24"/>
                      <w:szCs w:val="32"/>
                    </w:rPr>
                    <w:t>#（银行帐号）</w:t>
                  </w:r>
                </w:p>
                <w:p w14:paraId="13C19105" w14:textId="77777777" w:rsidR="00682319" w:rsidRPr="007A704E" w:rsidRDefault="00682319" w:rsidP="00682319">
                  <w:pPr>
                    <w:spacing w:line="400" w:lineRule="exact"/>
                    <w:ind w:right="105"/>
                    <w:jc w:val="left"/>
                    <w:rPr>
                      <w:rFonts w:ascii="仿宋" w:eastAsia="仿宋" w:hAnsi="仿宋"/>
                      <w:b/>
                      <w:sz w:val="24"/>
                      <w:szCs w:val="32"/>
                    </w:rPr>
                  </w:pPr>
                  <w:r w:rsidRPr="007A704E">
                    <w:rPr>
                      <w:rFonts w:ascii="仿宋" w:eastAsia="仿宋" w:hAnsi="仿宋" w:hint="eastAsia"/>
                      <w:b/>
                      <w:sz w:val="24"/>
                      <w:szCs w:val="32"/>
                    </w:rPr>
                    <w:t>收款单位：厦门市海沧区人民法院</w:t>
                  </w:r>
                  <w:r>
                    <w:rPr>
                      <w:rFonts w:ascii="仿宋" w:eastAsia="仿宋" w:hAnsi="仿宋" w:hint="eastAsia"/>
                      <w:b/>
                      <w:sz w:val="24"/>
                      <w:szCs w:val="32"/>
                    </w:rPr>
                    <w:t xml:space="preserve"> </w:t>
                  </w:r>
                </w:p>
                <w:p w14:paraId="03E51701" w14:textId="77777777" w:rsidR="00682319" w:rsidRDefault="00682319" w:rsidP="00682319">
                  <w:pPr>
                    <w:spacing w:line="400" w:lineRule="exact"/>
                    <w:rPr>
                      <w:rFonts w:ascii="仿宋" w:eastAsia="仿宋" w:hAnsi="仿宋"/>
                      <w:b/>
                      <w:sz w:val="24"/>
                      <w:szCs w:val="32"/>
                    </w:rPr>
                  </w:pPr>
                  <w:r w:rsidRPr="007A704E">
                    <w:rPr>
                      <w:rFonts w:ascii="仿宋" w:eastAsia="仿宋" w:hAnsi="仿宋" w:hint="eastAsia"/>
                      <w:b/>
                      <w:sz w:val="24"/>
                      <w:szCs w:val="32"/>
                    </w:rPr>
                    <w:t>缴款时请注明执行案号</w:t>
                  </w:r>
                </w:p>
                <w:p w14:paraId="326BFC52" w14:textId="5E77746E" w:rsidR="00682319" w:rsidRDefault="001A78EF" w:rsidP="00682319">
                  <w:r w:rsidRPr="001A78EF">
                    <w:rPr>
                      <w:rFonts w:ascii="仿宋" w:eastAsia="仿宋" w:hAnsi="仿宋" w:hint="eastAsia"/>
                      <w:b/>
                      <w:sz w:val="24"/>
                      <w:szCs w:val="32"/>
                      <w:highlight w:val="yellow"/>
                      <w:u w:val="single"/>
                    </w:rPr>
                    <w:t>#（案号）</w:t>
                  </w:r>
                </w:p>
              </w:txbxContent>
            </v:textbox>
          </v:shape>
        </w:pict>
      </w:r>
    </w:p>
    <w:p w14:paraId="02ADB0A7" w14:textId="77777777" w:rsidR="00682319" w:rsidRDefault="00682319" w:rsidP="00682319">
      <w:pPr>
        <w:spacing w:line="560" w:lineRule="exact"/>
        <w:ind w:right="105"/>
        <w:jc w:val="right"/>
        <w:rPr>
          <w:rFonts w:ascii="仿宋" w:eastAsia="仿宋" w:hAnsi="仿宋"/>
          <w:sz w:val="32"/>
          <w:szCs w:val="32"/>
        </w:rPr>
      </w:pPr>
    </w:p>
    <w:p w14:paraId="5C5E9E61" w14:textId="77777777" w:rsidR="00682319" w:rsidRDefault="00682319" w:rsidP="00682319">
      <w:pPr>
        <w:spacing w:line="560" w:lineRule="exact"/>
        <w:ind w:right="105"/>
        <w:jc w:val="right"/>
        <w:rPr>
          <w:rFonts w:ascii="仿宋" w:eastAsia="仿宋" w:hAnsi="仿宋"/>
          <w:sz w:val="32"/>
          <w:szCs w:val="32"/>
        </w:rPr>
      </w:pPr>
    </w:p>
    <w:p w14:paraId="34EED36C" w14:textId="354E6E27" w:rsidR="00682319" w:rsidRPr="00241FE1" w:rsidRDefault="00682319" w:rsidP="00682319">
      <w:pPr>
        <w:spacing w:line="560" w:lineRule="exact"/>
        <w:ind w:right="105"/>
        <w:jc w:val="right"/>
        <w:rPr>
          <w:rFonts w:ascii="仿宋" w:eastAsia="仿宋" w:hAnsi="仿宋"/>
          <w:sz w:val="24"/>
        </w:rPr>
      </w:pPr>
      <w:r>
        <w:rPr>
          <w:rFonts w:ascii="仿宋" w:eastAsia="仿宋" w:hAnsi="仿宋" w:hint="eastAsia"/>
          <w:sz w:val="32"/>
          <w:szCs w:val="32"/>
        </w:rPr>
        <w:t xml:space="preserve"> </w:t>
      </w:r>
      <w:bookmarkEnd w:id="0"/>
      <w:r w:rsidR="001A78EF" w:rsidRPr="001A78EF">
        <w:rPr>
          <w:rFonts w:ascii="仿宋" w:eastAsia="仿宋" w:hAnsi="仿宋" w:hint="eastAsia"/>
          <w:sz w:val="32"/>
          <w:szCs w:val="32"/>
          <w:highlight w:val="yellow"/>
        </w:rPr>
        <w:t>#（文件日期）</w:t>
      </w:r>
    </w:p>
    <w:p w14:paraId="285F2B01" w14:textId="77777777" w:rsidR="00682319" w:rsidRDefault="00682319" w:rsidP="00682319">
      <w:pPr>
        <w:spacing w:line="560" w:lineRule="exact"/>
        <w:jc w:val="left"/>
        <w:rPr>
          <w:rFonts w:ascii="仿宋" w:eastAsia="仿宋" w:hAnsi="仿宋"/>
          <w:sz w:val="32"/>
          <w:szCs w:val="32"/>
        </w:rPr>
      </w:pPr>
    </w:p>
    <w:p w14:paraId="73FCCB51" w14:textId="77777777" w:rsidR="004603B9" w:rsidRDefault="004603B9" w:rsidP="00682319">
      <w:pPr>
        <w:spacing w:line="560" w:lineRule="exact"/>
        <w:jc w:val="center"/>
        <w:rPr>
          <w:rFonts w:ascii="方正小标宋简体" w:eastAsia="方正小标宋简体"/>
          <w:sz w:val="44"/>
          <w:szCs w:val="44"/>
        </w:rPr>
      </w:pPr>
    </w:p>
    <w:p w14:paraId="7EEF43B5" w14:textId="77777777" w:rsidR="00682319" w:rsidRPr="00946F44" w:rsidRDefault="00682319" w:rsidP="00682319">
      <w:pPr>
        <w:spacing w:line="560" w:lineRule="exact"/>
        <w:jc w:val="center"/>
        <w:rPr>
          <w:rFonts w:ascii="方正小标宋简体" w:eastAsia="方正小标宋简体"/>
          <w:sz w:val="44"/>
          <w:szCs w:val="44"/>
        </w:rPr>
      </w:pPr>
      <w:r w:rsidRPr="00946F44">
        <w:rPr>
          <w:rFonts w:ascii="方正小标宋简体" w:eastAsia="方正小标宋简体" w:hint="eastAsia"/>
          <w:sz w:val="44"/>
          <w:szCs w:val="44"/>
        </w:rPr>
        <w:lastRenderedPageBreak/>
        <w:t>福建省厦门市海沧区人民法院</w:t>
      </w:r>
    </w:p>
    <w:p w14:paraId="3C057768" w14:textId="77777777" w:rsidR="00682319" w:rsidRPr="00946F44" w:rsidRDefault="00682319" w:rsidP="00682319">
      <w:pPr>
        <w:spacing w:line="560" w:lineRule="exact"/>
        <w:jc w:val="center"/>
        <w:rPr>
          <w:rFonts w:ascii="方正小标宋简体" w:eastAsia="方正小标宋简体"/>
          <w:b/>
          <w:sz w:val="48"/>
          <w:szCs w:val="48"/>
        </w:rPr>
      </w:pPr>
      <w:r w:rsidRPr="00946F44">
        <w:rPr>
          <w:rFonts w:ascii="方正小标宋简体" w:eastAsia="方正小标宋简体" w:hint="eastAsia"/>
          <w:sz w:val="44"/>
          <w:szCs w:val="44"/>
        </w:rPr>
        <w:t>执行告知书</w:t>
      </w:r>
      <w:r w:rsidRPr="00BC0956">
        <w:rPr>
          <w:rFonts w:ascii="方正小标宋简体" w:eastAsia="方正小标宋简体" w:hint="eastAsia"/>
          <w:sz w:val="44"/>
          <w:szCs w:val="44"/>
        </w:rPr>
        <w:t>（申请执行人）</w:t>
      </w:r>
    </w:p>
    <w:p w14:paraId="38C2A5FA" w14:textId="77777777" w:rsidR="00682319" w:rsidRPr="004A1B68" w:rsidRDefault="00682319" w:rsidP="00682319">
      <w:pPr>
        <w:jc w:val="right"/>
        <w:rPr>
          <w:rFonts w:ascii="仿宋" w:eastAsia="仿宋" w:hAnsi="仿宋"/>
          <w:sz w:val="24"/>
          <w:szCs w:val="32"/>
        </w:rPr>
      </w:pPr>
    </w:p>
    <w:p w14:paraId="1E662F74" w14:textId="04826CC4" w:rsidR="00682319" w:rsidRPr="004A1B68"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5137417E" w14:textId="637D62B6" w:rsidR="00682319" w:rsidRPr="004A1B68" w:rsidRDefault="00682319" w:rsidP="00682319">
      <w:pPr>
        <w:rPr>
          <w:rFonts w:ascii="仿宋" w:eastAsia="仿宋" w:hAnsi="仿宋"/>
          <w:sz w:val="24"/>
        </w:rPr>
      </w:pPr>
      <w:r w:rsidRPr="004A1B68">
        <w:rPr>
          <w:rFonts w:ascii="仿宋" w:eastAsia="仿宋" w:hAnsi="仿宋" w:hint="eastAsia"/>
          <w:sz w:val="24"/>
        </w:rPr>
        <w:t>申请执行人</w:t>
      </w:r>
      <w:r w:rsidR="00BC0956" w:rsidRPr="001A78EF">
        <w:rPr>
          <w:rFonts w:ascii="仿宋" w:eastAsia="仿宋" w:hAnsi="仿宋"/>
          <w:sz w:val="24"/>
        </w:rPr>
        <w:t>厦门友盾科技有限公司</w:t>
      </w:r>
      <w:r w:rsidRPr="004A1B68">
        <w:rPr>
          <w:rFonts w:ascii="仿宋" w:eastAsia="仿宋" w:hAnsi="仿宋" w:hint="eastAsia"/>
          <w:sz w:val="24"/>
        </w:rPr>
        <w:t>：</w:t>
      </w:r>
    </w:p>
    <w:p w14:paraId="4FD85C2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为保障当事人的知情权和监督权，根据最高人民法院《关于人民法院执行公开的若干规定》，现将有关事项告知如下：</w:t>
      </w:r>
    </w:p>
    <w:p w14:paraId="3A536AA1" w14:textId="3B884116"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1、你与被执行人</w:t>
      </w:r>
      <w:r w:rsidR="001A78EF" w:rsidRPr="001A78EF">
        <w:rPr>
          <w:rFonts w:ascii="仿宋" w:eastAsia="仿宋" w:hAnsi="仿宋" w:hint="eastAsia"/>
          <w:sz w:val="24"/>
          <w:highlight w:val="yellow"/>
        </w:rPr>
        <w:t>#（被执行人姓名）</w:t>
      </w:r>
      <w:r w:rsidR="00BC0956" w:rsidRPr="004603B9">
        <w:rPr>
          <w:rFonts w:ascii="仿宋" w:eastAsia="仿宋" w:hAnsi="仿宋"/>
          <w:sz w:val="24"/>
        </w:rPr>
        <w:t>支付令</w:t>
      </w:r>
      <w:r w:rsidRPr="004A1B68">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szCs w:val="32"/>
          <w:highlight w:val="yellow"/>
        </w:rPr>
        <w:t>）</w:t>
      </w:r>
      <w:r w:rsidRPr="004A1B68">
        <w:rPr>
          <w:rFonts w:ascii="仿宋" w:eastAsia="仿宋" w:hAnsi="仿宋" w:hint="eastAsia"/>
          <w:sz w:val="24"/>
        </w:rPr>
        <w:t>立案执行，并指定承办人</w:t>
      </w:r>
      <w:r w:rsidR="001A78EF" w:rsidRPr="001A78EF">
        <w:rPr>
          <w:rFonts w:ascii="仿宋" w:eastAsia="仿宋" w:hAnsi="仿宋" w:hint="eastAsia"/>
          <w:sz w:val="24"/>
          <w:highlight w:val="yellow"/>
        </w:rPr>
        <w:t>#</w:t>
      </w:r>
      <w:r w:rsidRPr="001A78EF">
        <w:rPr>
          <w:rFonts w:ascii="仿宋" w:eastAsia="仿宋" w:hAnsi="仿宋" w:hint="eastAsia"/>
          <w:sz w:val="24"/>
          <w:highlight w:val="yellow"/>
        </w:rPr>
        <w:t>（承办人）</w:t>
      </w:r>
      <w:r w:rsidRPr="004A1B68">
        <w:rPr>
          <w:rFonts w:ascii="仿宋" w:eastAsia="仿宋" w:hAnsi="仿宋" w:hint="eastAsia"/>
          <w:sz w:val="24"/>
        </w:rPr>
        <w:t>执行。你可以通过以下途径了解案件的执行力度，并与承办人进行信息交流：</w:t>
      </w:r>
    </w:p>
    <w:p w14:paraId="2D2E7A02"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（1）登陆“执行信息公开网”进行查询。</w:t>
      </w:r>
    </w:p>
    <w:p w14:paraId="6B0B5832" w14:textId="1B7BE5E9"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（2）拨打承办人电话</w:t>
      </w:r>
      <w:r w:rsidR="00530C9A">
        <w:rPr>
          <w:rFonts w:ascii="仿宋" w:eastAsia="仿宋" w:hAnsi="仿宋" w:hint="eastAsia"/>
          <w:sz w:val="24"/>
        </w:rPr>
        <w:t>#（承办人电话）</w:t>
      </w:r>
      <w:r w:rsidRPr="004A1B68">
        <w:rPr>
          <w:rFonts w:ascii="仿宋" w:eastAsia="仿宋" w:hAnsi="仿宋" w:hint="eastAsia"/>
          <w:sz w:val="24"/>
        </w:rPr>
        <w:t>或书记员电话</w:t>
      </w:r>
      <w:r w:rsidR="00530C9A">
        <w:rPr>
          <w:rFonts w:ascii="仿宋" w:eastAsia="仿宋" w:hAnsi="仿宋" w:hint="eastAsia"/>
          <w:sz w:val="24"/>
        </w:rPr>
        <w:t>#（</w:t>
      </w:r>
      <w:r w:rsidR="00530C9A">
        <w:rPr>
          <w:rFonts w:ascii="仿宋" w:eastAsia="仿宋" w:hAnsi="仿宋" w:hint="eastAsia"/>
          <w:sz w:val="24"/>
        </w:rPr>
        <w:t>书记员</w:t>
      </w:r>
      <w:r w:rsidR="00530C9A">
        <w:rPr>
          <w:rFonts w:ascii="仿宋" w:eastAsia="仿宋" w:hAnsi="仿宋" w:hint="eastAsia"/>
          <w:sz w:val="24"/>
        </w:rPr>
        <w:t>电话）</w:t>
      </w:r>
      <w:r w:rsidRPr="004A1B68">
        <w:rPr>
          <w:rFonts w:ascii="仿宋" w:eastAsia="仿宋" w:hAnsi="仿宋" w:hint="eastAsia"/>
          <w:sz w:val="24"/>
        </w:rPr>
        <w:t>进行咨询反馈。</w:t>
      </w:r>
    </w:p>
    <w:p w14:paraId="2D435C38"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0C35931C"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7E594693"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4、被执行人可以依法请求保留自己及自己所扶养家属的生活必需品和必须费用。</w:t>
      </w:r>
    </w:p>
    <w:p w14:paraId="41F57874" w14:textId="77777777" w:rsidR="00682319" w:rsidRPr="004A1B68" w:rsidRDefault="00682319" w:rsidP="00682319">
      <w:pPr>
        <w:ind w:firstLineChars="200" w:firstLine="480"/>
        <w:rPr>
          <w:rFonts w:ascii="仿宋" w:eastAsia="仿宋" w:hAnsi="仿宋"/>
          <w:sz w:val="24"/>
        </w:rPr>
      </w:pPr>
      <w:r w:rsidRPr="004A1B68">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011AC825" w14:textId="77777777" w:rsidR="00682319" w:rsidRPr="004A1B68" w:rsidRDefault="00682319" w:rsidP="00682319">
      <w:pPr>
        <w:spacing w:line="560" w:lineRule="exact"/>
        <w:jc w:val="right"/>
        <w:rPr>
          <w:rFonts w:ascii="仿宋" w:eastAsia="仿宋" w:hAnsi="仿宋"/>
          <w:sz w:val="24"/>
        </w:rPr>
      </w:pPr>
    </w:p>
    <w:p w14:paraId="7B7CEA49" w14:textId="41DCCADE" w:rsidR="00682319" w:rsidRPr="004A1B68" w:rsidRDefault="001A78EF" w:rsidP="00682319">
      <w:pPr>
        <w:spacing w:line="560" w:lineRule="exact"/>
        <w:jc w:val="right"/>
        <w:rPr>
          <w:rFonts w:ascii="仿宋" w:eastAsia="仿宋" w:hAnsi="仿宋" w:cs="仿宋_GB2312"/>
          <w:sz w:val="24"/>
        </w:rPr>
      </w:pPr>
      <w:r w:rsidRPr="001A78EF">
        <w:rPr>
          <w:rFonts w:ascii="仿宋" w:eastAsia="仿宋" w:hAnsi="仿宋" w:hint="eastAsia"/>
          <w:sz w:val="32"/>
          <w:szCs w:val="32"/>
          <w:highlight w:val="yellow"/>
        </w:rPr>
        <w:t>#（文件日期）</w:t>
      </w:r>
    </w:p>
    <w:p w14:paraId="0F17BECA" w14:textId="77777777" w:rsidR="00682319" w:rsidRDefault="00682319" w:rsidP="00682319">
      <w:pPr>
        <w:spacing w:line="560" w:lineRule="exact"/>
        <w:jc w:val="left"/>
        <w:rPr>
          <w:rFonts w:ascii="仿宋" w:eastAsia="仿宋" w:hAnsi="仿宋"/>
          <w:sz w:val="32"/>
          <w:szCs w:val="32"/>
        </w:rPr>
      </w:pPr>
    </w:p>
    <w:p w14:paraId="0234F13B" w14:textId="77777777" w:rsidR="00682319" w:rsidRDefault="00682319" w:rsidP="00682319">
      <w:pPr>
        <w:spacing w:line="560" w:lineRule="exact"/>
        <w:jc w:val="left"/>
        <w:rPr>
          <w:rFonts w:ascii="仿宋" w:eastAsia="仿宋" w:hAnsi="仿宋"/>
          <w:sz w:val="32"/>
          <w:szCs w:val="32"/>
        </w:rPr>
      </w:pPr>
    </w:p>
    <w:p w14:paraId="44170314" w14:textId="77777777" w:rsidR="00682319" w:rsidRDefault="00682319" w:rsidP="00682319">
      <w:pPr>
        <w:spacing w:line="560" w:lineRule="exact"/>
        <w:jc w:val="left"/>
        <w:rPr>
          <w:rFonts w:ascii="仿宋" w:eastAsia="仿宋" w:hAnsi="仿宋"/>
          <w:sz w:val="32"/>
          <w:szCs w:val="32"/>
        </w:rPr>
      </w:pPr>
    </w:p>
    <w:p w14:paraId="41DDFB46" w14:textId="77777777" w:rsidR="00682319" w:rsidRDefault="00682319" w:rsidP="00682319">
      <w:pPr>
        <w:spacing w:line="560" w:lineRule="exact"/>
        <w:jc w:val="left"/>
        <w:rPr>
          <w:rFonts w:ascii="仿宋" w:eastAsia="仿宋" w:hAnsi="仿宋"/>
          <w:sz w:val="32"/>
          <w:szCs w:val="32"/>
        </w:rPr>
      </w:pPr>
    </w:p>
    <w:p w14:paraId="7BFD7136" w14:textId="77777777" w:rsidR="00682319" w:rsidRDefault="00682319" w:rsidP="00682319">
      <w:pPr>
        <w:spacing w:line="560" w:lineRule="exact"/>
        <w:jc w:val="left"/>
        <w:rPr>
          <w:rFonts w:ascii="仿宋" w:eastAsia="仿宋" w:hAnsi="仿宋"/>
          <w:sz w:val="32"/>
          <w:szCs w:val="32"/>
        </w:rPr>
      </w:pPr>
    </w:p>
    <w:p w14:paraId="0C4A37A0" w14:textId="77777777" w:rsidR="00EB6D33" w:rsidRDefault="00EB6D33" w:rsidP="00682319">
      <w:pPr>
        <w:spacing w:line="560" w:lineRule="exact"/>
        <w:jc w:val="center"/>
        <w:rPr>
          <w:rFonts w:ascii="方正小标宋简体" w:eastAsia="方正小标宋简体"/>
          <w:sz w:val="44"/>
          <w:szCs w:val="44"/>
        </w:rPr>
      </w:pPr>
    </w:p>
    <w:p w14:paraId="09B4FD28" w14:textId="77777777" w:rsidR="00682319" w:rsidRPr="00D06EE4" w:rsidRDefault="00682319" w:rsidP="00682319">
      <w:pPr>
        <w:spacing w:line="560" w:lineRule="exact"/>
        <w:jc w:val="center"/>
        <w:rPr>
          <w:rFonts w:ascii="方正小标宋简体" w:eastAsia="方正小标宋简体"/>
          <w:sz w:val="44"/>
          <w:szCs w:val="44"/>
        </w:rPr>
      </w:pPr>
      <w:r w:rsidRPr="00D06EE4">
        <w:rPr>
          <w:rFonts w:ascii="方正小标宋简体" w:eastAsia="方正小标宋简体" w:hint="eastAsia"/>
          <w:sz w:val="44"/>
          <w:szCs w:val="44"/>
        </w:rPr>
        <w:t>福建省厦门市海沧区人民法院</w:t>
      </w:r>
    </w:p>
    <w:p w14:paraId="7F6093F6" w14:textId="77777777" w:rsidR="00682319" w:rsidRPr="00D06EE4" w:rsidRDefault="00682319" w:rsidP="00682319">
      <w:pPr>
        <w:spacing w:line="560" w:lineRule="exact"/>
        <w:jc w:val="center"/>
        <w:rPr>
          <w:rFonts w:ascii="方正小标宋简体" w:eastAsia="方正小标宋简体"/>
          <w:b/>
          <w:sz w:val="48"/>
          <w:szCs w:val="48"/>
        </w:rPr>
      </w:pPr>
      <w:r w:rsidRPr="00D06EE4">
        <w:rPr>
          <w:rFonts w:ascii="方正小标宋简体" w:eastAsia="方正小标宋简体" w:hint="eastAsia"/>
          <w:sz w:val="44"/>
          <w:szCs w:val="44"/>
        </w:rPr>
        <w:t>执行告知书</w:t>
      </w:r>
      <w:r>
        <w:rPr>
          <w:rFonts w:ascii="方正小标宋简体" w:eastAsia="方正小标宋简体" w:hint="eastAsia"/>
          <w:sz w:val="44"/>
          <w:szCs w:val="44"/>
        </w:rPr>
        <w:t>（被执行人）</w:t>
      </w:r>
    </w:p>
    <w:p w14:paraId="3719398E" w14:textId="77777777" w:rsidR="00682319" w:rsidRPr="00AC264E" w:rsidRDefault="00682319" w:rsidP="00682319">
      <w:pPr>
        <w:jc w:val="right"/>
        <w:rPr>
          <w:rFonts w:ascii="仿宋" w:eastAsia="仿宋" w:hAnsi="仿宋"/>
          <w:sz w:val="24"/>
        </w:rPr>
      </w:pPr>
    </w:p>
    <w:p w14:paraId="5DC1D9B8" w14:textId="0E8F4C55" w:rsidR="00682319" w:rsidRPr="00AC264E" w:rsidRDefault="001A78EF" w:rsidP="00682319">
      <w:pPr>
        <w:jc w:val="right"/>
        <w:rPr>
          <w:rFonts w:ascii="仿宋" w:eastAsia="仿宋" w:hAnsi="仿宋"/>
          <w:sz w:val="24"/>
        </w:rPr>
      </w:pPr>
      <w:r w:rsidRPr="001A78EF">
        <w:rPr>
          <w:rFonts w:ascii="仿宋" w:eastAsia="仿宋" w:hAnsi="仿宋" w:hint="eastAsia"/>
          <w:sz w:val="24"/>
          <w:highlight w:val="yellow"/>
        </w:rPr>
        <w:t>#（案号）</w:t>
      </w:r>
    </w:p>
    <w:p w14:paraId="70CA5F94" w14:textId="00B23EC4" w:rsidR="00682319" w:rsidRPr="00AC264E" w:rsidRDefault="00682319" w:rsidP="00682319">
      <w:pPr>
        <w:rPr>
          <w:rFonts w:ascii="仿宋" w:eastAsia="仿宋" w:hAnsi="仿宋"/>
          <w:sz w:val="24"/>
        </w:rPr>
      </w:pPr>
      <w:r w:rsidRPr="00AC264E">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AC264E">
        <w:rPr>
          <w:rFonts w:ascii="仿宋" w:eastAsia="仿宋" w:hAnsi="仿宋" w:hint="eastAsia"/>
          <w:sz w:val="24"/>
        </w:rPr>
        <w:t>：</w:t>
      </w:r>
    </w:p>
    <w:p w14:paraId="1EC194A6"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为保障当事人的知情权和监督权，根据最高人民法院《关于人民法院执行公开的若干规定》，现将有关事项告知如下：</w:t>
      </w:r>
    </w:p>
    <w:p w14:paraId="03705CBB" w14:textId="39E4C18F"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1、你与申请执行人</w:t>
      </w:r>
      <w:r w:rsidR="00BC0956" w:rsidRPr="001A78EF">
        <w:rPr>
          <w:rFonts w:ascii="仿宋" w:eastAsia="仿宋" w:hAnsi="仿宋"/>
          <w:sz w:val="24"/>
        </w:rPr>
        <w:t>厦门友盾科技有限公司支付令</w:t>
      </w:r>
      <w:r w:rsidRPr="00AC264E">
        <w:rPr>
          <w:rFonts w:ascii="仿宋" w:eastAsia="仿宋" w:hAnsi="仿宋" w:hint="eastAsia"/>
          <w:sz w:val="24"/>
        </w:rPr>
        <w:t>一案,本院已于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Pr="001A78EF">
        <w:rPr>
          <w:rFonts w:ascii="仿宋" w:eastAsia="仿宋" w:hAnsi="仿宋" w:hint="eastAsia"/>
          <w:sz w:val="24"/>
          <w:highlight w:val="yellow"/>
        </w:rPr>
        <w:t>）</w:t>
      </w:r>
      <w:r w:rsidRPr="00AC264E">
        <w:rPr>
          <w:rFonts w:ascii="仿宋" w:eastAsia="仿宋" w:hAnsi="仿宋" w:hint="eastAsia"/>
          <w:sz w:val="24"/>
        </w:rPr>
        <w:t>立案执行，并指定承办人</w:t>
      </w:r>
      <w:r w:rsidR="001A78EF" w:rsidRPr="001A78EF">
        <w:rPr>
          <w:rFonts w:ascii="仿宋" w:eastAsia="仿宋" w:hAnsi="仿宋" w:hint="eastAsia"/>
          <w:sz w:val="24"/>
          <w:highlight w:val="yellow"/>
        </w:rPr>
        <w:t>#（承办人）</w:t>
      </w:r>
      <w:r w:rsidRPr="00AC264E">
        <w:rPr>
          <w:rFonts w:ascii="仿宋" w:eastAsia="仿宋" w:hAnsi="仿宋" w:hint="eastAsia"/>
          <w:sz w:val="24"/>
        </w:rPr>
        <w:t>执行。你可以通过以下途径了解案件的执行力度，并与承办人进行信息交流：</w:t>
      </w:r>
    </w:p>
    <w:p w14:paraId="08A21CCC"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（1）登陆“执行信息公开网”进行查询。</w:t>
      </w:r>
    </w:p>
    <w:p w14:paraId="4E376DB0" w14:textId="7813E1B2"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（2）拨打承办人电话</w:t>
      </w:r>
      <w:r w:rsidR="007945DE">
        <w:rPr>
          <w:rFonts w:ascii="仿宋" w:eastAsia="仿宋" w:hAnsi="仿宋" w:hint="eastAsia"/>
          <w:sz w:val="24"/>
        </w:rPr>
        <w:t>#（承办人电话）</w:t>
      </w:r>
      <w:r w:rsidRPr="001A78EF">
        <w:rPr>
          <w:rFonts w:ascii="仿宋" w:eastAsia="仿宋" w:hAnsi="仿宋" w:hint="eastAsia"/>
          <w:sz w:val="24"/>
        </w:rPr>
        <w:t>或书记员电话</w:t>
      </w:r>
      <w:r w:rsidR="007945DE">
        <w:rPr>
          <w:rFonts w:ascii="仿宋" w:eastAsia="仿宋" w:hAnsi="仿宋" w:hint="eastAsia"/>
          <w:sz w:val="24"/>
        </w:rPr>
        <w:t>#（</w:t>
      </w:r>
      <w:r w:rsidR="007945DE">
        <w:rPr>
          <w:rFonts w:ascii="仿宋" w:eastAsia="仿宋" w:hAnsi="仿宋" w:hint="eastAsia"/>
          <w:sz w:val="24"/>
        </w:rPr>
        <w:t>书记员</w:t>
      </w:r>
      <w:bookmarkStart w:id="3" w:name="_GoBack"/>
      <w:bookmarkEnd w:id="3"/>
      <w:r w:rsidR="007945DE">
        <w:rPr>
          <w:rFonts w:ascii="仿宋" w:eastAsia="仿宋" w:hAnsi="仿宋" w:hint="eastAsia"/>
          <w:sz w:val="24"/>
        </w:rPr>
        <w:t>电话）</w:t>
      </w:r>
      <w:r w:rsidRPr="001A78EF">
        <w:rPr>
          <w:rFonts w:ascii="仿宋" w:eastAsia="仿宋" w:hAnsi="仿宋" w:hint="eastAsia"/>
          <w:sz w:val="24"/>
        </w:rPr>
        <w:t>进行咨询</w:t>
      </w:r>
      <w:r w:rsidRPr="00AC264E">
        <w:rPr>
          <w:rFonts w:ascii="仿宋" w:eastAsia="仿宋" w:hAnsi="仿宋" w:hint="eastAsia"/>
          <w:sz w:val="24"/>
        </w:rPr>
        <w:t>反馈。</w:t>
      </w:r>
    </w:p>
    <w:p w14:paraId="3F77DFE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2、申请执行人可以依法撤回执行申请，放弃或变更执行请求，申请恢复执行，向上一级法院申请执行；可以依法请求采取执行措施，追加或变更被执行人，委托异地法院执行，转交参与分配申请。申请执行人应当积极提供被执行人的下落、财产的状况或线索。</w:t>
      </w:r>
    </w:p>
    <w:p w14:paraId="74D4F754"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3、法律文书确定的权利能否得到实现，关键取决于被执行人的实际履行能力以及申请执行人的积极配合等多种因素。如申请执行人不能在指定期限内提供被执行人财产的证据或线索，人民法院也无法查明被执行人财产的，执行期限届满前人民法院将依法裁定终结本次执行程序。</w:t>
      </w:r>
    </w:p>
    <w:p w14:paraId="292158FD"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4、被执行人可以依法请求保留自己及自己所扶养家属的生活必需品和必须费用。</w:t>
      </w:r>
    </w:p>
    <w:p w14:paraId="7F5FA4F8" w14:textId="77777777" w:rsidR="00682319" w:rsidRPr="00AC264E" w:rsidRDefault="00682319" w:rsidP="00682319">
      <w:pPr>
        <w:ind w:firstLineChars="200" w:firstLine="480"/>
        <w:rPr>
          <w:rFonts w:ascii="仿宋" w:eastAsia="仿宋" w:hAnsi="仿宋"/>
          <w:sz w:val="24"/>
        </w:rPr>
      </w:pPr>
      <w:r w:rsidRPr="00AC264E">
        <w:rPr>
          <w:rFonts w:ascii="仿宋" w:eastAsia="仿宋" w:hAnsi="仿宋" w:hint="eastAsia"/>
          <w:sz w:val="24"/>
        </w:rPr>
        <w:t>5、案件进入执行程序后，当事人不得向执行人员说情、宴请、送礼或为执行人员支付娱乐、旅游、健身等费用，不得诬告陷害执行员，不得为执行人员谋取不当利益。如发现执行员谋取不当利益或消极执行、滥用执行权等，可以向执行局长反映，也可以向法院纪检、监察部门举报。</w:t>
      </w:r>
    </w:p>
    <w:p w14:paraId="1348ADBD" w14:textId="77777777" w:rsidR="00682319" w:rsidRPr="00AC264E" w:rsidRDefault="00682319" w:rsidP="00682319">
      <w:pPr>
        <w:jc w:val="right"/>
        <w:rPr>
          <w:rFonts w:ascii="仿宋" w:eastAsia="仿宋" w:hAnsi="仿宋"/>
          <w:sz w:val="24"/>
        </w:rPr>
      </w:pPr>
    </w:p>
    <w:p w14:paraId="663DF803" w14:textId="77777777" w:rsidR="00682319" w:rsidRPr="00AC264E" w:rsidRDefault="00682319" w:rsidP="00682319">
      <w:pPr>
        <w:jc w:val="right"/>
        <w:rPr>
          <w:rFonts w:ascii="仿宋" w:eastAsia="仿宋" w:hAnsi="仿宋"/>
          <w:sz w:val="24"/>
        </w:rPr>
      </w:pPr>
    </w:p>
    <w:p w14:paraId="72606873" w14:textId="77777777" w:rsidR="00682319" w:rsidRPr="00AC264E" w:rsidRDefault="00682319" w:rsidP="00682319">
      <w:pPr>
        <w:jc w:val="right"/>
        <w:rPr>
          <w:rFonts w:ascii="仿宋" w:eastAsia="仿宋" w:hAnsi="仿宋"/>
          <w:sz w:val="24"/>
        </w:rPr>
      </w:pPr>
    </w:p>
    <w:p w14:paraId="7793EA0D" w14:textId="3F6C9D1E" w:rsidR="00682319" w:rsidRPr="00AC264E" w:rsidRDefault="00682319" w:rsidP="00682319">
      <w:pPr>
        <w:jc w:val="right"/>
        <w:rPr>
          <w:rFonts w:ascii="仿宋" w:eastAsia="仿宋" w:hAnsi="仿宋" w:cs="仿宋_GB2312"/>
          <w:sz w:val="24"/>
        </w:rPr>
      </w:pPr>
      <w:r w:rsidRPr="00AC264E">
        <w:rPr>
          <w:rFonts w:ascii="仿宋" w:eastAsia="仿宋" w:hAnsi="仿宋" w:hint="eastAsia"/>
          <w:sz w:val="24"/>
        </w:rPr>
        <w:t xml:space="preserve"> </w:t>
      </w:r>
      <w:r w:rsidR="001A78EF" w:rsidRPr="001A78EF">
        <w:rPr>
          <w:rFonts w:ascii="仿宋" w:eastAsia="仿宋" w:hAnsi="仿宋" w:hint="eastAsia"/>
          <w:sz w:val="32"/>
          <w:szCs w:val="32"/>
          <w:highlight w:val="yellow"/>
        </w:rPr>
        <w:t>#（文件日期）</w:t>
      </w:r>
    </w:p>
    <w:p w14:paraId="44ED1B14" w14:textId="77777777" w:rsidR="00682319" w:rsidRDefault="00682319" w:rsidP="00682319">
      <w:pPr>
        <w:spacing w:line="560" w:lineRule="exact"/>
        <w:jc w:val="left"/>
        <w:rPr>
          <w:rFonts w:ascii="仿宋" w:eastAsia="仿宋" w:hAnsi="仿宋"/>
          <w:sz w:val="32"/>
          <w:szCs w:val="32"/>
        </w:rPr>
      </w:pPr>
    </w:p>
    <w:p w14:paraId="0086F2AE" w14:textId="77777777" w:rsidR="00682319" w:rsidRDefault="00682319" w:rsidP="00682319">
      <w:pPr>
        <w:spacing w:line="560" w:lineRule="exact"/>
        <w:jc w:val="left"/>
        <w:rPr>
          <w:rFonts w:ascii="仿宋" w:eastAsia="仿宋" w:hAnsi="仿宋"/>
          <w:sz w:val="32"/>
          <w:szCs w:val="32"/>
        </w:rPr>
      </w:pPr>
    </w:p>
    <w:p w14:paraId="5418BDB9" w14:textId="77777777" w:rsidR="00682319" w:rsidRDefault="00682319" w:rsidP="00682319">
      <w:pPr>
        <w:spacing w:line="560" w:lineRule="exact"/>
        <w:jc w:val="left"/>
        <w:rPr>
          <w:rFonts w:ascii="仿宋" w:eastAsia="仿宋" w:hAnsi="仿宋"/>
          <w:sz w:val="32"/>
          <w:szCs w:val="32"/>
        </w:rPr>
      </w:pPr>
    </w:p>
    <w:p w14:paraId="54334B1B" w14:textId="77777777" w:rsidR="00682319" w:rsidRDefault="00682319" w:rsidP="00682319">
      <w:pPr>
        <w:spacing w:line="560" w:lineRule="exact"/>
        <w:jc w:val="left"/>
        <w:rPr>
          <w:rFonts w:ascii="仿宋" w:eastAsia="仿宋" w:hAnsi="仿宋"/>
          <w:sz w:val="32"/>
          <w:szCs w:val="32"/>
        </w:rPr>
      </w:pPr>
    </w:p>
    <w:p w14:paraId="4ED53B80" w14:textId="77777777" w:rsidR="00682319" w:rsidRDefault="00682319" w:rsidP="00682319">
      <w:pPr>
        <w:spacing w:line="560" w:lineRule="exact"/>
        <w:jc w:val="left"/>
        <w:rPr>
          <w:rFonts w:ascii="仿宋" w:eastAsia="仿宋" w:hAnsi="仿宋"/>
          <w:sz w:val="32"/>
          <w:szCs w:val="32"/>
        </w:rPr>
      </w:pPr>
    </w:p>
    <w:p w14:paraId="31BF4476"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福建省厦门市海沧区人民法院</w:t>
      </w:r>
    </w:p>
    <w:p w14:paraId="11B2354B" w14:textId="77777777" w:rsidR="00682319" w:rsidRPr="004C371D" w:rsidRDefault="00682319" w:rsidP="00682319">
      <w:pPr>
        <w:spacing w:line="440" w:lineRule="exact"/>
        <w:jc w:val="center"/>
        <w:rPr>
          <w:rFonts w:ascii="方正小标宋简体" w:eastAsia="方正小标宋简体" w:hAnsi="宋体"/>
          <w:sz w:val="40"/>
          <w:szCs w:val="44"/>
        </w:rPr>
      </w:pPr>
      <w:r w:rsidRPr="004C371D">
        <w:rPr>
          <w:rFonts w:ascii="方正小标宋简体" w:eastAsia="方正小标宋简体" w:hAnsi="宋体" w:hint="eastAsia"/>
          <w:sz w:val="40"/>
          <w:szCs w:val="44"/>
        </w:rPr>
        <w:t>报告财产令</w:t>
      </w:r>
    </w:p>
    <w:p w14:paraId="3A8D3E41" w14:textId="77777777" w:rsidR="001A78EF" w:rsidRPr="004A1B68" w:rsidRDefault="001A78EF" w:rsidP="001A78EF">
      <w:pPr>
        <w:jc w:val="right"/>
        <w:rPr>
          <w:rFonts w:ascii="仿宋" w:eastAsia="仿宋" w:hAnsi="仿宋"/>
          <w:sz w:val="24"/>
        </w:rPr>
      </w:pPr>
      <w:r w:rsidRPr="001A78EF">
        <w:rPr>
          <w:rFonts w:ascii="仿宋" w:eastAsia="仿宋" w:hAnsi="仿宋" w:hint="eastAsia"/>
          <w:sz w:val="24"/>
          <w:highlight w:val="yellow"/>
        </w:rPr>
        <w:t>#（案号）</w:t>
      </w:r>
    </w:p>
    <w:p w14:paraId="7CB32A3A" w14:textId="6D143048" w:rsidR="00682319" w:rsidRPr="00682319" w:rsidRDefault="00682319" w:rsidP="00682319">
      <w:pPr>
        <w:jc w:val="right"/>
        <w:rPr>
          <w:rFonts w:ascii="仿宋" w:eastAsia="仿宋" w:hAnsi="仿宋"/>
          <w:sz w:val="24"/>
        </w:rPr>
      </w:pPr>
    </w:p>
    <w:p w14:paraId="0067E4D1" w14:textId="0FD330D7" w:rsidR="00682319" w:rsidRPr="00682319" w:rsidRDefault="00682319" w:rsidP="00682319">
      <w:pPr>
        <w:rPr>
          <w:rFonts w:ascii="仿宋" w:eastAsia="仿宋" w:hAnsi="仿宋"/>
          <w:sz w:val="24"/>
        </w:rPr>
      </w:pPr>
      <w:r w:rsidRPr="00682319">
        <w:rPr>
          <w:rFonts w:ascii="仿宋" w:eastAsia="仿宋" w:hAnsi="仿宋" w:hint="eastAsia"/>
          <w:sz w:val="24"/>
        </w:rPr>
        <w:t>被执行人</w:t>
      </w:r>
      <w:r w:rsidR="001A78EF" w:rsidRPr="001A78EF">
        <w:rPr>
          <w:rFonts w:ascii="仿宋" w:eastAsia="仿宋" w:hAnsi="仿宋" w:hint="eastAsia"/>
          <w:sz w:val="24"/>
          <w:szCs w:val="32"/>
          <w:highlight w:val="yellow"/>
        </w:rPr>
        <w:t>#（被执行人姓名）</w:t>
      </w:r>
      <w:r w:rsidRPr="00682319">
        <w:rPr>
          <w:rFonts w:ascii="仿宋" w:eastAsia="仿宋" w:hAnsi="仿宋" w:hint="eastAsia"/>
          <w:sz w:val="24"/>
        </w:rPr>
        <w:t xml:space="preserve">：                         </w:t>
      </w:r>
    </w:p>
    <w:p w14:paraId="2CC1CF36" w14:textId="0DF211D5" w:rsidR="00682319" w:rsidRPr="00682319" w:rsidRDefault="00682319" w:rsidP="00682319">
      <w:pPr>
        <w:ind w:firstLine="660"/>
        <w:rPr>
          <w:rFonts w:ascii="仿宋" w:eastAsia="仿宋" w:hAnsi="仿宋"/>
          <w:sz w:val="24"/>
        </w:rPr>
      </w:pPr>
      <w:r w:rsidRPr="00682319">
        <w:rPr>
          <w:rFonts w:ascii="仿宋" w:eastAsia="仿宋" w:hAnsi="仿宋" w:hint="eastAsia"/>
          <w:sz w:val="24"/>
        </w:rPr>
        <w:t>本院于</w:t>
      </w:r>
      <w:r w:rsidR="001A78EF" w:rsidRPr="001A78EF">
        <w:rPr>
          <w:rFonts w:ascii="仿宋" w:eastAsia="仿宋" w:hAnsi="仿宋" w:hint="eastAsia"/>
          <w:sz w:val="24"/>
          <w:szCs w:val="32"/>
          <w:highlight w:val="yellow"/>
        </w:rPr>
        <w:t>#</w:t>
      </w:r>
      <w:r w:rsidR="001A78EF">
        <w:rPr>
          <w:rFonts w:ascii="仿宋" w:eastAsia="仿宋" w:hAnsi="仿宋" w:hint="eastAsia"/>
          <w:sz w:val="24"/>
          <w:szCs w:val="32"/>
          <w:highlight w:val="yellow"/>
        </w:rPr>
        <w:t>（立案日期</w:t>
      </w:r>
      <w:r w:rsidR="001A78EF" w:rsidRPr="001A78EF">
        <w:rPr>
          <w:rFonts w:ascii="仿宋" w:eastAsia="仿宋" w:hAnsi="仿宋" w:hint="eastAsia"/>
          <w:sz w:val="24"/>
          <w:highlight w:val="yellow"/>
        </w:rPr>
        <w:t>）</w:t>
      </w:r>
      <w:r w:rsidRPr="00682319">
        <w:rPr>
          <w:rFonts w:ascii="仿宋" w:eastAsia="仿宋" w:hAnsi="仿宋" w:hint="eastAsia"/>
          <w:sz w:val="24"/>
        </w:rPr>
        <w:t>立案执行的申请执行人</w:t>
      </w:r>
      <w:r w:rsidR="00BC0956" w:rsidRPr="001A78EF">
        <w:rPr>
          <w:rFonts w:ascii="仿宋" w:eastAsia="仿宋" w:hAnsi="仿宋"/>
          <w:sz w:val="24"/>
        </w:rPr>
        <w:t>厦门友盾科技有限公司</w:t>
      </w:r>
      <w:r w:rsidRPr="00682319">
        <w:rPr>
          <w:rFonts w:ascii="仿宋" w:eastAsia="仿宋" w:hAnsi="仿宋" w:hint="eastAsia"/>
          <w:sz w:val="24"/>
        </w:rPr>
        <w:t>与被执行人</w:t>
      </w:r>
      <w:r w:rsidR="001A78EF" w:rsidRPr="001A78EF">
        <w:rPr>
          <w:rFonts w:ascii="仿宋" w:eastAsia="仿宋" w:hAnsi="仿宋" w:hint="eastAsia"/>
          <w:sz w:val="24"/>
          <w:szCs w:val="32"/>
          <w:highlight w:val="yellow"/>
        </w:rPr>
        <w:t>#（被执行人姓名）</w:t>
      </w:r>
      <w:r w:rsidR="00BC0956" w:rsidRPr="00BC0956">
        <w:rPr>
          <w:rFonts w:ascii="仿宋" w:eastAsia="仿宋" w:hAnsi="仿宋"/>
          <w:sz w:val="24"/>
        </w:rPr>
        <w:t>支付令</w:t>
      </w:r>
      <w:r w:rsidRPr="00682319">
        <w:rPr>
          <w:rFonts w:ascii="仿宋" w:eastAsia="仿宋" w:hAnsi="仿宋" w:hint="eastAsia"/>
          <w:sz w:val="24"/>
        </w:rPr>
        <w:t>一案，你（单位）未履行法律文书确定的义务。本院依照《中华人民共和国民事诉讼法》第二百四十一条和《最高人民法院关于适用&lt;中华人民共和国民事诉讼法&gt;执行程序若干问题的解释》第三十一条、第三十二条、第三十三条、《最高人民法院关于民事执行中财产调查若干问题的规定》第五条、第六条、第七条的规定，责令你（单位）在收到此令后</w:t>
      </w:r>
      <w:r w:rsidRPr="00682319">
        <w:rPr>
          <w:rFonts w:ascii="仿宋" w:eastAsia="仿宋" w:hAnsi="仿宋" w:hint="eastAsia"/>
          <w:b/>
          <w:sz w:val="24"/>
          <w:u w:val="single"/>
        </w:rPr>
        <w:t>七日内</w:t>
      </w:r>
      <w:r w:rsidRPr="00682319">
        <w:rPr>
          <w:rFonts w:ascii="仿宋" w:eastAsia="仿宋" w:hAnsi="仿宋" w:hint="eastAsia"/>
          <w:b/>
          <w:sz w:val="24"/>
        </w:rPr>
        <w:t>，</w:t>
      </w:r>
      <w:r w:rsidRPr="00682319">
        <w:rPr>
          <w:rFonts w:ascii="仿宋" w:eastAsia="仿宋" w:hAnsi="仿宋" w:hint="eastAsia"/>
          <w:sz w:val="24"/>
        </w:rPr>
        <w:t>如实向本院</w:t>
      </w:r>
      <w:r w:rsidRPr="00682319">
        <w:rPr>
          <w:rFonts w:ascii="仿宋" w:eastAsia="仿宋" w:hAnsi="仿宋" w:hint="eastAsia"/>
          <w:b/>
          <w:sz w:val="24"/>
          <w:u w:val="single"/>
        </w:rPr>
        <w:t>书面报告</w:t>
      </w:r>
      <w:r w:rsidRPr="00682319">
        <w:rPr>
          <w:rFonts w:ascii="仿宋" w:eastAsia="仿宋" w:hAnsi="仿宋" w:hint="eastAsia"/>
          <w:sz w:val="24"/>
        </w:rPr>
        <w:t>当前以及收到执行通知书之日前一年至财产报告之日的财产情况。应报告的财产情况包括：</w:t>
      </w:r>
    </w:p>
    <w:p w14:paraId="223727A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一、（1）收入、银行存款、现金、理财产品、有价证券；（2）土地使用权、房屋等不动产；（3）交通运输工具、机器设备、产品、原材料等动产；（4）债权、股权、投资权益、基金份额、信托受益权、知识产权等财产性权利；（5）其他应当报告的财产。</w:t>
      </w:r>
    </w:p>
    <w:p w14:paraId="38FA1700"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二、被执行人的财产已出租、已设立担保物权等权利负担，或者存在共有、权属争议等情形的，应当一并报告；被执行人的动产由第三人占有，被执行人的不动产、特定动产、其他财产权等登记在第三人名下的，也应当一并报告。</w:t>
      </w:r>
    </w:p>
    <w:p w14:paraId="6D513E34"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三、被执行人自收到执行通知之日前一年至提交书面财产报告之日，其财产情况发生下列变动的，应当将变动情况一并报告：</w:t>
      </w:r>
    </w:p>
    <w:p w14:paraId="60CC3D9C"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（1）转让、出租财产的；</w:t>
      </w:r>
    </w:p>
    <w:p w14:paraId="16647918"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（2）在财产上设立担保物权等权利负担的；</w:t>
      </w:r>
    </w:p>
    <w:p w14:paraId="27864505"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（3）放弃债权或延长债权清偿期的；</w:t>
      </w:r>
    </w:p>
    <w:p w14:paraId="6512863D"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（4）支出大额资金的；</w:t>
      </w:r>
    </w:p>
    <w:p w14:paraId="12B4BF8F"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（5）其他影响生效法律文书确定债权实现的财产变动。</w:t>
      </w:r>
    </w:p>
    <w:p w14:paraId="3B258BEB"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被执行人报告财产后，其财产情况发生变动，影响申请执行人债权实现的，应当自财产变动之日起</w:t>
      </w:r>
      <w:r w:rsidRPr="00682319">
        <w:rPr>
          <w:rFonts w:ascii="仿宋" w:eastAsia="仿宋" w:hAnsi="仿宋" w:hint="eastAsia"/>
          <w:b/>
          <w:sz w:val="24"/>
          <w:u w:val="single"/>
        </w:rPr>
        <w:t>五日内</w:t>
      </w:r>
      <w:r w:rsidRPr="00682319">
        <w:rPr>
          <w:rFonts w:ascii="仿宋" w:eastAsia="仿宋" w:hAnsi="仿宋" w:hint="eastAsia"/>
          <w:sz w:val="24"/>
        </w:rPr>
        <w:t>向人民法院补充报告。逾期不报告，或者虚假报告，本院将根据情节轻重对你（单位）依法予以罚款、拘留。</w:t>
      </w:r>
    </w:p>
    <w:p w14:paraId="2A758E57" w14:textId="77777777" w:rsidR="00682319" w:rsidRPr="00682319" w:rsidRDefault="00682319" w:rsidP="00682319">
      <w:pPr>
        <w:ind w:firstLine="660"/>
        <w:rPr>
          <w:rFonts w:ascii="仿宋" w:eastAsia="仿宋" w:hAnsi="仿宋"/>
          <w:sz w:val="24"/>
        </w:rPr>
      </w:pPr>
      <w:r w:rsidRPr="00682319">
        <w:rPr>
          <w:rFonts w:ascii="仿宋" w:eastAsia="仿宋" w:hAnsi="仿宋" w:hint="eastAsia"/>
          <w:sz w:val="24"/>
        </w:rPr>
        <w:t>此令</w:t>
      </w:r>
    </w:p>
    <w:p w14:paraId="7AE25C85" w14:textId="26F90DE1" w:rsidR="00682319" w:rsidRPr="00682319" w:rsidRDefault="00682319" w:rsidP="00682319">
      <w:pPr>
        <w:ind w:firstLine="660"/>
        <w:jc w:val="right"/>
        <w:rPr>
          <w:rFonts w:ascii="仿宋" w:eastAsia="仿宋" w:hAnsi="仿宋"/>
          <w:sz w:val="24"/>
        </w:rPr>
      </w:pPr>
      <w:r w:rsidRPr="00682319">
        <w:rPr>
          <w:rFonts w:ascii="仿宋" w:eastAsia="仿宋" w:hAnsi="仿宋" w:hint="eastAsia"/>
          <w:sz w:val="24"/>
        </w:rPr>
        <w:t xml:space="preserve"> </w:t>
      </w:r>
      <w:r w:rsidR="001A78EF" w:rsidRPr="001A78EF">
        <w:rPr>
          <w:rFonts w:ascii="仿宋" w:eastAsia="仿宋" w:hAnsi="仿宋" w:hint="eastAsia"/>
          <w:sz w:val="24"/>
          <w:highlight w:val="yellow"/>
        </w:rPr>
        <w:t>#（文件日期）</w:t>
      </w:r>
    </w:p>
    <w:p w14:paraId="65587E88" w14:textId="77777777" w:rsidR="00682319" w:rsidRDefault="00682319" w:rsidP="00682319">
      <w:pPr>
        <w:spacing w:line="560" w:lineRule="exact"/>
        <w:jc w:val="left"/>
        <w:rPr>
          <w:rFonts w:ascii="仿宋" w:eastAsia="仿宋" w:hAnsi="仿宋"/>
          <w:sz w:val="32"/>
          <w:szCs w:val="32"/>
        </w:rPr>
      </w:pPr>
    </w:p>
    <w:p w14:paraId="59044E01" w14:textId="77777777" w:rsidR="00682319" w:rsidRDefault="00682319" w:rsidP="00682319">
      <w:pPr>
        <w:spacing w:line="560" w:lineRule="exact"/>
        <w:jc w:val="left"/>
        <w:rPr>
          <w:rFonts w:ascii="仿宋" w:eastAsia="仿宋" w:hAnsi="仿宋"/>
          <w:sz w:val="32"/>
          <w:szCs w:val="32"/>
        </w:rPr>
      </w:pPr>
    </w:p>
    <w:p w14:paraId="15316797" w14:textId="77777777" w:rsidR="00682319" w:rsidRDefault="00682319" w:rsidP="00682319">
      <w:pPr>
        <w:spacing w:line="560" w:lineRule="exact"/>
        <w:jc w:val="left"/>
        <w:rPr>
          <w:rFonts w:ascii="仿宋" w:eastAsia="仿宋" w:hAnsi="仿宋"/>
          <w:sz w:val="32"/>
          <w:szCs w:val="32"/>
        </w:rPr>
      </w:pPr>
    </w:p>
    <w:p w14:paraId="0C428946" w14:textId="77777777" w:rsidR="001A78EF" w:rsidRDefault="001A78EF" w:rsidP="00B976F5">
      <w:pPr>
        <w:spacing w:line="560" w:lineRule="exact"/>
        <w:rPr>
          <w:rFonts w:ascii="方正小标宋简体" w:eastAsia="方正小标宋简体"/>
          <w:sz w:val="44"/>
          <w:szCs w:val="44"/>
        </w:rPr>
      </w:pPr>
    </w:p>
    <w:p w14:paraId="36D23E5E"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t>被执行人财产申报表</w:t>
      </w:r>
    </w:p>
    <w:p w14:paraId="3AAF7EC1" w14:textId="77777777" w:rsidR="00682319" w:rsidRDefault="00682319" w:rsidP="00682319">
      <w:pPr>
        <w:spacing w:line="560" w:lineRule="exact"/>
        <w:jc w:val="center"/>
        <w:rPr>
          <w:rFonts w:ascii="方正小标宋简体" w:eastAsia="方正小标宋简体"/>
          <w:sz w:val="44"/>
          <w:szCs w:val="44"/>
        </w:rPr>
      </w:pPr>
    </w:p>
    <w:p w14:paraId="799E8D73"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52A55EBA" w14:textId="700D5214"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院申报财产如下：</w:t>
      </w:r>
    </w:p>
    <w:tbl>
      <w:tblPr>
        <w:tblStyle w:val="a7"/>
        <w:tblW w:w="0" w:type="auto"/>
        <w:tblLook w:val="04A0" w:firstRow="1" w:lastRow="0" w:firstColumn="1" w:lastColumn="0" w:noHBand="0" w:noVBand="1"/>
      </w:tblPr>
      <w:tblGrid>
        <w:gridCol w:w="3938"/>
        <w:gridCol w:w="4584"/>
      </w:tblGrid>
      <w:tr w:rsidR="00682319" w14:paraId="6EB1640F" w14:textId="77777777" w:rsidTr="00487C2E">
        <w:tc>
          <w:tcPr>
            <w:tcW w:w="3938" w:type="dxa"/>
            <w:vAlign w:val="center"/>
          </w:tcPr>
          <w:p w14:paraId="2D2FD96B"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4584" w:type="dxa"/>
            <w:vAlign w:val="center"/>
          </w:tcPr>
          <w:p w14:paraId="1FB49B2A"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D27FCB2" w14:textId="77777777" w:rsidTr="00487C2E">
        <w:tc>
          <w:tcPr>
            <w:tcW w:w="3938" w:type="dxa"/>
            <w:vAlign w:val="center"/>
          </w:tcPr>
          <w:p w14:paraId="2658906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收入</w:t>
            </w:r>
          </w:p>
        </w:tc>
        <w:tc>
          <w:tcPr>
            <w:tcW w:w="4584" w:type="dxa"/>
            <w:vAlign w:val="center"/>
          </w:tcPr>
          <w:p w14:paraId="2EA9A4E7" w14:textId="77777777" w:rsidR="00682319" w:rsidRPr="00AD431E" w:rsidRDefault="00682319" w:rsidP="00EF5164">
            <w:pPr>
              <w:spacing w:line="560" w:lineRule="exact"/>
              <w:jc w:val="center"/>
              <w:rPr>
                <w:rFonts w:ascii="仿宋" w:eastAsia="仿宋" w:hAnsi="仿宋"/>
                <w:sz w:val="32"/>
                <w:szCs w:val="32"/>
              </w:rPr>
            </w:pPr>
          </w:p>
        </w:tc>
      </w:tr>
      <w:tr w:rsidR="00682319" w14:paraId="7FB7DCE9" w14:textId="77777777" w:rsidTr="00487C2E">
        <w:tc>
          <w:tcPr>
            <w:tcW w:w="3938" w:type="dxa"/>
            <w:vAlign w:val="center"/>
          </w:tcPr>
          <w:p w14:paraId="42161D25" w14:textId="77777777" w:rsidR="00682319"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银行存款</w:t>
            </w:r>
          </w:p>
          <w:p w14:paraId="6568DE2B"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网络存款</w:t>
            </w:r>
          </w:p>
        </w:tc>
        <w:tc>
          <w:tcPr>
            <w:tcW w:w="4584" w:type="dxa"/>
            <w:vAlign w:val="center"/>
          </w:tcPr>
          <w:p w14:paraId="03200DA3" w14:textId="77777777" w:rsidR="00682319" w:rsidRPr="00AD431E" w:rsidRDefault="00682319" w:rsidP="00EF5164">
            <w:pPr>
              <w:spacing w:line="560" w:lineRule="exact"/>
              <w:jc w:val="center"/>
              <w:rPr>
                <w:rFonts w:ascii="仿宋" w:eastAsia="仿宋" w:hAnsi="仿宋"/>
                <w:sz w:val="32"/>
                <w:szCs w:val="32"/>
              </w:rPr>
            </w:pPr>
          </w:p>
        </w:tc>
      </w:tr>
      <w:tr w:rsidR="00682319" w14:paraId="40FDB513" w14:textId="77777777" w:rsidTr="00487C2E">
        <w:tc>
          <w:tcPr>
            <w:tcW w:w="3938" w:type="dxa"/>
            <w:vAlign w:val="center"/>
          </w:tcPr>
          <w:p w14:paraId="4BA2C76A"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现金</w:t>
            </w:r>
          </w:p>
        </w:tc>
        <w:tc>
          <w:tcPr>
            <w:tcW w:w="4584" w:type="dxa"/>
            <w:vAlign w:val="center"/>
          </w:tcPr>
          <w:p w14:paraId="3EC90626" w14:textId="77777777" w:rsidR="00682319" w:rsidRPr="00AD431E" w:rsidRDefault="00682319" w:rsidP="00EF5164">
            <w:pPr>
              <w:spacing w:line="560" w:lineRule="exact"/>
              <w:jc w:val="center"/>
              <w:rPr>
                <w:rFonts w:ascii="仿宋" w:eastAsia="仿宋" w:hAnsi="仿宋"/>
                <w:sz w:val="32"/>
                <w:szCs w:val="32"/>
              </w:rPr>
            </w:pPr>
          </w:p>
        </w:tc>
      </w:tr>
      <w:tr w:rsidR="00682319" w14:paraId="49FAA774" w14:textId="77777777" w:rsidTr="00487C2E">
        <w:tc>
          <w:tcPr>
            <w:tcW w:w="3938" w:type="dxa"/>
            <w:vAlign w:val="center"/>
          </w:tcPr>
          <w:p w14:paraId="60186880"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有价证券</w:t>
            </w:r>
          </w:p>
        </w:tc>
        <w:tc>
          <w:tcPr>
            <w:tcW w:w="4584" w:type="dxa"/>
            <w:vAlign w:val="center"/>
          </w:tcPr>
          <w:p w14:paraId="236DE519" w14:textId="77777777" w:rsidR="00682319" w:rsidRPr="00AD431E" w:rsidRDefault="00682319" w:rsidP="00EF5164">
            <w:pPr>
              <w:spacing w:line="560" w:lineRule="exact"/>
              <w:jc w:val="center"/>
              <w:rPr>
                <w:rFonts w:ascii="仿宋" w:eastAsia="仿宋" w:hAnsi="仿宋"/>
                <w:sz w:val="32"/>
                <w:szCs w:val="32"/>
              </w:rPr>
            </w:pPr>
          </w:p>
        </w:tc>
      </w:tr>
      <w:tr w:rsidR="00682319" w14:paraId="46376FF0" w14:textId="77777777" w:rsidTr="00487C2E">
        <w:tc>
          <w:tcPr>
            <w:tcW w:w="3938" w:type="dxa"/>
            <w:vAlign w:val="center"/>
          </w:tcPr>
          <w:p w14:paraId="2FF6EFE6"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基金份额</w:t>
            </w:r>
          </w:p>
        </w:tc>
        <w:tc>
          <w:tcPr>
            <w:tcW w:w="4584" w:type="dxa"/>
            <w:vAlign w:val="center"/>
          </w:tcPr>
          <w:p w14:paraId="2F5E0D78" w14:textId="77777777" w:rsidR="00682319" w:rsidRPr="00AD431E" w:rsidRDefault="00682319" w:rsidP="00EF5164">
            <w:pPr>
              <w:spacing w:line="560" w:lineRule="exact"/>
              <w:jc w:val="center"/>
              <w:rPr>
                <w:rFonts w:ascii="仿宋" w:eastAsia="仿宋" w:hAnsi="仿宋"/>
                <w:sz w:val="32"/>
                <w:szCs w:val="32"/>
              </w:rPr>
            </w:pPr>
          </w:p>
        </w:tc>
      </w:tr>
      <w:tr w:rsidR="00682319" w14:paraId="77B3393D" w14:textId="77777777" w:rsidTr="00487C2E">
        <w:tc>
          <w:tcPr>
            <w:tcW w:w="3938" w:type="dxa"/>
            <w:vAlign w:val="center"/>
          </w:tcPr>
          <w:p w14:paraId="57CE1EA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股权</w:t>
            </w:r>
          </w:p>
        </w:tc>
        <w:tc>
          <w:tcPr>
            <w:tcW w:w="4584" w:type="dxa"/>
            <w:vAlign w:val="center"/>
          </w:tcPr>
          <w:p w14:paraId="1979FB87" w14:textId="77777777" w:rsidR="00682319" w:rsidRPr="00AD431E" w:rsidRDefault="00682319" w:rsidP="00EF5164">
            <w:pPr>
              <w:spacing w:line="560" w:lineRule="exact"/>
              <w:jc w:val="center"/>
              <w:rPr>
                <w:rFonts w:ascii="仿宋" w:eastAsia="仿宋" w:hAnsi="仿宋"/>
                <w:sz w:val="32"/>
                <w:szCs w:val="32"/>
              </w:rPr>
            </w:pPr>
          </w:p>
        </w:tc>
      </w:tr>
      <w:tr w:rsidR="00682319" w14:paraId="6A0731CE" w14:textId="77777777" w:rsidTr="00487C2E">
        <w:tc>
          <w:tcPr>
            <w:tcW w:w="3938" w:type="dxa"/>
            <w:vAlign w:val="center"/>
          </w:tcPr>
          <w:p w14:paraId="0F41F6D9" w14:textId="473A39B8"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其他理财产品</w:t>
            </w:r>
          </w:p>
        </w:tc>
        <w:tc>
          <w:tcPr>
            <w:tcW w:w="4584" w:type="dxa"/>
            <w:vAlign w:val="center"/>
          </w:tcPr>
          <w:p w14:paraId="70A7A238" w14:textId="77777777" w:rsidR="00682319" w:rsidRPr="00AD431E" w:rsidRDefault="00682319" w:rsidP="00EF5164">
            <w:pPr>
              <w:spacing w:line="560" w:lineRule="exact"/>
              <w:jc w:val="center"/>
              <w:rPr>
                <w:rFonts w:ascii="仿宋" w:eastAsia="仿宋" w:hAnsi="仿宋"/>
                <w:sz w:val="32"/>
                <w:szCs w:val="32"/>
              </w:rPr>
            </w:pPr>
          </w:p>
        </w:tc>
      </w:tr>
      <w:tr w:rsidR="00682319" w14:paraId="6E65FE77" w14:textId="77777777" w:rsidTr="00487C2E">
        <w:tc>
          <w:tcPr>
            <w:tcW w:w="3938" w:type="dxa"/>
            <w:vAlign w:val="center"/>
          </w:tcPr>
          <w:p w14:paraId="1A669342" w14:textId="4413D0B3" w:rsidR="00682319" w:rsidRPr="00AD431E" w:rsidRDefault="00682319" w:rsidP="00487C2E">
            <w:pPr>
              <w:spacing w:line="560" w:lineRule="exact"/>
              <w:jc w:val="center"/>
              <w:rPr>
                <w:rFonts w:ascii="仿宋" w:eastAsia="仿宋" w:hAnsi="仿宋"/>
                <w:sz w:val="32"/>
                <w:szCs w:val="32"/>
              </w:rPr>
            </w:pPr>
            <w:r>
              <w:rPr>
                <w:rFonts w:ascii="仿宋" w:eastAsia="仿宋" w:hAnsi="仿宋" w:hint="eastAsia"/>
                <w:sz w:val="32"/>
                <w:szCs w:val="32"/>
              </w:rPr>
              <w:t>交通运输工具</w:t>
            </w:r>
          </w:p>
        </w:tc>
        <w:tc>
          <w:tcPr>
            <w:tcW w:w="4584" w:type="dxa"/>
            <w:vAlign w:val="center"/>
          </w:tcPr>
          <w:p w14:paraId="6C2BFBC1" w14:textId="77777777" w:rsidR="00682319" w:rsidRPr="00AD431E" w:rsidRDefault="00682319" w:rsidP="00EF5164">
            <w:pPr>
              <w:spacing w:line="560" w:lineRule="exact"/>
              <w:jc w:val="center"/>
              <w:rPr>
                <w:rFonts w:ascii="仿宋" w:eastAsia="仿宋" w:hAnsi="仿宋"/>
                <w:sz w:val="32"/>
                <w:szCs w:val="32"/>
              </w:rPr>
            </w:pPr>
          </w:p>
        </w:tc>
      </w:tr>
      <w:tr w:rsidR="00682319" w14:paraId="7A1121C4" w14:textId="77777777" w:rsidTr="00487C2E">
        <w:tc>
          <w:tcPr>
            <w:tcW w:w="3938" w:type="dxa"/>
            <w:vAlign w:val="center"/>
          </w:tcPr>
          <w:p w14:paraId="59E01609"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机器设备</w:t>
            </w:r>
          </w:p>
        </w:tc>
        <w:tc>
          <w:tcPr>
            <w:tcW w:w="4584" w:type="dxa"/>
            <w:vAlign w:val="center"/>
          </w:tcPr>
          <w:p w14:paraId="04BA4C63" w14:textId="77777777" w:rsidR="00682319" w:rsidRPr="00AD431E" w:rsidRDefault="00682319" w:rsidP="00EF5164">
            <w:pPr>
              <w:spacing w:line="560" w:lineRule="exact"/>
              <w:jc w:val="center"/>
              <w:rPr>
                <w:rFonts w:ascii="仿宋" w:eastAsia="仿宋" w:hAnsi="仿宋"/>
                <w:sz w:val="32"/>
                <w:szCs w:val="32"/>
              </w:rPr>
            </w:pPr>
          </w:p>
        </w:tc>
      </w:tr>
      <w:tr w:rsidR="00682319" w14:paraId="244DC4D2" w14:textId="77777777" w:rsidTr="00487C2E">
        <w:tc>
          <w:tcPr>
            <w:tcW w:w="3938" w:type="dxa"/>
            <w:vAlign w:val="center"/>
          </w:tcPr>
          <w:p w14:paraId="7E49580E"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原材料</w:t>
            </w:r>
          </w:p>
        </w:tc>
        <w:tc>
          <w:tcPr>
            <w:tcW w:w="4584" w:type="dxa"/>
            <w:vAlign w:val="center"/>
          </w:tcPr>
          <w:p w14:paraId="5EC41B07" w14:textId="77777777" w:rsidR="00682319" w:rsidRPr="00AD431E" w:rsidRDefault="00682319" w:rsidP="00EF5164">
            <w:pPr>
              <w:spacing w:line="560" w:lineRule="exact"/>
              <w:jc w:val="center"/>
              <w:rPr>
                <w:rFonts w:ascii="仿宋" w:eastAsia="仿宋" w:hAnsi="仿宋"/>
                <w:sz w:val="32"/>
                <w:szCs w:val="32"/>
              </w:rPr>
            </w:pPr>
          </w:p>
        </w:tc>
      </w:tr>
      <w:tr w:rsidR="00682319" w14:paraId="0094E04A" w14:textId="77777777" w:rsidTr="00487C2E">
        <w:tc>
          <w:tcPr>
            <w:tcW w:w="3938" w:type="dxa"/>
            <w:vAlign w:val="center"/>
          </w:tcPr>
          <w:p w14:paraId="568467A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产品</w:t>
            </w:r>
          </w:p>
        </w:tc>
        <w:tc>
          <w:tcPr>
            <w:tcW w:w="4584" w:type="dxa"/>
            <w:vAlign w:val="center"/>
          </w:tcPr>
          <w:p w14:paraId="3088864C" w14:textId="77777777" w:rsidR="00682319" w:rsidRPr="00AD431E" w:rsidRDefault="00682319" w:rsidP="00EF5164">
            <w:pPr>
              <w:spacing w:line="560" w:lineRule="exact"/>
              <w:jc w:val="center"/>
              <w:rPr>
                <w:rFonts w:ascii="仿宋" w:eastAsia="仿宋" w:hAnsi="仿宋"/>
                <w:sz w:val="32"/>
                <w:szCs w:val="32"/>
              </w:rPr>
            </w:pPr>
          </w:p>
        </w:tc>
      </w:tr>
      <w:tr w:rsidR="00682319" w14:paraId="39660A19" w14:textId="77777777" w:rsidTr="00487C2E">
        <w:tc>
          <w:tcPr>
            <w:tcW w:w="3938" w:type="dxa"/>
            <w:vAlign w:val="center"/>
          </w:tcPr>
          <w:p w14:paraId="6A6D1FB7"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其他动产</w:t>
            </w:r>
          </w:p>
        </w:tc>
        <w:tc>
          <w:tcPr>
            <w:tcW w:w="4584" w:type="dxa"/>
            <w:vAlign w:val="center"/>
          </w:tcPr>
          <w:p w14:paraId="7766AF75" w14:textId="77777777" w:rsidR="00682319" w:rsidRPr="00AD431E" w:rsidRDefault="00682319" w:rsidP="00EF5164">
            <w:pPr>
              <w:spacing w:line="560" w:lineRule="exact"/>
              <w:jc w:val="center"/>
              <w:rPr>
                <w:rFonts w:ascii="仿宋" w:eastAsia="仿宋" w:hAnsi="仿宋"/>
                <w:sz w:val="32"/>
                <w:szCs w:val="32"/>
              </w:rPr>
            </w:pPr>
          </w:p>
        </w:tc>
      </w:tr>
      <w:tr w:rsidR="00682319" w14:paraId="05F28E7D" w14:textId="77777777" w:rsidTr="00487C2E">
        <w:tc>
          <w:tcPr>
            <w:tcW w:w="3938" w:type="dxa"/>
            <w:vAlign w:val="center"/>
          </w:tcPr>
          <w:p w14:paraId="1A9E3ED2"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债权</w:t>
            </w:r>
          </w:p>
        </w:tc>
        <w:tc>
          <w:tcPr>
            <w:tcW w:w="4584" w:type="dxa"/>
            <w:vAlign w:val="center"/>
          </w:tcPr>
          <w:p w14:paraId="43DCBAAE" w14:textId="77777777" w:rsidR="00682319" w:rsidRPr="00AD431E" w:rsidRDefault="00682319" w:rsidP="00EF5164">
            <w:pPr>
              <w:spacing w:line="560" w:lineRule="exact"/>
              <w:jc w:val="center"/>
              <w:rPr>
                <w:rFonts w:ascii="仿宋" w:eastAsia="仿宋" w:hAnsi="仿宋"/>
                <w:sz w:val="32"/>
                <w:szCs w:val="32"/>
              </w:rPr>
            </w:pPr>
          </w:p>
        </w:tc>
      </w:tr>
      <w:tr w:rsidR="00682319" w14:paraId="624B689F" w14:textId="77777777" w:rsidTr="00487C2E">
        <w:tc>
          <w:tcPr>
            <w:tcW w:w="3938" w:type="dxa"/>
            <w:vAlign w:val="center"/>
          </w:tcPr>
          <w:p w14:paraId="45510CC1"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投资权益</w:t>
            </w:r>
          </w:p>
        </w:tc>
        <w:tc>
          <w:tcPr>
            <w:tcW w:w="4584" w:type="dxa"/>
            <w:vAlign w:val="center"/>
          </w:tcPr>
          <w:p w14:paraId="51631C8F" w14:textId="77777777" w:rsidR="00682319" w:rsidRPr="00AD431E" w:rsidRDefault="00682319" w:rsidP="00EF5164">
            <w:pPr>
              <w:spacing w:line="560" w:lineRule="exact"/>
              <w:jc w:val="center"/>
              <w:rPr>
                <w:rFonts w:ascii="仿宋" w:eastAsia="仿宋" w:hAnsi="仿宋"/>
                <w:sz w:val="32"/>
                <w:szCs w:val="32"/>
              </w:rPr>
            </w:pPr>
          </w:p>
        </w:tc>
      </w:tr>
      <w:tr w:rsidR="00682319" w14:paraId="302FA056" w14:textId="77777777" w:rsidTr="00487C2E">
        <w:tc>
          <w:tcPr>
            <w:tcW w:w="3938" w:type="dxa"/>
            <w:vAlign w:val="center"/>
          </w:tcPr>
          <w:p w14:paraId="01F99154"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lastRenderedPageBreak/>
              <w:t>信托受益权</w:t>
            </w:r>
          </w:p>
        </w:tc>
        <w:tc>
          <w:tcPr>
            <w:tcW w:w="4584" w:type="dxa"/>
            <w:vAlign w:val="center"/>
          </w:tcPr>
          <w:p w14:paraId="5E48F6C4" w14:textId="77777777" w:rsidR="00682319" w:rsidRPr="00AD431E" w:rsidRDefault="00682319" w:rsidP="00EF5164">
            <w:pPr>
              <w:spacing w:line="560" w:lineRule="exact"/>
              <w:jc w:val="center"/>
              <w:rPr>
                <w:rFonts w:ascii="仿宋" w:eastAsia="仿宋" w:hAnsi="仿宋"/>
                <w:sz w:val="32"/>
                <w:szCs w:val="32"/>
              </w:rPr>
            </w:pPr>
          </w:p>
        </w:tc>
      </w:tr>
    </w:tbl>
    <w:p w14:paraId="50086A96" w14:textId="176EC1D6" w:rsidR="00280A8B" w:rsidRDefault="00280A8B" w:rsidP="001A78EF">
      <w:pPr>
        <w:spacing w:line="560" w:lineRule="exact"/>
        <w:jc w:val="left"/>
        <w:rPr>
          <w:rFonts w:ascii="仿宋" w:eastAsia="仿宋" w:hAnsi="仿宋"/>
          <w:sz w:val="32"/>
          <w:szCs w:val="32"/>
        </w:rPr>
      </w:pPr>
    </w:p>
    <w:tbl>
      <w:tblPr>
        <w:tblStyle w:val="a7"/>
        <w:tblW w:w="0" w:type="auto"/>
        <w:tblLook w:val="04A0" w:firstRow="1" w:lastRow="0" w:firstColumn="1" w:lastColumn="0" w:noHBand="0" w:noVBand="1"/>
      </w:tblPr>
      <w:tblGrid>
        <w:gridCol w:w="3974"/>
        <w:gridCol w:w="4539"/>
      </w:tblGrid>
      <w:tr w:rsidR="00B976F5" w14:paraId="5DB7C4BB" w14:textId="77777777" w:rsidTr="00B976F5">
        <w:tc>
          <w:tcPr>
            <w:tcW w:w="3974" w:type="dxa"/>
            <w:vAlign w:val="center"/>
          </w:tcPr>
          <w:p w14:paraId="713D71C5" w14:textId="11AA208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知识产权</w:t>
            </w:r>
          </w:p>
        </w:tc>
        <w:tc>
          <w:tcPr>
            <w:tcW w:w="4539" w:type="dxa"/>
            <w:vAlign w:val="center"/>
          </w:tcPr>
          <w:p w14:paraId="5D4290BF" w14:textId="77777777" w:rsidR="00280A8B" w:rsidRDefault="00280A8B" w:rsidP="00682319">
            <w:pPr>
              <w:spacing w:line="560" w:lineRule="exact"/>
              <w:rPr>
                <w:rFonts w:ascii="仿宋" w:eastAsia="仿宋" w:hAnsi="仿宋"/>
                <w:sz w:val="32"/>
                <w:szCs w:val="32"/>
              </w:rPr>
            </w:pPr>
          </w:p>
        </w:tc>
      </w:tr>
      <w:tr w:rsidR="00B976F5" w14:paraId="0CE4ADA5" w14:textId="77777777" w:rsidTr="00B976F5">
        <w:trPr>
          <w:trHeight w:val="564"/>
        </w:trPr>
        <w:tc>
          <w:tcPr>
            <w:tcW w:w="3974" w:type="dxa"/>
            <w:vAlign w:val="center"/>
          </w:tcPr>
          <w:p w14:paraId="6E030F80" w14:textId="46AD8E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其他财产性权利</w:t>
            </w:r>
          </w:p>
        </w:tc>
        <w:tc>
          <w:tcPr>
            <w:tcW w:w="4539" w:type="dxa"/>
            <w:vAlign w:val="center"/>
          </w:tcPr>
          <w:p w14:paraId="06768BFA" w14:textId="77777777" w:rsidR="00280A8B" w:rsidRDefault="00280A8B" w:rsidP="00682319">
            <w:pPr>
              <w:spacing w:line="560" w:lineRule="exact"/>
              <w:rPr>
                <w:rFonts w:ascii="仿宋" w:eastAsia="仿宋" w:hAnsi="仿宋"/>
                <w:sz w:val="32"/>
                <w:szCs w:val="32"/>
              </w:rPr>
            </w:pPr>
          </w:p>
        </w:tc>
      </w:tr>
      <w:tr w:rsidR="00B976F5" w14:paraId="13D615D9" w14:textId="77777777" w:rsidTr="00B976F5">
        <w:tc>
          <w:tcPr>
            <w:tcW w:w="3974" w:type="dxa"/>
            <w:vAlign w:val="center"/>
          </w:tcPr>
          <w:p w14:paraId="3BE652C8" w14:textId="0B45EFA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土地使用权</w:t>
            </w:r>
          </w:p>
        </w:tc>
        <w:tc>
          <w:tcPr>
            <w:tcW w:w="4539" w:type="dxa"/>
            <w:vAlign w:val="center"/>
          </w:tcPr>
          <w:p w14:paraId="0E029335" w14:textId="77777777" w:rsidR="00280A8B" w:rsidRDefault="00280A8B" w:rsidP="00682319">
            <w:pPr>
              <w:spacing w:line="560" w:lineRule="exact"/>
              <w:rPr>
                <w:rFonts w:ascii="仿宋" w:eastAsia="仿宋" w:hAnsi="仿宋"/>
                <w:sz w:val="32"/>
                <w:szCs w:val="32"/>
              </w:rPr>
            </w:pPr>
          </w:p>
        </w:tc>
      </w:tr>
      <w:tr w:rsidR="00B976F5" w14:paraId="1EE4D9A1" w14:textId="77777777" w:rsidTr="00B976F5">
        <w:tc>
          <w:tcPr>
            <w:tcW w:w="3974" w:type="dxa"/>
            <w:vAlign w:val="center"/>
          </w:tcPr>
          <w:p w14:paraId="1710E526" w14:textId="150713B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房屋等不动产</w:t>
            </w:r>
          </w:p>
        </w:tc>
        <w:tc>
          <w:tcPr>
            <w:tcW w:w="4539" w:type="dxa"/>
            <w:vAlign w:val="center"/>
          </w:tcPr>
          <w:p w14:paraId="7E33A8EF" w14:textId="77777777" w:rsidR="00280A8B" w:rsidRDefault="00280A8B" w:rsidP="00682319">
            <w:pPr>
              <w:spacing w:line="560" w:lineRule="exact"/>
              <w:rPr>
                <w:rFonts w:ascii="仿宋" w:eastAsia="仿宋" w:hAnsi="仿宋"/>
                <w:sz w:val="32"/>
                <w:szCs w:val="32"/>
              </w:rPr>
            </w:pPr>
          </w:p>
        </w:tc>
      </w:tr>
      <w:tr w:rsidR="00B976F5" w14:paraId="77A0DC3F" w14:textId="77777777" w:rsidTr="00B976F5">
        <w:tc>
          <w:tcPr>
            <w:tcW w:w="3974" w:type="dxa"/>
            <w:vAlign w:val="center"/>
          </w:tcPr>
          <w:p w14:paraId="4C7DB241" w14:textId="4B8B07C0"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已出租的财产</w:t>
            </w:r>
          </w:p>
        </w:tc>
        <w:tc>
          <w:tcPr>
            <w:tcW w:w="4539" w:type="dxa"/>
            <w:vAlign w:val="center"/>
          </w:tcPr>
          <w:p w14:paraId="0D2C4D5F" w14:textId="77777777" w:rsidR="00280A8B" w:rsidRDefault="00280A8B" w:rsidP="00682319">
            <w:pPr>
              <w:spacing w:line="560" w:lineRule="exact"/>
              <w:rPr>
                <w:rFonts w:ascii="仿宋" w:eastAsia="仿宋" w:hAnsi="仿宋"/>
                <w:sz w:val="32"/>
                <w:szCs w:val="32"/>
              </w:rPr>
            </w:pPr>
          </w:p>
        </w:tc>
      </w:tr>
      <w:tr w:rsidR="00B976F5" w14:paraId="16312E26" w14:textId="77777777" w:rsidTr="00B976F5">
        <w:tc>
          <w:tcPr>
            <w:tcW w:w="3974" w:type="dxa"/>
            <w:vAlign w:val="center"/>
          </w:tcPr>
          <w:p w14:paraId="712E5991" w14:textId="2FB52F29"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已设立担保的财产</w:t>
            </w:r>
          </w:p>
        </w:tc>
        <w:tc>
          <w:tcPr>
            <w:tcW w:w="4539" w:type="dxa"/>
            <w:vAlign w:val="center"/>
          </w:tcPr>
          <w:p w14:paraId="1A2EF31C" w14:textId="77777777" w:rsidR="00280A8B" w:rsidRDefault="00280A8B" w:rsidP="00682319">
            <w:pPr>
              <w:spacing w:line="560" w:lineRule="exact"/>
              <w:rPr>
                <w:rFonts w:ascii="仿宋" w:eastAsia="仿宋" w:hAnsi="仿宋"/>
                <w:sz w:val="32"/>
                <w:szCs w:val="32"/>
              </w:rPr>
            </w:pPr>
          </w:p>
        </w:tc>
      </w:tr>
      <w:tr w:rsidR="00B976F5" w14:paraId="06CD0EFA" w14:textId="77777777" w:rsidTr="00B976F5">
        <w:tc>
          <w:tcPr>
            <w:tcW w:w="3974" w:type="dxa"/>
            <w:vAlign w:val="center"/>
          </w:tcPr>
          <w:p w14:paraId="77C42B63" w14:textId="54DF0CA3"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与他人共有的财产</w:t>
            </w:r>
          </w:p>
        </w:tc>
        <w:tc>
          <w:tcPr>
            <w:tcW w:w="4539" w:type="dxa"/>
            <w:vAlign w:val="center"/>
          </w:tcPr>
          <w:p w14:paraId="3BC16F06" w14:textId="77777777" w:rsidR="00280A8B" w:rsidRDefault="00280A8B" w:rsidP="00682319">
            <w:pPr>
              <w:spacing w:line="560" w:lineRule="exact"/>
              <w:rPr>
                <w:rFonts w:ascii="仿宋" w:eastAsia="仿宋" w:hAnsi="仿宋"/>
                <w:sz w:val="32"/>
                <w:szCs w:val="32"/>
              </w:rPr>
            </w:pPr>
          </w:p>
        </w:tc>
      </w:tr>
      <w:tr w:rsidR="00B976F5" w14:paraId="661097BF" w14:textId="77777777" w:rsidTr="00B976F5">
        <w:tc>
          <w:tcPr>
            <w:tcW w:w="3974" w:type="dxa"/>
            <w:vAlign w:val="center"/>
          </w:tcPr>
          <w:p w14:paraId="03C43F7A" w14:textId="0BF4B3C4"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与他人有权属争议的财产</w:t>
            </w:r>
          </w:p>
        </w:tc>
        <w:tc>
          <w:tcPr>
            <w:tcW w:w="4539" w:type="dxa"/>
            <w:vAlign w:val="center"/>
          </w:tcPr>
          <w:p w14:paraId="1AC3D6B5" w14:textId="77777777" w:rsidR="00280A8B" w:rsidRDefault="00280A8B" w:rsidP="00682319">
            <w:pPr>
              <w:spacing w:line="560" w:lineRule="exact"/>
              <w:rPr>
                <w:rFonts w:ascii="仿宋" w:eastAsia="仿宋" w:hAnsi="仿宋"/>
                <w:sz w:val="32"/>
                <w:szCs w:val="32"/>
              </w:rPr>
            </w:pPr>
          </w:p>
        </w:tc>
      </w:tr>
      <w:tr w:rsidR="00B976F5" w14:paraId="092D791B" w14:textId="77777777" w:rsidTr="00B976F5">
        <w:tc>
          <w:tcPr>
            <w:tcW w:w="3974" w:type="dxa"/>
            <w:vAlign w:val="center"/>
          </w:tcPr>
          <w:p w14:paraId="1D5B3818" w14:textId="308BB70F"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第三人占有的财产</w:t>
            </w:r>
          </w:p>
        </w:tc>
        <w:tc>
          <w:tcPr>
            <w:tcW w:w="4539" w:type="dxa"/>
            <w:vAlign w:val="center"/>
          </w:tcPr>
          <w:p w14:paraId="4F83AA6A" w14:textId="77777777" w:rsidR="00280A8B" w:rsidRDefault="00280A8B" w:rsidP="00682319">
            <w:pPr>
              <w:spacing w:line="560" w:lineRule="exact"/>
              <w:rPr>
                <w:rFonts w:ascii="仿宋" w:eastAsia="仿宋" w:hAnsi="仿宋"/>
                <w:sz w:val="32"/>
                <w:szCs w:val="32"/>
              </w:rPr>
            </w:pPr>
          </w:p>
        </w:tc>
      </w:tr>
      <w:tr w:rsidR="00B976F5" w14:paraId="4D0CD7DA" w14:textId="77777777" w:rsidTr="00B976F5">
        <w:tc>
          <w:tcPr>
            <w:tcW w:w="3974" w:type="dxa"/>
            <w:vAlign w:val="center"/>
          </w:tcPr>
          <w:p w14:paraId="6BF360AD" w14:textId="00C1A356"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登记在第三人名下的财产</w:t>
            </w:r>
          </w:p>
        </w:tc>
        <w:tc>
          <w:tcPr>
            <w:tcW w:w="4539" w:type="dxa"/>
            <w:vAlign w:val="center"/>
          </w:tcPr>
          <w:p w14:paraId="72D0BDC3" w14:textId="77777777" w:rsidR="00280A8B" w:rsidRDefault="00280A8B" w:rsidP="00682319">
            <w:pPr>
              <w:spacing w:line="560" w:lineRule="exact"/>
              <w:rPr>
                <w:rFonts w:ascii="仿宋" w:eastAsia="仿宋" w:hAnsi="仿宋"/>
                <w:sz w:val="32"/>
                <w:szCs w:val="32"/>
              </w:rPr>
            </w:pPr>
          </w:p>
        </w:tc>
      </w:tr>
      <w:tr w:rsidR="00B976F5" w14:paraId="620C4780" w14:textId="77777777" w:rsidTr="00B976F5">
        <w:tc>
          <w:tcPr>
            <w:tcW w:w="3974" w:type="dxa"/>
            <w:vAlign w:val="center"/>
          </w:tcPr>
          <w:p w14:paraId="03853834" w14:textId="0C1FE21A" w:rsidR="00280A8B" w:rsidRDefault="00280A8B" w:rsidP="00682319">
            <w:pPr>
              <w:spacing w:line="560" w:lineRule="exact"/>
              <w:rPr>
                <w:rFonts w:ascii="仿宋" w:eastAsia="仿宋" w:hAnsi="仿宋"/>
                <w:sz w:val="32"/>
                <w:szCs w:val="32"/>
              </w:rPr>
            </w:pPr>
            <w:r>
              <w:rPr>
                <w:rFonts w:ascii="仿宋" w:eastAsia="仿宋" w:hAnsi="仿宋" w:hint="eastAsia"/>
                <w:sz w:val="32"/>
                <w:szCs w:val="32"/>
              </w:rPr>
              <w:t>其他需申报的财产</w:t>
            </w:r>
          </w:p>
        </w:tc>
        <w:tc>
          <w:tcPr>
            <w:tcW w:w="4539" w:type="dxa"/>
            <w:vAlign w:val="center"/>
          </w:tcPr>
          <w:p w14:paraId="28C9D565" w14:textId="77777777" w:rsidR="00280A8B" w:rsidRDefault="00280A8B" w:rsidP="00682319">
            <w:pPr>
              <w:spacing w:line="560" w:lineRule="exact"/>
              <w:rPr>
                <w:rFonts w:ascii="仿宋" w:eastAsia="仿宋" w:hAnsi="仿宋"/>
                <w:sz w:val="32"/>
                <w:szCs w:val="32"/>
              </w:rPr>
            </w:pPr>
          </w:p>
        </w:tc>
      </w:tr>
    </w:tbl>
    <w:p w14:paraId="1CA91C9C" w14:textId="587572E3"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40C71581" w14:textId="77777777" w:rsidR="00682319" w:rsidRDefault="00682319" w:rsidP="00682319">
      <w:pPr>
        <w:spacing w:line="560" w:lineRule="exact"/>
        <w:rPr>
          <w:rFonts w:ascii="仿宋" w:eastAsia="仿宋" w:hAnsi="仿宋"/>
          <w:sz w:val="32"/>
          <w:szCs w:val="32"/>
        </w:rPr>
      </w:pPr>
    </w:p>
    <w:p w14:paraId="1EBB544E"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139E00B1" w14:textId="77777777" w:rsidR="00682319" w:rsidRDefault="00682319" w:rsidP="00682319">
      <w:pPr>
        <w:spacing w:line="560" w:lineRule="exact"/>
        <w:jc w:val="left"/>
        <w:rPr>
          <w:rFonts w:ascii="仿宋" w:eastAsia="仿宋" w:hAnsi="仿宋"/>
          <w:sz w:val="32"/>
          <w:szCs w:val="32"/>
        </w:rPr>
      </w:pPr>
    </w:p>
    <w:p w14:paraId="2F8D3D4D" w14:textId="77777777" w:rsidR="00682319" w:rsidRPr="008F283B" w:rsidRDefault="00682319" w:rsidP="00682319">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79B9FC70" w14:textId="77777777" w:rsidR="00487C2E" w:rsidRDefault="00487C2E" w:rsidP="00682319">
      <w:pPr>
        <w:spacing w:line="560" w:lineRule="exact"/>
        <w:jc w:val="center"/>
        <w:rPr>
          <w:rFonts w:ascii="方正小标宋简体" w:eastAsia="方正小标宋简体"/>
          <w:sz w:val="44"/>
          <w:szCs w:val="44"/>
        </w:rPr>
      </w:pPr>
    </w:p>
    <w:p w14:paraId="0F0EEC69" w14:textId="77777777" w:rsidR="001A78EF" w:rsidRDefault="001A78EF" w:rsidP="00682319">
      <w:pPr>
        <w:spacing w:line="560" w:lineRule="exact"/>
        <w:jc w:val="center"/>
        <w:rPr>
          <w:rFonts w:ascii="方正小标宋简体" w:eastAsia="方正小标宋简体"/>
          <w:sz w:val="44"/>
          <w:szCs w:val="44"/>
        </w:rPr>
      </w:pPr>
    </w:p>
    <w:p w14:paraId="4A903E6D" w14:textId="77777777" w:rsidR="001A78EF" w:rsidRDefault="001A78EF" w:rsidP="00682319">
      <w:pPr>
        <w:spacing w:line="560" w:lineRule="exact"/>
        <w:jc w:val="center"/>
        <w:rPr>
          <w:rFonts w:ascii="方正小标宋简体" w:eastAsia="方正小标宋简体"/>
          <w:sz w:val="44"/>
          <w:szCs w:val="44"/>
        </w:rPr>
      </w:pPr>
    </w:p>
    <w:p w14:paraId="1AB7C3FA" w14:textId="77777777" w:rsidR="001A78EF" w:rsidRDefault="001A78EF" w:rsidP="00682319">
      <w:pPr>
        <w:spacing w:line="560" w:lineRule="exact"/>
        <w:jc w:val="center"/>
        <w:rPr>
          <w:rFonts w:ascii="方正小标宋简体" w:eastAsia="方正小标宋简体"/>
          <w:sz w:val="44"/>
          <w:szCs w:val="44"/>
        </w:rPr>
      </w:pPr>
    </w:p>
    <w:p w14:paraId="16E60246" w14:textId="77777777" w:rsidR="001A78EF" w:rsidRDefault="001A78EF" w:rsidP="00682319">
      <w:pPr>
        <w:spacing w:line="560" w:lineRule="exact"/>
        <w:jc w:val="center"/>
        <w:rPr>
          <w:rFonts w:ascii="方正小标宋简体" w:eastAsia="方正小标宋简体"/>
          <w:sz w:val="44"/>
          <w:szCs w:val="44"/>
        </w:rPr>
      </w:pPr>
    </w:p>
    <w:p w14:paraId="55AEE504" w14:textId="77777777" w:rsidR="00682319" w:rsidRDefault="00682319" w:rsidP="00682319">
      <w:pPr>
        <w:spacing w:line="560" w:lineRule="exact"/>
        <w:jc w:val="center"/>
        <w:rPr>
          <w:rFonts w:ascii="方正小标宋简体" w:eastAsia="方正小标宋简体"/>
          <w:sz w:val="44"/>
          <w:szCs w:val="44"/>
        </w:rPr>
      </w:pPr>
      <w:r w:rsidRPr="0009587E">
        <w:rPr>
          <w:rFonts w:ascii="方正小标宋简体" w:eastAsia="方正小标宋简体" w:hint="eastAsia"/>
          <w:sz w:val="44"/>
          <w:szCs w:val="44"/>
        </w:rPr>
        <w:t>被执行人财产</w:t>
      </w:r>
      <w:r>
        <w:rPr>
          <w:rFonts w:ascii="方正小标宋简体" w:eastAsia="方正小标宋简体" w:hint="eastAsia"/>
          <w:sz w:val="44"/>
          <w:szCs w:val="44"/>
        </w:rPr>
        <w:t>变动情况</w:t>
      </w:r>
      <w:r w:rsidRPr="0009587E">
        <w:rPr>
          <w:rFonts w:ascii="方正小标宋简体" w:eastAsia="方正小标宋简体" w:hint="eastAsia"/>
          <w:sz w:val="44"/>
          <w:szCs w:val="44"/>
        </w:rPr>
        <w:t>申报表</w:t>
      </w:r>
    </w:p>
    <w:p w14:paraId="3194AA5D"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福建省厦门市海沧区人民法院：</w:t>
      </w:r>
    </w:p>
    <w:p w14:paraId="2F587872" w14:textId="224BE18B" w:rsidR="00682319" w:rsidRDefault="00682319" w:rsidP="00682319">
      <w:pPr>
        <w:spacing w:line="560" w:lineRule="exact"/>
        <w:ind w:firstLineChars="200" w:firstLine="640"/>
        <w:jc w:val="left"/>
        <w:rPr>
          <w:rFonts w:ascii="仿宋" w:eastAsia="仿宋" w:hAnsi="仿宋"/>
          <w:sz w:val="32"/>
          <w:szCs w:val="32"/>
        </w:rPr>
      </w:pPr>
      <w:r>
        <w:rPr>
          <w:rFonts w:ascii="仿宋" w:eastAsia="仿宋" w:hAnsi="仿宋" w:hint="eastAsia"/>
          <w:sz w:val="32"/>
          <w:szCs w:val="32"/>
        </w:rPr>
        <w:t>根据你院</w:t>
      </w:r>
      <w:r w:rsidR="001A78EF" w:rsidRPr="001A78EF">
        <w:rPr>
          <w:rFonts w:ascii="仿宋" w:eastAsia="仿宋" w:hAnsi="仿宋" w:hint="eastAsia"/>
          <w:sz w:val="32"/>
          <w:szCs w:val="32"/>
          <w:highlight w:val="yellow"/>
        </w:rPr>
        <w:t>#（案号）</w:t>
      </w:r>
      <w:r>
        <w:rPr>
          <w:rFonts w:ascii="仿宋" w:eastAsia="仿宋" w:hAnsi="仿宋" w:hint="eastAsia"/>
          <w:sz w:val="32"/>
          <w:szCs w:val="32"/>
        </w:rPr>
        <w:t>报告财产令，被执行人</w:t>
      </w:r>
      <w:r w:rsidRPr="0009587E">
        <w:rPr>
          <w:rFonts w:ascii="仿宋" w:eastAsia="仿宋" w:hAnsi="仿宋" w:hint="eastAsia"/>
          <w:sz w:val="32"/>
          <w:szCs w:val="32"/>
        </w:rPr>
        <w:t>现向你</w:t>
      </w:r>
      <w:r>
        <w:rPr>
          <w:rFonts w:ascii="仿宋" w:eastAsia="仿宋" w:hAnsi="仿宋" w:hint="eastAsia"/>
          <w:sz w:val="32"/>
          <w:szCs w:val="32"/>
        </w:rPr>
        <w:t>院</w:t>
      </w:r>
      <w:r w:rsidRPr="003F3EB4">
        <w:rPr>
          <w:rFonts w:ascii="仿宋" w:eastAsia="仿宋" w:hAnsi="仿宋" w:hint="eastAsia"/>
          <w:sz w:val="32"/>
          <w:szCs w:val="32"/>
        </w:rPr>
        <w:t>申报</w:t>
      </w:r>
      <w:r w:rsidRPr="003F3EB4">
        <w:rPr>
          <w:rFonts w:ascii="仿宋" w:eastAsia="仿宋" w:hAnsi="仿宋" w:hint="eastAsia"/>
          <w:b/>
          <w:sz w:val="32"/>
          <w:szCs w:val="32"/>
        </w:rPr>
        <w:t>收到执行通知之日前一年</w:t>
      </w:r>
      <w:r w:rsidRPr="003F3EB4">
        <w:rPr>
          <w:rFonts w:ascii="仿宋" w:eastAsia="仿宋" w:hAnsi="仿宋" w:hint="eastAsia"/>
          <w:sz w:val="32"/>
          <w:szCs w:val="32"/>
        </w:rPr>
        <w:t>至提交书面财产报告之日期间，财产情况发生变动的情况</w:t>
      </w:r>
      <w:r>
        <w:rPr>
          <w:rFonts w:ascii="仿宋" w:eastAsia="仿宋" w:hAnsi="仿宋" w:hint="eastAsia"/>
          <w:sz w:val="32"/>
          <w:szCs w:val="32"/>
        </w:rPr>
        <w:t>：</w:t>
      </w:r>
    </w:p>
    <w:tbl>
      <w:tblPr>
        <w:tblStyle w:val="a7"/>
        <w:tblW w:w="0" w:type="auto"/>
        <w:tblLook w:val="04A0" w:firstRow="1" w:lastRow="0" w:firstColumn="1" w:lastColumn="0" w:noHBand="0" w:noVBand="1"/>
      </w:tblPr>
      <w:tblGrid>
        <w:gridCol w:w="3501"/>
        <w:gridCol w:w="5021"/>
      </w:tblGrid>
      <w:tr w:rsidR="00682319" w14:paraId="388CC1E5" w14:textId="77777777" w:rsidTr="00682319">
        <w:tc>
          <w:tcPr>
            <w:tcW w:w="3501" w:type="dxa"/>
            <w:vAlign w:val="center"/>
          </w:tcPr>
          <w:p w14:paraId="70116BE7"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财产类型</w:t>
            </w:r>
          </w:p>
        </w:tc>
        <w:tc>
          <w:tcPr>
            <w:tcW w:w="5021" w:type="dxa"/>
            <w:vAlign w:val="center"/>
          </w:tcPr>
          <w:p w14:paraId="6765697D" w14:textId="77777777" w:rsidR="00682319" w:rsidRPr="00AD431E" w:rsidRDefault="00682319" w:rsidP="00EF5164">
            <w:pPr>
              <w:spacing w:line="560" w:lineRule="exact"/>
              <w:jc w:val="center"/>
              <w:rPr>
                <w:rFonts w:ascii="仿宋" w:eastAsia="仿宋" w:hAnsi="仿宋"/>
                <w:sz w:val="32"/>
                <w:szCs w:val="32"/>
              </w:rPr>
            </w:pPr>
            <w:r w:rsidRPr="00AD431E">
              <w:rPr>
                <w:rFonts w:ascii="仿宋" w:eastAsia="仿宋" w:hAnsi="仿宋" w:hint="eastAsia"/>
                <w:sz w:val="32"/>
                <w:szCs w:val="32"/>
              </w:rPr>
              <w:t>报告内容</w:t>
            </w:r>
          </w:p>
        </w:tc>
      </w:tr>
      <w:tr w:rsidR="00682319" w14:paraId="3596D389" w14:textId="77777777" w:rsidTr="00682319">
        <w:tc>
          <w:tcPr>
            <w:tcW w:w="3501" w:type="dxa"/>
            <w:vAlign w:val="center"/>
          </w:tcPr>
          <w:p w14:paraId="0AF72DBC"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财产转让情况</w:t>
            </w:r>
          </w:p>
        </w:tc>
        <w:tc>
          <w:tcPr>
            <w:tcW w:w="5021" w:type="dxa"/>
            <w:vAlign w:val="center"/>
          </w:tcPr>
          <w:p w14:paraId="47A239F9" w14:textId="77777777" w:rsidR="00682319" w:rsidRPr="00AD431E" w:rsidRDefault="00682319" w:rsidP="00EF5164">
            <w:pPr>
              <w:spacing w:line="560" w:lineRule="exact"/>
              <w:jc w:val="center"/>
              <w:rPr>
                <w:rFonts w:ascii="仿宋" w:eastAsia="仿宋" w:hAnsi="仿宋"/>
                <w:sz w:val="32"/>
                <w:szCs w:val="32"/>
              </w:rPr>
            </w:pPr>
          </w:p>
        </w:tc>
      </w:tr>
      <w:tr w:rsidR="00682319" w14:paraId="5669C840" w14:textId="77777777" w:rsidTr="00682319">
        <w:tc>
          <w:tcPr>
            <w:tcW w:w="3501" w:type="dxa"/>
            <w:vAlign w:val="center"/>
          </w:tcPr>
          <w:p w14:paraId="763DEC95" w14:textId="77777777" w:rsidR="00682319" w:rsidRPr="00AD431E" w:rsidRDefault="00682319" w:rsidP="00EF5164">
            <w:pPr>
              <w:spacing w:line="560" w:lineRule="exact"/>
              <w:jc w:val="center"/>
              <w:rPr>
                <w:rFonts w:ascii="仿宋" w:eastAsia="仿宋" w:hAnsi="仿宋"/>
                <w:sz w:val="32"/>
                <w:szCs w:val="32"/>
              </w:rPr>
            </w:pPr>
            <w:r>
              <w:rPr>
                <w:rFonts w:ascii="仿宋" w:eastAsia="仿宋" w:hAnsi="仿宋" w:hint="eastAsia"/>
                <w:sz w:val="32"/>
                <w:szCs w:val="32"/>
              </w:rPr>
              <w:t>财产出租情况</w:t>
            </w:r>
          </w:p>
        </w:tc>
        <w:tc>
          <w:tcPr>
            <w:tcW w:w="5021" w:type="dxa"/>
            <w:vAlign w:val="center"/>
          </w:tcPr>
          <w:p w14:paraId="40AA0AB6" w14:textId="77777777" w:rsidR="00682319" w:rsidRPr="00AD431E" w:rsidRDefault="00682319" w:rsidP="00EF5164">
            <w:pPr>
              <w:spacing w:line="560" w:lineRule="exact"/>
              <w:jc w:val="center"/>
              <w:rPr>
                <w:rFonts w:ascii="仿宋" w:eastAsia="仿宋" w:hAnsi="仿宋"/>
                <w:sz w:val="32"/>
                <w:szCs w:val="32"/>
              </w:rPr>
            </w:pPr>
          </w:p>
        </w:tc>
      </w:tr>
      <w:tr w:rsidR="00682319" w14:paraId="13BEBE6C" w14:textId="77777777" w:rsidTr="00682319">
        <w:tc>
          <w:tcPr>
            <w:tcW w:w="3501" w:type="dxa"/>
            <w:vAlign w:val="center"/>
          </w:tcPr>
          <w:p w14:paraId="33341AD0"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在财产上设立担保物权等权利负担的情况</w:t>
            </w:r>
          </w:p>
        </w:tc>
        <w:tc>
          <w:tcPr>
            <w:tcW w:w="5021" w:type="dxa"/>
            <w:vAlign w:val="center"/>
          </w:tcPr>
          <w:p w14:paraId="70F5760D" w14:textId="77777777" w:rsidR="00682319" w:rsidRPr="00AD431E" w:rsidRDefault="00682319" w:rsidP="00EF5164">
            <w:pPr>
              <w:spacing w:line="560" w:lineRule="exact"/>
              <w:jc w:val="center"/>
              <w:rPr>
                <w:rFonts w:ascii="仿宋" w:eastAsia="仿宋" w:hAnsi="仿宋"/>
                <w:sz w:val="32"/>
                <w:szCs w:val="32"/>
              </w:rPr>
            </w:pPr>
          </w:p>
        </w:tc>
      </w:tr>
      <w:tr w:rsidR="00682319" w14:paraId="6C1C6F0B" w14:textId="77777777" w:rsidTr="00682319">
        <w:tc>
          <w:tcPr>
            <w:tcW w:w="3501" w:type="dxa"/>
            <w:vAlign w:val="center"/>
          </w:tcPr>
          <w:p w14:paraId="179BE5B7" w14:textId="77777777" w:rsidR="00682319" w:rsidRPr="003F3EB4" w:rsidRDefault="00682319" w:rsidP="00EF5164">
            <w:pPr>
              <w:jc w:val="center"/>
              <w:rPr>
                <w:rFonts w:ascii="仿宋" w:eastAsia="仿宋" w:hAnsi="仿宋"/>
                <w:sz w:val="32"/>
                <w:szCs w:val="32"/>
              </w:rPr>
            </w:pPr>
            <w:r w:rsidRPr="003F3EB4">
              <w:rPr>
                <w:rFonts w:ascii="仿宋" w:eastAsia="仿宋" w:hAnsi="仿宋" w:hint="eastAsia"/>
                <w:sz w:val="32"/>
                <w:szCs w:val="32"/>
              </w:rPr>
              <w:t>放弃债权</w:t>
            </w:r>
          </w:p>
          <w:p w14:paraId="52C864F6"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的情况</w:t>
            </w:r>
          </w:p>
        </w:tc>
        <w:tc>
          <w:tcPr>
            <w:tcW w:w="5021" w:type="dxa"/>
            <w:vAlign w:val="center"/>
          </w:tcPr>
          <w:p w14:paraId="6CD61625" w14:textId="77777777" w:rsidR="00682319" w:rsidRPr="00AD431E" w:rsidRDefault="00682319" w:rsidP="00EF5164">
            <w:pPr>
              <w:spacing w:line="560" w:lineRule="exact"/>
              <w:jc w:val="center"/>
              <w:rPr>
                <w:rFonts w:ascii="仿宋" w:eastAsia="仿宋" w:hAnsi="仿宋"/>
                <w:sz w:val="32"/>
                <w:szCs w:val="32"/>
              </w:rPr>
            </w:pPr>
          </w:p>
        </w:tc>
      </w:tr>
      <w:tr w:rsidR="00682319" w14:paraId="5A737BB6" w14:textId="77777777" w:rsidTr="00682319">
        <w:tc>
          <w:tcPr>
            <w:tcW w:w="3501" w:type="dxa"/>
            <w:vAlign w:val="center"/>
          </w:tcPr>
          <w:p w14:paraId="19DCDE87"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延长债权清偿期的情况</w:t>
            </w:r>
          </w:p>
        </w:tc>
        <w:tc>
          <w:tcPr>
            <w:tcW w:w="5021" w:type="dxa"/>
            <w:vAlign w:val="center"/>
          </w:tcPr>
          <w:p w14:paraId="49519950" w14:textId="77777777" w:rsidR="00682319" w:rsidRPr="00AD431E" w:rsidRDefault="00682319" w:rsidP="00EF5164">
            <w:pPr>
              <w:spacing w:line="560" w:lineRule="exact"/>
              <w:jc w:val="center"/>
              <w:rPr>
                <w:rFonts w:ascii="仿宋" w:eastAsia="仿宋" w:hAnsi="仿宋"/>
                <w:sz w:val="32"/>
                <w:szCs w:val="32"/>
              </w:rPr>
            </w:pPr>
          </w:p>
        </w:tc>
      </w:tr>
      <w:tr w:rsidR="00682319" w14:paraId="4205E9E5" w14:textId="77777777" w:rsidTr="00682319">
        <w:tc>
          <w:tcPr>
            <w:tcW w:w="3501" w:type="dxa"/>
            <w:vAlign w:val="center"/>
          </w:tcPr>
          <w:p w14:paraId="1B5DD34E"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支出大额资金的情况</w:t>
            </w:r>
          </w:p>
        </w:tc>
        <w:tc>
          <w:tcPr>
            <w:tcW w:w="5021" w:type="dxa"/>
            <w:vAlign w:val="center"/>
          </w:tcPr>
          <w:p w14:paraId="7980172C" w14:textId="77777777" w:rsidR="00682319" w:rsidRPr="00AD431E" w:rsidRDefault="00682319" w:rsidP="00EF5164">
            <w:pPr>
              <w:spacing w:line="560" w:lineRule="exact"/>
              <w:jc w:val="center"/>
              <w:rPr>
                <w:rFonts w:ascii="仿宋" w:eastAsia="仿宋" w:hAnsi="仿宋"/>
                <w:sz w:val="32"/>
                <w:szCs w:val="32"/>
              </w:rPr>
            </w:pPr>
          </w:p>
        </w:tc>
      </w:tr>
      <w:tr w:rsidR="00682319" w14:paraId="4C280C6F" w14:textId="77777777" w:rsidTr="00682319">
        <w:tc>
          <w:tcPr>
            <w:tcW w:w="3501" w:type="dxa"/>
            <w:vAlign w:val="center"/>
          </w:tcPr>
          <w:p w14:paraId="77EADA38" w14:textId="77777777" w:rsidR="00682319" w:rsidRPr="00AD431E" w:rsidRDefault="00682319" w:rsidP="00EF5164">
            <w:pPr>
              <w:spacing w:line="560" w:lineRule="exact"/>
              <w:jc w:val="center"/>
              <w:rPr>
                <w:rFonts w:ascii="仿宋" w:eastAsia="仿宋" w:hAnsi="仿宋"/>
                <w:sz w:val="32"/>
                <w:szCs w:val="32"/>
              </w:rPr>
            </w:pPr>
            <w:r w:rsidRPr="003F3EB4">
              <w:rPr>
                <w:rFonts w:ascii="仿宋" w:eastAsia="仿宋" w:hAnsi="仿宋" w:hint="eastAsia"/>
                <w:sz w:val="32"/>
                <w:szCs w:val="32"/>
              </w:rPr>
              <w:t>其他财产变动情况</w:t>
            </w:r>
          </w:p>
        </w:tc>
        <w:tc>
          <w:tcPr>
            <w:tcW w:w="5021" w:type="dxa"/>
            <w:vAlign w:val="center"/>
          </w:tcPr>
          <w:p w14:paraId="07C282FE" w14:textId="77777777" w:rsidR="00682319" w:rsidRPr="00AD431E" w:rsidRDefault="00682319" w:rsidP="00EF5164">
            <w:pPr>
              <w:spacing w:line="560" w:lineRule="exact"/>
              <w:jc w:val="center"/>
              <w:rPr>
                <w:rFonts w:ascii="仿宋" w:eastAsia="仿宋" w:hAnsi="仿宋"/>
                <w:sz w:val="32"/>
                <w:szCs w:val="32"/>
              </w:rPr>
            </w:pPr>
          </w:p>
        </w:tc>
      </w:tr>
    </w:tbl>
    <w:p w14:paraId="3771E713" w14:textId="77777777" w:rsidR="00682319" w:rsidRDefault="00682319" w:rsidP="00682319">
      <w:pPr>
        <w:spacing w:line="560" w:lineRule="exact"/>
        <w:rPr>
          <w:rFonts w:ascii="仿宋" w:eastAsia="仿宋" w:hAnsi="仿宋"/>
          <w:sz w:val="32"/>
          <w:szCs w:val="32"/>
        </w:rPr>
      </w:pPr>
      <w:r w:rsidRPr="008F283B">
        <w:rPr>
          <w:rFonts w:ascii="仿宋" w:eastAsia="仿宋" w:hAnsi="仿宋" w:hint="eastAsia"/>
          <w:sz w:val="32"/>
          <w:szCs w:val="32"/>
        </w:rPr>
        <w:t xml:space="preserve">本表不够填写的，可另附表。  </w:t>
      </w:r>
    </w:p>
    <w:p w14:paraId="0F379CC6" w14:textId="77777777" w:rsidR="00682319" w:rsidRPr="008F283B" w:rsidRDefault="00682319" w:rsidP="00682319">
      <w:pPr>
        <w:spacing w:line="560" w:lineRule="exact"/>
        <w:rPr>
          <w:rFonts w:ascii="仿宋" w:eastAsia="仿宋" w:hAnsi="仿宋"/>
          <w:sz w:val="32"/>
          <w:szCs w:val="32"/>
        </w:rPr>
      </w:pPr>
    </w:p>
    <w:p w14:paraId="27BA9B32" w14:textId="77777777" w:rsidR="00682319" w:rsidRDefault="00682319" w:rsidP="00682319">
      <w:pPr>
        <w:spacing w:line="560" w:lineRule="exact"/>
        <w:jc w:val="left"/>
        <w:rPr>
          <w:rFonts w:ascii="仿宋" w:eastAsia="仿宋" w:hAnsi="仿宋"/>
          <w:sz w:val="32"/>
          <w:szCs w:val="32"/>
        </w:rPr>
      </w:pPr>
      <w:r>
        <w:rPr>
          <w:rFonts w:ascii="仿宋" w:eastAsia="仿宋" w:hAnsi="仿宋" w:hint="eastAsia"/>
          <w:sz w:val="32"/>
          <w:szCs w:val="32"/>
        </w:rPr>
        <w:t xml:space="preserve">                                </w:t>
      </w:r>
      <w:r w:rsidRPr="008F283B">
        <w:rPr>
          <w:rFonts w:ascii="仿宋" w:eastAsia="仿宋" w:hAnsi="仿宋" w:hint="eastAsia"/>
          <w:sz w:val="32"/>
          <w:szCs w:val="32"/>
        </w:rPr>
        <w:t>被执行人：</w:t>
      </w:r>
      <w:r>
        <w:rPr>
          <w:rFonts w:ascii="仿宋" w:eastAsia="仿宋" w:hAnsi="仿宋" w:hint="eastAsia"/>
          <w:sz w:val="32"/>
          <w:szCs w:val="32"/>
        </w:rPr>
        <w:t xml:space="preserve"> </w:t>
      </w:r>
    </w:p>
    <w:p w14:paraId="3CE09818" w14:textId="77777777" w:rsidR="00682319" w:rsidRPr="008F283B" w:rsidRDefault="00682319" w:rsidP="00682319">
      <w:pPr>
        <w:spacing w:line="560" w:lineRule="exact"/>
        <w:jc w:val="right"/>
        <w:rPr>
          <w:rFonts w:ascii="仿宋" w:eastAsia="仿宋" w:hAnsi="仿宋"/>
          <w:sz w:val="32"/>
          <w:szCs w:val="32"/>
        </w:rPr>
      </w:pPr>
      <w:r w:rsidRPr="008F283B">
        <w:rPr>
          <w:rFonts w:ascii="仿宋" w:eastAsia="仿宋" w:hAnsi="仿宋" w:hint="eastAsia"/>
          <w:sz w:val="32"/>
          <w:szCs w:val="32"/>
        </w:rPr>
        <w:t xml:space="preserve">   年    月    日</w:t>
      </w:r>
    </w:p>
    <w:p w14:paraId="2CC545FC" w14:textId="77777777" w:rsidR="00682319" w:rsidRDefault="00682319" w:rsidP="00682319">
      <w:pPr>
        <w:spacing w:line="560" w:lineRule="exact"/>
        <w:jc w:val="left"/>
        <w:rPr>
          <w:rFonts w:ascii="仿宋" w:eastAsia="仿宋" w:hAnsi="仿宋"/>
          <w:sz w:val="32"/>
          <w:szCs w:val="32"/>
        </w:rPr>
      </w:pPr>
    </w:p>
    <w:p w14:paraId="271A8E05" w14:textId="77777777" w:rsidR="00682319" w:rsidRDefault="00682319" w:rsidP="00682319">
      <w:pPr>
        <w:spacing w:line="560" w:lineRule="exact"/>
        <w:jc w:val="left"/>
        <w:rPr>
          <w:rFonts w:ascii="仿宋" w:eastAsia="仿宋" w:hAnsi="仿宋"/>
          <w:sz w:val="32"/>
          <w:szCs w:val="32"/>
        </w:rPr>
      </w:pPr>
    </w:p>
    <w:sectPr w:rsidR="00682319" w:rsidSect="001F4F11">
      <w:pgSz w:w="11906" w:h="16838"/>
      <w:pgMar w:top="2041" w:right="1531" w:bottom="2041" w:left="153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9454CF2" w14:textId="77777777" w:rsidR="00D05591" w:rsidRDefault="00D05591" w:rsidP="00883A45">
      <w:r>
        <w:separator/>
      </w:r>
    </w:p>
  </w:endnote>
  <w:endnote w:type="continuationSeparator" w:id="0">
    <w:p w14:paraId="5FE178A9" w14:textId="77777777" w:rsidR="00D05591" w:rsidRDefault="00D05591" w:rsidP="0088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方正小标宋简体">
    <w:altName w:val="DengXian"/>
    <w:charset w:val="86"/>
    <w:family w:val="script"/>
    <w:pitch w:val="fixed"/>
    <w:sig w:usb0="00000001" w:usb1="080E0000" w:usb2="00000010" w:usb3="00000000" w:csb0="00040000" w:csb1="00000000"/>
  </w:font>
  <w:font w:name="仿宋">
    <w:charset w:val="86"/>
    <w:family w:val="auto"/>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03CD2BA" w14:textId="77777777" w:rsidR="00D05591" w:rsidRDefault="00D05591" w:rsidP="00883A45">
      <w:r>
        <w:separator/>
      </w:r>
    </w:p>
  </w:footnote>
  <w:footnote w:type="continuationSeparator" w:id="0">
    <w:p w14:paraId="3C112379" w14:textId="77777777" w:rsidR="00D05591" w:rsidRDefault="00D05591" w:rsidP="00883A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3A45"/>
    <w:rsid w:val="00074465"/>
    <w:rsid w:val="000D3565"/>
    <w:rsid w:val="000D4A9F"/>
    <w:rsid w:val="001A78EF"/>
    <w:rsid w:val="001F4F11"/>
    <w:rsid w:val="00280A8B"/>
    <w:rsid w:val="003D7C78"/>
    <w:rsid w:val="003F530D"/>
    <w:rsid w:val="00406378"/>
    <w:rsid w:val="004603B9"/>
    <w:rsid w:val="00477458"/>
    <w:rsid w:val="004839D4"/>
    <w:rsid w:val="00487C2E"/>
    <w:rsid w:val="004F3047"/>
    <w:rsid w:val="00530C9A"/>
    <w:rsid w:val="00545125"/>
    <w:rsid w:val="005B430D"/>
    <w:rsid w:val="005C37B3"/>
    <w:rsid w:val="00634FFE"/>
    <w:rsid w:val="00682319"/>
    <w:rsid w:val="006D6167"/>
    <w:rsid w:val="006E00C7"/>
    <w:rsid w:val="007945DE"/>
    <w:rsid w:val="007A23FE"/>
    <w:rsid w:val="007A419D"/>
    <w:rsid w:val="00830F63"/>
    <w:rsid w:val="00870184"/>
    <w:rsid w:val="00871F65"/>
    <w:rsid w:val="00883A45"/>
    <w:rsid w:val="00884BA7"/>
    <w:rsid w:val="009B4552"/>
    <w:rsid w:val="009C5FB0"/>
    <w:rsid w:val="009E6139"/>
    <w:rsid w:val="00A24A9A"/>
    <w:rsid w:val="00A47E79"/>
    <w:rsid w:val="00B771D0"/>
    <w:rsid w:val="00B976F5"/>
    <w:rsid w:val="00BC0956"/>
    <w:rsid w:val="00C6527C"/>
    <w:rsid w:val="00D05591"/>
    <w:rsid w:val="00E52170"/>
    <w:rsid w:val="00EB6D33"/>
    <w:rsid w:val="00F245FC"/>
    <w:rsid w:val="00FD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56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83A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3A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semiHidden/>
    <w:rsid w:val="00883A45"/>
    <w:rPr>
      <w:sz w:val="18"/>
      <w:szCs w:val="18"/>
    </w:rPr>
  </w:style>
  <w:style w:type="paragraph" w:styleId="a5">
    <w:name w:val="footer"/>
    <w:basedOn w:val="a"/>
    <w:link w:val="a6"/>
    <w:uiPriority w:val="99"/>
    <w:semiHidden/>
    <w:unhideWhenUsed/>
    <w:rsid w:val="00883A4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883A45"/>
    <w:rPr>
      <w:sz w:val="18"/>
      <w:szCs w:val="18"/>
    </w:rPr>
  </w:style>
  <w:style w:type="table" w:styleId="a7">
    <w:name w:val="Table Grid"/>
    <w:basedOn w:val="a1"/>
    <w:uiPriority w:val="59"/>
    <w:rsid w:val="00682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7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559</Words>
  <Characters>3190</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xiong wilee</cp:lastModifiedBy>
  <cp:revision>34</cp:revision>
  <dcterms:created xsi:type="dcterms:W3CDTF">2019-07-31T03:57:00Z</dcterms:created>
  <dcterms:modified xsi:type="dcterms:W3CDTF">2019-08-27T15:03:00Z</dcterms:modified>
</cp:coreProperties>
</file>