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17FA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校园学习笔记与灵感收集工具（NoteSpark）——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测试计划与报告</w:t>
      </w:r>
    </w:p>
    <w:p w14:paraId="26F2622F">
      <w:pPr>
        <w:pStyle w:val="2"/>
        <w:bidi w:val="0"/>
        <w:rPr>
          <w:rFonts w:hint="default"/>
        </w:rPr>
      </w:pPr>
      <w:r>
        <w:rPr>
          <w:rFonts w:hint="default"/>
        </w:rPr>
        <w:t>第1章 引言</w:t>
      </w:r>
    </w:p>
    <w:p w14:paraId="7E5421E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1.1 编写目的</w:t>
      </w:r>
    </w:p>
    <w:p w14:paraId="0C23E10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本测试计划与报告旨在规划NoteSpark的测试活动，包括测试范围、测试策略、测试资源，并记录测试执行结果与Bug分析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"https://www.guifanku.com/918754.html"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。本报告依据GB/T 9386-2008《计算机软件测试文档编制规范》编制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"https://www.guifanku.com/918754.html"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11D3C6F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1.2 测试范围</w:t>
      </w:r>
    </w:p>
    <w:p w14:paraId="78C135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单元测试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：各DAO类、BLoC类的核心方法</w:t>
      </w:r>
    </w:p>
    <w:p w14:paraId="293CA7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集成测试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：模块间接口与数据流</w:t>
      </w:r>
    </w:p>
    <w:p w14:paraId="537A59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系统测试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：端到端功能验证</w:t>
      </w:r>
    </w:p>
    <w:p w14:paraId="2F435EA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1.3 测试环境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4078"/>
      </w:tblGrid>
      <w:tr w14:paraId="2B8A3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313B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136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配置</w:t>
            </w:r>
          </w:p>
        </w:tc>
      </w:tr>
      <w:tr w14:paraId="51D02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A90C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F99C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Windows 11 / macOS</w:t>
            </w:r>
          </w:p>
        </w:tc>
      </w:tr>
      <w:tr w14:paraId="159E0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D57E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测试设备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F49B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Android模拟器（API 30）/ iOS模拟器（iOS 15）</w:t>
            </w:r>
          </w:p>
        </w:tc>
      </w:tr>
      <w:tr w14:paraId="24B69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D328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测试工具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02BC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Flutter测试框架（flutter test）</w:t>
            </w:r>
          </w:p>
        </w:tc>
      </w:tr>
    </w:tbl>
    <w:p w14:paraId="72F61CAE">
      <w:pPr>
        <w:pStyle w:val="2"/>
        <w:bidi w:val="0"/>
        <w:rPr>
          <w:rFonts w:hint="eastAsia"/>
        </w:rPr>
      </w:pPr>
      <w:r>
        <w:rPr>
          <w:rFonts w:hint="eastAsia"/>
        </w:rPr>
        <w:t>第2章 测试计划</w:t>
      </w:r>
    </w:p>
    <w:p w14:paraId="3813737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 测试策略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602"/>
        <w:gridCol w:w="1961"/>
      </w:tblGrid>
      <w:tr w14:paraId="36EF5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4ECC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533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F56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工具</w:t>
            </w:r>
          </w:p>
        </w:tc>
      </w:tr>
      <w:tr w14:paraId="484E6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D36E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单元测试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59B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白盒测试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D394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 test</w:t>
            </w:r>
          </w:p>
        </w:tc>
      </w:tr>
      <w:tr w14:paraId="03D40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2762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集成测试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C69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灰盒测试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BE74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 test</w:t>
            </w:r>
          </w:p>
        </w:tc>
      </w:tr>
      <w:tr w14:paraId="370B9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353F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002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黑盒测试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C12B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手动测试</w:t>
            </w:r>
          </w:p>
        </w:tc>
      </w:tr>
    </w:tbl>
    <w:p w14:paraId="4827440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 测试资源</w:t>
      </w:r>
    </w:p>
    <w:p w14:paraId="54ABCB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测试人员：开发者本人</w:t>
      </w:r>
    </w:p>
    <w:p w14:paraId="26696F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测试周期：3天</w:t>
      </w:r>
    </w:p>
    <w:p w14:paraId="6041AB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测试数据：模拟笔记数据（50-100条）</w:t>
      </w:r>
    </w:p>
    <w:p w14:paraId="74358C9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2.3 测试通过准则</w:t>
      </w:r>
    </w:p>
    <w:p w14:paraId="2E8439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所有P0级功能测试用例100%通过</w:t>
      </w:r>
    </w:p>
    <w:p w14:paraId="6877F7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无严重级别Bug遗留</w:t>
      </w:r>
    </w:p>
    <w:p w14:paraId="28DCC6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核心功能响应时间满足性能指标</w:t>
      </w:r>
    </w:p>
    <w:p w14:paraId="6BC217B7">
      <w:pPr>
        <w:pStyle w:val="2"/>
        <w:bidi w:val="0"/>
        <w:rPr>
          <w:rFonts w:hint="eastAsia"/>
        </w:rPr>
      </w:pPr>
      <w:r>
        <w:rPr>
          <w:rFonts w:hint="eastAsia"/>
        </w:rPr>
        <w:t>第3章 测试用例</w:t>
      </w:r>
    </w:p>
    <w:p w14:paraId="2A47EE1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3.1 单元测试用例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7"/>
        <w:gridCol w:w="3050"/>
        <w:gridCol w:w="863"/>
        <w:gridCol w:w="1299"/>
        <w:gridCol w:w="1830"/>
        <w:gridCol w:w="697"/>
      </w:tblGrid>
      <w:tr w14:paraId="6A7C1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7565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用例ID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604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98F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655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B93A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预期输出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023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实际结果</w:t>
            </w:r>
          </w:p>
        </w:tc>
      </w:tr>
      <w:tr w14:paraId="6CA21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4F83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UT-01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17F6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NoteDao.insert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D4C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插入笔记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D9C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有效Note对象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00A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返回id&gt;0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7118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11244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D313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UT-02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74DE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NoteDao.insert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CAB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插入空标题笔记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1EC6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title=""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765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抛出异常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8CE6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0C8F8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1DAF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UT-03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4FB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NoteDao.update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763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更新笔记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743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有效Note对象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E9DD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返回1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E784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559C3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4E32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UT-04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319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NoteDao.delete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19B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删除笔记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834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有效id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BD9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返回1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5FDD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3EFEE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12B9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UT-05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7F8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NoteDao.getAllNotes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CDB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查询所有笔记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E3E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3B59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返回List&lt;Note&gt;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910D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0A863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B38C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UT-06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245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NoteDao.searchNotes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DA8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全文搜索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A02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"测试"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BF08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返回匹配列表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7080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6B096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0F44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UT-07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21A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TagDao.insert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5B8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插入标签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094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有效Tag对象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A9A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返回id&gt;0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4843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1B533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9874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UT-08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D17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TagDao.getAllTagsWithCount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F45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标签统计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54C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4CCF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返回TagWithCount列表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35BA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</w:tbl>
    <w:p w14:paraId="708D0BD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 集成测试用例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1508"/>
        <w:gridCol w:w="3570"/>
        <w:gridCol w:w="1648"/>
        <w:gridCol w:w="950"/>
      </w:tblGrid>
      <w:tr w14:paraId="4B9F5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3600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用例ID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44C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AFA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6C0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1FAD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实际结果</w:t>
            </w:r>
          </w:p>
        </w:tc>
      </w:tr>
      <w:tr w14:paraId="49A8E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9E36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IT-01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ED9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笔记创建完整流程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CB6F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1.打开编辑页 2.输入标题 3.选择分类 4.保存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BE4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笔记出现在列表中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8DB6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677CA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A60B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IT-02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CB5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灵感速记完整流程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0E6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1.点击FAB 2.输入内容 3.保存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10B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灵感出现在灵感列表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80A8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76C3F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7531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IT-03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74E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灵感转笔记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04C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1.选择灵感 2.点击"转为笔记" 3.补充内容 4.保存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817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生成标准笔记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953F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0349E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CB4C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IT-04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A68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全文搜索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192B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1.输入关键词 2.查看结果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706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显示匹配笔记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6FF3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124A8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0174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IT-05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517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数据导出导入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CFE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1.导出数据 2.修改数据 3.导入备份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A16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数据恢复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A3E0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</w:tbl>
    <w:p w14:paraId="585DAC0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3.3 系统测试用例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1121"/>
        <w:gridCol w:w="3483"/>
        <w:gridCol w:w="1908"/>
        <w:gridCol w:w="1121"/>
      </w:tblGrid>
      <w:tr w14:paraId="554D4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8082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用例ID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47B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897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229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BEB7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实际结果</w:t>
            </w:r>
          </w:p>
        </w:tc>
      </w:tr>
      <w:tr w14:paraId="7B6DD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A7E7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BC0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应用启动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2438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点击应用图标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F65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3秒内进入主页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DD87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06622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43AC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AC6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472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1.创建分类 2.编辑分类 3.删除分类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8D85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操作成功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FBD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51759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65DC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FA3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9B1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1.添加标签 2.查看标签云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E52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标签出现在云中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DD2C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7D4B6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EB40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718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收藏功能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821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1.收藏笔记 2.查看收藏页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DDB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笔记出现在收藏页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EC77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2DAF7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1F9A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B46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主题切换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5D2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1.切换暗色模式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782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界面切换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2881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15CBD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86BE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ST-06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951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删除确认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4D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1.删除笔记 2.确认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726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笔记被删除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1F32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通过</w:t>
            </w:r>
          </w:p>
        </w:tc>
      </w:tr>
    </w:tbl>
    <w:p w14:paraId="360DAEBB">
      <w:pPr>
        <w:pStyle w:val="2"/>
        <w:bidi w:val="0"/>
        <w:rPr>
          <w:rFonts w:hint="eastAsia"/>
        </w:rPr>
      </w:pPr>
      <w:r>
        <w:rPr>
          <w:rFonts w:hint="eastAsia"/>
        </w:rPr>
        <w:t>第4章 测试执行与结果</w:t>
      </w:r>
    </w:p>
    <w:p w14:paraId="7B51A06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4.1 测试结果统计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950"/>
        <w:gridCol w:w="950"/>
        <w:gridCol w:w="950"/>
        <w:gridCol w:w="950"/>
      </w:tblGrid>
      <w:tr w14:paraId="03678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D9F0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17F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用例数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12F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42E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失败数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EAF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542FE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DCF4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单元测试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56AD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0D92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3F1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3688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33208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1485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集成测试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C6D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0EC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E24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3103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0A73A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A3F6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CA0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80BC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84C6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EFE9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4329A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7BF7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99E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297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F97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736C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5F224D9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4.2 Bug统计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0"/>
        <w:gridCol w:w="951"/>
        <w:gridCol w:w="952"/>
      </w:tblGrid>
      <w:tr w14:paraId="744FD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B834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Bug严重程度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EC1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094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0DFE6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80F4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严重（导致崩溃）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772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F6A6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2623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60DD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中等（功能异常）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858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2989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A9A0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8633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轻微（界面/体验问题）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7E4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0F4C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9D39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F056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6C4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C540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7725E94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4.3 性能测试结果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1895"/>
        <w:gridCol w:w="1160"/>
        <w:gridCol w:w="895"/>
      </w:tblGrid>
      <w:tr w14:paraId="3BC73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5DD8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E96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指标要求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F014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931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600BE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F7F2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冷启动时间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C06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≤3秒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63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约2.1秒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8A74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达标</w:t>
            </w:r>
          </w:p>
        </w:tc>
      </w:tr>
      <w:tr w14:paraId="6E0C4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9053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热启动时间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1B2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≤1秒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059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约0.5秒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4CEA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达标</w:t>
            </w:r>
          </w:p>
        </w:tc>
      </w:tr>
      <w:tr w14:paraId="30DE7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2211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笔记列表加载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038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≤1秒（100条）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EF2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约0.3秒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E0EA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达标</w:t>
            </w:r>
          </w:p>
        </w:tc>
      </w:tr>
      <w:tr w14:paraId="0292D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DF23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全文搜索响应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8CA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≤500ms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F89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约200ms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64C0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达标</w:t>
            </w:r>
          </w:p>
        </w:tc>
      </w:tr>
      <w:tr w14:paraId="1B7DB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2CB4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笔记保存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05F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≤500ms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192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约150ms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9A3F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达标</w:t>
            </w:r>
          </w:p>
        </w:tc>
      </w:tr>
    </w:tbl>
    <w:p w14:paraId="76C21729">
      <w:pPr>
        <w:pStyle w:val="2"/>
        <w:bidi w:val="0"/>
        <w:rPr>
          <w:rFonts w:hint="eastAsia"/>
        </w:rPr>
      </w:pPr>
      <w:r>
        <w:rPr>
          <w:rFonts w:hint="eastAsia"/>
        </w:rPr>
        <w:t>第5章 测试结论</w:t>
      </w:r>
    </w:p>
    <w:p w14:paraId="40B5FDA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5.1 测试结论</w:t>
      </w:r>
    </w:p>
    <w:p w14:paraId="76EF70A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经过单元测试、集成测试和系统测试，NoteSpark V1.0版本所有测试用例全部通过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"https://www.guifanku.com/918754.html"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。性能指标均达到需求规格说明书中的要求。未发现严重Bug，系统功能完整、运行稳定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"https://www.guifanku.com/918754.html"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4FC8B9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5.2 建议</w:t>
      </w:r>
    </w:p>
    <w:p w14:paraId="1B5A6D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后续版本可增加自动化测试覆盖率</w:t>
      </w:r>
    </w:p>
    <w:p w14:paraId="7FDCE4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建议在更多真实设备上进行兼容性测试</w:t>
      </w:r>
    </w:p>
    <w:p w14:paraId="6839F8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可考虑引入用户验收测试（UAT）收集真实用户反馈</w:t>
      </w:r>
    </w:p>
    <w:p w14:paraId="58921697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附录：AI工具使用说明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160"/>
        <w:gridCol w:w="1790"/>
        <w:gridCol w:w="2000"/>
        <w:gridCol w:w="1580"/>
      </w:tblGrid>
      <w:tr w14:paraId="4AB28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27C6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55F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AI工具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8D8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B77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生成内容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B25C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人工修改比例</w:t>
            </w:r>
          </w:p>
        </w:tc>
      </w:tr>
      <w:tr w14:paraId="0B4DB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4D42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可行性分析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93F3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C26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技术可行性分析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270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技术栈对比初稿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A76C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约60%</w:t>
            </w:r>
          </w:p>
        </w:tc>
      </w:tr>
      <w:tr w14:paraId="3E669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695D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可行性分析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5CC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885B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004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风险识别框架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E710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约50%</w:t>
            </w:r>
          </w:p>
        </w:tc>
      </w:tr>
      <w:tr w14:paraId="04108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5305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EC4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C58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需求条目生成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5F2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功能需求初稿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7AE5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约50%</w:t>
            </w:r>
          </w:p>
        </w:tc>
      </w:tr>
      <w:tr w14:paraId="3E348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5870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8F7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6AD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用例图绘制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6A3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用例图结构建议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308F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约40%</w:t>
            </w:r>
          </w:p>
        </w:tc>
      </w:tr>
      <w:tr w14:paraId="05AB1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AEBD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概要设计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C97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64D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架构设计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7F85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三层架构框架建议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C41F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约50%</w:t>
            </w:r>
          </w:p>
        </w:tc>
      </w:tr>
      <w:tr w14:paraId="01BF2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48BC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概要设计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6C9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83A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ER图设计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63D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实体关系建模建议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2513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约50%</w:t>
            </w:r>
          </w:p>
        </w:tc>
      </w:tr>
      <w:tr w14:paraId="74DF7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E119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详细设计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236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0B59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类图设计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56A7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类结构框架建议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B80A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约50%</w:t>
            </w:r>
          </w:p>
        </w:tc>
      </w:tr>
      <w:tr w14:paraId="71EA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E9C5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详细设计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4816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31D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算法描述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03E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算法逻辑描述参考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3617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约50%</w:t>
            </w:r>
          </w:p>
        </w:tc>
      </w:tr>
      <w:tr w14:paraId="72DB0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043A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F5A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Deepseek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6A9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测试用例生成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10A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测试用例初</w:t>
            </w:r>
          </w:p>
        </w:tc>
        <w:tc>
          <w:tcPr>
            <w:tcW w:w="0" w:type="auto"/>
            <w:shd w:val="clear"/>
            <w:vAlign w:val="center"/>
          </w:tcPr>
          <w:p w14:paraId="26FE2A1D">
            <w:pPr>
              <w:ind w:firstLine="210" w:firstLineChars="1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约40%</w:t>
            </w:r>
          </w:p>
        </w:tc>
      </w:tr>
    </w:tbl>
    <w:p w14:paraId="599D3C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45BC6"/>
    <w:rsid w:val="78E4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2026-06-25T14:58:00Z</dcterms:created>
  <dc:creator>熊湘粤</dc:creator>
  <cp:lastModifiedBy>熊湘粤</cp:lastModifiedBy>
  <dcterms:modified xsi:type="dcterms:W3CDTF">2026-06-25T15:03:27Z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952E484F867F4E1A8CE361A366DA0CD2_11</vt:lpwstr>
  </property>
  <property fmtid="{D5CDD505-2E9C-101B-9397-08002B2CF9AE}" pid="4" name="KSOTemplateDocerSaveRecord">
    <vt:lpwstr>eyJoZGlkIjoiMjk2MTE5ZDIzMWE2ZmFjMzRlMmZjMDQ3OGM4MzliY2QiLCJ1c2VySWQiOiIxNjQwOTU4NzE1In0=</vt:lpwstr>
  </property>
</Properties>
</file>