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337E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可以。这篇</w:t>
      </w:r>
      <w:r w:rsidRPr="00C92C53">
        <w:rPr>
          <w:lang w:val="en-NL"/>
        </w:rPr>
        <w:t xml:space="preserve"> </w:t>
      </w:r>
      <w:r w:rsidRPr="00C92C53">
        <w:rPr>
          <w:b/>
          <w:bCs/>
          <w:lang w:val="en-NL"/>
        </w:rPr>
        <w:t>DoLLM</w:t>
      </w:r>
      <w:r w:rsidRPr="00C92C53">
        <w:rPr>
          <w:lang w:val="en-NL"/>
        </w:rPr>
        <w:t xml:space="preserve"> </w:t>
      </w:r>
      <w:r w:rsidRPr="00C92C53">
        <w:rPr>
          <w:lang w:val="en-NL"/>
        </w:rPr>
        <w:t>的核心并不是把表格数据</w:t>
      </w:r>
      <w:r w:rsidRPr="00C92C53">
        <w:rPr>
          <w:lang w:val="en-NL"/>
        </w:rPr>
        <w:t>“</w:t>
      </w:r>
      <w:r w:rsidRPr="00C92C53">
        <w:rPr>
          <w:lang w:val="en-NL"/>
        </w:rPr>
        <w:t>写成自然语言句子</w:t>
      </w:r>
      <w:r w:rsidRPr="00C92C53">
        <w:rPr>
          <w:lang w:val="en-NL"/>
        </w:rPr>
        <w:t>”</w:t>
      </w:r>
      <w:r w:rsidRPr="00C92C53">
        <w:rPr>
          <w:lang w:val="en-NL"/>
        </w:rPr>
        <w:t>喂给</w:t>
      </w:r>
      <w:r w:rsidRPr="00C92C53">
        <w:rPr>
          <w:lang w:val="en-NL"/>
        </w:rPr>
        <w:t xml:space="preserve"> LLM</w:t>
      </w:r>
      <w:r w:rsidRPr="00C92C53">
        <w:rPr>
          <w:lang w:val="en-NL"/>
        </w:rPr>
        <w:t>，而是走了另一条更适合网络流表格数据的路线：</w:t>
      </w:r>
    </w:p>
    <w:p w14:paraId="0B2343E4" w14:textId="77777777" w:rsidR="00C92C53" w:rsidRPr="00C92C53" w:rsidRDefault="00C92C53" w:rsidP="00C92C53">
      <w:pPr>
        <w:rPr>
          <w:lang w:val="en-NL"/>
        </w:rPr>
      </w:pPr>
      <w:r w:rsidRPr="00C92C53">
        <w:rPr>
          <w:b/>
          <w:bCs/>
          <w:lang w:val="en-NL"/>
        </w:rPr>
        <w:t>把每条</w:t>
      </w:r>
      <w:r w:rsidRPr="00C92C53">
        <w:rPr>
          <w:b/>
          <w:bCs/>
          <w:lang w:val="en-NL"/>
        </w:rPr>
        <w:t xml:space="preserve"> flow </w:t>
      </w:r>
      <w:r w:rsidRPr="00C92C53">
        <w:rPr>
          <w:b/>
          <w:bCs/>
          <w:lang w:val="en-NL"/>
        </w:rPr>
        <w:t>视作一个</w:t>
      </w:r>
      <w:r w:rsidRPr="00C92C53">
        <w:rPr>
          <w:b/>
          <w:bCs/>
          <w:lang w:val="en-NL"/>
        </w:rPr>
        <w:t xml:space="preserve"> token</w:t>
      </w:r>
      <w:r w:rsidRPr="00C92C53">
        <w:rPr>
          <w:b/>
          <w:bCs/>
          <w:lang w:val="en-NL"/>
        </w:rPr>
        <w:t>，把一组</w:t>
      </w:r>
      <w:r w:rsidRPr="00C92C53">
        <w:rPr>
          <w:b/>
          <w:bCs/>
          <w:lang w:val="en-NL"/>
        </w:rPr>
        <w:t xml:space="preserve"> flows </w:t>
      </w:r>
      <w:r w:rsidRPr="00C92C53">
        <w:rPr>
          <w:b/>
          <w:bCs/>
          <w:lang w:val="en-NL"/>
        </w:rPr>
        <w:t>组织成</w:t>
      </w:r>
      <w:r w:rsidRPr="00C92C53">
        <w:rPr>
          <w:b/>
          <w:bCs/>
          <w:lang w:val="en-NL"/>
        </w:rPr>
        <w:t xml:space="preserve"> sequence</w:t>
      </w:r>
      <w:r w:rsidRPr="00C92C53">
        <w:rPr>
          <w:b/>
          <w:bCs/>
          <w:lang w:val="en-NL"/>
        </w:rPr>
        <w:t>，再把每个</w:t>
      </w:r>
      <w:r w:rsidRPr="00C92C53">
        <w:rPr>
          <w:b/>
          <w:bCs/>
          <w:lang w:val="en-NL"/>
        </w:rPr>
        <w:t xml:space="preserve"> flow </w:t>
      </w:r>
      <w:r w:rsidRPr="00C92C53">
        <w:rPr>
          <w:b/>
          <w:bCs/>
          <w:lang w:val="en-NL"/>
        </w:rPr>
        <w:t>的特征向量通过可学习投影映射成</w:t>
      </w:r>
      <w:r w:rsidRPr="00C92C53">
        <w:rPr>
          <w:b/>
          <w:bCs/>
          <w:lang w:val="en-NL"/>
        </w:rPr>
        <w:t xml:space="preserve"> LLM </w:t>
      </w:r>
      <w:r w:rsidRPr="00C92C53">
        <w:rPr>
          <w:b/>
          <w:bCs/>
          <w:lang w:val="en-NL"/>
        </w:rPr>
        <w:t>的</w:t>
      </w:r>
      <w:r w:rsidRPr="00C92C53">
        <w:rPr>
          <w:b/>
          <w:bCs/>
          <w:lang w:val="en-NL"/>
        </w:rPr>
        <w:t xml:space="preserve"> token embedding </w:t>
      </w:r>
      <w:r w:rsidRPr="00C92C53">
        <w:rPr>
          <w:b/>
          <w:bCs/>
          <w:lang w:val="en-NL"/>
        </w:rPr>
        <w:t>空间。</w:t>
      </w:r>
    </w:p>
    <w:p w14:paraId="62F03082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也就是说，它做的是</w:t>
      </w:r>
      <w:r w:rsidRPr="00C92C53">
        <w:rPr>
          <w:lang w:val="en-NL"/>
        </w:rPr>
        <w:t xml:space="preserve"> </w:t>
      </w:r>
      <w:r w:rsidRPr="00C92C53">
        <w:rPr>
          <w:b/>
          <w:bCs/>
          <w:lang w:val="en-NL"/>
        </w:rPr>
        <w:t>tabular / flow feature space → token embedding space → LLM semantic space</w:t>
      </w:r>
      <w:r w:rsidRPr="00C92C53">
        <w:rPr>
          <w:lang w:val="en-NL"/>
        </w:rPr>
        <w:t>，而不是常见的</w:t>
      </w:r>
      <w:r w:rsidRPr="00C92C53">
        <w:rPr>
          <w:lang w:val="en-NL"/>
        </w:rPr>
        <w:t xml:space="preserve"> </w:t>
      </w:r>
      <w:r w:rsidRPr="00C92C53">
        <w:rPr>
          <w:b/>
          <w:bCs/>
          <w:lang w:val="en-NL"/>
        </w:rPr>
        <w:t>table-to-text serialization</w:t>
      </w:r>
      <w:r w:rsidRPr="00C92C53">
        <w:rPr>
          <w:lang w:val="en-NL"/>
        </w:rPr>
        <w:t>。这一点在摘要、引言和方法总览里说得非常明确：作者提出要把</w:t>
      </w:r>
      <w:r w:rsidRPr="00C92C53">
        <w:rPr>
          <w:lang w:val="en-NL"/>
        </w:rPr>
        <w:t>“non-contextual network flows”</w:t>
      </w:r>
      <w:r w:rsidRPr="00C92C53">
        <w:rPr>
          <w:lang w:val="en-NL"/>
        </w:rPr>
        <w:t>重组为</w:t>
      </w:r>
      <w:r w:rsidRPr="00C92C53">
        <w:rPr>
          <w:lang w:val="en-NL"/>
        </w:rPr>
        <w:t xml:space="preserve"> </w:t>
      </w:r>
      <w:r w:rsidRPr="00C92C53">
        <w:rPr>
          <w:b/>
          <w:bCs/>
          <w:lang w:val="en-NL"/>
        </w:rPr>
        <w:t>Flow-Sequences</w:t>
      </w:r>
      <w:r w:rsidRPr="00C92C53">
        <w:rPr>
          <w:lang w:val="en-NL"/>
        </w:rPr>
        <w:t>，并</w:t>
      </w:r>
      <w:r w:rsidRPr="00C92C53">
        <w:rPr>
          <w:lang w:val="en-NL"/>
        </w:rPr>
        <w:t>“project into LLMs semantic space as token embeddings”</w:t>
      </w:r>
      <w:r w:rsidRPr="00C92C53">
        <w:rPr>
          <w:lang w:val="en-NL"/>
        </w:rPr>
        <w:t>，再用</w:t>
      </w:r>
      <w:r w:rsidRPr="00C92C53">
        <w:rPr>
          <w:lang w:val="en-NL"/>
        </w:rPr>
        <w:t xml:space="preserve"> LLM </w:t>
      </w:r>
      <w:r w:rsidRPr="00C92C53">
        <w:rPr>
          <w:lang w:val="en-NL"/>
        </w:rPr>
        <w:t>的上下文建模能力提取</w:t>
      </w:r>
      <w:r w:rsidRPr="00C92C53">
        <w:rPr>
          <w:lang w:val="en-NL"/>
        </w:rPr>
        <w:t xml:space="preserve"> flow representation </w:t>
      </w:r>
      <w:r w:rsidRPr="00C92C53">
        <w:rPr>
          <w:lang w:val="en-NL"/>
        </w:rPr>
        <w:t>用于检测。</w:t>
      </w:r>
    </w:p>
    <w:p w14:paraId="3381CB49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下面我按</w:t>
      </w:r>
      <w:r w:rsidRPr="00C92C53">
        <w:rPr>
          <w:lang w:val="en-NL"/>
        </w:rPr>
        <w:t>“</w:t>
      </w:r>
      <w:r w:rsidRPr="00C92C53">
        <w:rPr>
          <w:b/>
          <w:bCs/>
          <w:lang w:val="en-NL"/>
        </w:rPr>
        <w:t>为什么要这样做</w:t>
      </w:r>
      <w:r w:rsidRPr="00C92C53">
        <w:rPr>
          <w:b/>
          <w:bCs/>
          <w:lang w:val="en-NL"/>
        </w:rPr>
        <w:t xml:space="preserve"> → </w:t>
      </w:r>
      <w:r w:rsidRPr="00C92C53">
        <w:rPr>
          <w:b/>
          <w:bCs/>
          <w:lang w:val="en-NL"/>
        </w:rPr>
        <w:t>具体怎么映射</w:t>
      </w:r>
      <w:r w:rsidRPr="00C92C53">
        <w:rPr>
          <w:b/>
          <w:bCs/>
          <w:lang w:val="en-NL"/>
        </w:rPr>
        <w:t xml:space="preserve"> → </w:t>
      </w:r>
      <w:r w:rsidRPr="00C92C53">
        <w:rPr>
          <w:b/>
          <w:bCs/>
          <w:lang w:val="en-NL"/>
        </w:rPr>
        <w:t>这个映射到底学到了什么</w:t>
      </w:r>
      <w:r w:rsidRPr="00C92C53">
        <w:rPr>
          <w:lang w:val="en-NL"/>
        </w:rPr>
        <w:t>”</w:t>
      </w:r>
      <w:r w:rsidRPr="00C92C53">
        <w:rPr>
          <w:lang w:val="en-NL"/>
        </w:rPr>
        <w:t>给你拆开讲。</w:t>
      </w:r>
    </w:p>
    <w:p w14:paraId="1560841E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pict w14:anchorId="187A4928">
          <v:rect id="_x0000_i1121" style="width:0;height:1.5pt" o:hralign="center" o:hrstd="t" o:hr="t" fillcolor="#a0a0a0" stroked="f"/>
        </w:pict>
      </w:r>
    </w:p>
    <w:p w14:paraId="32B92926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>一、这篇论文眼里，</w:t>
      </w:r>
      <w:r w:rsidRPr="00C92C53">
        <w:rPr>
          <w:b/>
          <w:bCs/>
          <w:lang w:val="en-NL"/>
        </w:rPr>
        <w:t xml:space="preserve">tabular data </w:t>
      </w:r>
      <w:r w:rsidRPr="00C92C53">
        <w:rPr>
          <w:b/>
          <w:bCs/>
          <w:lang w:val="en-NL"/>
        </w:rPr>
        <w:t>为什么不能直接给</w:t>
      </w:r>
      <w:r w:rsidRPr="00C92C53">
        <w:rPr>
          <w:b/>
          <w:bCs/>
          <w:lang w:val="en-NL"/>
        </w:rPr>
        <w:t xml:space="preserve"> LLM</w:t>
      </w:r>
    </w:p>
    <w:p w14:paraId="046C5DC4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作者先指出了</w:t>
      </w:r>
      <w:r w:rsidRPr="00C92C53">
        <w:rPr>
          <w:lang w:val="en-NL"/>
        </w:rPr>
        <w:t xml:space="preserve"> 3 </w:t>
      </w:r>
      <w:r w:rsidRPr="00C92C53">
        <w:rPr>
          <w:lang w:val="en-NL"/>
        </w:rPr>
        <w:t>个根本困难。</w:t>
      </w:r>
    </w:p>
    <w:p w14:paraId="4C55DC34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第一，</w:t>
      </w:r>
      <w:r w:rsidRPr="00C92C53">
        <w:rPr>
          <w:b/>
          <w:bCs/>
          <w:lang w:val="en-NL"/>
        </w:rPr>
        <w:t xml:space="preserve">network flow data </w:t>
      </w:r>
      <w:r w:rsidRPr="00C92C53">
        <w:rPr>
          <w:b/>
          <w:bCs/>
          <w:lang w:val="en-NL"/>
        </w:rPr>
        <w:t>不是自然语言模态</w:t>
      </w:r>
      <w:r w:rsidRPr="00C92C53">
        <w:rPr>
          <w:lang w:val="en-NL"/>
        </w:rPr>
        <w:t>。</w:t>
      </w:r>
      <w:r w:rsidRPr="00C92C53">
        <w:rPr>
          <w:lang w:val="en-NL"/>
        </w:rPr>
        <w:br/>
        <w:t xml:space="preserve">LLM </w:t>
      </w:r>
      <w:r w:rsidRPr="00C92C53">
        <w:rPr>
          <w:lang w:val="en-NL"/>
        </w:rPr>
        <w:t>预训练时看到的是文本</w:t>
      </w:r>
      <w:r w:rsidRPr="00C92C53">
        <w:rPr>
          <w:lang w:val="en-NL"/>
        </w:rPr>
        <w:t xml:space="preserve"> token</w:t>
      </w:r>
      <w:r w:rsidRPr="00C92C53">
        <w:rPr>
          <w:lang w:val="en-NL"/>
        </w:rPr>
        <w:t>，不是网络流的数值</w:t>
      </w:r>
      <w:r w:rsidRPr="00C92C53">
        <w:rPr>
          <w:lang w:val="en-NL"/>
        </w:rPr>
        <w:t>/</w:t>
      </w:r>
      <w:r w:rsidRPr="00C92C53">
        <w:rPr>
          <w:lang w:val="en-NL"/>
        </w:rPr>
        <w:t>类别特征，所以它</w:t>
      </w:r>
      <w:r w:rsidRPr="00C92C53">
        <w:rPr>
          <w:lang w:val="en-NL"/>
        </w:rPr>
        <w:t>“cannot directly process” raw flow data</w:t>
      </w:r>
      <w:r w:rsidRPr="00C92C53">
        <w:rPr>
          <w:lang w:val="en-NL"/>
        </w:rPr>
        <w:t>，必须先做模态对齐，把</w:t>
      </w:r>
      <w:r w:rsidRPr="00C92C53">
        <w:rPr>
          <w:lang w:val="en-NL"/>
        </w:rPr>
        <w:t xml:space="preserve"> flow </w:t>
      </w:r>
      <w:r w:rsidRPr="00C92C53">
        <w:rPr>
          <w:lang w:val="en-NL"/>
        </w:rPr>
        <w:t>映射到</w:t>
      </w:r>
      <w:r w:rsidRPr="00C92C53">
        <w:rPr>
          <w:lang w:val="en-NL"/>
        </w:rPr>
        <w:t xml:space="preserve"> LLM </w:t>
      </w:r>
      <w:r w:rsidRPr="00C92C53">
        <w:rPr>
          <w:lang w:val="en-NL"/>
        </w:rPr>
        <w:t>的语义空间。</w:t>
      </w:r>
    </w:p>
    <w:p w14:paraId="14ED92FB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第二，</w:t>
      </w:r>
      <w:r w:rsidRPr="00C92C53">
        <w:rPr>
          <w:b/>
          <w:bCs/>
          <w:lang w:val="en-NL"/>
        </w:rPr>
        <w:t>网络流本身没有像语言那样天然的上下文顺序</w:t>
      </w:r>
      <w:r w:rsidRPr="00C92C53">
        <w:rPr>
          <w:lang w:val="en-NL"/>
        </w:rPr>
        <w:t>。</w:t>
      </w:r>
      <w:r w:rsidRPr="00C92C53">
        <w:rPr>
          <w:lang w:val="en-NL"/>
        </w:rPr>
        <w:br/>
      </w:r>
      <w:r w:rsidRPr="00C92C53">
        <w:rPr>
          <w:lang w:val="en-NL"/>
        </w:rPr>
        <w:t>文本里</w:t>
      </w:r>
      <w:r w:rsidRPr="00C92C53">
        <w:rPr>
          <w:lang w:val="en-NL"/>
        </w:rPr>
        <w:t xml:space="preserve"> token </w:t>
      </w:r>
      <w:r w:rsidRPr="00C92C53">
        <w:rPr>
          <w:lang w:val="en-NL"/>
        </w:rPr>
        <w:t>的前后顺序天然有语法和语义；但网络流只是按到达时间收集，彼此未必存在稳定时序依赖。作者明确说，如果只是按到达时间切序列，对</w:t>
      </w:r>
      <w:r w:rsidRPr="00C92C53">
        <w:rPr>
          <w:lang w:val="en-NL"/>
        </w:rPr>
        <w:t xml:space="preserve"> LLM </w:t>
      </w:r>
      <w:r w:rsidRPr="00C92C53">
        <w:rPr>
          <w:lang w:val="en-NL"/>
        </w:rPr>
        <w:t>来说几乎没用，因为</w:t>
      </w:r>
      <w:r w:rsidRPr="00C92C53">
        <w:rPr>
          <w:lang w:val="en-NL"/>
        </w:rPr>
        <w:t xml:space="preserve"> positional encoding </w:t>
      </w:r>
      <w:r w:rsidRPr="00C92C53">
        <w:rPr>
          <w:lang w:val="en-NL"/>
        </w:rPr>
        <w:t>会让模型对位置敏感，但这种位置本身不携带可学习的固定模式。</w:t>
      </w:r>
    </w:p>
    <w:p w14:paraId="792C63B9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第三，</w:t>
      </w:r>
      <w:r w:rsidRPr="00C92C53">
        <w:rPr>
          <w:b/>
          <w:bCs/>
          <w:lang w:val="en-NL"/>
        </w:rPr>
        <w:t xml:space="preserve">Decoder-only LLM </w:t>
      </w:r>
      <w:r w:rsidRPr="00C92C53">
        <w:rPr>
          <w:b/>
          <w:bCs/>
          <w:lang w:val="en-NL"/>
        </w:rPr>
        <w:t>更适合生成，不天然适合表示学习</w:t>
      </w:r>
      <w:r w:rsidRPr="00C92C53">
        <w:rPr>
          <w:lang w:val="en-NL"/>
        </w:rPr>
        <w:t>。</w:t>
      </w:r>
      <w:r w:rsidRPr="00C92C53">
        <w:rPr>
          <w:lang w:val="en-NL"/>
        </w:rPr>
        <w:br/>
      </w:r>
      <w:r w:rsidRPr="00C92C53">
        <w:rPr>
          <w:lang w:val="en-NL"/>
        </w:rPr>
        <w:t>原始</w:t>
      </w:r>
      <w:r w:rsidRPr="00C92C53">
        <w:rPr>
          <w:lang w:val="en-NL"/>
        </w:rPr>
        <w:t xml:space="preserve"> LLM </w:t>
      </w:r>
      <w:r w:rsidRPr="00C92C53">
        <w:rPr>
          <w:lang w:val="en-NL"/>
        </w:rPr>
        <w:t>有</w:t>
      </w:r>
      <w:r w:rsidRPr="00C92C53">
        <w:rPr>
          <w:lang w:val="en-NL"/>
        </w:rPr>
        <w:t xml:space="preserve"> causal mask</w:t>
      </w:r>
      <w:r w:rsidRPr="00C92C53">
        <w:rPr>
          <w:lang w:val="en-NL"/>
        </w:rPr>
        <w:t>，每个</w:t>
      </w:r>
      <w:r w:rsidRPr="00C92C53">
        <w:rPr>
          <w:lang w:val="en-NL"/>
        </w:rPr>
        <w:t xml:space="preserve"> token </w:t>
      </w:r>
      <w:r w:rsidRPr="00C92C53">
        <w:rPr>
          <w:lang w:val="en-NL"/>
        </w:rPr>
        <w:t>只能看前面的</w:t>
      </w:r>
      <w:r w:rsidRPr="00C92C53">
        <w:rPr>
          <w:lang w:val="en-NL"/>
        </w:rPr>
        <w:t xml:space="preserve"> token</w:t>
      </w:r>
      <w:r w:rsidRPr="00C92C53">
        <w:rPr>
          <w:lang w:val="en-NL"/>
        </w:rPr>
        <w:t>；但这里要做的是</w:t>
      </w:r>
      <w:r w:rsidRPr="00C92C53">
        <w:rPr>
          <w:lang w:val="en-NL"/>
        </w:rPr>
        <w:t xml:space="preserve"> token-level representation learning / classification</w:t>
      </w:r>
      <w:r w:rsidRPr="00C92C53">
        <w:rPr>
          <w:lang w:val="en-NL"/>
        </w:rPr>
        <w:t>，希望任意两个</w:t>
      </w:r>
      <w:r w:rsidRPr="00C92C53">
        <w:rPr>
          <w:lang w:val="en-NL"/>
        </w:rPr>
        <w:t xml:space="preserve"> flow </w:t>
      </w:r>
      <w:r w:rsidRPr="00C92C53">
        <w:rPr>
          <w:lang w:val="en-NL"/>
        </w:rPr>
        <w:t>都能互相建立关系，所以作者去掉了</w:t>
      </w:r>
      <w:r w:rsidRPr="00C92C53">
        <w:rPr>
          <w:lang w:val="en-NL"/>
        </w:rPr>
        <w:t xml:space="preserve"> causal mask</w:t>
      </w:r>
      <w:r w:rsidRPr="00C92C53">
        <w:rPr>
          <w:lang w:val="en-NL"/>
        </w:rPr>
        <w:t>，把单向注意力改成双向注意力。</w:t>
      </w:r>
    </w:p>
    <w:p w14:paraId="36FAA76B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所以这篇论文的逻辑是：</w:t>
      </w:r>
    </w:p>
    <w:p w14:paraId="48F58D69" w14:textId="77777777" w:rsidR="00C92C53" w:rsidRPr="00C92C53" w:rsidRDefault="00C92C53" w:rsidP="00C92C53">
      <w:pPr>
        <w:numPr>
          <w:ilvl w:val="0"/>
          <w:numId w:val="1"/>
        </w:numPr>
        <w:rPr>
          <w:lang w:val="en-NL"/>
        </w:rPr>
      </w:pPr>
      <w:r w:rsidRPr="00C92C53">
        <w:rPr>
          <w:lang w:val="en-NL"/>
        </w:rPr>
        <w:t>不能直接喂表格；</w:t>
      </w:r>
    </w:p>
    <w:p w14:paraId="0F3ED14F" w14:textId="77777777" w:rsidR="00C92C53" w:rsidRPr="00C92C53" w:rsidRDefault="00C92C53" w:rsidP="00C92C53">
      <w:pPr>
        <w:numPr>
          <w:ilvl w:val="0"/>
          <w:numId w:val="1"/>
        </w:numPr>
        <w:rPr>
          <w:lang w:val="en-NL"/>
        </w:rPr>
      </w:pPr>
      <w:r w:rsidRPr="00C92C53">
        <w:rPr>
          <w:lang w:val="en-NL"/>
        </w:rPr>
        <w:t>也不能简单按时间拼接；</w:t>
      </w:r>
    </w:p>
    <w:p w14:paraId="77F08735" w14:textId="77777777" w:rsidR="00C92C53" w:rsidRPr="00C92C53" w:rsidRDefault="00C92C53" w:rsidP="00C92C53">
      <w:pPr>
        <w:numPr>
          <w:ilvl w:val="0"/>
          <w:numId w:val="1"/>
        </w:numPr>
        <w:rPr>
          <w:lang w:val="en-NL"/>
        </w:rPr>
      </w:pPr>
      <w:r w:rsidRPr="00C92C53">
        <w:rPr>
          <w:lang w:val="en-NL"/>
        </w:rPr>
        <w:t>还不能照搬原始生成式</w:t>
      </w:r>
      <w:r w:rsidRPr="00C92C53">
        <w:rPr>
          <w:lang w:val="en-NL"/>
        </w:rPr>
        <w:t xml:space="preserve"> LLM </w:t>
      </w:r>
      <w:r w:rsidRPr="00C92C53">
        <w:rPr>
          <w:lang w:val="en-NL"/>
        </w:rPr>
        <w:t>结构；</w:t>
      </w:r>
    </w:p>
    <w:p w14:paraId="617FEF58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必须专门设计一套</w:t>
      </w:r>
      <w:r w:rsidRPr="00C92C53">
        <w:rPr>
          <w:lang w:val="en-NL"/>
        </w:rPr>
        <w:t xml:space="preserve"> </w:t>
      </w:r>
      <w:r w:rsidRPr="00C92C53">
        <w:rPr>
          <w:b/>
          <w:bCs/>
          <w:lang w:val="en-NL"/>
        </w:rPr>
        <w:t>flow → token → sequence → representation</w:t>
      </w:r>
      <w:r w:rsidRPr="00C92C53">
        <w:rPr>
          <w:lang w:val="en-NL"/>
        </w:rPr>
        <w:t xml:space="preserve"> </w:t>
      </w:r>
      <w:r w:rsidRPr="00C92C53">
        <w:rPr>
          <w:lang w:val="en-NL"/>
        </w:rPr>
        <w:t>的桥接方法。</w:t>
      </w:r>
    </w:p>
    <w:p w14:paraId="040DDCD0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pict w14:anchorId="26555129">
          <v:rect id="_x0000_i1122" style="width:0;height:1.5pt" o:hralign="center" o:hrstd="t" o:hr="t" fillcolor="#a0a0a0" stroked="f"/>
        </w:pict>
      </w:r>
    </w:p>
    <w:p w14:paraId="22DCC2E0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lastRenderedPageBreak/>
        <w:t>二、它到底把</w:t>
      </w:r>
      <w:r w:rsidRPr="00C92C53">
        <w:rPr>
          <w:b/>
          <w:bCs/>
          <w:lang w:val="en-NL"/>
        </w:rPr>
        <w:t>“</w:t>
      </w:r>
      <w:r w:rsidRPr="00C92C53">
        <w:rPr>
          <w:b/>
          <w:bCs/>
          <w:lang w:val="en-NL"/>
        </w:rPr>
        <w:t>表格数据</w:t>
      </w:r>
      <w:r w:rsidRPr="00C92C53">
        <w:rPr>
          <w:b/>
          <w:bCs/>
          <w:lang w:val="en-NL"/>
        </w:rPr>
        <w:t>”</w:t>
      </w:r>
      <w:r w:rsidRPr="00C92C53">
        <w:rPr>
          <w:b/>
          <w:bCs/>
          <w:lang w:val="en-NL"/>
        </w:rPr>
        <w:t>看成什么</w:t>
      </w:r>
    </w:p>
    <w:p w14:paraId="0A2CBE68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这篇论文里的</w:t>
      </w:r>
      <w:r w:rsidRPr="00C92C53">
        <w:rPr>
          <w:lang w:val="en-NL"/>
        </w:rPr>
        <w:t xml:space="preserve"> tabular data</w:t>
      </w:r>
      <w:r w:rsidRPr="00C92C53">
        <w:rPr>
          <w:lang w:val="en-NL"/>
        </w:rPr>
        <w:t>，本质上是一张</w:t>
      </w:r>
      <w:r w:rsidRPr="00C92C53">
        <w:rPr>
          <w:lang w:val="en-NL"/>
        </w:rPr>
        <w:t xml:space="preserve"> </w:t>
      </w:r>
      <w:r w:rsidRPr="00C92C53">
        <w:rPr>
          <w:b/>
          <w:bCs/>
          <w:lang w:val="en-NL"/>
        </w:rPr>
        <w:t xml:space="preserve">flow-level </w:t>
      </w:r>
      <w:r w:rsidRPr="00C92C53">
        <w:rPr>
          <w:b/>
          <w:bCs/>
          <w:lang w:val="en-NL"/>
        </w:rPr>
        <w:t>表</w:t>
      </w:r>
      <w:r w:rsidRPr="00C92C53">
        <w:rPr>
          <w:lang w:val="en-NL"/>
        </w:rPr>
        <w:t>：</w:t>
      </w:r>
    </w:p>
    <w:p w14:paraId="719143A4" w14:textId="77777777" w:rsidR="00C92C53" w:rsidRPr="00C92C53" w:rsidRDefault="00C92C53" w:rsidP="00C92C53">
      <w:pPr>
        <w:numPr>
          <w:ilvl w:val="0"/>
          <w:numId w:val="2"/>
        </w:numPr>
        <w:rPr>
          <w:lang w:val="en-NL"/>
        </w:rPr>
      </w:pPr>
      <w:r w:rsidRPr="00C92C53">
        <w:rPr>
          <w:lang w:val="en-NL"/>
        </w:rPr>
        <w:t>一行</w:t>
      </w:r>
      <w:r w:rsidRPr="00C92C53">
        <w:rPr>
          <w:lang w:val="en-NL"/>
        </w:rPr>
        <w:t xml:space="preserve"> = </w:t>
      </w:r>
      <w:r w:rsidRPr="00C92C53">
        <w:rPr>
          <w:lang w:val="en-NL"/>
        </w:rPr>
        <w:t>一个</w:t>
      </w:r>
      <w:r w:rsidRPr="00C92C53">
        <w:rPr>
          <w:lang w:val="en-NL"/>
        </w:rPr>
        <w:t xml:space="preserve"> network flow</w:t>
      </w:r>
    </w:p>
    <w:p w14:paraId="6CDCDCB1" w14:textId="77777777" w:rsidR="00C92C53" w:rsidRPr="00C92C53" w:rsidRDefault="00C92C53" w:rsidP="00C92C53">
      <w:pPr>
        <w:numPr>
          <w:ilvl w:val="0"/>
          <w:numId w:val="2"/>
        </w:numPr>
        <w:rPr>
          <w:lang w:val="en-NL"/>
        </w:rPr>
      </w:pPr>
      <w:r w:rsidRPr="00C92C53">
        <w:rPr>
          <w:lang w:val="en-NL"/>
        </w:rPr>
        <w:t>一列</w:t>
      </w:r>
      <w:r w:rsidRPr="00C92C53">
        <w:rPr>
          <w:lang w:val="en-NL"/>
        </w:rPr>
        <w:t xml:space="preserve"> = </w:t>
      </w:r>
      <w:r w:rsidRPr="00C92C53">
        <w:rPr>
          <w:lang w:val="en-NL"/>
        </w:rPr>
        <w:t>一个</w:t>
      </w:r>
      <w:r w:rsidRPr="00C92C53">
        <w:rPr>
          <w:lang w:val="en-NL"/>
        </w:rPr>
        <w:t xml:space="preserve"> flow feature</w:t>
      </w:r>
    </w:p>
    <w:p w14:paraId="700B64B7" w14:textId="77777777" w:rsidR="00C92C53" w:rsidRPr="00C92C53" w:rsidRDefault="00C92C53" w:rsidP="00C92C53">
      <w:pPr>
        <w:numPr>
          <w:ilvl w:val="0"/>
          <w:numId w:val="2"/>
        </w:numPr>
        <w:rPr>
          <w:lang w:val="en-NL"/>
        </w:rPr>
      </w:pPr>
      <w:r w:rsidRPr="00C92C53">
        <w:rPr>
          <w:lang w:val="en-NL"/>
        </w:rPr>
        <w:t>标签</w:t>
      </w:r>
      <w:r w:rsidRPr="00C92C53">
        <w:rPr>
          <w:lang w:val="en-NL"/>
        </w:rPr>
        <w:t xml:space="preserve"> = benign / attack</w:t>
      </w:r>
    </w:p>
    <w:p w14:paraId="0023A869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作者明确说，他们把</w:t>
      </w:r>
      <w:r w:rsidRPr="00C92C53">
        <w:rPr>
          <w:lang w:val="en-NL"/>
        </w:rPr>
        <w:t xml:space="preserve"> flow-level DDoS detection </w:t>
      </w:r>
      <w:r w:rsidRPr="00C92C53">
        <w:rPr>
          <w:lang w:val="en-NL"/>
        </w:rPr>
        <w:t>建模成</w:t>
      </w:r>
      <w:r w:rsidRPr="00C92C53">
        <w:rPr>
          <w:lang w:val="en-NL"/>
        </w:rPr>
        <w:t xml:space="preserve"> </w:t>
      </w:r>
      <w:r w:rsidRPr="00C92C53">
        <w:rPr>
          <w:b/>
          <w:bCs/>
          <w:lang w:val="en-NL"/>
        </w:rPr>
        <w:t>Token Classification</w:t>
      </w:r>
      <w:r w:rsidRPr="00C92C53">
        <w:rPr>
          <w:lang w:val="en-NL"/>
        </w:rPr>
        <w:t xml:space="preserve"> </w:t>
      </w:r>
      <w:r w:rsidRPr="00C92C53">
        <w:rPr>
          <w:lang w:val="en-NL"/>
        </w:rPr>
        <w:t>问题：</w:t>
      </w:r>
      <w:r w:rsidRPr="00C92C53">
        <w:rPr>
          <w:lang w:val="en-NL"/>
        </w:rPr>
        <w:br/>
      </w:r>
      <w:r w:rsidRPr="00C92C53">
        <w:rPr>
          <w:b/>
          <w:bCs/>
          <w:lang w:val="en-NL"/>
        </w:rPr>
        <w:t>每个</w:t>
      </w:r>
      <w:r w:rsidRPr="00C92C53">
        <w:rPr>
          <w:b/>
          <w:bCs/>
          <w:lang w:val="en-NL"/>
        </w:rPr>
        <w:t xml:space="preserve"> flow </w:t>
      </w:r>
      <w:r w:rsidRPr="00C92C53">
        <w:rPr>
          <w:b/>
          <w:bCs/>
          <w:lang w:val="en-NL"/>
        </w:rPr>
        <w:t>被视作文本里的一个</w:t>
      </w:r>
      <w:r w:rsidRPr="00C92C53">
        <w:rPr>
          <w:b/>
          <w:bCs/>
          <w:lang w:val="en-NL"/>
        </w:rPr>
        <w:t xml:space="preserve"> token</w:t>
      </w:r>
      <w:r w:rsidRPr="00C92C53">
        <w:rPr>
          <w:b/>
          <w:bCs/>
          <w:lang w:val="en-NL"/>
        </w:rPr>
        <w:t>，多条</w:t>
      </w:r>
      <w:r w:rsidRPr="00C92C53">
        <w:rPr>
          <w:b/>
          <w:bCs/>
          <w:lang w:val="en-NL"/>
        </w:rPr>
        <w:t xml:space="preserve"> flow </w:t>
      </w:r>
      <w:r w:rsidRPr="00C92C53">
        <w:rPr>
          <w:b/>
          <w:bCs/>
          <w:lang w:val="en-NL"/>
        </w:rPr>
        <w:t>组成一个序列，</w:t>
      </w:r>
      <w:r w:rsidRPr="00C92C53">
        <w:rPr>
          <w:b/>
          <w:bCs/>
          <w:lang w:val="en-NL"/>
        </w:rPr>
        <w:t xml:space="preserve">LLM </w:t>
      </w:r>
      <w:r w:rsidRPr="00C92C53">
        <w:rPr>
          <w:b/>
          <w:bCs/>
          <w:lang w:val="en-NL"/>
        </w:rPr>
        <w:t>输出每个</w:t>
      </w:r>
      <w:r w:rsidRPr="00C92C53">
        <w:rPr>
          <w:b/>
          <w:bCs/>
          <w:lang w:val="en-NL"/>
        </w:rPr>
        <w:t xml:space="preserve"> flow </w:t>
      </w:r>
      <w:r w:rsidRPr="00C92C53">
        <w:rPr>
          <w:b/>
          <w:bCs/>
          <w:lang w:val="en-NL"/>
        </w:rPr>
        <w:t>的</w:t>
      </w:r>
      <w:r w:rsidRPr="00C92C53">
        <w:rPr>
          <w:b/>
          <w:bCs/>
          <w:lang w:val="en-NL"/>
        </w:rPr>
        <w:t xml:space="preserve"> embedding</w:t>
      </w:r>
      <w:r w:rsidRPr="00C92C53">
        <w:rPr>
          <w:b/>
          <w:bCs/>
          <w:lang w:val="en-NL"/>
        </w:rPr>
        <w:t>，再逐个做分类。</w:t>
      </w:r>
    </w:p>
    <w:p w14:paraId="73007538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这个视角非常关键。因为它不是：</w:t>
      </w:r>
    </w:p>
    <w:p w14:paraId="739DE492" w14:textId="77777777" w:rsidR="00C92C53" w:rsidRPr="00C92C53" w:rsidRDefault="00C92C53" w:rsidP="00C92C53">
      <w:pPr>
        <w:numPr>
          <w:ilvl w:val="0"/>
          <w:numId w:val="3"/>
        </w:numPr>
        <w:rPr>
          <w:lang w:val="en-NL"/>
        </w:rPr>
      </w:pPr>
      <w:r w:rsidRPr="00C92C53">
        <w:rPr>
          <w:lang w:val="en-NL"/>
        </w:rPr>
        <w:t>把整行表格变一句英文；</w:t>
      </w:r>
    </w:p>
    <w:p w14:paraId="0B56AD9A" w14:textId="77777777" w:rsidR="00C92C53" w:rsidRPr="00C92C53" w:rsidRDefault="00C92C53" w:rsidP="00C92C53">
      <w:pPr>
        <w:numPr>
          <w:ilvl w:val="0"/>
          <w:numId w:val="3"/>
        </w:numPr>
        <w:rPr>
          <w:lang w:val="en-NL"/>
        </w:rPr>
      </w:pPr>
      <w:r w:rsidRPr="00C92C53">
        <w:rPr>
          <w:lang w:val="en-NL"/>
        </w:rPr>
        <w:t>也不是把整张表当成一个</w:t>
      </w:r>
      <w:r w:rsidRPr="00C92C53">
        <w:rPr>
          <w:lang w:val="en-NL"/>
        </w:rPr>
        <w:t xml:space="preserve"> prompt</w:t>
      </w:r>
      <w:r w:rsidRPr="00C92C53">
        <w:rPr>
          <w:lang w:val="en-NL"/>
        </w:rPr>
        <w:t>；</w:t>
      </w:r>
    </w:p>
    <w:p w14:paraId="174EAA77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而是：</w:t>
      </w:r>
    </w:p>
    <w:p w14:paraId="3FEE4F94" w14:textId="77777777" w:rsidR="00C92C53" w:rsidRPr="00C92C53" w:rsidRDefault="00C92C53" w:rsidP="00C92C53">
      <w:pPr>
        <w:numPr>
          <w:ilvl w:val="0"/>
          <w:numId w:val="4"/>
        </w:numPr>
        <w:rPr>
          <w:lang w:val="en-NL"/>
        </w:rPr>
      </w:pPr>
      <w:r w:rsidRPr="00C92C53">
        <w:rPr>
          <w:b/>
          <w:bCs/>
          <w:lang w:val="en-NL"/>
        </w:rPr>
        <w:t>row = token</w:t>
      </w:r>
    </w:p>
    <w:p w14:paraId="346FAB05" w14:textId="77777777" w:rsidR="00C92C53" w:rsidRPr="00C92C53" w:rsidRDefault="00C92C53" w:rsidP="00C92C53">
      <w:pPr>
        <w:numPr>
          <w:ilvl w:val="0"/>
          <w:numId w:val="4"/>
        </w:numPr>
        <w:rPr>
          <w:lang w:val="en-NL"/>
        </w:rPr>
      </w:pPr>
      <w:r w:rsidRPr="00C92C53">
        <w:rPr>
          <w:b/>
          <w:bCs/>
          <w:lang w:val="en-NL"/>
        </w:rPr>
        <w:t>a set of rows = token sequence</w:t>
      </w:r>
    </w:p>
    <w:p w14:paraId="3B00B8E1" w14:textId="77777777" w:rsidR="00C92C53" w:rsidRPr="00C92C53" w:rsidRDefault="00C92C53" w:rsidP="00C92C53">
      <w:pPr>
        <w:numPr>
          <w:ilvl w:val="0"/>
          <w:numId w:val="4"/>
        </w:numPr>
        <w:rPr>
          <w:lang w:val="en-NL"/>
        </w:rPr>
      </w:pPr>
      <w:r w:rsidRPr="00C92C53">
        <w:rPr>
          <w:b/>
          <w:bCs/>
          <w:lang w:val="en-NL"/>
        </w:rPr>
        <w:t>classification per row = token classification</w:t>
      </w:r>
    </w:p>
    <w:p w14:paraId="25C17651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这就把</w:t>
      </w:r>
      <w:r w:rsidRPr="00C92C53">
        <w:rPr>
          <w:lang w:val="en-NL"/>
        </w:rPr>
        <w:t xml:space="preserve"> tabular classification </w:t>
      </w:r>
      <w:r w:rsidRPr="00C92C53">
        <w:rPr>
          <w:lang w:val="en-NL"/>
        </w:rPr>
        <w:t>问题，重新翻译成了一个</w:t>
      </w:r>
      <w:r w:rsidRPr="00C92C53">
        <w:rPr>
          <w:lang w:val="en-NL"/>
        </w:rPr>
        <w:t xml:space="preserve"> LLM </w:t>
      </w:r>
      <w:r w:rsidRPr="00C92C53">
        <w:rPr>
          <w:lang w:val="en-NL"/>
        </w:rPr>
        <w:t>熟悉的任务形式。</w:t>
      </w:r>
    </w:p>
    <w:p w14:paraId="09E4CE75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pict w14:anchorId="32174C44">
          <v:rect id="_x0000_i1123" style="width:0;height:1.5pt" o:hralign="center" o:hrstd="t" o:hr="t" fillcolor="#a0a0a0" stroked="f"/>
        </w:pict>
      </w:r>
    </w:p>
    <w:p w14:paraId="29D1077E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>三、完整映射链路：表格数据如何进入</w:t>
      </w:r>
      <w:r w:rsidRPr="00C92C53">
        <w:rPr>
          <w:b/>
          <w:bCs/>
          <w:lang w:val="en-NL"/>
        </w:rPr>
        <w:t xml:space="preserve"> LLM </w:t>
      </w:r>
      <w:r w:rsidRPr="00C92C53">
        <w:rPr>
          <w:b/>
          <w:bCs/>
          <w:lang w:val="en-NL"/>
        </w:rPr>
        <w:t>语义空间</w:t>
      </w:r>
    </w:p>
    <w:p w14:paraId="53192DF6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整篇论文的方法可以拆成</w:t>
      </w:r>
      <w:r w:rsidRPr="00C92C53">
        <w:rPr>
          <w:lang w:val="en-NL"/>
        </w:rPr>
        <w:t xml:space="preserve"> 4 </w:t>
      </w:r>
      <w:r w:rsidRPr="00C92C53">
        <w:rPr>
          <w:lang w:val="en-NL"/>
        </w:rPr>
        <w:t>个模块：</w:t>
      </w:r>
    </w:p>
    <w:p w14:paraId="08051142" w14:textId="77777777" w:rsidR="00C92C53" w:rsidRPr="00C92C53" w:rsidRDefault="00C92C53" w:rsidP="00C92C53">
      <w:pPr>
        <w:numPr>
          <w:ilvl w:val="0"/>
          <w:numId w:val="5"/>
        </w:numPr>
        <w:rPr>
          <w:lang w:val="en-NL"/>
        </w:rPr>
      </w:pPr>
      <w:r w:rsidRPr="00C92C53">
        <w:rPr>
          <w:b/>
          <w:bCs/>
          <w:lang w:val="en-NL"/>
        </w:rPr>
        <w:t>Flow Sequentializer</w:t>
      </w:r>
    </w:p>
    <w:p w14:paraId="4573D11D" w14:textId="77777777" w:rsidR="00C92C53" w:rsidRPr="00C92C53" w:rsidRDefault="00C92C53" w:rsidP="00C92C53">
      <w:pPr>
        <w:numPr>
          <w:ilvl w:val="0"/>
          <w:numId w:val="5"/>
        </w:numPr>
        <w:rPr>
          <w:lang w:val="en-NL"/>
        </w:rPr>
      </w:pPr>
      <w:r w:rsidRPr="00C92C53">
        <w:rPr>
          <w:b/>
          <w:bCs/>
          <w:lang w:val="en-NL"/>
        </w:rPr>
        <w:t>Flow Tokenizer</w:t>
      </w:r>
    </w:p>
    <w:p w14:paraId="072A31F6" w14:textId="77777777" w:rsidR="00C92C53" w:rsidRPr="00C92C53" w:rsidRDefault="00C92C53" w:rsidP="00C92C53">
      <w:pPr>
        <w:numPr>
          <w:ilvl w:val="0"/>
          <w:numId w:val="5"/>
        </w:numPr>
        <w:rPr>
          <w:lang w:val="en-NL"/>
        </w:rPr>
      </w:pPr>
      <w:r w:rsidRPr="00C92C53">
        <w:rPr>
          <w:b/>
          <w:bCs/>
          <w:lang w:val="en-NL"/>
        </w:rPr>
        <w:t>Bidirectional Self-Attention LLM</w:t>
      </w:r>
    </w:p>
    <w:p w14:paraId="78CB5779" w14:textId="77777777" w:rsidR="00C92C53" w:rsidRPr="00C92C53" w:rsidRDefault="00C92C53" w:rsidP="00C92C53">
      <w:pPr>
        <w:numPr>
          <w:ilvl w:val="0"/>
          <w:numId w:val="5"/>
        </w:numPr>
        <w:rPr>
          <w:lang w:val="en-NL"/>
        </w:rPr>
      </w:pPr>
      <w:r w:rsidRPr="00C92C53">
        <w:rPr>
          <w:b/>
          <w:bCs/>
          <w:lang w:val="en-NL"/>
        </w:rPr>
        <w:t>Classification Projection</w:t>
      </w:r>
    </w:p>
    <w:p w14:paraId="2BE7A423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其中，真正回答你</w:t>
      </w:r>
      <w:r w:rsidRPr="00C92C53">
        <w:rPr>
          <w:lang w:val="en-NL"/>
        </w:rPr>
        <w:t>“</w:t>
      </w:r>
      <w:r w:rsidRPr="00C92C53">
        <w:rPr>
          <w:lang w:val="en-NL"/>
        </w:rPr>
        <w:t>表格数据如何映射到</w:t>
      </w:r>
      <w:r w:rsidRPr="00C92C53">
        <w:rPr>
          <w:lang w:val="en-NL"/>
        </w:rPr>
        <w:t xml:space="preserve"> LLM </w:t>
      </w:r>
      <w:r w:rsidRPr="00C92C53">
        <w:rPr>
          <w:lang w:val="en-NL"/>
        </w:rPr>
        <w:t>能理解的空间</w:t>
      </w:r>
      <w:r w:rsidRPr="00C92C53">
        <w:rPr>
          <w:lang w:val="en-NL"/>
        </w:rPr>
        <w:t>”</w:t>
      </w:r>
      <w:r w:rsidRPr="00C92C53">
        <w:rPr>
          <w:lang w:val="en-NL"/>
        </w:rPr>
        <w:t>的核心，是前</w:t>
      </w:r>
      <w:r w:rsidRPr="00C92C53">
        <w:rPr>
          <w:lang w:val="en-NL"/>
        </w:rPr>
        <w:t xml:space="preserve"> 3 </w:t>
      </w:r>
      <w:r w:rsidRPr="00C92C53">
        <w:rPr>
          <w:lang w:val="en-NL"/>
        </w:rPr>
        <w:t>步。</w:t>
      </w:r>
    </w:p>
    <w:p w14:paraId="70908AD5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pict w14:anchorId="42D59349">
          <v:rect id="_x0000_i1124" style="width:0;height:1.5pt" o:hralign="center" o:hrstd="t" o:hr="t" fillcolor="#a0a0a0" stroked="f"/>
        </w:pict>
      </w:r>
    </w:p>
    <w:p w14:paraId="742B0F74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 xml:space="preserve">3.1 </w:t>
      </w:r>
      <w:r w:rsidRPr="00C92C53">
        <w:rPr>
          <w:b/>
          <w:bCs/>
          <w:lang w:val="en-NL"/>
        </w:rPr>
        <w:t>第一步：先把</w:t>
      </w:r>
      <w:r w:rsidRPr="00C92C53">
        <w:rPr>
          <w:b/>
          <w:bCs/>
          <w:lang w:val="en-NL"/>
        </w:rPr>
        <w:t>“</w:t>
      </w:r>
      <w:r w:rsidRPr="00C92C53">
        <w:rPr>
          <w:b/>
          <w:bCs/>
          <w:lang w:val="en-NL"/>
        </w:rPr>
        <w:t>无上下文的表格行</w:t>
      </w:r>
      <w:r w:rsidRPr="00C92C53">
        <w:rPr>
          <w:b/>
          <w:bCs/>
          <w:lang w:val="en-NL"/>
        </w:rPr>
        <w:t>”</w:t>
      </w:r>
      <w:r w:rsidRPr="00C92C53">
        <w:rPr>
          <w:b/>
          <w:bCs/>
          <w:lang w:val="en-NL"/>
        </w:rPr>
        <w:t>重组成</w:t>
      </w:r>
      <w:r w:rsidRPr="00C92C53">
        <w:rPr>
          <w:b/>
          <w:bCs/>
          <w:lang w:val="en-NL"/>
        </w:rPr>
        <w:t>“</w:t>
      </w:r>
      <w:r w:rsidRPr="00C92C53">
        <w:rPr>
          <w:b/>
          <w:bCs/>
          <w:lang w:val="en-NL"/>
        </w:rPr>
        <w:t>有上下文的序列</w:t>
      </w:r>
      <w:r w:rsidRPr="00C92C53">
        <w:rPr>
          <w:b/>
          <w:bCs/>
          <w:lang w:val="en-NL"/>
        </w:rPr>
        <w:t>”</w:t>
      </w:r>
    </w:p>
    <w:p w14:paraId="32FCBB92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lastRenderedPageBreak/>
        <w:t>作者认为，单条</w:t>
      </w:r>
      <w:r w:rsidRPr="00C92C53">
        <w:rPr>
          <w:lang w:val="en-NL"/>
        </w:rPr>
        <w:t xml:space="preserve"> flow </w:t>
      </w:r>
      <w:r w:rsidRPr="00C92C53">
        <w:rPr>
          <w:lang w:val="en-NL"/>
        </w:rPr>
        <w:t>的显式特征不足以区分</w:t>
      </w:r>
      <w:r w:rsidRPr="00C92C53">
        <w:rPr>
          <w:lang w:val="en-NL"/>
        </w:rPr>
        <w:t xml:space="preserve"> benign </w:t>
      </w:r>
      <w:r w:rsidRPr="00C92C53">
        <w:rPr>
          <w:lang w:val="en-NL"/>
        </w:rPr>
        <w:t>和</w:t>
      </w:r>
      <w:r w:rsidRPr="00C92C53">
        <w:rPr>
          <w:lang w:val="en-NL"/>
        </w:rPr>
        <w:t xml:space="preserve"> attack</w:t>
      </w:r>
      <w:r w:rsidRPr="00C92C53">
        <w:rPr>
          <w:lang w:val="en-NL"/>
        </w:rPr>
        <w:t>，尤其</w:t>
      </w:r>
      <w:r w:rsidRPr="00C92C53">
        <w:rPr>
          <w:lang w:val="en-NL"/>
        </w:rPr>
        <w:t xml:space="preserve"> Carpet Bombing </w:t>
      </w:r>
      <w:r w:rsidRPr="00C92C53">
        <w:rPr>
          <w:lang w:val="en-NL"/>
        </w:rPr>
        <w:t>是</w:t>
      </w:r>
      <w:r w:rsidRPr="00C92C53">
        <w:rPr>
          <w:lang w:val="en-NL"/>
        </w:rPr>
        <w:t xml:space="preserve"> many-to-many</w:t>
      </w:r>
      <w:r w:rsidRPr="00C92C53">
        <w:rPr>
          <w:lang w:val="en-NL"/>
        </w:rPr>
        <w:t>、</w:t>
      </w:r>
      <w:r w:rsidRPr="00C92C53">
        <w:rPr>
          <w:lang w:val="en-NL"/>
        </w:rPr>
        <w:t>low-rate</w:t>
      </w:r>
      <w:r w:rsidRPr="00C92C53">
        <w:rPr>
          <w:lang w:val="en-NL"/>
        </w:rPr>
        <w:t>、</w:t>
      </w:r>
      <w:r w:rsidRPr="00C92C53">
        <w:rPr>
          <w:lang w:val="en-NL"/>
        </w:rPr>
        <w:t>multi-vector</w:t>
      </w:r>
      <w:r w:rsidRPr="00C92C53">
        <w:rPr>
          <w:lang w:val="en-NL"/>
        </w:rPr>
        <w:t>，单行看起来可能和正常流很像。于是他们先不急着把表格映射到</w:t>
      </w:r>
      <w:r w:rsidRPr="00C92C53">
        <w:rPr>
          <w:lang w:val="en-NL"/>
        </w:rPr>
        <w:t xml:space="preserve"> embedding</w:t>
      </w:r>
      <w:r w:rsidRPr="00C92C53">
        <w:rPr>
          <w:lang w:val="en-NL"/>
        </w:rPr>
        <w:t>，而是先解决一个更本质的问题：</w:t>
      </w:r>
    </w:p>
    <w:p w14:paraId="24B48F35" w14:textId="77777777" w:rsidR="00C92C53" w:rsidRPr="00C92C53" w:rsidRDefault="00C92C53" w:rsidP="00C92C53">
      <w:pPr>
        <w:rPr>
          <w:lang w:val="en-NL"/>
        </w:rPr>
      </w:pPr>
      <w:r w:rsidRPr="00C92C53">
        <w:rPr>
          <w:b/>
          <w:bCs/>
          <w:lang w:val="en-NL"/>
        </w:rPr>
        <w:t>如何给这些</w:t>
      </w:r>
      <w:r w:rsidRPr="00C92C53">
        <w:rPr>
          <w:b/>
          <w:bCs/>
          <w:lang w:val="en-NL"/>
        </w:rPr>
        <w:t xml:space="preserve"> tabular rows </w:t>
      </w:r>
      <w:r w:rsidRPr="00C92C53">
        <w:rPr>
          <w:b/>
          <w:bCs/>
          <w:lang w:val="en-NL"/>
        </w:rPr>
        <w:t>制造</w:t>
      </w:r>
      <w:r w:rsidRPr="00C92C53">
        <w:rPr>
          <w:b/>
          <w:bCs/>
          <w:lang w:val="en-NL"/>
        </w:rPr>
        <w:t>“</w:t>
      </w:r>
      <w:r w:rsidRPr="00C92C53">
        <w:rPr>
          <w:b/>
          <w:bCs/>
          <w:lang w:val="en-NL"/>
        </w:rPr>
        <w:t>上下文</w:t>
      </w:r>
      <w:r w:rsidRPr="00C92C53">
        <w:rPr>
          <w:b/>
          <w:bCs/>
          <w:lang w:val="en-NL"/>
        </w:rPr>
        <w:t>”</w:t>
      </w:r>
      <w:r w:rsidRPr="00C92C53">
        <w:rPr>
          <w:b/>
          <w:bCs/>
          <w:lang w:val="en-NL"/>
        </w:rPr>
        <w:t>。</w:t>
      </w:r>
    </w:p>
    <w:p w14:paraId="3DE69C73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论文在第</w:t>
      </w:r>
      <w:r w:rsidRPr="00C92C53">
        <w:rPr>
          <w:lang w:val="en-NL"/>
        </w:rPr>
        <w:t xml:space="preserve"> 2.3 </w:t>
      </w:r>
      <w:r w:rsidRPr="00C92C53">
        <w:rPr>
          <w:lang w:val="en-NL"/>
        </w:rPr>
        <w:t>和</w:t>
      </w:r>
      <w:r w:rsidRPr="00C92C53">
        <w:rPr>
          <w:lang w:val="en-NL"/>
        </w:rPr>
        <w:t xml:space="preserve"> 2.4 </w:t>
      </w:r>
      <w:r w:rsidRPr="00C92C53">
        <w:rPr>
          <w:lang w:val="en-NL"/>
        </w:rPr>
        <w:t>节给了理论依据：</w:t>
      </w:r>
      <w:r w:rsidRPr="00C92C53">
        <w:rPr>
          <w:lang w:val="en-NL"/>
        </w:rPr>
        <w:br/>
      </w:r>
      <w:r w:rsidRPr="00C92C53">
        <w:rPr>
          <w:lang w:val="en-NL"/>
        </w:rPr>
        <w:t>他们观测到攻击流之间的相似性显著高于正常流，相同攻击事件中的</w:t>
      </w:r>
      <w:r w:rsidRPr="00C92C53">
        <w:rPr>
          <w:lang w:val="en-NL"/>
        </w:rPr>
        <w:t xml:space="preserve"> flows </w:t>
      </w:r>
      <w:r w:rsidRPr="00C92C53">
        <w:rPr>
          <w:lang w:val="en-NL"/>
        </w:rPr>
        <w:t>往往来自相似脚本，因此</w:t>
      </w:r>
      <w:r w:rsidRPr="00C92C53">
        <w:rPr>
          <w:lang w:val="en-NL"/>
        </w:rPr>
        <w:t xml:space="preserve"> inter-flow correlations </w:t>
      </w:r>
      <w:r w:rsidRPr="00C92C53">
        <w:rPr>
          <w:lang w:val="en-NL"/>
        </w:rPr>
        <w:t>很强。基于这个观察，他们认为如果能让</w:t>
      </w:r>
      <w:r w:rsidRPr="00C92C53">
        <w:rPr>
          <w:lang w:val="en-NL"/>
        </w:rPr>
        <w:t xml:space="preserve"> LLM </w:t>
      </w:r>
      <w:r w:rsidRPr="00C92C53">
        <w:rPr>
          <w:lang w:val="en-NL"/>
        </w:rPr>
        <w:t>看到</w:t>
      </w:r>
      <w:r w:rsidRPr="00C92C53">
        <w:rPr>
          <w:lang w:val="en-NL"/>
        </w:rPr>
        <w:t>“</w:t>
      </w:r>
      <w:r w:rsidRPr="00C92C53">
        <w:rPr>
          <w:lang w:val="en-NL"/>
        </w:rPr>
        <w:t>流与流之间的关系</w:t>
      </w:r>
      <w:r w:rsidRPr="00C92C53">
        <w:rPr>
          <w:lang w:val="en-NL"/>
        </w:rPr>
        <w:t>”</w:t>
      </w:r>
      <w:r w:rsidRPr="00C92C53">
        <w:rPr>
          <w:lang w:val="en-NL"/>
        </w:rPr>
        <w:t>，就有机会学到</w:t>
      </w:r>
      <w:r w:rsidRPr="00C92C53">
        <w:rPr>
          <w:lang w:val="en-NL"/>
        </w:rPr>
        <w:t>“</w:t>
      </w:r>
      <w:r w:rsidRPr="00C92C53">
        <w:rPr>
          <w:lang w:val="en-NL"/>
        </w:rPr>
        <w:t>恶意流簇</w:t>
      </w:r>
      <w:r w:rsidRPr="00C92C53">
        <w:rPr>
          <w:lang w:val="en-NL"/>
        </w:rPr>
        <w:t>”</w:t>
      </w:r>
      <w:r w:rsidRPr="00C92C53">
        <w:rPr>
          <w:lang w:val="en-NL"/>
        </w:rPr>
        <w:t>的表示。</w:t>
      </w:r>
    </w:p>
    <w:p w14:paraId="530CCA75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 xml:space="preserve">3.1.1 Flow Sequentializer </w:t>
      </w:r>
      <w:r w:rsidRPr="00C92C53">
        <w:rPr>
          <w:b/>
          <w:bCs/>
          <w:lang w:val="en-NL"/>
        </w:rPr>
        <w:t>在做什么</w:t>
      </w:r>
    </w:p>
    <w:p w14:paraId="2CBFCCD0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它不是随机拼</w:t>
      </w:r>
      <w:r w:rsidRPr="00C92C53">
        <w:rPr>
          <w:lang w:val="en-NL"/>
        </w:rPr>
        <w:t xml:space="preserve"> sequence</w:t>
      </w:r>
      <w:r w:rsidRPr="00C92C53">
        <w:rPr>
          <w:lang w:val="en-NL"/>
        </w:rPr>
        <w:t>，而是人为建立一种类似</w:t>
      </w:r>
      <w:r w:rsidRPr="00C92C53">
        <w:rPr>
          <w:lang w:val="en-NL"/>
        </w:rPr>
        <w:t>“</w:t>
      </w:r>
      <w:r w:rsidRPr="00C92C53">
        <w:rPr>
          <w:lang w:val="en-NL"/>
        </w:rPr>
        <w:t>语法</w:t>
      </w:r>
      <w:r w:rsidRPr="00C92C53">
        <w:rPr>
          <w:lang w:val="en-NL"/>
        </w:rPr>
        <w:t>”</w:t>
      </w:r>
      <w:r w:rsidRPr="00C92C53">
        <w:rPr>
          <w:lang w:val="en-NL"/>
        </w:rPr>
        <w:t>的顺序，让序列位置变得有意义。作者自己就说，这相当于借鉴自然语言的</w:t>
      </w:r>
      <w:r w:rsidRPr="00C92C53">
        <w:rPr>
          <w:lang w:val="en-NL"/>
        </w:rPr>
        <w:t xml:space="preserve"> grammatical rules</w:t>
      </w:r>
      <w:r w:rsidRPr="00C92C53">
        <w:rPr>
          <w:lang w:val="en-NL"/>
        </w:rPr>
        <w:t>。</w:t>
      </w:r>
    </w:p>
    <w:p w14:paraId="55210707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它有</w:t>
      </w:r>
      <w:r w:rsidRPr="00C92C53">
        <w:rPr>
          <w:lang w:val="en-NL"/>
        </w:rPr>
        <w:t xml:space="preserve"> 3 </w:t>
      </w:r>
      <w:r w:rsidRPr="00C92C53">
        <w:rPr>
          <w:lang w:val="en-NL"/>
        </w:rPr>
        <w:t>个步骤：</w:t>
      </w:r>
    </w:p>
    <w:p w14:paraId="6F176B9C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>Step 1: Flow Sorting</w:t>
      </w:r>
    </w:p>
    <w:p w14:paraId="7088383B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先按以下优先级排序</w:t>
      </w:r>
      <w:r w:rsidRPr="00C92C53">
        <w:rPr>
          <w:lang w:val="en-NL"/>
        </w:rPr>
        <w:t xml:space="preserve"> flows</w:t>
      </w:r>
      <w:r w:rsidRPr="00C92C53">
        <w:rPr>
          <w:lang w:val="en-NL"/>
        </w:rPr>
        <w:t>：</w:t>
      </w:r>
    </w:p>
    <w:p w14:paraId="34E21350" w14:textId="77777777" w:rsidR="00C92C53" w:rsidRPr="00C92C53" w:rsidRDefault="00C92C53" w:rsidP="00C92C53">
      <w:pPr>
        <w:numPr>
          <w:ilvl w:val="0"/>
          <w:numId w:val="6"/>
        </w:numPr>
        <w:rPr>
          <w:lang w:val="en-NL"/>
        </w:rPr>
      </w:pPr>
      <w:r w:rsidRPr="00C92C53">
        <w:rPr>
          <w:lang w:val="en-NL"/>
        </w:rPr>
        <w:t>average packet length</w:t>
      </w:r>
    </w:p>
    <w:p w14:paraId="600BC2D8" w14:textId="77777777" w:rsidR="00C92C53" w:rsidRPr="00C92C53" w:rsidRDefault="00C92C53" w:rsidP="00C92C53">
      <w:pPr>
        <w:numPr>
          <w:ilvl w:val="0"/>
          <w:numId w:val="6"/>
        </w:numPr>
        <w:rPr>
          <w:lang w:val="en-NL"/>
        </w:rPr>
      </w:pPr>
      <w:r w:rsidRPr="00C92C53">
        <w:rPr>
          <w:lang w:val="en-NL"/>
        </w:rPr>
        <w:t>total packets</w:t>
      </w:r>
    </w:p>
    <w:p w14:paraId="3E3ED00E" w14:textId="77777777" w:rsidR="00C92C53" w:rsidRPr="00C92C53" w:rsidRDefault="00C92C53" w:rsidP="00C92C53">
      <w:pPr>
        <w:numPr>
          <w:ilvl w:val="0"/>
          <w:numId w:val="6"/>
        </w:numPr>
        <w:rPr>
          <w:lang w:val="en-NL"/>
        </w:rPr>
      </w:pPr>
      <w:r w:rsidRPr="00C92C53">
        <w:rPr>
          <w:lang w:val="en-NL"/>
        </w:rPr>
        <w:t>protocol</w:t>
      </w:r>
    </w:p>
    <w:p w14:paraId="0AC07F08" w14:textId="77777777" w:rsidR="00C92C53" w:rsidRPr="00C92C53" w:rsidRDefault="00C92C53" w:rsidP="00C92C53">
      <w:pPr>
        <w:numPr>
          <w:ilvl w:val="0"/>
          <w:numId w:val="6"/>
        </w:numPr>
        <w:rPr>
          <w:lang w:val="en-NL"/>
        </w:rPr>
      </w:pPr>
      <w:r w:rsidRPr="00C92C53">
        <w:rPr>
          <w:lang w:val="en-NL"/>
        </w:rPr>
        <w:t>source port</w:t>
      </w:r>
    </w:p>
    <w:p w14:paraId="15D6167F" w14:textId="77777777" w:rsidR="00C92C53" w:rsidRPr="00C92C53" w:rsidRDefault="00C92C53" w:rsidP="00C92C53">
      <w:pPr>
        <w:numPr>
          <w:ilvl w:val="0"/>
          <w:numId w:val="6"/>
        </w:numPr>
        <w:rPr>
          <w:lang w:val="en-NL"/>
        </w:rPr>
      </w:pPr>
      <w:r w:rsidRPr="00C92C53">
        <w:rPr>
          <w:lang w:val="en-NL"/>
        </w:rPr>
        <w:t>destination port</w:t>
      </w:r>
    </w:p>
    <w:p w14:paraId="5129CFA4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作者解释，选这</w:t>
      </w:r>
      <w:r w:rsidRPr="00C92C53">
        <w:rPr>
          <w:lang w:val="en-NL"/>
        </w:rPr>
        <w:t xml:space="preserve"> 5 </w:t>
      </w:r>
      <w:r w:rsidRPr="00C92C53">
        <w:rPr>
          <w:lang w:val="en-NL"/>
        </w:rPr>
        <w:t>个字段是因为它们和上层应用模式高度相关，能比较准确地反映</w:t>
      </w:r>
      <w:r w:rsidRPr="00C92C53">
        <w:rPr>
          <w:lang w:val="en-NL"/>
        </w:rPr>
        <w:t xml:space="preserve"> flow pattern</w:t>
      </w:r>
      <w:r w:rsidRPr="00C92C53">
        <w:rPr>
          <w:lang w:val="en-NL"/>
        </w:rPr>
        <w:t>。</w:t>
      </w:r>
    </w:p>
    <w:p w14:paraId="4C0FA7AF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>Step 2: Equal Frequency Binning</w:t>
      </w:r>
    </w:p>
    <w:p w14:paraId="0FA0CE00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把排序后的</w:t>
      </w:r>
      <w:r w:rsidRPr="00C92C53">
        <w:rPr>
          <w:lang w:val="en-NL"/>
        </w:rPr>
        <w:t xml:space="preserve"> flows </w:t>
      </w:r>
      <w:r w:rsidRPr="00C92C53">
        <w:rPr>
          <w:lang w:val="en-NL"/>
        </w:rPr>
        <w:t>均匀分到多个</w:t>
      </w:r>
      <w:r w:rsidRPr="00C92C53">
        <w:rPr>
          <w:lang w:val="en-NL"/>
        </w:rPr>
        <w:t xml:space="preserve"> bin </w:t>
      </w:r>
      <w:r w:rsidRPr="00C92C53">
        <w:rPr>
          <w:lang w:val="en-NL"/>
        </w:rPr>
        <w:t>中，让每个</w:t>
      </w:r>
      <w:r w:rsidRPr="00C92C53">
        <w:rPr>
          <w:lang w:val="en-NL"/>
        </w:rPr>
        <w:t xml:space="preserve"> bin </w:t>
      </w:r>
      <w:r w:rsidRPr="00C92C53">
        <w:rPr>
          <w:lang w:val="en-NL"/>
        </w:rPr>
        <w:t>里的</w:t>
      </w:r>
      <w:r w:rsidRPr="00C92C53">
        <w:rPr>
          <w:lang w:val="en-NL"/>
        </w:rPr>
        <w:t xml:space="preserve"> flow </w:t>
      </w:r>
      <w:r w:rsidRPr="00C92C53">
        <w:rPr>
          <w:lang w:val="en-NL"/>
        </w:rPr>
        <w:t>数量尽量相同，不够的</w:t>
      </w:r>
      <w:r w:rsidRPr="00C92C53">
        <w:rPr>
          <w:lang w:val="en-NL"/>
        </w:rPr>
        <w:t xml:space="preserve"> bin </w:t>
      </w:r>
      <w:r w:rsidRPr="00C92C53">
        <w:rPr>
          <w:lang w:val="en-NL"/>
        </w:rPr>
        <w:t>用最后一个</w:t>
      </w:r>
      <w:r w:rsidRPr="00C92C53">
        <w:rPr>
          <w:lang w:val="en-NL"/>
        </w:rPr>
        <w:t xml:space="preserve"> flow </w:t>
      </w:r>
      <w:r w:rsidRPr="00C92C53">
        <w:rPr>
          <w:lang w:val="en-NL"/>
        </w:rPr>
        <w:t>补齐，最后形成一个</w:t>
      </w:r>
      <w:r w:rsidRPr="00C92C53">
        <w:rPr>
          <w:lang w:val="en-NL"/>
        </w:rPr>
        <w:t xml:space="preserve"> </w:t>
      </w:r>
      <w:r w:rsidRPr="00C92C53">
        <w:rPr>
          <w:b/>
          <w:bCs/>
          <w:lang w:val="en-NL"/>
        </w:rPr>
        <w:t>Flow Matrix</w:t>
      </w:r>
      <w:r w:rsidRPr="00C92C53">
        <w:rPr>
          <w:lang w:val="en-NL"/>
        </w:rPr>
        <w:t>。</w:t>
      </w:r>
      <w:r w:rsidRPr="00C92C53">
        <w:rPr>
          <w:lang w:val="en-NL"/>
        </w:rPr>
        <w:br/>
      </w:r>
      <w:r w:rsidRPr="00C92C53">
        <w:rPr>
          <w:lang w:val="en-NL"/>
        </w:rPr>
        <w:t>作者强调，这一步相当于把</w:t>
      </w:r>
      <w:r w:rsidRPr="00C92C53">
        <w:rPr>
          <w:lang w:val="en-NL"/>
        </w:rPr>
        <w:t>“</w:t>
      </w:r>
      <w:r w:rsidRPr="00C92C53">
        <w:rPr>
          <w:lang w:val="en-NL"/>
        </w:rPr>
        <w:t>显式特征相似</w:t>
      </w:r>
      <w:r w:rsidRPr="00C92C53">
        <w:rPr>
          <w:lang w:val="en-NL"/>
        </w:rPr>
        <w:t>”</w:t>
      </w:r>
      <w:r w:rsidRPr="00C92C53">
        <w:rPr>
          <w:lang w:val="en-NL"/>
        </w:rPr>
        <w:t>的</w:t>
      </w:r>
      <w:r w:rsidRPr="00C92C53">
        <w:rPr>
          <w:lang w:val="en-NL"/>
        </w:rPr>
        <w:t xml:space="preserve"> flows </w:t>
      </w:r>
      <w:r w:rsidRPr="00C92C53">
        <w:rPr>
          <w:lang w:val="en-NL"/>
        </w:rPr>
        <w:t>聚在一起，于是它们可以被当作</w:t>
      </w:r>
      <w:r w:rsidRPr="00C92C53">
        <w:rPr>
          <w:lang w:val="en-NL"/>
        </w:rPr>
        <w:t>“</w:t>
      </w:r>
      <w:r w:rsidRPr="00C92C53">
        <w:rPr>
          <w:lang w:val="en-NL"/>
        </w:rPr>
        <w:t>语义相近的</w:t>
      </w:r>
      <w:r w:rsidRPr="00C92C53">
        <w:rPr>
          <w:lang w:val="en-NL"/>
        </w:rPr>
        <w:t xml:space="preserve"> token”</w:t>
      </w:r>
      <w:r w:rsidRPr="00C92C53">
        <w:rPr>
          <w:lang w:val="en-NL"/>
        </w:rPr>
        <w:t>。</w:t>
      </w:r>
    </w:p>
    <w:p w14:paraId="270B9F48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>Step 3: Vertical Flows Assembling</w:t>
      </w:r>
    </w:p>
    <w:p w14:paraId="03EA595D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从</w:t>
      </w:r>
      <w:r w:rsidRPr="00C92C53">
        <w:rPr>
          <w:lang w:val="en-NL"/>
        </w:rPr>
        <w:t xml:space="preserve"> Flow Matrix </w:t>
      </w:r>
      <w:r w:rsidRPr="00C92C53">
        <w:rPr>
          <w:lang w:val="en-NL"/>
        </w:rPr>
        <w:t>的同一列，跨</w:t>
      </w:r>
      <w:r w:rsidRPr="00C92C53">
        <w:rPr>
          <w:lang w:val="en-NL"/>
        </w:rPr>
        <w:t xml:space="preserve"> bin </w:t>
      </w:r>
      <w:r w:rsidRPr="00C92C53">
        <w:rPr>
          <w:lang w:val="en-NL"/>
        </w:rPr>
        <w:t>取</w:t>
      </w:r>
      <w:r w:rsidRPr="00C92C53">
        <w:rPr>
          <w:lang w:val="en-NL"/>
        </w:rPr>
        <w:t xml:space="preserve"> flow</w:t>
      </w:r>
      <w:r w:rsidRPr="00C92C53">
        <w:rPr>
          <w:lang w:val="en-NL"/>
        </w:rPr>
        <w:t>，组成一个</w:t>
      </w:r>
      <w:r w:rsidRPr="00C92C53">
        <w:rPr>
          <w:lang w:val="en-NL"/>
        </w:rPr>
        <w:t xml:space="preserve"> Flow Sequence</w:t>
      </w:r>
      <w:r w:rsidRPr="00C92C53">
        <w:rPr>
          <w:lang w:val="en-NL"/>
        </w:rPr>
        <w:t>。</w:t>
      </w:r>
      <w:r w:rsidRPr="00C92C53">
        <w:rPr>
          <w:lang w:val="en-NL"/>
        </w:rPr>
        <w:br/>
      </w:r>
      <w:r w:rsidRPr="00C92C53">
        <w:rPr>
          <w:lang w:val="en-NL"/>
        </w:rPr>
        <w:t>也就是：</w:t>
      </w:r>
    </w:p>
    <w:p w14:paraId="5072EDD8" w14:textId="77777777" w:rsidR="00C92C53" w:rsidRPr="00C92C53" w:rsidRDefault="00C92C53" w:rsidP="00C92C53">
      <w:pPr>
        <w:numPr>
          <w:ilvl w:val="0"/>
          <w:numId w:val="7"/>
        </w:numPr>
        <w:rPr>
          <w:lang w:val="en-NL"/>
        </w:rPr>
      </w:pPr>
      <w:r w:rsidRPr="00C92C53">
        <w:rPr>
          <w:lang w:val="en-NL"/>
        </w:rPr>
        <w:t>同一位置上的</w:t>
      </w:r>
      <w:r w:rsidRPr="00C92C53">
        <w:rPr>
          <w:lang w:val="en-NL"/>
        </w:rPr>
        <w:t xml:space="preserve"> flow</w:t>
      </w:r>
      <w:r w:rsidRPr="00C92C53">
        <w:rPr>
          <w:lang w:val="en-NL"/>
        </w:rPr>
        <w:t>，来自不同</w:t>
      </w:r>
      <w:r w:rsidRPr="00C92C53">
        <w:rPr>
          <w:lang w:val="en-NL"/>
        </w:rPr>
        <w:t xml:space="preserve"> bin</w:t>
      </w:r>
      <w:r w:rsidRPr="00C92C53">
        <w:rPr>
          <w:lang w:val="en-NL"/>
        </w:rPr>
        <w:t>，但位置一致；</w:t>
      </w:r>
    </w:p>
    <w:p w14:paraId="641B65FC" w14:textId="77777777" w:rsidR="00C92C53" w:rsidRPr="00C92C53" w:rsidRDefault="00C92C53" w:rsidP="00C92C53">
      <w:pPr>
        <w:numPr>
          <w:ilvl w:val="0"/>
          <w:numId w:val="7"/>
        </w:numPr>
        <w:rPr>
          <w:lang w:val="en-NL"/>
        </w:rPr>
      </w:pPr>
      <w:r w:rsidRPr="00C92C53">
        <w:rPr>
          <w:lang w:val="en-NL"/>
        </w:rPr>
        <w:lastRenderedPageBreak/>
        <w:t>这样</w:t>
      </w:r>
      <w:r w:rsidRPr="00C92C53">
        <w:rPr>
          <w:lang w:val="en-NL"/>
        </w:rPr>
        <w:t xml:space="preserve"> sequence </w:t>
      </w:r>
      <w:r w:rsidRPr="00C92C53">
        <w:rPr>
          <w:lang w:val="en-NL"/>
        </w:rPr>
        <w:t>中每个位置都会承载相对稳定的</w:t>
      </w:r>
      <w:r w:rsidRPr="00C92C53">
        <w:rPr>
          <w:lang w:val="en-NL"/>
        </w:rPr>
        <w:t>“</w:t>
      </w:r>
      <w:r w:rsidRPr="00C92C53">
        <w:rPr>
          <w:lang w:val="en-NL"/>
        </w:rPr>
        <w:t>语义角色</w:t>
      </w:r>
      <w:r w:rsidRPr="00C92C53">
        <w:rPr>
          <w:lang w:val="en-NL"/>
        </w:rPr>
        <w:t>”</w:t>
      </w:r>
      <w:r w:rsidRPr="00C92C53">
        <w:rPr>
          <w:lang w:val="en-NL"/>
        </w:rPr>
        <w:t>。</w:t>
      </w:r>
    </w:p>
    <w:p w14:paraId="0A2471AE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作者说得很直白：这样做能保证</w:t>
      </w:r>
      <w:r w:rsidRPr="00C92C53">
        <w:rPr>
          <w:lang w:val="en-NL"/>
        </w:rPr>
        <w:t xml:space="preserve"> </w:t>
      </w:r>
      <w:r w:rsidRPr="00C92C53">
        <w:rPr>
          <w:b/>
          <w:bCs/>
          <w:lang w:val="en-NL"/>
        </w:rPr>
        <w:t>flows at the same positions in the Flow Sequence must have similar properties</w:t>
      </w:r>
      <w:r w:rsidRPr="00C92C53">
        <w:rPr>
          <w:lang w:val="en-NL"/>
        </w:rPr>
        <w:t>，否则模型没法学到固定模式。</w:t>
      </w:r>
    </w:p>
    <w:p w14:paraId="3329E0BA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>这一步的本质</w:t>
      </w:r>
    </w:p>
    <w:p w14:paraId="689F021B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这一步还没有进入</w:t>
      </w:r>
      <w:r w:rsidRPr="00C92C53">
        <w:rPr>
          <w:lang w:val="en-NL"/>
        </w:rPr>
        <w:t xml:space="preserve"> LLM embedding</w:t>
      </w:r>
      <w:r w:rsidRPr="00C92C53">
        <w:rPr>
          <w:lang w:val="en-NL"/>
        </w:rPr>
        <w:t>，但它已经完成了非常关键的</w:t>
      </w:r>
      <w:r w:rsidRPr="00C92C53">
        <w:rPr>
          <w:lang w:val="en-NL"/>
        </w:rPr>
        <w:t>“</w:t>
      </w:r>
      <w:r w:rsidRPr="00C92C53">
        <w:rPr>
          <w:lang w:val="en-NL"/>
        </w:rPr>
        <w:t>前语义对齐</w:t>
      </w:r>
      <w:r w:rsidRPr="00C92C53">
        <w:rPr>
          <w:lang w:val="en-NL"/>
        </w:rPr>
        <w:t>”</w:t>
      </w:r>
      <w:r w:rsidRPr="00C92C53">
        <w:rPr>
          <w:lang w:val="en-NL"/>
        </w:rPr>
        <w:t>：</w:t>
      </w:r>
    </w:p>
    <w:p w14:paraId="3720AB0A" w14:textId="77777777" w:rsidR="00C92C53" w:rsidRPr="00C92C53" w:rsidRDefault="00C92C53" w:rsidP="00C92C53">
      <w:pPr>
        <w:numPr>
          <w:ilvl w:val="0"/>
          <w:numId w:val="8"/>
        </w:numPr>
        <w:rPr>
          <w:lang w:val="en-NL"/>
        </w:rPr>
      </w:pPr>
      <w:r w:rsidRPr="00C92C53">
        <w:rPr>
          <w:lang w:val="en-NL"/>
        </w:rPr>
        <w:t>原始表格行本来是无组织的；</w:t>
      </w:r>
    </w:p>
    <w:p w14:paraId="7B4E6151" w14:textId="77777777" w:rsidR="00C92C53" w:rsidRPr="00C92C53" w:rsidRDefault="00C92C53" w:rsidP="00C92C53">
      <w:pPr>
        <w:numPr>
          <w:ilvl w:val="0"/>
          <w:numId w:val="8"/>
        </w:numPr>
        <w:rPr>
          <w:lang w:val="en-NL"/>
        </w:rPr>
      </w:pPr>
      <w:r w:rsidRPr="00C92C53">
        <w:rPr>
          <w:lang w:val="en-NL"/>
        </w:rPr>
        <w:t>经过排序、分箱、纵向组装后；</w:t>
      </w:r>
    </w:p>
    <w:p w14:paraId="08F85398" w14:textId="77777777" w:rsidR="00C92C53" w:rsidRPr="00C92C53" w:rsidRDefault="00C92C53" w:rsidP="00C92C53">
      <w:pPr>
        <w:numPr>
          <w:ilvl w:val="0"/>
          <w:numId w:val="8"/>
        </w:numPr>
        <w:rPr>
          <w:lang w:val="en-NL"/>
        </w:rPr>
      </w:pPr>
      <w:r w:rsidRPr="00C92C53">
        <w:rPr>
          <w:lang w:val="en-NL"/>
        </w:rPr>
        <w:t>每条</w:t>
      </w:r>
      <w:r w:rsidRPr="00C92C53">
        <w:rPr>
          <w:lang w:val="en-NL"/>
        </w:rPr>
        <w:t xml:space="preserve"> flow </w:t>
      </w:r>
      <w:r w:rsidRPr="00C92C53">
        <w:rPr>
          <w:lang w:val="en-NL"/>
        </w:rPr>
        <w:t>不再是孤立样本，而被放进一个</w:t>
      </w:r>
      <w:r w:rsidRPr="00C92C53">
        <w:rPr>
          <w:b/>
          <w:bCs/>
          <w:lang w:val="en-NL"/>
        </w:rPr>
        <w:t>位置有意义、邻居可比较</w:t>
      </w:r>
      <w:r w:rsidRPr="00C92C53">
        <w:rPr>
          <w:lang w:val="en-NL"/>
        </w:rPr>
        <w:t>的上下文里。</w:t>
      </w:r>
    </w:p>
    <w:p w14:paraId="39ABA8BD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换句话说，作者先把表格数据改造成了更像</w:t>
      </w:r>
      <w:r w:rsidRPr="00C92C53">
        <w:rPr>
          <w:lang w:val="en-NL"/>
        </w:rPr>
        <w:t>“</w:t>
      </w:r>
      <w:r w:rsidRPr="00C92C53">
        <w:rPr>
          <w:lang w:val="en-NL"/>
        </w:rPr>
        <w:t>语言序列</w:t>
      </w:r>
      <w:r w:rsidRPr="00C92C53">
        <w:rPr>
          <w:lang w:val="en-NL"/>
        </w:rPr>
        <w:t>”</w:t>
      </w:r>
      <w:r w:rsidRPr="00C92C53">
        <w:rPr>
          <w:lang w:val="en-NL"/>
        </w:rPr>
        <w:t>的东西，再交给</w:t>
      </w:r>
      <w:r w:rsidRPr="00C92C53">
        <w:rPr>
          <w:lang w:val="en-NL"/>
        </w:rPr>
        <w:t xml:space="preserve"> LLM</w:t>
      </w:r>
      <w:r w:rsidRPr="00C92C53">
        <w:rPr>
          <w:lang w:val="en-NL"/>
        </w:rPr>
        <w:t>。</w:t>
      </w:r>
      <w:r w:rsidRPr="00C92C53">
        <w:rPr>
          <w:lang w:val="en-NL"/>
        </w:rPr>
        <w:br/>
      </w:r>
      <w:r w:rsidRPr="00C92C53">
        <w:rPr>
          <w:lang w:val="en-NL"/>
        </w:rPr>
        <w:t>这其实是这篇论文最有创意的地方之一。</w:t>
      </w:r>
    </w:p>
    <w:p w14:paraId="09752F2F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pict w14:anchorId="16803568">
          <v:rect id="_x0000_i1125" style="width:0;height:1.5pt" o:hralign="center" o:hrstd="t" o:hr="t" fillcolor="#a0a0a0" stroked="f"/>
        </w:pict>
      </w:r>
    </w:p>
    <w:p w14:paraId="6F9FCD5A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 xml:space="preserve">3.2 </w:t>
      </w:r>
      <w:r w:rsidRPr="00C92C53">
        <w:rPr>
          <w:b/>
          <w:bCs/>
          <w:lang w:val="en-NL"/>
        </w:rPr>
        <w:t>第二步：</w:t>
      </w:r>
      <w:r w:rsidRPr="00C92C53">
        <w:rPr>
          <w:b/>
          <w:bCs/>
          <w:lang w:val="en-NL"/>
        </w:rPr>
        <w:t>Flow Tokenizer——</w:t>
      </w:r>
      <w:r w:rsidRPr="00C92C53">
        <w:rPr>
          <w:b/>
          <w:bCs/>
          <w:lang w:val="en-NL"/>
        </w:rPr>
        <w:t>真正把表格特征映射到</w:t>
      </w:r>
      <w:r w:rsidRPr="00C92C53">
        <w:rPr>
          <w:b/>
          <w:bCs/>
          <w:lang w:val="en-NL"/>
        </w:rPr>
        <w:t xml:space="preserve"> token embedding</w:t>
      </w:r>
    </w:p>
    <w:p w14:paraId="6095E723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这是你问题里最核心的部分。</w:t>
      </w:r>
    </w:p>
    <w:p w14:paraId="71D103DA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论文明确说：</w:t>
      </w:r>
    </w:p>
    <w:p w14:paraId="7A8DAFBD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Flow is a modality different from text, which LLMs cannot directly process. Therefore, they design a Flow Tokenizer to encode flow information into token embeddings within the LLM semantic space.</w:t>
      </w:r>
    </w:p>
    <w:p w14:paraId="289BD515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 xml:space="preserve">Flow Tokenizer </w:t>
      </w:r>
      <w:r w:rsidRPr="00C92C53">
        <w:rPr>
          <w:lang w:val="en-NL"/>
        </w:rPr>
        <w:t>分两步：</w:t>
      </w:r>
    </w:p>
    <w:p w14:paraId="7D4A3DFF" w14:textId="77777777" w:rsidR="00C92C53" w:rsidRPr="00C92C53" w:rsidRDefault="00C92C53" w:rsidP="00C92C53">
      <w:pPr>
        <w:numPr>
          <w:ilvl w:val="0"/>
          <w:numId w:val="9"/>
        </w:numPr>
        <w:rPr>
          <w:lang w:val="en-NL"/>
        </w:rPr>
      </w:pPr>
      <w:r w:rsidRPr="00C92C53">
        <w:rPr>
          <w:b/>
          <w:bCs/>
          <w:lang w:val="en-NL"/>
        </w:rPr>
        <w:t>Feature Normalization</w:t>
      </w:r>
    </w:p>
    <w:p w14:paraId="243968C2" w14:textId="77777777" w:rsidR="00C92C53" w:rsidRPr="00C92C53" w:rsidRDefault="00C92C53" w:rsidP="00C92C53">
      <w:pPr>
        <w:numPr>
          <w:ilvl w:val="0"/>
          <w:numId w:val="9"/>
        </w:numPr>
        <w:rPr>
          <w:lang w:val="en-NL"/>
        </w:rPr>
      </w:pPr>
      <w:r w:rsidRPr="00C92C53">
        <w:rPr>
          <w:b/>
          <w:bCs/>
          <w:lang w:val="en-NL"/>
        </w:rPr>
        <w:t xml:space="preserve">MLP </w:t>
      </w:r>
      <w:r w:rsidRPr="00C92C53">
        <w:rPr>
          <w:b/>
          <w:bCs/>
          <w:lang w:val="en-NL"/>
        </w:rPr>
        <w:t>投影到高维</w:t>
      </w:r>
      <w:r w:rsidRPr="00C92C53">
        <w:rPr>
          <w:b/>
          <w:bCs/>
          <w:lang w:val="en-NL"/>
        </w:rPr>
        <w:t xml:space="preserve"> token embedding</w:t>
      </w:r>
    </w:p>
    <w:p w14:paraId="49749D8A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pict w14:anchorId="4F8DA11C">
          <v:rect id="_x0000_i1126" style="width:0;height:1.5pt" o:hralign="center" o:hrstd="t" o:hr="t" fillcolor="#a0a0a0" stroked="f"/>
        </w:pict>
      </w:r>
    </w:p>
    <w:p w14:paraId="19CC806A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 xml:space="preserve">3.2.1 </w:t>
      </w:r>
      <w:r w:rsidRPr="00C92C53">
        <w:rPr>
          <w:b/>
          <w:bCs/>
          <w:lang w:val="en-NL"/>
        </w:rPr>
        <w:t>先选哪些表格列</w:t>
      </w:r>
    </w:p>
    <w:p w14:paraId="55672EB5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作者把</w:t>
      </w:r>
      <w:r w:rsidRPr="00C92C53">
        <w:rPr>
          <w:lang w:val="en-NL"/>
        </w:rPr>
        <w:t xml:space="preserve"> flow </w:t>
      </w:r>
      <w:r w:rsidRPr="00C92C53">
        <w:rPr>
          <w:lang w:val="en-NL"/>
        </w:rPr>
        <w:t>的表格特征分成两类：</w:t>
      </w:r>
    </w:p>
    <w:p w14:paraId="7277CB8A" w14:textId="77777777" w:rsidR="00C92C53" w:rsidRPr="00C92C53" w:rsidRDefault="00C92C53" w:rsidP="00C92C53">
      <w:pPr>
        <w:rPr>
          <w:lang w:val="en-NL"/>
        </w:rPr>
      </w:pPr>
      <w:r w:rsidRPr="00C92C53">
        <w:rPr>
          <w:b/>
          <w:bCs/>
          <w:lang w:val="en-NL"/>
        </w:rPr>
        <w:t>类别特征</w:t>
      </w:r>
    </w:p>
    <w:p w14:paraId="78C85BA6" w14:textId="77777777" w:rsidR="00C92C53" w:rsidRPr="00C92C53" w:rsidRDefault="00C92C53" w:rsidP="00C92C53">
      <w:pPr>
        <w:numPr>
          <w:ilvl w:val="0"/>
          <w:numId w:val="10"/>
        </w:numPr>
        <w:rPr>
          <w:lang w:val="en-NL"/>
        </w:rPr>
      </w:pPr>
      <w:r w:rsidRPr="00C92C53">
        <w:rPr>
          <w:lang w:val="en-NL"/>
        </w:rPr>
        <w:t>src_port</w:t>
      </w:r>
    </w:p>
    <w:p w14:paraId="3970EC83" w14:textId="77777777" w:rsidR="00C92C53" w:rsidRPr="00C92C53" w:rsidRDefault="00C92C53" w:rsidP="00C92C53">
      <w:pPr>
        <w:numPr>
          <w:ilvl w:val="0"/>
          <w:numId w:val="10"/>
        </w:numPr>
        <w:rPr>
          <w:lang w:val="en-NL"/>
        </w:rPr>
      </w:pPr>
      <w:r w:rsidRPr="00C92C53">
        <w:rPr>
          <w:lang w:val="en-NL"/>
        </w:rPr>
        <w:t>dst_port</w:t>
      </w:r>
    </w:p>
    <w:p w14:paraId="3C2E2526" w14:textId="77777777" w:rsidR="00C92C53" w:rsidRPr="00C92C53" w:rsidRDefault="00C92C53" w:rsidP="00C92C53">
      <w:pPr>
        <w:numPr>
          <w:ilvl w:val="0"/>
          <w:numId w:val="10"/>
        </w:numPr>
        <w:rPr>
          <w:lang w:val="en-NL"/>
        </w:rPr>
      </w:pPr>
      <w:r w:rsidRPr="00C92C53">
        <w:rPr>
          <w:lang w:val="en-NL"/>
        </w:rPr>
        <w:t>proto</w:t>
      </w:r>
    </w:p>
    <w:p w14:paraId="5153E830" w14:textId="77777777" w:rsidR="00C92C53" w:rsidRPr="00C92C53" w:rsidRDefault="00C92C53" w:rsidP="00C92C53">
      <w:pPr>
        <w:rPr>
          <w:lang w:val="en-NL"/>
        </w:rPr>
      </w:pPr>
      <w:r w:rsidRPr="00C92C53">
        <w:rPr>
          <w:b/>
          <w:bCs/>
          <w:lang w:val="en-NL"/>
        </w:rPr>
        <w:lastRenderedPageBreak/>
        <w:t>数值特征</w:t>
      </w:r>
    </w:p>
    <w:p w14:paraId="1AFF5AEC" w14:textId="77777777" w:rsidR="00C92C53" w:rsidRPr="00C92C53" w:rsidRDefault="00C92C53" w:rsidP="00C92C53">
      <w:pPr>
        <w:numPr>
          <w:ilvl w:val="0"/>
          <w:numId w:val="11"/>
        </w:numPr>
        <w:rPr>
          <w:lang w:val="en-NL"/>
        </w:rPr>
      </w:pPr>
      <w:r w:rsidRPr="00C92C53">
        <w:rPr>
          <w:lang w:val="en-NL"/>
        </w:rPr>
        <w:t>total_bytes</w:t>
      </w:r>
    </w:p>
    <w:p w14:paraId="514FCF46" w14:textId="77777777" w:rsidR="00C92C53" w:rsidRPr="00C92C53" w:rsidRDefault="00C92C53" w:rsidP="00C92C53">
      <w:pPr>
        <w:numPr>
          <w:ilvl w:val="0"/>
          <w:numId w:val="11"/>
        </w:numPr>
        <w:rPr>
          <w:lang w:val="en-NL"/>
        </w:rPr>
      </w:pPr>
      <w:r w:rsidRPr="00C92C53">
        <w:rPr>
          <w:lang w:val="en-NL"/>
        </w:rPr>
        <w:t>total_pkts</w:t>
      </w:r>
    </w:p>
    <w:p w14:paraId="7DCF8B77" w14:textId="77777777" w:rsidR="00C92C53" w:rsidRPr="00C92C53" w:rsidRDefault="00C92C53" w:rsidP="00C92C53">
      <w:pPr>
        <w:numPr>
          <w:ilvl w:val="0"/>
          <w:numId w:val="11"/>
        </w:numPr>
        <w:rPr>
          <w:lang w:val="en-NL"/>
        </w:rPr>
      </w:pPr>
      <w:r w:rsidRPr="00C92C53">
        <w:rPr>
          <w:lang w:val="en-NL"/>
        </w:rPr>
        <w:t>mean_pkt_len</w:t>
      </w:r>
    </w:p>
    <w:p w14:paraId="1E2648AC" w14:textId="77777777" w:rsidR="00C92C53" w:rsidRPr="00C92C53" w:rsidRDefault="00C92C53" w:rsidP="00C92C53">
      <w:pPr>
        <w:numPr>
          <w:ilvl w:val="0"/>
          <w:numId w:val="11"/>
        </w:numPr>
        <w:rPr>
          <w:lang w:val="en-NL"/>
        </w:rPr>
      </w:pPr>
      <w:r w:rsidRPr="00C92C53">
        <w:rPr>
          <w:lang w:val="en-NL"/>
        </w:rPr>
        <w:t>max_pkt_len</w:t>
      </w:r>
    </w:p>
    <w:p w14:paraId="3DBEAC73" w14:textId="77777777" w:rsidR="00C92C53" w:rsidRPr="00C92C53" w:rsidRDefault="00C92C53" w:rsidP="00C92C53">
      <w:pPr>
        <w:numPr>
          <w:ilvl w:val="0"/>
          <w:numId w:val="11"/>
        </w:numPr>
        <w:rPr>
          <w:lang w:val="en-NL"/>
        </w:rPr>
      </w:pPr>
      <w:r w:rsidRPr="00C92C53">
        <w:rPr>
          <w:lang w:val="en-NL"/>
        </w:rPr>
        <w:t>min_pkt_len</w:t>
      </w:r>
    </w:p>
    <w:p w14:paraId="56EA99EF" w14:textId="77777777" w:rsidR="00C92C53" w:rsidRPr="00C92C53" w:rsidRDefault="00C92C53" w:rsidP="00C92C53">
      <w:pPr>
        <w:numPr>
          <w:ilvl w:val="0"/>
          <w:numId w:val="11"/>
        </w:numPr>
        <w:rPr>
          <w:lang w:val="en-NL"/>
        </w:rPr>
      </w:pPr>
      <w:r w:rsidRPr="00C92C53">
        <w:rPr>
          <w:lang w:val="en-NL"/>
        </w:rPr>
        <w:t>std_pkt_len</w:t>
      </w:r>
    </w:p>
    <w:p w14:paraId="01203DB8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总共</w:t>
      </w:r>
      <w:r w:rsidRPr="00C92C53">
        <w:rPr>
          <w:lang w:val="en-NL"/>
        </w:rPr>
        <w:t xml:space="preserve"> 9 </w:t>
      </w:r>
      <w:r w:rsidRPr="00C92C53">
        <w:rPr>
          <w:lang w:val="en-NL"/>
        </w:rPr>
        <w:t>个特征。</w:t>
      </w:r>
    </w:p>
    <w:p w14:paraId="4CEC71CB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同时他们明确说明为什么</w:t>
      </w:r>
      <w:r w:rsidRPr="00C92C53">
        <w:rPr>
          <w:b/>
          <w:bCs/>
          <w:lang w:val="en-NL"/>
        </w:rPr>
        <w:t>不用</w:t>
      </w:r>
      <w:r w:rsidRPr="00C92C53">
        <w:rPr>
          <w:b/>
          <w:bCs/>
          <w:lang w:val="en-NL"/>
        </w:rPr>
        <w:t xml:space="preserve"> IP </w:t>
      </w:r>
      <w:r w:rsidRPr="00C92C53">
        <w:rPr>
          <w:b/>
          <w:bCs/>
          <w:lang w:val="en-NL"/>
        </w:rPr>
        <w:t>地址</w:t>
      </w:r>
      <w:r w:rsidRPr="00C92C53">
        <w:rPr>
          <w:lang w:val="en-NL"/>
        </w:rPr>
        <w:t>：</w:t>
      </w:r>
    </w:p>
    <w:p w14:paraId="25D64A32" w14:textId="77777777" w:rsidR="00C92C53" w:rsidRPr="00C92C53" w:rsidRDefault="00C92C53" w:rsidP="00C92C53">
      <w:pPr>
        <w:numPr>
          <w:ilvl w:val="0"/>
          <w:numId w:val="12"/>
        </w:numPr>
        <w:rPr>
          <w:lang w:val="en-NL"/>
        </w:rPr>
      </w:pPr>
      <w:r w:rsidRPr="00C92C53">
        <w:rPr>
          <w:lang w:val="en-NL"/>
        </w:rPr>
        <w:t xml:space="preserve">Carpet Bombing </w:t>
      </w:r>
      <w:r w:rsidRPr="00C92C53">
        <w:rPr>
          <w:lang w:val="en-NL"/>
        </w:rPr>
        <w:t>没有固定目标，</w:t>
      </w:r>
      <w:r w:rsidRPr="00C92C53">
        <w:rPr>
          <w:lang w:val="en-NL"/>
        </w:rPr>
        <w:t xml:space="preserve">destination IP </w:t>
      </w:r>
      <w:r w:rsidRPr="00C92C53">
        <w:rPr>
          <w:lang w:val="en-NL"/>
        </w:rPr>
        <w:t>很随机；</w:t>
      </w:r>
    </w:p>
    <w:p w14:paraId="28E9301D" w14:textId="77777777" w:rsidR="00C92C53" w:rsidRPr="00C92C53" w:rsidRDefault="00C92C53" w:rsidP="00C92C53">
      <w:pPr>
        <w:numPr>
          <w:ilvl w:val="0"/>
          <w:numId w:val="12"/>
        </w:numPr>
        <w:rPr>
          <w:lang w:val="en-NL"/>
        </w:rPr>
      </w:pPr>
      <w:r w:rsidRPr="00C92C53">
        <w:rPr>
          <w:lang w:val="en-NL"/>
        </w:rPr>
        <w:t>源</w:t>
      </w:r>
      <w:r w:rsidRPr="00C92C53">
        <w:rPr>
          <w:lang w:val="en-NL"/>
        </w:rPr>
        <w:t xml:space="preserve"> IP </w:t>
      </w:r>
      <w:r w:rsidRPr="00C92C53">
        <w:rPr>
          <w:lang w:val="en-NL"/>
        </w:rPr>
        <w:t>还会受</w:t>
      </w:r>
      <w:r w:rsidRPr="00C92C53">
        <w:rPr>
          <w:lang w:val="en-NL"/>
        </w:rPr>
        <w:t xml:space="preserve"> IP spoofing </w:t>
      </w:r>
      <w:r w:rsidRPr="00C92C53">
        <w:rPr>
          <w:lang w:val="en-NL"/>
        </w:rPr>
        <w:t>影响，不可靠。</w:t>
      </w:r>
    </w:p>
    <w:p w14:paraId="14E79B1C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这一步其实已经是在做一种任务相关的</w:t>
      </w:r>
      <w:r w:rsidRPr="00C92C53">
        <w:rPr>
          <w:lang w:val="en-NL"/>
        </w:rPr>
        <w:t xml:space="preserve"> schema pruning</w:t>
      </w:r>
      <w:r w:rsidRPr="00C92C53">
        <w:rPr>
          <w:lang w:val="en-NL"/>
        </w:rPr>
        <w:t>：</w:t>
      </w:r>
      <w:r w:rsidRPr="00C92C53">
        <w:rPr>
          <w:lang w:val="en-NL"/>
        </w:rPr>
        <w:br/>
      </w:r>
      <w:r w:rsidRPr="00C92C53">
        <w:rPr>
          <w:lang w:val="en-NL"/>
        </w:rPr>
        <w:t>不是把所有列都塞进模型，而是挑出最能描述</w:t>
      </w:r>
      <w:r w:rsidRPr="00C92C53">
        <w:rPr>
          <w:lang w:val="en-NL"/>
        </w:rPr>
        <w:t>“</w:t>
      </w:r>
      <w:r w:rsidRPr="00C92C53">
        <w:rPr>
          <w:lang w:val="en-NL"/>
        </w:rPr>
        <w:t>攻击向量和流行为</w:t>
      </w:r>
      <w:r w:rsidRPr="00C92C53">
        <w:rPr>
          <w:lang w:val="en-NL"/>
        </w:rPr>
        <w:t>”</w:t>
      </w:r>
      <w:r w:rsidRPr="00C92C53">
        <w:rPr>
          <w:lang w:val="en-NL"/>
        </w:rPr>
        <w:t>的列。</w:t>
      </w:r>
    </w:p>
    <w:p w14:paraId="14363B18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pict w14:anchorId="076A9035">
          <v:rect id="_x0000_i1127" style="width:0;height:1.5pt" o:hralign="center" o:hrstd="t" o:hr="t" fillcolor="#a0a0a0" stroked="f"/>
        </w:pict>
      </w:r>
    </w:p>
    <w:p w14:paraId="7F85CADA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>3.2.2 Feature Normalization</w:t>
      </w:r>
      <w:r w:rsidRPr="00C92C53">
        <w:rPr>
          <w:b/>
          <w:bCs/>
          <w:lang w:val="en-NL"/>
        </w:rPr>
        <w:t>：把</w:t>
      </w:r>
      <w:r w:rsidRPr="00C92C53">
        <w:rPr>
          <w:b/>
          <w:bCs/>
          <w:lang w:val="en-NL"/>
        </w:rPr>
        <w:t xml:space="preserve"> heterogeneous columns </w:t>
      </w:r>
      <w:r w:rsidRPr="00C92C53">
        <w:rPr>
          <w:b/>
          <w:bCs/>
          <w:lang w:val="en-NL"/>
        </w:rPr>
        <w:t>变成统一数值向量</w:t>
      </w:r>
    </w:p>
    <w:p w14:paraId="4AC403CE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原始表格的问题是：</w:t>
      </w:r>
    </w:p>
    <w:p w14:paraId="5CD2E45B" w14:textId="77777777" w:rsidR="00C92C53" w:rsidRPr="00C92C53" w:rsidRDefault="00C92C53" w:rsidP="00C92C53">
      <w:pPr>
        <w:numPr>
          <w:ilvl w:val="0"/>
          <w:numId w:val="13"/>
        </w:numPr>
        <w:rPr>
          <w:lang w:val="en-NL"/>
        </w:rPr>
      </w:pPr>
      <w:r w:rsidRPr="00C92C53">
        <w:rPr>
          <w:lang w:val="en-NL"/>
        </w:rPr>
        <w:t>有些列是连续值；</w:t>
      </w:r>
    </w:p>
    <w:p w14:paraId="218F4DD4" w14:textId="77777777" w:rsidR="00C92C53" w:rsidRPr="00C92C53" w:rsidRDefault="00C92C53" w:rsidP="00C92C53">
      <w:pPr>
        <w:numPr>
          <w:ilvl w:val="0"/>
          <w:numId w:val="13"/>
        </w:numPr>
        <w:rPr>
          <w:lang w:val="en-NL"/>
        </w:rPr>
      </w:pPr>
      <w:r w:rsidRPr="00C92C53">
        <w:rPr>
          <w:lang w:val="en-NL"/>
        </w:rPr>
        <w:t>有些列是离散类别；</w:t>
      </w:r>
    </w:p>
    <w:p w14:paraId="11A97E88" w14:textId="77777777" w:rsidR="00C92C53" w:rsidRPr="00C92C53" w:rsidRDefault="00C92C53" w:rsidP="00C92C53">
      <w:pPr>
        <w:numPr>
          <w:ilvl w:val="0"/>
          <w:numId w:val="13"/>
        </w:numPr>
        <w:rPr>
          <w:lang w:val="en-NL"/>
        </w:rPr>
      </w:pPr>
      <w:r w:rsidRPr="00C92C53">
        <w:rPr>
          <w:lang w:val="en-NL"/>
        </w:rPr>
        <w:t>数值尺度差异很大；</w:t>
      </w:r>
    </w:p>
    <w:p w14:paraId="2E67E9F2" w14:textId="77777777" w:rsidR="00C92C53" w:rsidRPr="00C92C53" w:rsidRDefault="00C92C53" w:rsidP="00C92C53">
      <w:pPr>
        <w:numPr>
          <w:ilvl w:val="0"/>
          <w:numId w:val="13"/>
        </w:numPr>
        <w:rPr>
          <w:lang w:val="en-NL"/>
        </w:rPr>
      </w:pPr>
      <w:r w:rsidRPr="00C92C53">
        <w:rPr>
          <w:lang w:val="en-NL"/>
        </w:rPr>
        <w:t xml:space="preserve">LLM embedding </w:t>
      </w:r>
      <w:r w:rsidRPr="00C92C53">
        <w:rPr>
          <w:lang w:val="en-NL"/>
        </w:rPr>
        <w:t>层需要统一的连续向量输入。</w:t>
      </w:r>
    </w:p>
    <w:p w14:paraId="6386A7C7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所以作者先把每条</w:t>
      </w:r>
      <w:r w:rsidRPr="00C92C53">
        <w:rPr>
          <w:lang w:val="en-NL"/>
        </w:rPr>
        <w:t xml:space="preserve"> flow </w:t>
      </w:r>
      <w:r w:rsidRPr="00C92C53">
        <w:rPr>
          <w:lang w:val="en-NL"/>
        </w:rPr>
        <w:t>变成一个标准化后的</w:t>
      </w:r>
      <w:r w:rsidRPr="00C92C53">
        <w:rPr>
          <w:lang w:val="en-NL"/>
        </w:rPr>
        <w:t xml:space="preserve"> 9 </w:t>
      </w:r>
      <w:r w:rsidRPr="00C92C53">
        <w:rPr>
          <w:lang w:val="en-NL"/>
        </w:rPr>
        <w:t>维</w:t>
      </w:r>
      <w:r w:rsidRPr="00C92C53">
        <w:rPr>
          <w:lang w:val="en-NL"/>
        </w:rPr>
        <w:t xml:space="preserve"> feature vector</w:t>
      </w:r>
      <w:r w:rsidRPr="00C92C53">
        <w:rPr>
          <w:lang w:val="en-NL"/>
        </w:rPr>
        <w:t>。</w:t>
      </w:r>
    </w:p>
    <w:p w14:paraId="3FDF6658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>对数值列</w:t>
      </w:r>
    </w:p>
    <w:p w14:paraId="78660AC4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用</w:t>
      </w:r>
      <w:r w:rsidRPr="00C92C53">
        <w:rPr>
          <w:lang w:val="en-NL"/>
        </w:rPr>
        <w:t xml:space="preserve"> </w:t>
      </w:r>
      <w:r w:rsidRPr="00C92C53">
        <w:rPr>
          <w:b/>
          <w:bCs/>
          <w:lang w:val="en-NL"/>
        </w:rPr>
        <w:t>Min-max normalization</w:t>
      </w:r>
      <w:r w:rsidRPr="00C92C53">
        <w:rPr>
          <w:lang w:val="en-NL"/>
        </w:rPr>
        <w:t>。</w:t>
      </w:r>
    </w:p>
    <w:p w14:paraId="7DB8085F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>对类别列</w:t>
      </w:r>
    </w:p>
    <w:p w14:paraId="1826186E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不用</w:t>
      </w:r>
      <w:r w:rsidRPr="00C92C53">
        <w:rPr>
          <w:lang w:val="en-NL"/>
        </w:rPr>
        <w:t xml:space="preserve"> one-hot</w:t>
      </w:r>
      <w:r w:rsidRPr="00C92C53">
        <w:rPr>
          <w:lang w:val="en-NL"/>
        </w:rPr>
        <w:t>，也不用</w:t>
      </w:r>
      <w:r w:rsidRPr="00C92C53">
        <w:rPr>
          <w:lang w:val="en-NL"/>
        </w:rPr>
        <w:t xml:space="preserve"> learned embedding</w:t>
      </w:r>
      <w:r w:rsidRPr="00C92C53">
        <w:rPr>
          <w:lang w:val="en-NL"/>
        </w:rPr>
        <w:t>，而是用</w:t>
      </w:r>
      <w:r w:rsidRPr="00C92C53">
        <w:rPr>
          <w:lang w:val="en-NL"/>
        </w:rPr>
        <w:t xml:space="preserve"> </w:t>
      </w:r>
      <w:r w:rsidRPr="00C92C53">
        <w:rPr>
          <w:b/>
          <w:bCs/>
          <w:lang w:val="en-NL"/>
        </w:rPr>
        <w:t>frequency encoding</w:t>
      </w:r>
      <w:r w:rsidRPr="00C92C53">
        <w:rPr>
          <w:lang w:val="en-NL"/>
        </w:rPr>
        <w:t>：</w:t>
      </w:r>
    </w:p>
    <w:p w14:paraId="0883E771" w14:textId="77777777" w:rsidR="00C92C53" w:rsidRPr="00C92C53" w:rsidRDefault="00C92C53" w:rsidP="00C92C53">
      <w:pPr>
        <w:numPr>
          <w:ilvl w:val="0"/>
          <w:numId w:val="14"/>
        </w:numPr>
        <w:rPr>
          <w:lang w:val="en-NL"/>
        </w:rPr>
      </w:pPr>
      <w:r w:rsidRPr="00C92C53">
        <w:rPr>
          <w:lang w:val="en-NL"/>
        </w:rPr>
        <w:t>某个类别值出现的次数</w:t>
      </w:r>
      <w:r w:rsidRPr="00C92C53">
        <w:rPr>
          <w:lang w:val="en-NL"/>
        </w:rPr>
        <w:t xml:space="preserve"> / </w:t>
      </w:r>
      <w:r w:rsidRPr="00C92C53">
        <w:rPr>
          <w:lang w:val="en-NL"/>
        </w:rPr>
        <w:t>总</w:t>
      </w:r>
      <w:r w:rsidRPr="00C92C53">
        <w:rPr>
          <w:lang w:val="en-NL"/>
        </w:rPr>
        <w:t xml:space="preserve"> flow </w:t>
      </w:r>
      <w:r w:rsidRPr="00C92C53">
        <w:rPr>
          <w:lang w:val="en-NL"/>
        </w:rPr>
        <w:t>数</w:t>
      </w:r>
    </w:p>
    <w:p w14:paraId="4752855C" w14:textId="77777777" w:rsidR="00C92C53" w:rsidRPr="00C92C53" w:rsidRDefault="00C92C53" w:rsidP="00C92C53">
      <w:pPr>
        <w:numPr>
          <w:ilvl w:val="0"/>
          <w:numId w:val="14"/>
        </w:numPr>
        <w:rPr>
          <w:lang w:val="en-NL"/>
        </w:rPr>
      </w:pPr>
      <w:r w:rsidRPr="00C92C53">
        <w:rPr>
          <w:lang w:val="en-NL"/>
        </w:rPr>
        <w:t>作为该类别的归一化值</w:t>
      </w:r>
    </w:p>
    <w:p w14:paraId="43D2F3D0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lastRenderedPageBreak/>
        <w:t>论文明确写出公式：</w:t>
      </w:r>
      <w:r w:rsidRPr="00C92C53">
        <w:rPr>
          <w:lang w:val="en-NL"/>
        </w:rPr>
        <w:br/>
      </w:r>
      <w:r w:rsidRPr="00C92C53">
        <w:rPr>
          <w:lang w:val="en-NL"/>
        </w:rPr>
        <w:t>若是</w:t>
      </w:r>
      <w:r w:rsidRPr="00C92C53">
        <w:rPr>
          <w:lang w:val="en-NL"/>
        </w:rPr>
        <w:t xml:space="preserve"> numeric feature</w:t>
      </w:r>
      <w:r w:rsidRPr="00C92C53">
        <w:rPr>
          <w:lang w:val="en-NL"/>
        </w:rPr>
        <w:t>，则做</w:t>
      </w:r>
      <w:r w:rsidRPr="00C92C53">
        <w:rPr>
          <w:lang w:val="en-NL"/>
        </w:rPr>
        <w:t xml:space="preserve"> min-max</w:t>
      </w:r>
      <w:r w:rsidRPr="00C92C53">
        <w:rPr>
          <w:lang w:val="en-NL"/>
        </w:rPr>
        <w:t>；</w:t>
      </w:r>
      <w:r w:rsidRPr="00C92C53">
        <w:rPr>
          <w:lang w:val="en-NL"/>
        </w:rPr>
        <w:br/>
      </w:r>
      <w:r w:rsidRPr="00C92C53">
        <w:rPr>
          <w:lang w:val="en-NL"/>
        </w:rPr>
        <w:t>若是</w:t>
      </w:r>
      <w:r w:rsidRPr="00C92C53">
        <w:rPr>
          <w:lang w:val="en-NL"/>
        </w:rPr>
        <w:t xml:space="preserve"> categorical feature</w:t>
      </w:r>
      <w:r w:rsidRPr="00C92C53">
        <w:rPr>
          <w:lang w:val="en-NL"/>
        </w:rPr>
        <w:t>，则用</w:t>
      </w:r>
      <w:r w:rsidRPr="00C92C53">
        <w:rPr>
          <w:lang w:val="en-NL"/>
        </w:rPr>
        <w:t xml:space="preserve"> count(x) / F</w:t>
      </w:r>
      <w:r w:rsidRPr="00C92C53">
        <w:rPr>
          <w:lang w:val="en-NL"/>
        </w:rPr>
        <w:t>。</w:t>
      </w:r>
    </w:p>
    <w:p w14:paraId="0EE040CA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>这一步在语义上意味着什么</w:t>
      </w:r>
    </w:p>
    <w:p w14:paraId="4C225123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这不是简单预处理，而是在做第一层模态桥接：</w:t>
      </w:r>
    </w:p>
    <w:p w14:paraId="5B8F77B1" w14:textId="77777777" w:rsidR="00C92C53" w:rsidRPr="00C92C53" w:rsidRDefault="00C92C53" w:rsidP="00C92C53">
      <w:pPr>
        <w:numPr>
          <w:ilvl w:val="0"/>
          <w:numId w:val="15"/>
        </w:numPr>
        <w:rPr>
          <w:lang w:val="en-NL"/>
        </w:rPr>
      </w:pPr>
      <w:r w:rsidRPr="00C92C53">
        <w:rPr>
          <w:b/>
          <w:bCs/>
          <w:lang w:val="en-NL"/>
        </w:rPr>
        <w:t>数值列</w:t>
      </w:r>
      <w:r w:rsidRPr="00C92C53">
        <w:rPr>
          <w:lang w:val="en-NL"/>
        </w:rPr>
        <w:t xml:space="preserve"> </w:t>
      </w:r>
      <w:r w:rsidRPr="00C92C53">
        <w:rPr>
          <w:lang w:val="en-NL"/>
        </w:rPr>
        <w:t>被转成统一尺度；</w:t>
      </w:r>
    </w:p>
    <w:p w14:paraId="29EFA22F" w14:textId="77777777" w:rsidR="00C92C53" w:rsidRPr="00C92C53" w:rsidRDefault="00C92C53" w:rsidP="00C92C53">
      <w:pPr>
        <w:numPr>
          <w:ilvl w:val="0"/>
          <w:numId w:val="15"/>
        </w:numPr>
        <w:rPr>
          <w:lang w:val="en-NL"/>
        </w:rPr>
      </w:pPr>
      <w:r w:rsidRPr="00C92C53">
        <w:rPr>
          <w:b/>
          <w:bCs/>
          <w:lang w:val="en-NL"/>
        </w:rPr>
        <w:t>类别列</w:t>
      </w:r>
      <w:r w:rsidRPr="00C92C53">
        <w:rPr>
          <w:lang w:val="en-NL"/>
        </w:rPr>
        <w:t xml:space="preserve"> </w:t>
      </w:r>
      <w:r w:rsidRPr="00C92C53">
        <w:rPr>
          <w:lang w:val="en-NL"/>
        </w:rPr>
        <w:t>被转成连续数值；</w:t>
      </w:r>
    </w:p>
    <w:p w14:paraId="692DB997" w14:textId="77777777" w:rsidR="00C92C53" w:rsidRPr="00C92C53" w:rsidRDefault="00C92C53" w:rsidP="00C92C53">
      <w:pPr>
        <w:numPr>
          <w:ilvl w:val="0"/>
          <w:numId w:val="15"/>
        </w:numPr>
        <w:rPr>
          <w:lang w:val="en-NL"/>
        </w:rPr>
      </w:pPr>
      <w:r w:rsidRPr="00C92C53">
        <w:rPr>
          <w:lang w:val="en-NL"/>
        </w:rPr>
        <w:t>最终所有列都落到一个统一的实值向量空间里。</w:t>
      </w:r>
    </w:p>
    <w:p w14:paraId="1A35D1DD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也就是说，原始</w:t>
      </w:r>
      <w:r w:rsidRPr="00C92C53">
        <w:rPr>
          <w:lang w:val="en-NL"/>
        </w:rPr>
        <w:t xml:space="preserve"> tabular schema </w:t>
      </w:r>
      <w:r w:rsidRPr="00C92C53">
        <w:rPr>
          <w:lang w:val="en-NL"/>
        </w:rPr>
        <w:t>中异质的数据类型，被压成了一个可以送入神经网络的定长向量。</w:t>
      </w:r>
    </w:p>
    <w:p w14:paraId="1DC0D65E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pict w14:anchorId="1E2AFD59">
          <v:rect id="_x0000_i1128" style="width:0;height:1.5pt" o:hralign="center" o:hrstd="t" o:hr="t" fillcolor="#a0a0a0" stroked="f"/>
        </w:pict>
      </w:r>
    </w:p>
    <w:p w14:paraId="09EC87C7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>3.2.3 MLP</w:t>
      </w:r>
      <w:r w:rsidRPr="00C92C53">
        <w:rPr>
          <w:b/>
          <w:bCs/>
          <w:lang w:val="en-NL"/>
        </w:rPr>
        <w:t>：从</w:t>
      </w:r>
      <w:r w:rsidRPr="00C92C53">
        <w:rPr>
          <w:b/>
          <w:bCs/>
          <w:lang w:val="en-NL"/>
        </w:rPr>
        <w:t xml:space="preserve"> feature vector </w:t>
      </w:r>
      <w:r w:rsidRPr="00C92C53">
        <w:rPr>
          <w:b/>
          <w:bCs/>
          <w:lang w:val="en-NL"/>
        </w:rPr>
        <w:t>投影到</w:t>
      </w:r>
      <w:r w:rsidRPr="00C92C53">
        <w:rPr>
          <w:b/>
          <w:bCs/>
          <w:lang w:val="en-NL"/>
        </w:rPr>
        <w:t xml:space="preserve"> LLM token embedding </w:t>
      </w:r>
      <w:r w:rsidRPr="00C92C53">
        <w:rPr>
          <w:b/>
          <w:bCs/>
          <w:lang w:val="en-NL"/>
        </w:rPr>
        <w:t>空间</w:t>
      </w:r>
    </w:p>
    <w:p w14:paraId="5221968A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这是最关键的</w:t>
      </w:r>
      <w:r w:rsidRPr="00C92C53">
        <w:rPr>
          <w:lang w:val="en-NL"/>
        </w:rPr>
        <w:t>“</w:t>
      </w:r>
      <w:r w:rsidRPr="00C92C53">
        <w:rPr>
          <w:lang w:val="en-NL"/>
        </w:rPr>
        <w:t>映射到</w:t>
      </w:r>
      <w:r w:rsidRPr="00C92C53">
        <w:rPr>
          <w:lang w:val="en-NL"/>
        </w:rPr>
        <w:t xml:space="preserve"> LLM </w:t>
      </w:r>
      <w:r w:rsidRPr="00C92C53">
        <w:rPr>
          <w:lang w:val="en-NL"/>
        </w:rPr>
        <w:t>语义空间</w:t>
      </w:r>
      <w:r w:rsidRPr="00C92C53">
        <w:rPr>
          <w:lang w:val="en-NL"/>
        </w:rPr>
        <w:t>”</w:t>
      </w:r>
      <w:r w:rsidRPr="00C92C53">
        <w:rPr>
          <w:lang w:val="en-NL"/>
        </w:rPr>
        <w:t>的动作。</w:t>
      </w:r>
    </w:p>
    <w:p w14:paraId="6D98FD47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作者说得非常直接：</w:t>
      </w:r>
    </w:p>
    <w:p w14:paraId="21398222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 xml:space="preserve">MLP </w:t>
      </w:r>
      <w:r w:rsidRPr="00C92C53">
        <w:rPr>
          <w:lang w:val="en-NL"/>
        </w:rPr>
        <w:t>的作用是把</w:t>
      </w:r>
      <w:r w:rsidRPr="00C92C53">
        <w:rPr>
          <w:lang w:val="en-NL"/>
        </w:rPr>
        <w:t xml:space="preserve"> flow feature vectors </w:t>
      </w:r>
      <w:r w:rsidRPr="00C92C53">
        <w:rPr>
          <w:lang w:val="en-NL"/>
        </w:rPr>
        <w:t>映射到</w:t>
      </w:r>
      <w:r w:rsidRPr="00C92C53">
        <w:rPr>
          <w:lang w:val="en-NL"/>
        </w:rPr>
        <w:t xml:space="preserve"> LLM </w:t>
      </w:r>
      <w:r w:rsidRPr="00C92C53">
        <w:rPr>
          <w:lang w:val="en-NL"/>
        </w:rPr>
        <w:t>的</w:t>
      </w:r>
      <w:r w:rsidRPr="00C92C53">
        <w:rPr>
          <w:lang w:val="en-NL"/>
        </w:rPr>
        <w:t xml:space="preserve"> semantic space</w:t>
      </w:r>
      <w:r w:rsidRPr="00C92C53">
        <w:rPr>
          <w:lang w:val="en-NL"/>
        </w:rPr>
        <w:t>，实现</w:t>
      </w:r>
      <w:r w:rsidRPr="00C92C53">
        <w:rPr>
          <w:lang w:val="en-NL"/>
        </w:rPr>
        <w:t xml:space="preserve"> flow </w:t>
      </w:r>
      <w:r w:rsidRPr="00C92C53">
        <w:rPr>
          <w:lang w:val="en-NL"/>
        </w:rPr>
        <w:t>与</w:t>
      </w:r>
      <w:r w:rsidRPr="00C92C53">
        <w:rPr>
          <w:lang w:val="en-NL"/>
        </w:rPr>
        <w:t xml:space="preserve"> text </w:t>
      </w:r>
      <w:r w:rsidRPr="00C92C53">
        <w:rPr>
          <w:lang w:val="en-NL"/>
        </w:rPr>
        <w:t>的</w:t>
      </w:r>
      <w:r w:rsidRPr="00C92C53">
        <w:rPr>
          <w:lang w:val="en-NL"/>
        </w:rPr>
        <w:t xml:space="preserve"> modal alignment</w:t>
      </w:r>
      <w:r w:rsidRPr="00C92C53">
        <w:rPr>
          <w:lang w:val="en-NL"/>
        </w:rPr>
        <w:t>。</w:t>
      </w:r>
      <w:r w:rsidRPr="00C92C53">
        <w:rPr>
          <w:lang w:val="en-NL"/>
        </w:rPr>
        <w:br/>
      </w:r>
      <w:r w:rsidRPr="00C92C53">
        <w:rPr>
          <w:lang w:val="en-NL"/>
        </w:rPr>
        <w:t>在</w:t>
      </w:r>
      <w:r w:rsidRPr="00C92C53">
        <w:rPr>
          <w:lang w:val="en-NL"/>
        </w:rPr>
        <w:t xml:space="preserve"> LLM </w:t>
      </w:r>
      <w:r w:rsidRPr="00C92C53">
        <w:rPr>
          <w:lang w:val="en-NL"/>
        </w:rPr>
        <w:t>结构里，每个</w:t>
      </w:r>
      <w:r w:rsidRPr="00C92C53">
        <w:rPr>
          <w:lang w:val="en-NL"/>
        </w:rPr>
        <w:t xml:space="preserve"> token </w:t>
      </w:r>
      <w:r w:rsidRPr="00C92C53">
        <w:rPr>
          <w:lang w:val="en-NL"/>
        </w:rPr>
        <w:t>都要先变成高维</w:t>
      </w:r>
      <w:r w:rsidRPr="00C92C53">
        <w:rPr>
          <w:lang w:val="en-NL"/>
        </w:rPr>
        <w:t xml:space="preserve"> token embedding</w:t>
      </w:r>
      <w:r w:rsidRPr="00C92C53">
        <w:rPr>
          <w:lang w:val="en-NL"/>
        </w:rPr>
        <w:t>（例如</w:t>
      </w:r>
      <w:r w:rsidRPr="00C92C53">
        <w:rPr>
          <w:lang w:val="en-NL"/>
        </w:rPr>
        <w:t xml:space="preserve"> Llama2 </w:t>
      </w:r>
      <w:r w:rsidRPr="00C92C53">
        <w:rPr>
          <w:lang w:val="en-NL"/>
        </w:rPr>
        <w:t>是</w:t>
      </w:r>
      <w:r w:rsidRPr="00C92C53">
        <w:rPr>
          <w:lang w:val="en-NL"/>
        </w:rPr>
        <w:t xml:space="preserve"> 4096 </w:t>
      </w:r>
      <w:r w:rsidRPr="00C92C53">
        <w:rPr>
          <w:lang w:val="en-NL"/>
        </w:rPr>
        <w:t>维），所以他们设计了一个两层</w:t>
      </w:r>
      <w:r w:rsidRPr="00C92C53">
        <w:rPr>
          <w:lang w:val="en-NL"/>
        </w:rPr>
        <w:t xml:space="preserve"> MLP</w:t>
      </w:r>
      <w:r w:rsidRPr="00C92C53">
        <w:rPr>
          <w:lang w:val="en-NL"/>
        </w:rPr>
        <w:t>，把每个</w:t>
      </w:r>
      <w:r w:rsidRPr="00C92C53">
        <w:rPr>
          <w:lang w:val="en-NL"/>
        </w:rPr>
        <w:t xml:space="preserve"> flow </w:t>
      </w:r>
      <w:r w:rsidRPr="00C92C53">
        <w:rPr>
          <w:lang w:val="en-NL"/>
        </w:rPr>
        <w:t>的</w:t>
      </w:r>
      <w:r w:rsidRPr="00C92C53">
        <w:rPr>
          <w:lang w:val="en-NL"/>
        </w:rPr>
        <w:t xml:space="preserve"> feature vector </w:t>
      </w:r>
      <w:r w:rsidRPr="00C92C53">
        <w:rPr>
          <w:lang w:val="en-NL"/>
        </w:rPr>
        <w:t>变成高维</w:t>
      </w:r>
      <w:r w:rsidRPr="00C92C53">
        <w:rPr>
          <w:lang w:val="en-NL"/>
        </w:rPr>
        <w:t xml:space="preserve"> token embedding</w:t>
      </w:r>
      <w:r w:rsidRPr="00C92C53">
        <w:rPr>
          <w:lang w:val="en-NL"/>
        </w:rPr>
        <w:t>。</w:t>
      </w:r>
    </w:p>
    <w:p w14:paraId="36421736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也就是说，</w:t>
      </w:r>
      <w:r w:rsidRPr="00C92C53">
        <w:rPr>
          <w:lang w:val="en-NL"/>
        </w:rPr>
        <w:t xml:space="preserve">DoLLM </w:t>
      </w:r>
      <w:r w:rsidRPr="00C92C53">
        <w:rPr>
          <w:lang w:val="en-NL"/>
        </w:rPr>
        <w:t>不是：</w:t>
      </w:r>
    </w:p>
    <w:p w14:paraId="208149B0" w14:textId="77777777" w:rsidR="00C92C53" w:rsidRPr="00C92C53" w:rsidRDefault="00C92C53" w:rsidP="00C92C53">
      <w:pPr>
        <w:numPr>
          <w:ilvl w:val="0"/>
          <w:numId w:val="16"/>
        </w:numPr>
        <w:rPr>
          <w:lang w:val="en-NL"/>
        </w:rPr>
      </w:pPr>
      <w:r w:rsidRPr="00C92C53">
        <w:rPr>
          <w:lang w:val="en-NL"/>
        </w:rPr>
        <w:t>用</w:t>
      </w:r>
      <w:r w:rsidRPr="00C92C53">
        <w:rPr>
          <w:lang w:val="en-NL"/>
        </w:rPr>
        <w:t xml:space="preserve"> tokenizer </w:t>
      </w:r>
      <w:r w:rsidRPr="00C92C53">
        <w:rPr>
          <w:lang w:val="en-NL"/>
        </w:rPr>
        <w:t>把表格转单词；</w:t>
      </w:r>
    </w:p>
    <w:p w14:paraId="1AF49AF7" w14:textId="77777777" w:rsidR="00C92C53" w:rsidRPr="00C92C53" w:rsidRDefault="00C92C53" w:rsidP="00C92C53">
      <w:pPr>
        <w:numPr>
          <w:ilvl w:val="0"/>
          <w:numId w:val="16"/>
        </w:numPr>
        <w:rPr>
          <w:lang w:val="en-NL"/>
        </w:rPr>
      </w:pPr>
      <w:r w:rsidRPr="00C92C53">
        <w:rPr>
          <w:lang w:val="en-NL"/>
        </w:rPr>
        <w:t>也不是生成文本</w:t>
      </w:r>
      <w:r w:rsidRPr="00C92C53">
        <w:rPr>
          <w:lang w:val="en-NL"/>
        </w:rPr>
        <w:t xml:space="preserve"> prompt</w:t>
      </w:r>
      <w:r w:rsidRPr="00C92C53">
        <w:rPr>
          <w:lang w:val="en-NL"/>
        </w:rPr>
        <w:t>；</w:t>
      </w:r>
    </w:p>
    <w:p w14:paraId="34E9A7C9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而是直接学习一个函数：</w:t>
      </w:r>
    </w:p>
    <w:p w14:paraId="02D68A63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[</w:t>
      </w:r>
      <w:r w:rsidRPr="00C92C53">
        <w:rPr>
          <w:lang w:val="en-NL"/>
        </w:rPr>
        <w:br/>
        <w:t>f_{\text{MLP}}: \mathbb{R}^{9} \rightarrow \mathbb{R}^{4096}</w:t>
      </w:r>
      <w:r w:rsidRPr="00C92C53">
        <w:rPr>
          <w:lang w:val="en-NL"/>
        </w:rPr>
        <w:br/>
        <w:t>]</w:t>
      </w:r>
    </w:p>
    <w:p w14:paraId="7B87AC90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这个函数把每条</w:t>
      </w:r>
      <w:r w:rsidRPr="00C92C53">
        <w:rPr>
          <w:lang w:val="en-NL"/>
        </w:rPr>
        <w:t xml:space="preserve"> flow </w:t>
      </w:r>
      <w:r w:rsidRPr="00C92C53">
        <w:rPr>
          <w:lang w:val="en-NL"/>
        </w:rPr>
        <w:t>的</w:t>
      </w:r>
      <w:r w:rsidRPr="00C92C53">
        <w:rPr>
          <w:lang w:val="en-NL"/>
        </w:rPr>
        <w:t xml:space="preserve"> 9 </w:t>
      </w:r>
      <w:r w:rsidRPr="00C92C53">
        <w:rPr>
          <w:lang w:val="en-NL"/>
        </w:rPr>
        <w:t>维标准化特征，映射成一个和文本</w:t>
      </w:r>
      <w:r w:rsidRPr="00C92C53">
        <w:rPr>
          <w:lang w:val="en-NL"/>
        </w:rPr>
        <w:t xml:space="preserve"> token embedding </w:t>
      </w:r>
      <w:r w:rsidRPr="00C92C53">
        <w:rPr>
          <w:lang w:val="en-NL"/>
        </w:rPr>
        <w:t>同维度的向量。</w:t>
      </w:r>
      <w:r w:rsidRPr="00C92C53">
        <w:rPr>
          <w:lang w:val="en-NL"/>
        </w:rPr>
        <w:br/>
      </w:r>
      <w:r w:rsidRPr="00C92C53">
        <w:rPr>
          <w:lang w:val="en-NL"/>
        </w:rPr>
        <w:t>这个向量随后就可以被</w:t>
      </w:r>
      <w:r w:rsidRPr="00C92C53">
        <w:rPr>
          <w:lang w:val="en-NL"/>
        </w:rPr>
        <w:t xml:space="preserve"> Llama2 </w:t>
      </w:r>
      <w:r w:rsidRPr="00C92C53">
        <w:rPr>
          <w:lang w:val="en-NL"/>
        </w:rPr>
        <w:t>当成</w:t>
      </w:r>
      <w:r w:rsidRPr="00C92C53">
        <w:rPr>
          <w:lang w:val="en-NL"/>
        </w:rPr>
        <w:t>“token”</w:t>
      </w:r>
      <w:r w:rsidRPr="00C92C53">
        <w:rPr>
          <w:lang w:val="en-NL"/>
        </w:rPr>
        <w:t>来处理。</w:t>
      </w:r>
    </w:p>
    <w:p w14:paraId="1EF3FDCA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lastRenderedPageBreak/>
        <w:t>这一步的本质</w:t>
      </w:r>
    </w:p>
    <w:p w14:paraId="115BE0F6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这一步可以理解成：</w:t>
      </w:r>
    </w:p>
    <w:p w14:paraId="0CD20826" w14:textId="77777777" w:rsidR="00C92C53" w:rsidRPr="00C92C53" w:rsidRDefault="00C92C53" w:rsidP="00C92C53">
      <w:pPr>
        <w:numPr>
          <w:ilvl w:val="0"/>
          <w:numId w:val="17"/>
        </w:numPr>
        <w:rPr>
          <w:lang w:val="en-NL"/>
        </w:rPr>
      </w:pPr>
      <w:r w:rsidRPr="00C92C53">
        <w:rPr>
          <w:lang w:val="en-NL"/>
        </w:rPr>
        <w:t>原始表格行</w:t>
      </w:r>
      <w:r w:rsidRPr="00C92C53">
        <w:rPr>
          <w:lang w:val="en-NL"/>
        </w:rPr>
        <w:t xml:space="preserve"> -&gt; 9</w:t>
      </w:r>
      <w:r w:rsidRPr="00C92C53">
        <w:rPr>
          <w:lang w:val="en-NL"/>
        </w:rPr>
        <w:t>维语义压缩特征</w:t>
      </w:r>
    </w:p>
    <w:p w14:paraId="708F57EB" w14:textId="77777777" w:rsidR="00C92C53" w:rsidRPr="00C92C53" w:rsidRDefault="00C92C53" w:rsidP="00C92C53">
      <w:pPr>
        <w:numPr>
          <w:ilvl w:val="0"/>
          <w:numId w:val="17"/>
        </w:numPr>
        <w:rPr>
          <w:lang w:val="en-NL"/>
        </w:rPr>
      </w:pPr>
      <w:r w:rsidRPr="00C92C53">
        <w:rPr>
          <w:lang w:val="en-NL"/>
        </w:rPr>
        <w:t>9</w:t>
      </w:r>
      <w:r w:rsidRPr="00C92C53">
        <w:rPr>
          <w:lang w:val="en-NL"/>
        </w:rPr>
        <w:t>维特征</w:t>
      </w:r>
      <w:r w:rsidRPr="00C92C53">
        <w:rPr>
          <w:lang w:val="en-NL"/>
        </w:rPr>
        <w:t xml:space="preserve"> -&gt; 4096</w:t>
      </w:r>
      <w:r w:rsidRPr="00C92C53">
        <w:rPr>
          <w:lang w:val="en-NL"/>
        </w:rPr>
        <w:t>维</w:t>
      </w:r>
      <w:r w:rsidRPr="00C92C53">
        <w:rPr>
          <w:lang w:val="en-NL"/>
        </w:rPr>
        <w:t xml:space="preserve"> LLM token embedding</w:t>
      </w:r>
    </w:p>
    <w:p w14:paraId="462CC277" w14:textId="77777777" w:rsidR="00C92C53" w:rsidRPr="00C92C53" w:rsidRDefault="00C92C53" w:rsidP="00C92C53">
      <w:pPr>
        <w:numPr>
          <w:ilvl w:val="0"/>
          <w:numId w:val="17"/>
        </w:numPr>
        <w:rPr>
          <w:lang w:val="en-NL"/>
        </w:rPr>
      </w:pPr>
      <w:r w:rsidRPr="00C92C53">
        <w:rPr>
          <w:lang w:val="en-NL"/>
        </w:rPr>
        <w:t>4096</w:t>
      </w:r>
      <w:r w:rsidRPr="00C92C53">
        <w:rPr>
          <w:lang w:val="en-NL"/>
        </w:rPr>
        <w:t>维</w:t>
      </w:r>
      <w:r w:rsidRPr="00C92C53">
        <w:rPr>
          <w:lang w:val="en-NL"/>
        </w:rPr>
        <w:t xml:space="preserve"> embedding -&gt; </w:t>
      </w:r>
      <w:r w:rsidRPr="00C92C53">
        <w:rPr>
          <w:lang w:val="en-NL"/>
        </w:rPr>
        <w:t>进入</w:t>
      </w:r>
      <w:r w:rsidRPr="00C92C53">
        <w:rPr>
          <w:lang w:val="en-NL"/>
        </w:rPr>
        <w:t xml:space="preserve"> LLM </w:t>
      </w:r>
      <w:r w:rsidRPr="00C92C53">
        <w:rPr>
          <w:lang w:val="en-NL"/>
        </w:rPr>
        <w:t>自注意力层</w:t>
      </w:r>
    </w:p>
    <w:p w14:paraId="3E2D1EE1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所以这里的</w:t>
      </w:r>
      <w:r w:rsidRPr="00C92C53">
        <w:rPr>
          <w:lang w:val="en-NL"/>
        </w:rPr>
        <w:t xml:space="preserve">“LLM </w:t>
      </w:r>
      <w:r w:rsidRPr="00C92C53">
        <w:rPr>
          <w:lang w:val="en-NL"/>
        </w:rPr>
        <w:t>能理解</w:t>
      </w:r>
      <w:r w:rsidRPr="00C92C53">
        <w:rPr>
          <w:lang w:val="en-NL"/>
        </w:rPr>
        <w:t>”</w:t>
      </w:r>
      <w:r w:rsidRPr="00C92C53">
        <w:rPr>
          <w:lang w:val="en-NL"/>
        </w:rPr>
        <w:t>不是因为模型读懂了端口号、字节数这些词，而是因为：</w:t>
      </w:r>
    </w:p>
    <w:p w14:paraId="64067ACC" w14:textId="77777777" w:rsidR="00C92C53" w:rsidRPr="00C92C53" w:rsidRDefault="00C92C53" w:rsidP="00C92C53">
      <w:pPr>
        <w:rPr>
          <w:lang w:val="en-NL"/>
        </w:rPr>
      </w:pPr>
      <w:r w:rsidRPr="00C92C53">
        <w:rPr>
          <w:b/>
          <w:bCs/>
          <w:lang w:val="en-NL"/>
        </w:rPr>
        <w:t>作者训练了一个前端投影器，把</w:t>
      </w:r>
      <w:r w:rsidRPr="00C92C53">
        <w:rPr>
          <w:b/>
          <w:bCs/>
          <w:lang w:val="en-NL"/>
        </w:rPr>
        <w:t xml:space="preserve"> flow </w:t>
      </w:r>
      <w:r w:rsidRPr="00C92C53">
        <w:rPr>
          <w:b/>
          <w:bCs/>
          <w:lang w:val="en-NL"/>
        </w:rPr>
        <w:t>行投到了</w:t>
      </w:r>
      <w:r w:rsidRPr="00C92C53">
        <w:rPr>
          <w:b/>
          <w:bCs/>
          <w:lang w:val="en-NL"/>
        </w:rPr>
        <w:t xml:space="preserve"> LLM </w:t>
      </w:r>
      <w:r w:rsidRPr="00C92C53">
        <w:rPr>
          <w:b/>
          <w:bCs/>
          <w:lang w:val="en-NL"/>
        </w:rPr>
        <w:t>已有的</w:t>
      </w:r>
      <w:r w:rsidRPr="00C92C53">
        <w:rPr>
          <w:b/>
          <w:bCs/>
          <w:lang w:val="en-NL"/>
        </w:rPr>
        <w:t xml:space="preserve"> embedding manifold </w:t>
      </w:r>
      <w:r w:rsidRPr="00C92C53">
        <w:rPr>
          <w:b/>
          <w:bCs/>
          <w:lang w:val="en-NL"/>
        </w:rPr>
        <w:t>上。</w:t>
      </w:r>
    </w:p>
    <w:p w14:paraId="67A1D4E0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这和多模态模型里的</w:t>
      </w:r>
      <w:r w:rsidRPr="00C92C53">
        <w:rPr>
          <w:lang w:val="en-NL"/>
        </w:rPr>
        <w:t xml:space="preserve"> image projector / audio projector </w:t>
      </w:r>
      <w:r w:rsidRPr="00C92C53">
        <w:rPr>
          <w:lang w:val="en-NL"/>
        </w:rPr>
        <w:t>是同一类思想。论文在背景部分也明确把这个问题类比为多模态</w:t>
      </w:r>
      <w:r w:rsidRPr="00C92C53">
        <w:rPr>
          <w:lang w:val="en-NL"/>
        </w:rPr>
        <w:t xml:space="preserve"> LLM </w:t>
      </w:r>
      <w:r w:rsidRPr="00C92C53">
        <w:rPr>
          <w:lang w:val="en-NL"/>
        </w:rPr>
        <w:t>中的</w:t>
      </w:r>
      <w:r w:rsidRPr="00C92C53">
        <w:rPr>
          <w:lang w:val="en-NL"/>
        </w:rPr>
        <w:t xml:space="preserve"> input projector / output projector</w:t>
      </w:r>
      <w:r w:rsidRPr="00C92C53">
        <w:rPr>
          <w:lang w:val="en-NL"/>
        </w:rPr>
        <w:t>。</w:t>
      </w:r>
    </w:p>
    <w:p w14:paraId="46707D60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pict w14:anchorId="72460CBB">
          <v:rect id="_x0000_i1129" style="width:0;height:1.5pt" o:hralign="center" o:hrstd="t" o:hr="t" fillcolor="#a0a0a0" stroked="f"/>
        </w:pict>
      </w:r>
    </w:p>
    <w:p w14:paraId="6486AA35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 xml:space="preserve">3.3 </w:t>
      </w:r>
      <w:r w:rsidRPr="00C92C53">
        <w:rPr>
          <w:b/>
          <w:bCs/>
          <w:lang w:val="en-NL"/>
        </w:rPr>
        <w:t>第三步：让</w:t>
      </w:r>
      <w:r w:rsidRPr="00C92C53">
        <w:rPr>
          <w:b/>
          <w:bCs/>
          <w:lang w:val="en-NL"/>
        </w:rPr>
        <w:t xml:space="preserve"> LLM </w:t>
      </w:r>
      <w:r w:rsidRPr="00C92C53">
        <w:rPr>
          <w:b/>
          <w:bCs/>
          <w:lang w:val="en-NL"/>
        </w:rPr>
        <w:t>在</w:t>
      </w:r>
      <w:r w:rsidRPr="00C92C53">
        <w:rPr>
          <w:b/>
          <w:bCs/>
          <w:lang w:val="en-NL"/>
        </w:rPr>
        <w:t>“flow token sequence”</w:t>
      </w:r>
      <w:r w:rsidRPr="00C92C53">
        <w:rPr>
          <w:b/>
          <w:bCs/>
          <w:lang w:val="en-NL"/>
        </w:rPr>
        <w:t>上做表示学习</w:t>
      </w:r>
    </w:p>
    <w:p w14:paraId="1D3CA765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如果只做到上一步，其实只是</w:t>
      </w:r>
      <w:r w:rsidRPr="00C92C53">
        <w:rPr>
          <w:lang w:val="en-NL"/>
        </w:rPr>
        <w:t>“</w:t>
      </w:r>
      <w:r w:rsidRPr="00C92C53">
        <w:rPr>
          <w:lang w:val="en-NL"/>
        </w:rPr>
        <w:t>把表格行变成了高维向量</w:t>
      </w:r>
      <w:r w:rsidRPr="00C92C53">
        <w:rPr>
          <w:lang w:val="en-NL"/>
        </w:rPr>
        <w:t>”</w:t>
      </w:r>
      <w:r w:rsidRPr="00C92C53">
        <w:rPr>
          <w:lang w:val="en-NL"/>
        </w:rPr>
        <w:t>。</w:t>
      </w:r>
      <w:r w:rsidRPr="00C92C53">
        <w:rPr>
          <w:lang w:val="en-NL"/>
        </w:rPr>
        <w:br/>
      </w:r>
      <w:r w:rsidRPr="00C92C53">
        <w:rPr>
          <w:lang w:val="en-NL"/>
        </w:rPr>
        <w:t>真正让这些向量变成</w:t>
      </w:r>
      <w:r w:rsidRPr="00C92C53">
        <w:rPr>
          <w:lang w:val="en-NL"/>
        </w:rPr>
        <w:t>“</w:t>
      </w:r>
      <w:r w:rsidRPr="00C92C53">
        <w:rPr>
          <w:lang w:val="en-NL"/>
        </w:rPr>
        <w:t>有语义的</w:t>
      </w:r>
      <w:r w:rsidRPr="00C92C53">
        <w:rPr>
          <w:lang w:val="en-NL"/>
        </w:rPr>
        <w:t xml:space="preserve"> flow representation”</w:t>
      </w:r>
      <w:r w:rsidRPr="00C92C53">
        <w:rPr>
          <w:lang w:val="en-NL"/>
        </w:rPr>
        <w:t>的，是</w:t>
      </w:r>
      <w:r w:rsidRPr="00C92C53">
        <w:rPr>
          <w:lang w:val="en-NL"/>
        </w:rPr>
        <w:t xml:space="preserve"> LLM </w:t>
      </w:r>
      <w:r w:rsidRPr="00C92C53">
        <w:rPr>
          <w:lang w:val="en-NL"/>
        </w:rPr>
        <w:t>的</w:t>
      </w:r>
      <w:r w:rsidRPr="00C92C53">
        <w:rPr>
          <w:lang w:val="en-NL"/>
        </w:rPr>
        <w:t xml:space="preserve"> self-attention</w:t>
      </w:r>
      <w:r w:rsidRPr="00C92C53">
        <w:rPr>
          <w:lang w:val="en-NL"/>
        </w:rPr>
        <w:t>。</w:t>
      </w:r>
    </w:p>
    <w:p w14:paraId="3AEE95FF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作者使用</w:t>
      </w:r>
      <w:r w:rsidRPr="00C92C53">
        <w:rPr>
          <w:lang w:val="en-NL"/>
        </w:rPr>
        <w:t xml:space="preserve"> </w:t>
      </w:r>
      <w:r w:rsidRPr="00C92C53">
        <w:rPr>
          <w:b/>
          <w:bCs/>
          <w:lang w:val="en-NL"/>
        </w:rPr>
        <w:t>Llama2-7B</w:t>
      </w:r>
      <w:r w:rsidRPr="00C92C53">
        <w:rPr>
          <w:lang w:val="en-NL"/>
        </w:rPr>
        <w:t xml:space="preserve"> </w:t>
      </w:r>
      <w:r w:rsidRPr="00C92C53">
        <w:rPr>
          <w:lang w:val="en-NL"/>
        </w:rPr>
        <w:t>作为</w:t>
      </w:r>
      <w:r w:rsidRPr="00C92C53">
        <w:rPr>
          <w:lang w:val="en-NL"/>
        </w:rPr>
        <w:t xml:space="preserve"> backbone</w:t>
      </w:r>
      <w:r w:rsidRPr="00C92C53">
        <w:rPr>
          <w:lang w:val="en-NL"/>
        </w:rPr>
        <w:t>，并冻结其参数。</w:t>
      </w:r>
      <w:r w:rsidRPr="00C92C53">
        <w:rPr>
          <w:lang w:val="en-NL"/>
        </w:rPr>
        <w:t xml:space="preserve">Flow Tokenizer </w:t>
      </w:r>
      <w:r w:rsidRPr="00C92C53">
        <w:rPr>
          <w:lang w:val="en-NL"/>
        </w:rPr>
        <w:t>输出的高维向量作为</w:t>
      </w:r>
      <w:r w:rsidRPr="00C92C53">
        <w:rPr>
          <w:lang w:val="en-NL"/>
        </w:rPr>
        <w:t xml:space="preserve"> token embeddings </w:t>
      </w:r>
      <w:r w:rsidRPr="00C92C53">
        <w:rPr>
          <w:lang w:val="en-NL"/>
        </w:rPr>
        <w:t>输入</w:t>
      </w:r>
      <w:r w:rsidRPr="00C92C53">
        <w:rPr>
          <w:lang w:val="en-NL"/>
        </w:rPr>
        <w:t xml:space="preserve"> LLM</w:t>
      </w:r>
      <w:r w:rsidRPr="00C92C53">
        <w:rPr>
          <w:lang w:val="en-NL"/>
        </w:rPr>
        <w:t>，取最后一层</w:t>
      </w:r>
      <w:r w:rsidRPr="00C92C53">
        <w:rPr>
          <w:lang w:val="en-NL"/>
        </w:rPr>
        <w:t xml:space="preserve"> hidden state </w:t>
      </w:r>
      <w:r w:rsidRPr="00C92C53">
        <w:rPr>
          <w:lang w:val="en-NL"/>
        </w:rPr>
        <w:t>作为每个</w:t>
      </w:r>
      <w:r w:rsidRPr="00C92C53">
        <w:rPr>
          <w:lang w:val="en-NL"/>
        </w:rPr>
        <w:t xml:space="preserve"> flow </w:t>
      </w:r>
      <w:r w:rsidRPr="00C92C53">
        <w:rPr>
          <w:lang w:val="en-NL"/>
        </w:rPr>
        <w:t>的</w:t>
      </w:r>
      <w:r w:rsidRPr="00C92C53">
        <w:rPr>
          <w:lang w:val="en-NL"/>
        </w:rPr>
        <w:t xml:space="preserve"> representation</w:t>
      </w:r>
      <w:r w:rsidRPr="00C92C53">
        <w:rPr>
          <w:lang w:val="en-NL"/>
        </w:rPr>
        <w:t>。</w:t>
      </w:r>
    </w:p>
    <w:p w14:paraId="6DFD3C56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但作者还做了一个关键改造：</w:t>
      </w:r>
    </w:p>
    <w:p w14:paraId="2700B43E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>去掉</w:t>
      </w:r>
      <w:r w:rsidRPr="00C92C53">
        <w:rPr>
          <w:b/>
          <w:bCs/>
          <w:lang w:val="en-NL"/>
        </w:rPr>
        <w:t xml:space="preserve"> causal mask</w:t>
      </w:r>
    </w:p>
    <w:p w14:paraId="610F71E2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原始</w:t>
      </w:r>
      <w:r w:rsidRPr="00C92C53">
        <w:rPr>
          <w:lang w:val="en-NL"/>
        </w:rPr>
        <w:t xml:space="preserve"> decoder-only LLM </w:t>
      </w:r>
      <w:r w:rsidRPr="00C92C53">
        <w:rPr>
          <w:lang w:val="en-NL"/>
        </w:rPr>
        <w:t>只能单向看前文。</w:t>
      </w:r>
      <w:r w:rsidRPr="00C92C53">
        <w:rPr>
          <w:lang w:val="en-NL"/>
        </w:rPr>
        <w:br/>
      </w:r>
      <w:r w:rsidRPr="00C92C53">
        <w:rPr>
          <w:lang w:val="en-NL"/>
        </w:rPr>
        <w:t>作者认为这会损失很多表示学习所需的信息，所以去掉了</w:t>
      </w:r>
      <w:r w:rsidRPr="00C92C53">
        <w:rPr>
          <w:lang w:val="en-NL"/>
        </w:rPr>
        <w:t xml:space="preserve"> causal mask</w:t>
      </w:r>
      <w:r w:rsidRPr="00C92C53">
        <w:rPr>
          <w:lang w:val="en-NL"/>
        </w:rPr>
        <w:t>，让</w:t>
      </w:r>
      <w:r w:rsidRPr="00C92C53">
        <w:rPr>
          <w:lang w:val="en-NL"/>
        </w:rPr>
        <w:t xml:space="preserve"> self-attention </w:t>
      </w:r>
      <w:r w:rsidRPr="00C92C53">
        <w:rPr>
          <w:lang w:val="en-NL"/>
        </w:rPr>
        <w:t>变成</w:t>
      </w:r>
      <w:r w:rsidRPr="00C92C53">
        <w:rPr>
          <w:lang w:val="en-NL"/>
        </w:rPr>
        <w:t xml:space="preserve"> </w:t>
      </w:r>
      <w:r w:rsidRPr="00C92C53">
        <w:rPr>
          <w:b/>
          <w:bCs/>
          <w:lang w:val="en-NL"/>
        </w:rPr>
        <w:t>bidirectional self-attention</w:t>
      </w:r>
      <w:r w:rsidRPr="00C92C53">
        <w:rPr>
          <w:lang w:val="en-NL"/>
        </w:rPr>
        <w:t>。这样</w:t>
      </w:r>
      <w:r w:rsidRPr="00C92C53">
        <w:rPr>
          <w:lang w:val="en-NL"/>
        </w:rPr>
        <w:t xml:space="preserve"> sequence </w:t>
      </w:r>
      <w:r w:rsidRPr="00C92C53">
        <w:rPr>
          <w:lang w:val="en-NL"/>
        </w:rPr>
        <w:t>中任意两个</w:t>
      </w:r>
      <w:r w:rsidRPr="00C92C53">
        <w:rPr>
          <w:lang w:val="en-NL"/>
        </w:rPr>
        <w:t xml:space="preserve"> flows </w:t>
      </w:r>
      <w:r w:rsidRPr="00C92C53">
        <w:rPr>
          <w:lang w:val="en-NL"/>
        </w:rPr>
        <w:t>都可以互相建立联系。</w:t>
      </w:r>
    </w:p>
    <w:p w14:paraId="2890D042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>这一步在语义上意味着什么</w:t>
      </w:r>
    </w:p>
    <w:p w14:paraId="56922FB2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经过这一层之后，每个</w:t>
      </w:r>
      <w:r w:rsidRPr="00C92C53">
        <w:rPr>
          <w:lang w:val="en-NL"/>
        </w:rPr>
        <w:t xml:space="preserve"> flow embedding </w:t>
      </w:r>
      <w:r w:rsidRPr="00C92C53">
        <w:rPr>
          <w:lang w:val="en-NL"/>
        </w:rPr>
        <w:t>不再只表示</w:t>
      </w:r>
      <w:r w:rsidRPr="00C92C53">
        <w:rPr>
          <w:lang w:val="en-NL"/>
        </w:rPr>
        <w:t>“</w:t>
      </w:r>
      <w:r w:rsidRPr="00C92C53">
        <w:rPr>
          <w:lang w:val="en-NL"/>
        </w:rPr>
        <w:t>我自己的原始特征</w:t>
      </w:r>
      <w:r w:rsidRPr="00C92C53">
        <w:rPr>
          <w:lang w:val="en-NL"/>
        </w:rPr>
        <w:t>”</w:t>
      </w:r>
      <w:r w:rsidRPr="00C92C53">
        <w:rPr>
          <w:lang w:val="en-NL"/>
        </w:rPr>
        <w:t>，而是表示：</w:t>
      </w:r>
    </w:p>
    <w:p w14:paraId="413C9096" w14:textId="77777777" w:rsidR="00C92C53" w:rsidRPr="00C92C53" w:rsidRDefault="00C92C53" w:rsidP="00C92C53">
      <w:pPr>
        <w:numPr>
          <w:ilvl w:val="0"/>
          <w:numId w:val="18"/>
        </w:numPr>
        <w:rPr>
          <w:lang w:val="en-NL"/>
        </w:rPr>
      </w:pPr>
      <w:r w:rsidRPr="00C92C53">
        <w:rPr>
          <w:lang w:val="en-NL"/>
        </w:rPr>
        <w:t>我自己的显式特征</w:t>
      </w:r>
    </w:p>
    <w:p w14:paraId="4B83AAED" w14:textId="77777777" w:rsidR="00C92C53" w:rsidRPr="00C92C53" w:rsidRDefault="00C92C53" w:rsidP="00C92C53">
      <w:pPr>
        <w:numPr>
          <w:ilvl w:val="0"/>
          <w:numId w:val="18"/>
        </w:numPr>
        <w:rPr>
          <w:lang w:val="en-NL"/>
        </w:rPr>
      </w:pPr>
      <w:r w:rsidRPr="00C92C53">
        <w:rPr>
          <w:lang w:val="en-NL"/>
        </w:rPr>
        <w:t>我与其他</w:t>
      </w:r>
      <w:r w:rsidRPr="00C92C53">
        <w:rPr>
          <w:lang w:val="en-NL"/>
        </w:rPr>
        <w:t xml:space="preserve"> flows </w:t>
      </w:r>
      <w:r w:rsidRPr="00C92C53">
        <w:rPr>
          <w:lang w:val="en-NL"/>
        </w:rPr>
        <w:t>的相似性</w:t>
      </w:r>
      <w:r w:rsidRPr="00C92C53">
        <w:rPr>
          <w:lang w:val="en-NL"/>
        </w:rPr>
        <w:t>/</w:t>
      </w:r>
      <w:r w:rsidRPr="00C92C53">
        <w:rPr>
          <w:lang w:val="en-NL"/>
        </w:rPr>
        <w:t>差异性</w:t>
      </w:r>
    </w:p>
    <w:p w14:paraId="1541172C" w14:textId="77777777" w:rsidR="00C92C53" w:rsidRPr="00C92C53" w:rsidRDefault="00C92C53" w:rsidP="00C92C53">
      <w:pPr>
        <w:numPr>
          <w:ilvl w:val="0"/>
          <w:numId w:val="18"/>
        </w:numPr>
        <w:rPr>
          <w:lang w:val="en-NL"/>
        </w:rPr>
      </w:pPr>
      <w:r w:rsidRPr="00C92C53">
        <w:rPr>
          <w:lang w:val="en-NL"/>
        </w:rPr>
        <w:t>我在当前</w:t>
      </w:r>
      <w:r w:rsidRPr="00C92C53">
        <w:rPr>
          <w:lang w:val="en-NL"/>
        </w:rPr>
        <w:t xml:space="preserve"> whole network context </w:t>
      </w:r>
      <w:r w:rsidRPr="00C92C53">
        <w:rPr>
          <w:lang w:val="en-NL"/>
        </w:rPr>
        <w:t>下的位置</w:t>
      </w:r>
    </w:p>
    <w:p w14:paraId="7D22BAFD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lastRenderedPageBreak/>
        <w:t>论文在</w:t>
      </w:r>
      <w:r w:rsidRPr="00C92C53">
        <w:rPr>
          <w:lang w:val="en-NL"/>
        </w:rPr>
        <w:t xml:space="preserve"> overview </w:t>
      </w:r>
      <w:r w:rsidRPr="00C92C53">
        <w:rPr>
          <w:lang w:val="en-NL"/>
        </w:rPr>
        <w:t>部分明确说，</w:t>
      </w:r>
      <w:r w:rsidRPr="00C92C53">
        <w:rPr>
          <w:lang w:val="en-NL"/>
        </w:rPr>
        <w:t xml:space="preserve">LLM </w:t>
      </w:r>
      <w:r w:rsidRPr="00C92C53">
        <w:rPr>
          <w:lang w:val="en-NL"/>
        </w:rPr>
        <w:t>输出的</w:t>
      </w:r>
      <w:r w:rsidRPr="00C92C53">
        <w:rPr>
          <w:lang w:val="en-NL"/>
        </w:rPr>
        <w:t xml:space="preserve"> embeddings </w:t>
      </w:r>
      <w:r w:rsidRPr="00C92C53">
        <w:rPr>
          <w:lang w:val="en-NL"/>
        </w:rPr>
        <w:t>不仅表示单个</w:t>
      </w:r>
      <w:r w:rsidRPr="00C92C53">
        <w:rPr>
          <w:lang w:val="en-NL"/>
        </w:rPr>
        <w:t xml:space="preserve"> flow </w:t>
      </w:r>
      <w:r w:rsidRPr="00C92C53">
        <w:rPr>
          <w:lang w:val="en-NL"/>
        </w:rPr>
        <w:t>的</w:t>
      </w:r>
      <w:r w:rsidRPr="00C92C53">
        <w:rPr>
          <w:lang w:val="en-NL"/>
        </w:rPr>
        <w:t xml:space="preserve"> explicit features</w:t>
      </w:r>
      <w:r w:rsidRPr="00C92C53">
        <w:rPr>
          <w:lang w:val="en-NL"/>
        </w:rPr>
        <w:t>，也考虑了</w:t>
      </w:r>
      <w:r w:rsidRPr="00C92C53">
        <w:rPr>
          <w:lang w:val="en-NL"/>
        </w:rPr>
        <w:t xml:space="preserve"> correlations between flows</w:t>
      </w:r>
      <w:r w:rsidRPr="00C92C53">
        <w:rPr>
          <w:lang w:val="en-NL"/>
        </w:rPr>
        <w:t>。</w:t>
      </w:r>
    </w:p>
    <w:p w14:paraId="386C6B1B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所以你可以把整条映射链路理解成：</w:t>
      </w:r>
    </w:p>
    <w:p w14:paraId="3255B391" w14:textId="77777777" w:rsidR="00C92C53" w:rsidRPr="00C92C53" w:rsidRDefault="00C92C53" w:rsidP="00C92C53">
      <w:pPr>
        <w:numPr>
          <w:ilvl w:val="0"/>
          <w:numId w:val="19"/>
        </w:numPr>
        <w:rPr>
          <w:lang w:val="en-NL"/>
        </w:rPr>
      </w:pPr>
      <w:r w:rsidRPr="00C92C53">
        <w:rPr>
          <w:b/>
          <w:bCs/>
          <w:lang w:val="en-NL"/>
        </w:rPr>
        <w:t>表格列值</w:t>
      </w:r>
      <w:r w:rsidRPr="00C92C53">
        <w:rPr>
          <w:lang w:val="en-NL"/>
        </w:rPr>
        <w:t xml:space="preserve"> → </w:t>
      </w:r>
      <w:r w:rsidRPr="00C92C53">
        <w:rPr>
          <w:lang w:val="en-NL"/>
        </w:rPr>
        <w:t>标准化数值向量</w:t>
      </w:r>
    </w:p>
    <w:p w14:paraId="1CD68377" w14:textId="77777777" w:rsidR="00C92C53" w:rsidRPr="00C92C53" w:rsidRDefault="00C92C53" w:rsidP="00C92C53">
      <w:pPr>
        <w:numPr>
          <w:ilvl w:val="0"/>
          <w:numId w:val="19"/>
        </w:numPr>
        <w:rPr>
          <w:lang w:val="en-NL"/>
        </w:rPr>
      </w:pPr>
      <w:r w:rsidRPr="00C92C53">
        <w:rPr>
          <w:b/>
          <w:bCs/>
          <w:lang w:val="en-NL"/>
        </w:rPr>
        <w:t>数值向量</w:t>
      </w:r>
      <w:r w:rsidRPr="00C92C53">
        <w:rPr>
          <w:lang w:val="en-NL"/>
        </w:rPr>
        <w:t xml:space="preserve"> → LLM token embedding</w:t>
      </w:r>
    </w:p>
    <w:p w14:paraId="6C7E3223" w14:textId="77777777" w:rsidR="00C92C53" w:rsidRPr="00C92C53" w:rsidRDefault="00C92C53" w:rsidP="00C92C53">
      <w:pPr>
        <w:numPr>
          <w:ilvl w:val="0"/>
          <w:numId w:val="19"/>
        </w:numPr>
        <w:rPr>
          <w:lang w:val="en-NL"/>
        </w:rPr>
      </w:pPr>
      <w:r w:rsidRPr="00C92C53">
        <w:rPr>
          <w:b/>
          <w:bCs/>
          <w:lang w:val="en-NL"/>
        </w:rPr>
        <w:t>token embedding + sequence context</w:t>
      </w:r>
      <w:r w:rsidRPr="00C92C53">
        <w:rPr>
          <w:lang w:val="en-NL"/>
        </w:rPr>
        <w:t xml:space="preserve"> → contextualized flow representation</w:t>
      </w:r>
    </w:p>
    <w:p w14:paraId="4056549D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第三步出来的</w:t>
      </w:r>
      <w:r w:rsidRPr="00C92C53">
        <w:rPr>
          <w:lang w:val="en-NL"/>
        </w:rPr>
        <w:t xml:space="preserve"> embedding</w:t>
      </w:r>
      <w:r w:rsidRPr="00C92C53">
        <w:rPr>
          <w:lang w:val="en-NL"/>
        </w:rPr>
        <w:t>，才是他们真正意义上的</w:t>
      </w:r>
      <w:r w:rsidRPr="00C92C53">
        <w:rPr>
          <w:lang w:val="en-NL"/>
        </w:rPr>
        <w:t>“</w:t>
      </w:r>
      <w:r w:rsidRPr="00C92C53">
        <w:rPr>
          <w:lang w:val="en-NL"/>
        </w:rPr>
        <w:t>映射到</w:t>
      </w:r>
      <w:r w:rsidRPr="00C92C53">
        <w:rPr>
          <w:lang w:val="en-NL"/>
        </w:rPr>
        <w:t xml:space="preserve"> LLM semantic space </w:t>
      </w:r>
      <w:r w:rsidRPr="00C92C53">
        <w:rPr>
          <w:lang w:val="en-NL"/>
        </w:rPr>
        <w:t>后的表示</w:t>
      </w:r>
      <w:r w:rsidRPr="00C92C53">
        <w:rPr>
          <w:lang w:val="en-NL"/>
        </w:rPr>
        <w:t>”</w:t>
      </w:r>
      <w:r w:rsidRPr="00C92C53">
        <w:rPr>
          <w:lang w:val="en-NL"/>
        </w:rPr>
        <w:t>。</w:t>
      </w:r>
    </w:p>
    <w:p w14:paraId="4AF8D417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pict w14:anchorId="04635421">
          <v:rect id="_x0000_i1130" style="width:0;height:1.5pt" o:hralign="center" o:hrstd="t" o:hr="t" fillcolor="#a0a0a0" stroked="f"/>
        </w:pict>
      </w:r>
    </w:p>
    <w:p w14:paraId="46ED5404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>四、这篇论文为什么不把表格转成自然语言</w:t>
      </w:r>
    </w:p>
    <w:p w14:paraId="19BCF93E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这是个很值得单独说的点。</w:t>
      </w:r>
    </w:p>
    <w:p w14:paraId="01B2868F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论文在限制部分专门提到：</w:t>
      </w:r>
    </w:p>
    <w:p w14:paraId="38E0D6EB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他们没有使用</w:t>
      </w:r>
      <w:r w:rsidRPr="00C92C53">
        <w:rPr>
          <w:lang w:val="en-NL"/>
        </w:rPr>
        <w:t xml:space="preserve"> textual prompts </w:t>
      </w:r>
      <w:r w:rsidRPr="00C92C53">
        <w:rPr>
          <w:lang w:val="en-NL"/>
        </w:rPr>
        <w:t>来输入信息，因为</w:t>
      </w:r>
      <w:r w:rsidRPr="00C92C53">
        <w:rPr>
          <w:lang w:val="en-NL"/>
        </w:rPr>
        <w:t xml:space="preserve"> flow information </w:t>
      </w:r>
      <w:r w:rsidRPr="00C92C53">
        <w:rPr>
          <w:lang w:val="en-NL"/>
        </w:rPr>
        <w:t>和</w:t>
      </w:r>
      <w:r w:rsidRPr="00C92C53">
        <w:rPr>
          <w:lang w:val="en-NL"/>
        </w:rPr>
        <w:t xml:space="preserve"> text </w:t>
      </w:r>
      <w:r w:rsidRPr="00C92C53">
        <w:rPr>
          <w:lang w:val="en-NL"/>
        </w:rPr>
        <w:t>之间存在</w:t>
      </w:r>
      <w:r w:rsidRPr="00C92C53">
        <w:rPr>
          <w:lang w:val="en-NL"/>
        </w:rPr>
        <w:t xml:space="preserve"> modal gap</w:t>
      </w:r>
      <w:r w:rsidRPr="00C92C53">
        <w:rPr>
          <w:lang w:val="en-NL"/>
        </w:rPr>
        <w:t>。</w:t>
      </w:r>
      <w:r w:rsidRPr="00C92C53">
        <w:rPr>
          <w:lang w:val="en-NL"/>
        </w:rPr>
        <w:br/>
      </w:r>
      <w:r w:rsidRPr="00C92C53">
        <w:rPr>
          <w:lang w:val="en-NL"/>
        </w:rPr>
        <w:t>但他们也承认，将来可以探索</w:t>
      </w:r>
      <w:r w:rsidRPr="00C92C53">
        <w:rPr>
          <w:lang w:val="en-NL"/>
        </w:rPr>
        <w:t xml:space="preserve"> prompt engineering</w:t>
      </w:r>
      <w:r w:rsidRPr="00C92C53">
        <w:rPr>
          <w:lang w:val="en-NL"/>
        </w:rPr>
        <w:t>，把额外网络信息通过</w:t>
      </w:r>
      <w:r w:rsidRPr="00C92C53">
        <w:rPr>
          <w:lang w:val="en-NL"/>
        </w:rPr>
        <w:t xml:space="preserve"> prompt </w:t>
      </w:r>
      <w:r w:rsidRPr="00C92C53">
        <w:rPr>
          <w:lang w:val="en-NL"/>
        </w:rPr>
        <w:t>注入，可能进一步提升效果。</w:t>
      </w:r>
    </w:p>
    <w:p w14:paraId="24A1CD57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也就是说，作者刻意</w:t>
      </w:r>
      <w:r w:rsidRPr="00C92C53">
        <w:rPr>
          <w:b/>
          <w:bCs/>
          <w:lang w:val="en-NL"/>
        </w:rPr>
        <w:t>避免</w:t>
      </w:r>
      <w:r w:rsidRPr="00C92C53">
        <w:rPr>
          <w:lang w:val="en-NL"/>
        </w:rPr>
        <w:t>走</w:t>
      </w:r>
      <w:r w:rsidRPr="00C92C53">
        <w:rPr>
          <w:lang w:val="en-NL"/>
        </w:rPr>
        <w:t>“</w:t>
      </w:r>
      <w:r w:rsidRPr="00C92C53">
        <w:rPr>
          <w:lang w:val="en-NL"/>
        </w:rPr>
        <w:t>表格序列化成文本</w:t>
      </w:r>
      <w:r w:rsidRPr="00C92C53">
        <w:rPr>
          <w:lang w:val="en-NL"/>
        </w:rPr>
        <w:t>”</w:t>
      </w:r>
      <w:r w:rsidRPr="00C92C53">
        <w:rPr>
          <w:lang w:val="en-NL"/>
        </w:rPr>
        <w:t>的路线。原因很明确：</w:t>
      </w:r>
    </w:p>
    <w:p w14:paraId="6E4F5686" w14:textId="77777777" w:rsidR="00C92C53" w:rsidRPr="00C92C53" w:rsidRDefault="00C92C53" w:rsidP="00C92C53">
      <w:pPr>
        <w:numPr>
          <w:ilvl w:val="0"/>
          <w:numId w:val="20"/>
        </w:numPr>
        <w:rPr>
          <w:lang w:val="en-NL"/>
        </w:rPr>
      </w:pPr>
      <w:r w:rsidRPr="00C92C53">
        <w:rPr>
          <w:lang w:val="en-NL"/>
        </w:rPr>
        <w:t xml:space="preserve">raw flow data </w:t>
      </w:r>
      <w:r w:rsidRPr="00C92C53">
        <w:rPr>
          <w:lang w:val="en-NL"/>
        </w:rPr>
        <w:t>和语言差别太大；</w:t>
      </w:r>
    </w:p>
    <w:p w14:paraId="74B73D4D" w14:textId="77777777" w:rsidR="00C92C53" w:rsidRPr="00C92C53" w:rsidRDefault="00C92C53" w:rsidP="00C92C53">
      <w:pPr>
        <w:numPr>
          <w:ilvl w:val="0"/>
          <w:numId w:val="20"/>
        </w:numPr>
        <w:rPr>
          <w:lang w:val="en-NL"/>
        </w:rPr>
      </w:pPr>
      <w:r w:rsidRPr="00C92C53">
        <w:rPr>
          <w:lang w:val="en-NL"/>
        </w:rPr>
        <w:t>硬写成文本未必有效；</w:t>
      </w:r>
    </w:p>
    <w:p w14:paraId="34B79F18" w14:textId="77777777" w:rsidR="00C92C53" w:rsidRPr="00C92C53" w:rsidRDefault="00C92C53" w:rsidP="00C92C53">
      <w:pPr>
        <w:numPr>
          <w:ilvl w:val="0"/>
          <w:numId w:val="20"/>
        </w:numPr>
        <w:rPr>
          <w:lang w:val="en-NL"/>
        </w:rPr>
      </w:pPr>
      <w:r w:rsidRPr="00C92C53">
        <w:rPr>
          <w:lang w:val="en-NL"/>
        </w:rPr>
        <w:t>他们更相信</w:t>
      </w:r>
      <w:r w:rsidRPr="00C92C53">
        <w:rPr>
          <w:lang w:val="en-NL"/>
        </w:rPr>
        <w:t>“</w:t>
      </w:r>
      <w:r w:rsidRPr="00C92C53">
        <w:rPr>
          <w:lang w:val="en-NL"/>
        </w:rPr>
        <w:t>可学习投影</w:t>
      </w:r>
      <w:r w:rsidRPr="00C92C53">
        <w:rPr>
          <w:lang w:val="en-NL"/>
        </w:rPr>
        <w:t xml:space="preserve"> + </w:t>
      </w:r>
      <w:r w:rsidRPr="00C92C53">
        <w:rPr>
          <w:lang w:val="en-NL"/>
        </w:rPr>
        <w:t>表示学习</w:t>
      </w:r>
      <w:r w:rsidRPr="00C92C53">
        <w:rPr>
          <w:lang w:val="en-NL"/>
        </w:rPr>
        <w:t>”</w:t>
      </w:r>
      <w:r w:rsidRPr="00C92C53">
        <w:rPr>
          <w:lang w:val="en-NL"/>
        </w:rPr>
        <w:t>的方式。</w:t>
      </w:r>
    </w:p>
    <w:p w14:paraId="035F39C2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这也意味着，</w:t>
      </w:r>
      <w:r w:rsidRPr="00C92C53">
        <w:rPr>
          <w:lang w:val="en-NL"/>
        </w:rPr>
        <w:t xml:space="preserve">DoLLM </w:t>
      </w:r>
      <w:r w:rsidRPr="00C92C53">
        <w:rPr>
          <w:lang w:val="en-NL"/>
        </w:rPr>
        <w:t>与</w:t>
      </w:r>
      <w:r w:rsidRPr="00C92C53">
        <w:rPr>
          <w:lang w:val="en-NL"/>
        </w:rPr>
        <w:t xml:space="preserve"> TabLLM </w:t>
      </w:r>
      <w:r w:rsidRPr="00C92C53">
        <w:rPr>
          <w:lang w:val="en-NL"/>
        </w:rPr>
        <w:t>一类方法的差异非常大：</w:t>
      </w:r>
    </w:p>
    <w:p w14:paraId="77377960" w14:textId="77777777" w:rsidR="00C92C53" w:rsidRPr="00C92C53" w:rsidRDefault="00C92C53" w:rsidP="00C92C53">
      <w:pPr>
        <w:numPr>
          <w:ilvl w:val="0"/>
          <w:numId w:val="21"/>
        </w:numPr>
        <w:rPr>
          <w:lang w:val="en-NL"/>
        </w:rPr>
      </w:pPr>
      <w:r w:rsidRPr="00C92C53">
        <w:rPr>
          <w:b/>
          <w:bCs/>
          <w:lang w:val="en-NL"/>
        </w:rPr>
        <w:t xml:space="preserve">TabLLM </w:t>
      </w:r>
      <w:r w:rsidRPr="00C92C53">
        <w:rPr>
          <w:b/>
          <w:bCs/>
          <w:lang w:val="en-NL"/>
        </w:rPr>
        <w:t>路线</w:t>
      </w:r>
      <w:r w:rsidRPr="00C92C53">
        <w:rPr>
          <w:lang w:val="en-NL"/>
        </w:rPr>
        <w:t>：</w:t>
      </w:r>
      <w:r w:rsidRPr="00C92C53">
        <w:rPr>
          <w:lang w:val="en-NL"/>
        </w:rPr>
        <w:t>row -&gt; text prompt -&gt; LLM</w:t>
      </w:r>
    </w:p>
    <w:p w14:paraId="26385708" w14:textId="77777777" w:rsidR="00C92C53" w:rsidRPr="00C92C53" w:rsidRDefault="00C92C53" w:rsidP="00C92C53">
      <w:pPr>
        <w:numPr>
          <w:ilvl w:val="0"/>
          <w:numId w:val="21"/>
        </w:numPr>
        <w:rPr>
          <w:lang w:val="en-NL"/>
        </w:rPr>
      </w:pPr>
      <w:r w:rsidRPr="00C92C53">
        <w:rPr>
          <w:b/>
          <w:bCs/>
          <w:lang w:val="en-NL"/>
        </w:rPr>
        <w:t xml:space="preserve">DoLLM </w:t>
      </w:r>
      <w:r w:rsidRPr="00C92C53">
        <w:rPr>
          <w:b/>
          <w:bCs/>
          <w:lang w:val="en-NL"/>
        </w:rPr>
        <w:t>路线</w:t>
      </w:r>
      <w:r w:rsidRPr="00C92C53">
        <w:rPr>
          <w:lang w:val="en-NL"/>
        </w:rPr>
        <w:t>：</w:t>
      </w:r>
      <w:r w:rsidRPr="00C92C53">
        <w:rPr>
          <w:lang w:val="en-NL"/>
        </w:rPr>
        <w:t>row -&gt; numeric vector -&gt; learned projector -&gt; token embedding -&gt; LLM</w:t>
      </w:r>
    </w:p>
    <w:p w14:paraId="5A6F8AD2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 xml:space="preserve">DoLLM </w:t>
      </w:r>
      <w:r w:rsidRPr="00C92C53">
        <w:rPr>
          <w:lang w:val="en-NL"/>
        </w:rPr>
        <w:t>更像一个</w:t>
      </w:r>
      <w:r w:rsidRPr="00C92C53">
        <w:rPr>
          <w:b/>
          <w:bCs/>
          <w:lang w:val="en-NL"/>
        </w:rPr>
        <w:t>多模态对齐模型</w:t>
      </w:r>
      <w:r w:rsidRPr="00C92C53">
        <w:rPr>
          <w:lang w:val="en-NL"/>
        </w:rPr>
        <w:t>，不是</w:t>
      </w:r>
      <w:r w:rsidRPr="00C92C53">
        <w:rPr>
          <w:lang w:val="en-NL"/>
        </w:rPr>
        <w:t xml:space="preserve"> prompt-based table reasoning </w:t>
      </w:r>
      <w:r w:rsidRPr="00C92C53">
        <w:rPr>
          <w:lang w:val="en-NL"/>
        </w:rPr>
        <w:t>模型。</w:t>
      </w:r>
    </w:p>
    <w:p w14:paraId="042D8DFB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pict w14:anchorId="719F2291">
          <v:rect id="_x0000_i1131" style="width:0;height:1.5pt" o:hralign="center" o:hrstd="t" o:hr="t" fillcolor="#a0a0a0" stroked="f"/>
        </w:pict>
      </w:r>
    </w:p>
    <w:p w14:paraId="62AC9B0A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>五、这篇论文里的</w:t>
      </w:r>
      <w:r w:rsidRPr="00C92C53">
        <w:rPr>
          <w:b/>
          <w:bCs/>
          <w:lang w:val="en-NL"/>
        </w:rPr>
        <w:t>“</w:t>
      </w:r>
      <w:r w:rsidRPr="00C92C53">
        <w:rPr>
          <w:b/>
          <w:bCs/>
          <w:lang w:val="en-NL"/>
        </w:rPr>
        <w:t>语义空间</w:t>
      </w:r>
      <w:r w:rsidRPr="00C92C53">
        <w:rPr>
          <w:b/>
          <w:bCs/>
          <w:lang w:val="en-NL"/>
        </w:rPr>
        <w:t>”</w:t>
      </w:r>
      <w:r w:rsidRPr="00C92C53">
        <w:rPr>
          <w:b/>
          <w:bCs/>
          <w:lang w:val="en-NL"/>
        </w:rPr>
        <w:t>具体指什么</w:t>
      </w:r>
    </w:p>
    <w:p w14:paraId="12C4CC11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lastRenderedPageBreak/>
        <w:t>论文里多次用到</w:t>
      </w:r>
      <w:r w:rsidRPr="00C92C53">
        <w:rPr>
          <w:lang w:val="en-NL"/>
        </w:rPr>
        <w:t xml:space="preserve"> “LLM semantic space”</w:t>
      </w:r>
      <w:r w:rsidRPr="00C92C53">
        <w:rPr>
          <w:lang w:val="en-NL"/>
        </w:rPr>
        <w:t>。在这篇文章里，它不是抽象哲学意义上的</w:t>
      </w:r>
      <w:r w:rsidRPr="00C92C53">
        <w:rPr>
          <w:lang w:val="en-NL"/>
        </w:rPr>
        <w:t>“</w:t>
      </w:r>
      <w:r w:rsidRPr="00C92C53">
        <w:rPr>
          <w:lang w:val="en-NL"/>
        </w:rPr>
        <w:t>语义空间</w:t>
      </w:r>
      <w:r w:rsidRPr="00C92C53">
        <w:rPr>
          <w:lang w:val="en-NL"/>
        </w:rPr>
        <w:t>”</w:t>
      </w:r>
      <w:r w:rsidRPr="00C92C53">
        <w:rPr>
          <w:lang w:val="en-NL"/>
        </w:rPr>
        <w:t>，而是一个非常工程化的概念：</w:t>
      </w:r>
    </w:p>
    <w:p w14:paraId="22D55E34" w14:textId="77777777" w:rsidR="00C92C53" w:rsidRPr="00C92C53" w:rsidRDefault="00C92C53" w:rsidP="00C92C53">
      <w:pPr>
        <w:rPr>
          <w:lang w:val="en-NL"/>
        </w:rPr>
      </w:pPr>
      <w:r w:rsidRPr="00C92C53">
        <w:rPr>
          <w:b/>
          <w:bCs/>
          <w:lang w:val="en-NL"/>
        </w:rPr>
        <w:t xml:space="preserve">Llama2 token embeddings </w:t>
      </w:r>
      <w:r w:rsidRPr="00C92C53">
        <w:rPr>
          <w:b/>
          <w:bCs/>
          <w:lang w:val="en-NL"/>
        </w:rPr>
        <w:t>及其经过</w:t>
      </w:r>
      <w:r w:rsidRPr="00C92C53">
        <w:rPr>
          <w:b/>
          <w:bCs/>
          <w:lang w:val="en-NL"/>
        </w:rPr>
        <w:t xml:space="preserve"> Transformer </w:t>
      </w:r>
      <w:r w:rsidRPr="00C92C53">
        <w:rPr>
          <w:b/>
          <w:bCs/>
          <w:lang w:val="en-NL"/>
        </w:rPr>
        <w:t>后的</w:t>
      </w:r>
      <w:r w:rsidRPr="00C92C53">
        <w:rPr>
          <w:b/>
          <w:bCs/>
          <w:lang w:val="en-NL"/>
        </w:rPr>
        <w:t xml:space="preserve"> hidden representation </w:t>
      </w:r>
      <w:r w:rsidRPr="00C92C53">
        <w:rPr>
          <w:b/>
          <w:bCs/>
          <w:lang w:val="en-NL"/>
        </w:rPr>
        <w:t>所在的高维向量空间。</w:t>
      </w:r>
    </w:p>
    <w:p w14:paraId="6E8BA2F1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具体包括两层：</w:t>
      </w:r>
    </w:p>
    <w:p w14:paraId="7DF6DE46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 xml:space="preserve">5.1 </w:t>
      </w:r>
      <w:r w:rsidRPr="00C92C53">
        <w:rPr>
          <w:b/>
          <w:bCs/>
          <w:lang w:val="en-NL"/>
        </w:rPr>
        <w:t>输入语义空间</w:t>
      </w:r>
    </w:p>
    <w:p w14:paraId="02BA24D6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 xml:space="preserve">Flow Tokenizer </w:t>
      </w:r>
      <w:r w:rsidRPr="00C92C53">
        <w:rPr>
          <w:lang w:val="en-NL"/>
        </w:rPr>
        <w:t>输出的</w:t>
      </w:r>
      <w:r w:rsidRPr="00C92C53">
        <w:rPr>
          <w:lang w:val="en-NL"/>
        </w:rPr>
        <w:t xml:space="preserve"> 4096 </w:t>
      </w:r>
      <w:r w:rsidRPr="00C92C53">
        <w:rPr>
          <w:lang w:val="en-NL"/>
        </w:rPr>
        <w:t>维向量，要和</w:t>
      </w:r>
      <w:r w:rsidRPr="00C92C53">
        <w:rPr>
          <w:lang w:val="en-NL"/>
        </w:rPr>
        <w:t xml:space="preserve"> Llama2 </w:t>
      </w:r>
      <w:r w:rsidRPr="00C92C53">
        <w:rPr>
          <w:lang w:val="en-NL"/>
        </w:rPr>
        <w:t>的</w:t>
      </w:r>
      <w:r w:rsidRPr="00C92C53">
        <w:rPr>
          <w:lang w:val="en-NL"/>
        </w:rPr>
        <w:t xml:space="preserve"> token embedding </w:t>
      </w:r>
      <w:r w:rsidRPr="00C92C53">
        <w:rPr>
          <w:lang w:val="en-NL"/>
        </w:rPr>
        <w:t>维度一致。</w:t>
      </w:r>
      <w:r w:rsidRPr="00C92C53">
        <w:rPr>
          <w:lang w:val="en-NL"/>
        </w:rPr>
        <w:br/>
      </w:r>
      <w:r w:rsidRPr="00C92C53">
        <w:rPr>
          <w:lang w:val="en-NL"/>
        </w:rPr>
        <w:t>这说明作者所说的</w:t>
      </w:r>
      <w:r w:rsidRPr="00C92C53">
        <w:rPr>
          <w:lang w:val="en-NL"/>
        </w:rPr>
        <w:t>“</w:t>
      </w:r>
      <w:r w:rsidRPr="00C92C53">
        <w:rPr>
          <w:lang w:val="en-NL"/>
        </w:rPr>
        <w:t>对齐到</w:t>
      </w:r>
      <w:r w:rsidRPr="00C92C53">
        <w:rPr>
          <w:lang w:val="en-NL"/>
        </w:rPr>
        <w:t xml:space="preserve"> LLM </w:t>
      </w:r>
      <w:r w:rsidRPr="00C92C53">
        <w:rPr>
          <w:lang w:val="en-NL"/>
        </w:rPr>
        <w:t>语义空间</w:t>
      </w:r>
      <w:r w:rsidRPr="00C92C53">
        <w:rPr>
          <w:lang w:val="en-NL"/>
        </w:rPr>
        <w:t>”</w:t>
      </w:r>
      <w:r w:rsidRPr="00C92C53">
        <w:rPr>
          <w:lang w:val="en-NL"/>
        </w:rPr>
        <w:t>，第一层就是对齐到</w:t>
      </w:r>
      <w:r w:rsidRPr="00C92C53">
        <w:rPr>
          <w:lang w:val="en-NL"/>
        </w:rPr>
        <w:t xml:space="preserve"> </w:t>
      </w:r>
      <w:r w:rsidRPr="00C92C53">
        <w:rPr>
          <w:b/>
          <w:bCs/>
          <w:lang w:val="en-NL"/>
        </w:rPr>
        <w:t xml:space="preserve">LLM </w:t>
      </w:r>
      <w:r w:rsidRPr="00C92C53">
        <w:rPr>
          <w:b/>
          <w:bCs/>
          <w:lang w:val="en-NL"/>
        </w:rPr>
        <w:t>的</w:t>
      </w:r>
      <w:r w:rsidRPr="00C92C53">
        <w:rPr>
          <w:b/>
          <w:bCs/>
          <w:lang w:val="en-NL"/>
        </w:rPr>
        <w:t xml:space="preserve"> token embedding interface</w:t>
      </w:r>
      <w:r w:rsidRPr="00C92C53">
        <w:rPr>
          <w:lang w:val="en-NL"/>
        </w:rPr>
        <w:t>。</w:t>
      </w:r>
    </w:p>
    <w:p w14:paraId="3A23CD88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 xml:space="preserve">5.2 </w:t>
      </w:r>
      <w:r w:rsidRPr="00C92C53">
        <w:rPr>
          <w:b/>
          <w:bCs/>
          <w:lang w:val="en-NL"/>
        </w:rPr>
        <w:t>上下文化后的语义空间</w:t>
      </w:r>
    </w:p>
    <w:p w14:paraId="0A909F32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经过双向</w:t>
      </w:r>
      <w:r w:rsidRPr="00C92C53">
        <w:rPr>
          <w:lang w:val="en-NL"/>
        </w:rPr>
        <w:t xml:space="preserve"> self-attention </w:t>
      </w:r>
      <w:r w:rsidRPr="00C92C53">
        <w:rPr>
          <w:lang w:val="en-NL"/>
        </w:rPr>
        <w:t>后，每个</w:t>
      </w:r>
      <w:r w:rsidRPr="00C92C53">
        <w:rPr>
          <w:lang w:val="en-NL"/>
        </w:rPr>
        <w:t xml:space="preserve"> flow </w:t>
      </w:r>
      <w:r w:rsidRPr="00C92C53">
        <w:rPr>
          <w:lang w:val="en-NL"/>
        </w:rPr>
        <w:t>得到最后隐藏层</w:t>
      </w:r>
      <w:r w:rsidRPr="00C92C53">
        <w:rPr>
          <w:lang w:val="en-NL"/>
        </w:rPr>
        <w:t xml:space="preserve"> embedding</w:t>
      </w:r>
      <w:r w:rsidRPr="00C92C53">
        <w:rPr>
          <w:lang w:val="en-NL"/>
        </w:rPr>
        <w:t>。</w:t>
      </w:r>
      <w:r w:rsidRPr="00C92C53">
        <w:rPr>
          <w:lang w:val="en-NL"/>
        </w:rPr>
        <w:br/>
      </w:r>
      <w:r w:rsidRPr="00C92C53">
        <w:rPr>
          <w:lang w:val="en-NL"/>
        </w:rPr>
        <w:t>这些</w:t>
      </w:r>
      <w:r w:rsidRPr="00C92C53">
        <w:rPr>
          <w:lang w:val="en-NL"/>
        </w:rPr>
        <w:t xml:space="preserve"> embedding </w:t>
      </w:r>
      <w:r w:rsidRPr="00C92C53">
        <w:rPr>
          <w:lang w:val="en-NL"/>
        </w:rPr>
        <w:t>融合了序列上下文，是更高层的</w:t>
      </w:r>
      <w:r w:rsidRPr="00C92C53">
        <w:rPr>
          <w:lang w:val="en-NL"/>
        </w:rPr>
        <w:t xml:space="preserve"> contextual semantic representation</w:t>
      </w:r>
      <w:r w:rsidRPr="00C92C53">
        <w:rPr>
          <w:lang w:val="en-NL"/>
        </w:rPr>
        <w:t>。作者把它们直接用于后续分类。</w:t>
      </w:r>
    </w:p>
    <w:p w14:paraId="693801E6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所以更准确地说，这篇论文里的</w:t>
      </w:r>
      <w:r w:rsidRPr="00C92C53">
        <w:rPr>
          <w:lang w:val="en-NL"/>
        </w:rPr>
        <w:t>“</w:t>
      </w:r>
      <w:r w:rsidRPr="00C92C53">
        <w:rPr>
          <w:lang w:val="en-NL"/>
        </w:rPr>
        <w:t>映射到</w:t>
      </w:r>
      <w:r w:rsidRPr="00C92C53">
        <w:rPr>
          <w:lang w:val="en-NL"/>
        </w:rPr>
        <w:t xml:space="preserve"> LLM </w:t>
      </w:r>
      <w:r w:rsidRPr="00C92C53">
        <w:rPr>
          <w:lang w:val="en-NL"/>
        </w:rPr>
        <w:t>能理解的空间</w:t>
      </w:r>
      <w:r w:rsidRPr="00C92C53">
        <w:rPr>
          <w:lang w:val="en-NL"/>
        </w:rPr>
        <w:t>”</w:t>
      </w:r>
      <w:r w:rsidRPr="00C92C53">
        <w:rPr>
          <w:lang w:val="en-NL"/>
        </w:rPr>
        <w:t>分两层：</w:t>
      </w:r>
    </w:p>
    <w:p w14:paraId="24ADD25C" w14:textId="77777777" w:rsidR="00C92C53" w:rsidRPr="00C92C53" w:rsidRDefault="00C92C53" w:rsidP="00C92C53">
      <w:pPr>
        <w:numPr>
          <w:ilvl w:val="0"/>
          <w:numId w:val="22"/>
        </w:numPr>
        <w:rPr>
          <w:lang w:val="en-NL"/>
        </w:rPr>
      </w:pPr>
      <w:r w:rsidRPr="00C92C53">
        <w:rPr>
          <w:b/>
          <w:bCs/>
          <w:lang w:val="en-NL"/>
        </w:rPr>
        <w:t>投影到</w:t>
      </w:r>
      <w:r w:rsidRPr="00C92C53">
        <w:rPr>
          <w:b/>
          <w:bCs/>
          <w:lang w:val="en-NL"/>
        </w:rPr>
        <w:t xml:space="preserve"> LLM </w:t>
      </w:r>
      <w:r w:rsidRPr="00C92C53">
        <w:rPr>
          <w:b/>
          <w:bCs/>
          <w:lang w:val="en-NL"/>
        </w:rPr>
        <w:t>可接收的</w:t>
      </w:r>
      <w:r w:rsidRPr="00C92C53">
        <w:rPr>
          <w:b/>
          <w:bCs/>
          <w:lang w:val="en-NL"/>
        </w:rPr>
        <w:t xml:space="preserve"> token embedding </w:t>
      </w:r>
      <w:r w:rsidRPr="00C92C53">
        <w:rPr>
          <w:b/>
          <w:bCs/>
          <w:lang w:val="en-NL"/>
        </w:rPr>
        <w:t>空间</w:t>
      </w:r>
    </w:p>
    <w:p w14:paraId="3B6BEC4A" w14:textId="77777777" w:rsidR="00C92C53" w:rsidRPr="00C92C53" w:rsidRDefault="00C92C53" w:rsidP="00C92C53">
      <w:pPr>
        <w:numPr>
          <w:ilvl w:val="0"/>
          <w:numId w:val="22"/>
        </w:numPr>
        <w:rPr>
          <w:lang w:val="en-NL"/>
        </w:rPr>
      </w:pPr>
      <w:r w:rsidRPr="00C92C53">
        <w:rPr>
          <w:b/>
          <w:bCs/>
          <w:lang w:val="en-NL"/>
        </w:rPr>
        <w:t>通过</w:t>
      </w:r>
      <w:r w:rsidRPr="00C92C53">
        <w:rPr>
          <w:b/>
          <w:bCs/>
          <w:lang w:val="en-NL"/>
        </w:rPr>
        <w:t xml:space="preserve"> LLM self-attention </w:t>
      </w:r>
      <w:r w:rsidRPr="00C92C53">
        <w:rPr>
          <w:b/>
          <w:bCs/>
          <w:lang w:val="en-NL"/>
        </w:rPr>
        <w:t>变成上下文化语义表示空间</w:t>
      </w:r>
    </w:p>
    <w:p w14:paraId="365496B2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pict w14:anchorId="00FE17CE">
          <v:rect id="_x0000_i1132" style="width:0;height:1.5pt" o:hralign="center" o:hrstd="t" o:hr="t" fillcolor="#a0a0a0" stroked="f"/>
        </w:pict>
      </w:r>
    </w:p>
    <w:p w14:paraId="6625ECE6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>六、为什么这种映射对</w:t>
      </w:r>
      <w:r w:rsidRPr="00C92C53">
        <w:rPr>
          <w:b/>
          <w:bCs/>
          <w:lang w:val="en-NL"/>
        </w:rPr>
        <w:t xml:space="preserve"> DDoS / NIDS </w:t>
      </w:r>
      <w:r w:rsidRPr="00C92C53">
        <w:rPr>
          <w:b/>
          <w:bCs/>
          <w:lang w:val="en-NL"/>
        </w:rPr>
        <w:t>有意义</w:t>
      </w:r>
    </w:p>
    <w:p w14:paraId="57FE2346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这篇论文的核心判断是：</w:t>
      </w:r>
    </w:p>
    <w:p w14:paraId="4B9C079A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对</w:t>
      </w:r>
      <w:r w:rsidRPr="00C92C53">
        <w:rPr>
          <w:lang w:val="en-NL"/>
        </w:rPr>
        <w:t xml:space="preserve"> Carpet Bombing </w:t>
      </w:r>
      <w:r w:rsidRPr="00C92C53">
        <w:rPr>
          <w:lang w:val="en-NL"/>
        </w:rPr>
        <w:t>这类攻击，单个</w:t>
      </w:r>
      <w:r w:rsidRPr="00C92C53">
        <w:rPr>
          <w:lang w:val="en-NL"/>
        </w:rPr>
        <w:t xml:space="preserve"> flow </w:t>
      </w:r>
      <w:r w:rsidRPr="00C92C53">
        <w:rPr>
          <w:lang w:val="en-NL"/>
        </w:rPr>
        <w:t>的表面特征太弱，真正有信息的是</w:t>
      </w:r>
      <w:r w:rsidRPr="00C92C53">
        <w:rPr>
          <w:lang w:val="en-NL"/>
        </w:rPr>
        <w:t xml:space="preserve"> flow </w:t>
      </w:r>
      <w:r w:rsidRPr="00C92C53">
        <w:rPr>
          <w:lang w:val="en-NL"/>
        </w:rPr>
        <w:t>和</w:t>
      </w:r>
      <w:r w:rsidRPr="00C92C53">
        <w:rPr>
          <w:lang w:val="en-NL"/>
        </w:rPr>
        <w:t xml:space="preserve"> flow </w:t>
      </w:r>
      <w:r w:rsidRPr="00C92C53">
        <w:rPr>
          <w:lang w:val="en-NL"/>
        </w:rPr>
        <w:t>之间的相关性。</w:t>
      </w:r>
    </w:p>
    <w:p w14:paraId="3BDC6A40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传统表格模型（</w:t>
      </w:r>
      <w:r w:rsidRPr="00C92C53">
        <w:rPr>
          <w:lang w:val="en-NL"/>
        </w:rPr>
        <w:t>XGBoost</w:t>
      </w:r>
      <w:r w:rsidRPr="00C92C53">
        <w:rPr>
          <w:lang w:val="en-NL"/>
        </w:rPr>
        <w:t>、</w:t>
      </w:r>
      <w:r w:rsidRPr="00C92C53">
        <w:rPr>
          <w:lang w:val="en-NL"/>
        </w:rPr>
        <w:t>SVM</w:t>
      </w:r>
      <w:r w:rsidRPr="00C92C53">
        <w:rPr>
          <w:lang w:val="en-NL"/>
        </w:rPr>
        <w:t>、</w:t>
      </w:r>
      <w:r w:rsidRPr="00C92C53">
        <w:rPr>
          <w:lang w:val="en-NL"/>
        </w:rPr>
        <w:t>MLP</w:t>
      </w:r>
      <w:r w:rsidRPr="00C92C53">
        <w:rPr>
          <w:lang w:val="en-NL"/>
        </w:rPr>
        <w:t>）主要看单行特征。</w:t>
      </w:r>
      <w:r w:rsidRPr="00C92C53">
        <w:rPr>
          <w:lang w:val="en-NL"/>
        </w:rPr>
        <w:br/>
        <w:t xml:space="preserve">DoLLM </w:t>
      </w:r>
      <w:r w:rsidRPr="00C92C53">
        <w:rPr>
          <w:lang w:val="en-NL"/>
        </w:rPr>
        <w:t>则通过</w:t>
      </w:r>
      <w:r w:rsidRPr="00C92C53">
        <w:rPr>
          <w:lang w:val="en-NL"/>
        </w:rPr>
        <w:t xml:space="preserve"> sequence + self-attention</w:t>
      </w:r>
      <w:r w:rsidRPr="00C92C53">
        <w:rPr>
          <w:lang w:val="en-NL"/>
        </w:rPr>
        <w:t>，让每个</w:t>
      </w:r>
      <w:r w:rsidRPr="00C92C53">
        <w:rPr>
          <w:lang w:val="en-NL"/>
        </w:rPr>
        <w:t xml:space="preserve"> flow </w:t>
      </w:r>
      <w:r w:rsidRPr="00C92C53">
        <w:rPr>
          <w:lang w:val="en-NL"/>
        </w:rPr>
        <w:t>的表示包含</w:t>
      </w:r>
      <w:r w:rsidRPr="00C92C53">
        <w:rPr>
          <w:lang w:val="en-NL"/>
        </w:rPr>
        <w:t>“</w:t>
      </w:r>
      <w:r w:rsidRPr="00C92C53">
        <w:rPr>
          <w:lang w:val="en-NL"/>
        </w:rPr>
        <w:t>群体上下文</w:t>
      </w:r>
      <w:r w:rsidRPr="00C92C53">
        <w:rPr>
          <w:lang w:val="en-NL"/>
        </w:rPr>
        <w:t>”</w:t>
      </w:r>
      <w:r w:rsidRPr="00C92C53">
        <w:rPr>
          <w:lang w:val="en-NL"/>
        </w:rPr>
        <w:t>。</w:t>
      </w:r>
    </w:p>
    <w:p w14:paraId="11E4E1C9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论文在实验分析里反复强调，</w:t>
      </w:r>
      <w:r w:rsidRPr="00C92C53">
        <w:rPr>
          <w:lang w:val="en-NL"/>
        </w:rPr>
        <w:t xml:space="preserve">DoLLM </w:t>
      </w:r>
      <w:r w:rsidRPr="00C92C53">
        <w:rPr>
          <w:lang w:val="en-NL"/>
        </w:rPr>
        <w:t>在</w:t>
      </w:r>
      <w:r w:rsidRPr="00C92C53">
        <w:rPr>
          <w:lang w:val="en-NL"/>
        </w:rPr>
        <w:t xml:space="preserve"> imbalanced </w:t>
      </w:r>
      <w:r w:rsidRPr="00C92C53">
        <w:rPr>
          <w:lang w:val="en-NL"/>
        </w:rPr>
        <w:t>和</w:t>
      </w:r>
      <w:r w:rsidRPr="00C92C53">
        <w:rPr>
          <w:lang w:val="en-NL"/>
        </w:rPr>
        <w:t xml:space="preserve"> zero-shot </w:t>
      </w:r>
      <w:r w:rsidRPr="00C92C53">
        <w:rPr>
          <w:lang w:val="en-NL"/>
        </w:rPr>
        <w:t>下更强，作者把原因归结为：</w:t>
      </w:r>
    </w:p>
    <w:p w14:paraId="14B688E8" w14:textId="77777777" w:rsidR="00C92C53" w:rsidRPr="00C92C53" w:rsidRDefault="00C92C53" w:rsidP="00C92C53">
      <w:pPr>
        <w:numPr>
          <w:ilvl w:val="0"/>
          <w:numId w:val="23"/>
        </w:numPr>
        <w:rPr>
          <w:lang w:val="en-NL"/>
        </w:rPr>
      </w:pPr>
      <w:r w:rsidRPr="00C92C53">
        <w:rPr>
          <w:lang w:val="en-NL"/>
        </w:rPr>
        <w:t xml:space="preserve">DoLLM </w:t>
      </w:r>
      <w:r w:rsidRPr="00C92C53">
        <w:rPr>
          <w:lang w:val="en-NL"/>
        </w:rPr>
        <w:t>不只看单个</w:t>
      </w:r>
      <w:r w:rsidRPr="00C92C53">
        <w:rPr>
          <w:lang w:val="en-NL"/>
        </w:rPr>
        <w:t xml:space="preserve"> flow</w:t>
      </w:r>
      <w:r w:rsidRPr="00C92C53">
        <w:rPr>
          <w:lang w:val="en-NL"/>
        </w:rPr>
        <w:t>；</w:t>
      </w:r>
    </w:p>
    <w:p w14:paraId="39AED831" w14:textId="77777777" w:rsidR="00C92C53" w:rsidRPr="00C92C53" w:rsidRDefault="00C92C53" w:rsidP="00C92C53">
      <w:pPr>
        <w:numPr>
          <w:ilvl w:val="0"/>
          <w:numId w:val="23"/>
        </w:numPr>
        <w:rPr>
          <w:lang w:val="en-NL"/>
        </w:rPr>
      </w:pPr>
      <w:r w:rsidRPr="00C92C53">
        <w:rPr>
          <w:lang w:val="en-NL"/>
        </w:rPr>
        <w:t>它还学习</w:t>
      </w:r>
      <w:r w:rsidRPr="00C92C53">
        <w:rPr>
          <w:lang w:val="en-NL"/>
        </w:rPr>
        <w:t xml:space="preserve"> Flow Sequence </w:t>
      </w:r>
      <w:r w:rsidRPr="00C92C53">
        <w:rPr>
          <w:lang w:val="en-NL"/>
        </w:rPr>
        <w:t>中不同位置的内在模式；</w:t>
      </w:r>
    </w:p>
    <w:p w14:paraId="03A89437" w14:textId="77777777" w:rsidR="00C92C53" w:rsidRPr="00C92C53" w:rsidRDefault="00C92C53" w:rsidP="00C92C53">
      <w:pPr>
        <w:numPr>
          <w:ilvl w:val="0"/>
          <w:numId w:val="23"/>
        </w:numPr>
        <w:rPr>
          <w:lang w:val="en-NL"/>
        </w:rPr>
      </w:pPr>
      <w:r w:rsidRPr="00C92C53">
        <w:rPr>
          <w:lang w:val="en-NL"/>
        </w:rPr>
        <w:t>并通过</w:t>
      </w:r>
      <w:r w:rsidRPr="00C92C53">
        <w:rPr>
          <w:lang w:val="en-NL"/>
        </w:rPr>
        <w:t xml:space="preserve"> self-attention </w:t>
      </w:r>
      <w:r w:rsidRPr="00C92C53">
        <w:rPr>
          <w:lang w:val="en-NL"/>
        </w:rPr>
        <w:t>把</w:t>
      </w:r>
      <w:r w:rsidRPr="00C92C53">
        <w:rPr>
          <w:lang w:val="en-NL"/>
        </w:rPr>
        <w:t xml:space="preserve"> flow </w:t>
      </w:r>
      <w:r w:rsidRPr="00C92C53">
        <w:rPr>
          <w:lang w:val="en-NL"/>
        </w:rPr>
        <w:t>间差异当作额外监督信号。</w:t>
      </w:r>
    </w:p>
    <w:p w14:paraId="754AAF3C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lastRenderedPageBreak/>
        <w:t>也就是说，这种映射并不是为了</w:t>
      </w:r>
      <w:r w:rsidRPr="00C92C53">
        <w:rPr>
          <w:lang w:val="en-NL"/>
        </w:rPr>
        <w:t>“</w:t>
      </w:r>
      <w:r w:rsidRPr="00C92C53">
        <w:rPr>
          <w:lang w:val="en-NL"/>
        </w:rPr>
        <w:t>让</w:t>
      </w:r>
      <w:r w:rsidRPr="00C92C53">
        <w:rPr>
          <w:lang w:val="en-NL"/>
        </w:rPr>
        <w:t xml:space="preserve"> LLM </w:t>
      </w:r>
      <w:r w:rsidRPr="00C92C53">
        <w:rPr>
          <w:lang w:val="en-NL"/>
        </w:rPr>
        <w:t>说人话解释流量</w:t>
      </w:r>
      <w:r w:rsidRPr="00C92C53">
        <w:rPr>
          <w:lang w:val="en-NL"/>
        </w:rPr>
        <w:t>”</w:t>
      </w:r>
      <w:r w:rsidRPr="00C92C53">
        <w:rPr>
          <w:lang w:val="en-NL"/>
        </w:rPr>
        <w:t>，而是为了借用</w:t>
      </w:r>
      <w:r w:rsidRPr="00C92C53">
        <w:rPr>
          <w:lang w:val="en-NL"/>
        </w:rPr>
        <w:t xml:space="preserve"> LLM </w:t>
      </w:r>
      <w:r w:rsidRPr="00C92C53">
        <w:rPr>
          <w:lang w:val="en-NL"/>
        </w:rPr>
        <w:t>擅长的上下文建模能力，学习</w:t>
      </w:r>
      <w:r w:rsidRPr="00C92C53">
        <w:rPr>
          <w:lang w:val="en-NL"/>
        </w:rPr>
        <w:t xml:space="preserve"> </w:t>
      </w:r>
      <w:r w:rsidRPr="00C92C53">
        <w:rPr>
          <w:b/>
          <w:bCs/>
          <w:lang w:val="en-NL"/>
        </w:rPr>
        <w:t>cluster-level malicious semantics</w:t>
      </w:r>
      <w:r w:rsidRPr="00C92C53">
        <w:rPr>
          <w:lang w:val="en-NL"/>
        </w:rPr>
        <w:t>。</w:t>
      </w:r>
    </w:p>
    <w:p w14:paraId="4D3185E9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pict w14:anchorId="2EE3E885">
          <v:rect id="_x0000_i1133" style="width:0;height:1.5pt" o:hralign="center" o:hrstd="t" o:hr="t" fillcolor="#a0a0a0" stroked="f"/>
        </w:pict>
      </w:r>
    </w:p>
    <w:p w14:paraId="7FEB11E2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>七、从表示学习角度，</w:t>
      </w:r>
      <w:r w:rsidRPr="00C92C53">
        <w:rPr>
          <w:b/>
          <w:bCs/>
          <w:lang w:val="en-NL"/>
        </w:rPr>
        <w:t xml:space="preserve">DoLLM </w:t>
      </w:r>
      <w:r w:rsidRPr="00C92C53">
        <w:rPr>
          <w:b/>
          <w:bCs/>
          <w:lang w:val="en-NL"/>
        </w:rPr>
        <w:t>的映射可以概括成一句话</w:t>
      </w:r>
    </w:p>
    <w:p w14:paraId="781A0DEC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如果用更学术的方式总结，</w:t>
      </w:r>
      <w:r w:rsidRPr="00C92C53">
        <w:rPr>
          <w:lang w:val="en-NL"/>
        </w:rPr>
        <w:t xml:space="preserve">DoLLM </w:t>
      </w:r>
      <w:r w:rsidRPr="00C92C53">
        <w:rPr>
          <w:lang w:val="en-NL"/>
        </w:rPr>
        <w:t>做的是：</w:t>
      </w:r>
    </w:p>
    <w:p w14:paraId="1A951CA2" w14:textId="77777777" w:rsidR="00C92C53" w:rsidRPr="00C92C53" w:rsidRDefault="00C92C53" w:rsidP="00C92C53">
      <w:pPr>
        <w:rPr>
          <w:lang w:val="en-NL"/>
        </w:rPr>
      </w:pPr>
      <w:r w:rsidRPr="00C92C53">
        <w:rPr>
          <w:b/>
          <w:bCs/>
          <w:lang w:val="en-NL"/>
        </w:rPr>
        <w:t>将</w:t>
      </w:r>
      <w:r w:rsidRPr="00C92C53">
        <w:rPr>
          <w:b/>
          <w:bCs/>
          <w:lang w:val="en-NL"/>
        </w:rPr>
        <w:t xml:space="preserve"> tabular flow records </w:t>
      </w:r>
      <w:r w:rsidRPr="00C92C53">
        <w:rPr>
          <w:b/>
          <w:bCs/>
          <w:lang w:val="en-NL"/>
        </w:rPr>
        <w:t>先重组为结构化序列，再通过特征标准化与</w:t>
      </w:r>
      <w:r w:rsidRPr="00C92C53">
        <w:rPr>
          <w:b/>
          <w:bCs/>
          <w:lang w:val="en-NL"/>
        </w:rPr>
        <w:t xml:space="preserve"> MLP </w:t>
      </w:r>
      <w:r w:rsidRPr="00C92C53">
        <w:rPr>
          <w:b/>
          <w:bCs/>
          <w:lang w:val="en-NL"/>
        </w:rPr>
        <w:t>投影，把每条记录嵌入到与</w:t>
      </w:r>
      <w:r w:rsidRPr="00C92C53">
        <w:rPr>
          <w:b/>
          <w:bCs/>
          <w:lang w:val="en-NL"/>
        </w:rPr>
        <w:t xml:space="preserve"> LLM token embedding </w:t>
      </w:r>
      <w:r w:rsidRPr="00C92C53">
        <w:rPr>
          <w:b/>
          <w:bCs/>
          <w:lang w:val="en-NL"/>
        </w:rPr>
        <w:t>同构的连续空间中，最后利用双向</w:t>
      </w:r>
      <w:r w:rsidRPr="00C92C53">
        <w:rPr>
          <w:b/>
          <w:bCs/>
          <w:lang w:val="en-NL"/>
        </w:rPr>
        <w:t xml:space="preserve"> Transformer </w:t>
      </w:r>
      <w:r w:rsidRPr="00C92C53">
        <w:rPr>
          <w:b/>
          <w:bCs/>
          <w:lang w:val="en-NL"/>
        </w:rPr>
        <w:t>上下文建模，得到具备</w:t>
      </w:r>
      <w:r w:rsidRPr="00C92C53">
        <w:rPr>
          <w:b/>
          <w:bCs/>
          <w:lang w:val="en-NL"/>
        </w:rPr>
        <w:t xml:space="preserve"> inter-flow correlation </w:t>
      </w:r>
      <w:r w:rsidRPr="00C92C53">
        <w:rPr>
          <w:b/>
          <w:bCs/>
          <w:lang w:val="en-NL"/>
        </w:rPr>
        <w:t>的上下文化表示。</w:t>
      </w:r>
    </w:p>
    <w:p w14:paraId="65783D1B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这句话里有</w:t>
      </w:r>
      <w:r w:rsidRPr="00C92C53">
        <w:rPr>
          <w:lang w:val="en-NL"/>
        </w:rPr>
        <w:t xml:space="preserve"> 4 </w:t>
      </w:r>
      <w:r w:rsidRPr="00C92C53">
        <w:rPr>
          <w:lang w:val="en-NL"/>
        </w:rPr>
        <w:t>个关键词：</w:t>
      </w:r>
    </w:p>
    <w:p w14:paraId="50CD0EDF" w14:textId="77777777" w:rsidR="00C92C53" w:rsidRPr="00C92C53" w:rsidRDefault="00C92C53" w:rsidP="00C92C53">
      <w:pPr>
        <w:numPr>
          <w:ilvl w:val="0"/>
          <w:numId w:val="24"/>
        </w:numPr>
        <w:rPr>
          <w:lang w:val="en-NL"/>
        </w:rPr>
      </w:pPr>
      <w:r w:rsidRPr="00C92C53">
        <w:rPr>
          <w:b/>
          <w:bCs/>
          <w:lang w:val="en-NL"/>
        </w:rPr>
        <w:t>重组序列</w:t>
      </w:r>
      <w:r w:rsidRPr="00C92C53">
        <w:rPr>
          <w:lang w:val="en-NL"/>
        </w:rPr>
        <w:t>：解决</w:t>
      </w:r>
      <w:r w:rsidRPr="00C92C53">
        <w:rPr>
          <w:lang w:val="en-NL"/>
        </w:rPr>
        <w:t>“</w:t>
      </w:r>
      <w:r w:rsidRPr="00C92C53">
        <w:rPr>
          <w:lang w:val="en-NL"/>
        </w:rPr>
        <w:t>表格没有上下文</w:t>
      </w:r>
      <w:r w:rsidRPr="00C92C53">
        <w:rPr>
          <w:lang w:val="en-NL"/>
        </w:rPr>
        <w:t>”</w:t>
      </w:r>
    </w:p>
    <w:p w14:paraId="65C06796" w14:textId="77777777" w:rsidR="00C92C53" w:rsidRPr="00C92C53" w:rsidRDefault="00C92C53" w:rsidP="00C92C53">
      <w:pPr>
        <w:numPr>
          <w:ilvl w:val="0"/>
          <w:numId w:val="24"/>
        </w:numPr>
        <w:rPr>
          <w:lang w:val="en-NL"/>
        </w:rPr>
      </w:pPr>
      <w:r w:rsidRPr="00C92C53">
        <w:rPr>
          <w:b/>
          <w:bCs/>
          <w:lang w:val="en-NL"/>
        </w:rPr>
        <w:t>特征标准化</w:t>
      </w:r>
      <w:r w:rsidRPr="00C92C53">
        <w:rPr>
          <w:lang w:val="en-NL"/>
        </w:rPr>
        <w:t>：解决</w:t>
      </w:r>
      <w:r w:rsidRPr="00C92C53">
        <w:rPr>
          <w:lang w:val="en-NL"/>
        </w:rPr>
        <w:t>“</w:t>
      </w:r>
      <w:r w:rsidRPr="00C92C53">
        <w:rPr>
          <w:lang w:val="en-NL"/>
        </w:rPr>
        <w:t>列类型异质</w:t>
      </w:r>
      <w:r w:rsidRPr="00C92C53">
        <w:rPr>
          <w:lang w:val="en-NL"/>
        </w:rPr>
        <w:t>”</w:t>
      </w:r>
    </w:p>
    <w:p w14:paraId="2152D8E2" w14:textId="77777777" w:rsidR="00C92C53" w:rsidRPr="00C92C53" w:rsidRDefault="00C92C53" w:rsidP="00C92C53">
      <w:pPr>
        <w:numPr>
          <w:ilvl w:val="0"/>
          <w:numId w:val="24"/>
        </w:numPr>
        <w:rPr>
          <w:lang w:val="en-NL"/>
        </w:rPr>
      </w:pPr>
      <w:r w:rsidRPr="00C92C53">
        <w:rPr>
          <w:b/>
          <w:bCs/>
          <w:lang w:val="en-NL"/>
        </w:rPr>
        <w:t xml:space="preserve">MLP </w:t>
      </w:r>
      <w:r w:rsidRPr="00C92C53">
        <w:rPr>
          <w:b/>
          <w:bCs/>
          <w:lang w:val="en-NL"/>
        </w:rPr>
        <w:t>投影</w:t>
      </w:r>
      <w:r w:rsidRPr="00C92C53">
        <w:rPr>
          <w:lang w:val="en-NL"/>
        </w:rPr>
        <w:t>：解决</w:t>
      </w:r>
      <w:r w:rsidRPr="00C92C53">
        <w:rPr>
          <w:lang w:val="en-NL"/>
        </w:rPr>
        <w:t xml:space="preserve">“flow </w:t>
      </w:r>
      <w:r w:rsidRPr="00C92C53">
        <w:rPr>
          <w:lang w:val="en-NL"/>
        </w:rPr>
        <w:t>模态与</w:t>
      </w:r>
      <w:r w:rsidRPr="00C92C53">
        <w:rPr>
          <w:lang w:val="en-NL"/>
        </w:rPr>
        <w:t xml:space="preserve"> text </w:t>
      </w:r>
      <w:r w:rsidRPr="00C92C53">
        <w:rPr>
          <w:lang w:val="en-NL"/>
        </w:rPr>
        <w:t>模态不一致</w:t>
      </w:r>
      <w:r w:rsidRPr="00C92C53">
        <w:rPr>
          <w:lang w:val="en-NL"/>
        </w:rPr>
        <w:t>”</w:t>
      </w:r>
    </w:p>
    <w:p w14:paraId="02572574" w14:textId="77777777" w:rsidR="00C92C53" w:rsidRPr="00C92C53" w:rsidRDefault="00C92C53" w:rsidP="00C92C53">
      <w:pPr>
        <w:numPr>
          <w:ilvl w:val="0"/>
          <w:numId w:val="24"/>
        </w:numPr>
        <w:rPr>
          <w:lang w:val="en-NL"/>
        </w:rPr>
      </w:pPr>
      <w:r w:rsidRPr="00C92C53">
        <w:rPr>
          <w:b/>
          <w:bCs/>
          <w:lang w:val="en-NL"/>
        </w:rPr>
        <w:t>双向注意力</w:t>
      </w:r>
      <w:r w:rsidRPr="00C92C53">
        <w:rPr>
          <w:lang w:val="en-NL"/>
        </w:rPr>
        <w:t>：解决</w:t>
      </w:r>
      <w:r w:rsidRPr="00C92C53">
        <w:rPr>
          <w:lang w:val="en-NL"/>
        </w:rPr>
        <w:t>“</w:t>
      </w:r>
      <w:r w:rsidRPr="00C92C53">
        <w:rPr>
          <w:lang w:val="en-NL"/>
        </w:rPr>
        <w:t>仅靠单行特征不够</w:t>
      </w:r>
      <w:r w:rsidRPr="00C92C53">
        <w:rPr>
          <w:lang w:val="en-NL"/>
        </w:rPr>
        <w:t>”</w:t>
      </w:r>
    </w:p>
    <w:p w14:paraId="64449454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pict w14:anchorId="785BF002">
          <v:rect id="_x0000_i1134" style="width:0;height:1.5pt" o:hralign="center" o:hrstd="t" o:hr="t" fillcolor="#a0a0a0" stroked="f"/>
        </w:pict>
      </w:r>
    </w:p>
    <w:p w14:paraId="35FB3568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>八、这篇论文方案的优点和局限</w:t>
      </w:r>
    </w:p>
    <w:p w14:paraId="013CADED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>优点</w:t>
      </w:r>
    </w:p>
    <w:p w14:paraId="0FE91A18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它没有强行把网络流写成自然语言，而是采用更直接的可学习模态对齐方式。对</w:t>
      </w:r>
      <w:r w:rsidRPr="00C92C53">
        <w:rPr>
          <w:lang w:val="en-NL"/>
        </w:rPr>
        <w:t xml:space="preserve"> NIDS </w:t>
      </w:r>
      <w:r w:rsidRPr="00C92C53">
        <w:rPr>
          <w:lang w:val="en-NL"/>
        </w:rPr>
        <w:t>这种数值</w:t>
      </w:r>
      <w:r w:rsidRPr="00C92C53">
        <w:rPr>
          <w:lang w:val="en-NL"/>
        </w:rPr>
        <w:t>/</w:t>
      </w:r>
      <w:r w:rsidRPr="00C92C53">
        <w:rPr>
          <w:lang w:val="en-NL"/>
        </w:rPr>
        <w:t>类别混合表格来说，这通常比硬做</w:t>
      </w:r>
      <w:r w:rsidRPr="00C92C53">
        <w:rPr>
          <w:lang w:val="en-NL"/>
        </w:rPr>
        <w:t xml:space="preserve"> prompt </w:t>
      </w:r>
      <w:r w:rsidRPr="00C92C53">
        <w:rPr>
          <w:lang w:val="en-NL"/>
        </w:rPr>
        <w:t>更稳。</w:t>
      </w:r>
    </w:p>
    <w:p w14:paraId="7C9AB8A6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它非常强调</w:t>
      </w:r>
      <w:r w:rsidRPr="00C92C53">
        <w:rPr>
          <w:lang w:val="en-NL"/>
        </w:rPr>
        <w:t xml:space="preserve"> </w:t>
      </w:r>
      <w:r w:rsidRPr="00C92C53">
        <w:rPr>
          <w:b/>
          <w:bCs/>
          <w:lang w:val="en-NL"/>
        </w:rPr>
        <w:t>flow correlations</w:t>
      </w:r>
      <w:r w:rsidRPr="00C92C53">
        <w:rPr>
          <w:lang w:val="en-NL"/>
        </w:rPr>
        <w:t>，这很适合</w:t>
      </w:r>
      <w:r w:rsidRPr="00C92C53">
        <w:rPr>
          <w:lang w:val="en-NL"/>
        </w:rPr>
        <w:t xml:space="preserve"> many-to-many</w:t>
      </w:r>
      <w:r w:rsidRPr="00C92C53">
        <w:rPr>
          <w:lang w:val="en-NL"/>
        </w:rPr>
        <w:t>、</w:t>
      </w:r>
      <w:r w:rsidRPr="00C92C53">
        <w:rPr>
          <w:lang w:val="en-NL"/>
        </w:rPr>
        <w:t>multi-vector</w:t>
      </w:r>
      <w:r w:rsidRPr="00C92C53">
        <w:rPr>
          <w:lang w:val="en-NL"/>
        </w:rPr>
        <w:t>、</w:t>
      </w:r>
      <w:r w:rsidRPr="00C92C53">
        <w:rPr>
          <w:lang w:val="en-NL"/>
        </w:rPr>
        <w:t xml:space="preserve">low-rate </w:t>
      </w:r>
      <w:r w:rsidRPr="00C92C53">
        <w:rPr>
          <w:lang w:val="en-NL"/>
        </w:rPr>
        <w:t>的攻击。</w:t>
      </w:r>
    </w:p>
    <w:p w14:paraId="56AAAAE8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它把检测建模成</w:t>
      </w:r>
      <w:r w:rsidRPr="00C92C53">
        <w:rPr>
          <w:lang w:val="en-NL"/>
        </w:rPr>
        <w:t xml:space="preserve"> token classification</w:t>
      </w:r>
      <w:r w:rsidRPr="00C92C53">
        <w:rPr>
          <w:lang w:val="en-NL"/>
        </w:rPr>
        <w:t>，一次推理能同时输出多个</w:t>
      </w:r>
      <w:r w:rsidRPr="00C92C53">
        <w:rPr>
          <w:lang w:val="en-NL"/>
        </w:rPr>
        <w:t xml:space="preserve"> flow </w:t>
      </w:r>
      <w:r w:rsidRPr="00C92C53">
        <w:rPr>
          <w:lang w:val="en-NL"/>
        </w:rPr>
        <w:t>的表示和标签，比逐条写</w:t>
      </w:r>
      <w:r w:rsidRPr="00C92C53">
        <w:rPr>
          <w:lang w:val="en-NL"/>
        </w:rPr>
        <w:t xml:space="preserve"> prompt </w:t>
      </w:r>
      <w:r w:rsidRPr="00C92C53">
        <w:rPr>
          <w:lang w:val="en-NL"/>
        </w:rPr>
        <w:t>更高效。论文在</w:t>
      </w:r>
      <w:r w:rsidRPr="00C92C53">
        <w:rPr>
          <w:lang w:val="en-NL"/>
        </w:rPr>
        <w:t xml:space="preserve"> limitations </w:t>
      </w:r>
      <w:r w:rsidRPr="00C92C53">
        <w:rPr>
          <w:lang w:val="en-NL"/>
        </w:rPr>
        <w:t>里也专门说，这比</w:t>
      </w:r>
      <w:r w:rsidRPr="00C92C53">
        <w:rPr>
          <w:lang w:val="en-NL"/>
        </w:rPr>
        <w:t>“</w:t>
      </w:r>
      <w:r w:rsidRPr="00C92C53">
        <w:rPr>
          <w:lang w:val="en-NL"/>
        </w:rPr>
        <w:t>用复杂文本描述网络环境再让</w:t>
      </w:r>
      <w:r w:rsidRPr="00C92C53">
        <w:rPr>
          <w:lang w:val="en-NL"/>
        </w:rPr>
        <w:t xml:space="preserve"> LLM </w:t>
      </w:r>
      <w:r w:rsidRPr="00C92C53">
        <w:rPr>
          <w:lang w:val="en-NL"/>
        </w:rPr>
        <w:t>直接输出结果</w:t>
      </w:r>
      <w:r w:rsidRPr="00C92C53">
        <w:rPr>
          <w:lang w:val="en-NL"/>
        </w:rPr>
        <w:t>”</w:t>
      </w:r>
      <w:r w:rsidRPr="00C92C53">
        <w:rPr>
          <w:lang w:val="en-NL"/>
        </w:rPr>
        <w:t>的方法效率更高。</w:t>
      </w:r>
    </w:p>
    <w:p w14:paraId="6C6B6C68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>局限</w:t>
      </w:r>
    </w:p>
    <w:p w14:paraId="702AC1B9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它并没有真正利用</w:t>
      </w:r>
      <w:r w:rsidRPr="00C92C53">
        <w:rPr>
          <w:lang w:val="en-NL"/>
        </w:rPr>
        <w:t xml:space="preserve"> LLM </w:t>
      </w:r>
      <w:r w:rsidRPr="00C92C53">
        <w:rPr>
          <w:lang w:val="en-NL"/>
        </w:rPr>
        <w:t>的语言知识。作者自己承认没有使用</w:t>
      </w:r>
      <w:r w:rsidRPr="00C92C53">
        <w:rPr>
          <w:lang w:val="en-NL"/>
        </w:rPr>
        <w:t xml:space="preserve"> prompt engineering</w:t>
      </w:r>
      <w:r w:rsidRPr="00C92C53">
        <w:rPr>
          <w:lang w:val="en-NL"/>
        </w:rPr>
        <w:t>。</w:t>
      </w:r>
    </w:p>
    <w:p w14:paraId="3356BE6F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它的</w:t>
      </w:r>
      <w:r w:rsidRPr="00C92C53">
        <w:rPr>
          <w:lang w:val="en-NL"/>
        </w:rPr>
        <w:t>“</w:t>
      </w:r>
      <w:r w:rsidRPr="00C92C53">
        <w:rPr>
          <w:lang w:val="en-NL"/>
        </w:rPr>
        <w:t>语义空间</w:t>
      </w:r>
      <w:r w:rsidRPr="00C92C53">
        <w:rPr>
          <w:lang w:val="en-NL"/>
        </w:rPr>
        <w:t>”</w:t>
      </w:r>
      <w:r w:rsidRPr="00C92C53">
        <w:rPr>
          <w:lang w:val="en-NL"/>
        </w:rPr>
        <w:t>更多是把</w:t>
      </w:r>
      <w:r w:rsidRPr="00C92C53">
        <w:rPr>
          <w:lang w:val="en-NL"/>
        </w:rPr>
        <w:t xml:space="preserve"> flow </w:t>
      </w:r>
      <w:r w:rsidRPr="00C92C53">
        <w:rPr>
          <w:lang w:val="en-NL"/>
        </w:rPr>
        <w:t>对齐到</w:t>
      </w:r>
      <w:r w:rsidRPr="00C92C53">
        <w:rPr>
          <w:lang w:val="en-NL"/>
        </w:rPr>
        <w:t xml:space="preserve"> LLM embedding interface</w:t>
      </w:r>
      <w:r w:rsidRPr="00C92C53">
        <w:rPr>
          <w:lang w:val="en-NL"/>
        </w:rPr>
        <w:t>，而不是让</w:t>
      </w:r>
      <w:r w:rsidRPr="00C92C53">
        <w:rPr>
          <w:lang w:val="en-NL"/>
        </w:rPr>
        <w:t xml:space="preserve"> LLM </w:t>
      </w:r>
      <w:r w:rsidRPr="00C92C53">
        <w:rPr>
          <w:lang w:val="en-NL"/>
        </w:rPr>
        <w:t>理解网络协议文本知识。换句话说，它主要借的是</w:t>
      </w:r>
      <w:r w:rsidRPr="00C92C53">
        <w:rPr>
          <w:lang w:val="en-NL"/>
        </w:rPr>
        <w:t xml:space="preserve"> </w:t>
      </w:r>
      <w:r w:rsidRPr="00C92C53">
        <w:rPr>
          <w:b/>
          <w:bCs/>
          <w:lang w:val="en-NL"/>
        </w:rPr>
        <w:t xml:space="preserve">Transformer </w:t>
      </w:r>
      <w:r w:rsidRPr="00C92C53">
        <w:rPr>
          <w:b/>
          <w:bCs/>
          <w:lang w:val="en-NL"/>
        </w:rPr>
        <w:t>的上下文表示能力</w:t>
      </w:r>
      <w:r w:rsidRPr="00C92C53">
        <w:rPr>
          <w:lang w:val="en-NL"/>
        </w:rPr>
        <w:t>，而不是自然语言知识本身。</w:t>
      </w:r>
    </w:p>
    <w:p w14:paraId="21D47547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lastRenderedPageBreak/>
        <w:t>它的前端特征依旧是手工选出来的</w:t>
      </w:r>
      <w:r w:rsidRPr="00C92C53">
        <w:rPr>
          <w:lang w:val="en-NL"/>
        </w:rPr>
        <w:t xml:space="preserve"> 9 </w:t>
      </w:r>
      <w:r w:rsidRPr="00C92C53">
        <w:rPr>
          <w:lang w:val="en-NL"/>
        </w:rPr>
        <w:t>个特征，所以严格来说，它不是从原始表格</w:t>
      </w:r>
      <w:r w:rsidRPr="00C92C53">
        <w:rPr>
          <w:lang w:val="en-NL"/>
        </w:rPr>
        <w:t xml:space="preserve"> schema </w:t>
      </w:r>
      <w:r w:rsidRPr="00C92C53">
        <w:rPr>
          <w:lang w:val="en-NL"/>
        </w:rPr>
        <w:t>自动理解，而是先经过人工特征设计。</w:t>
      </w:r>
    </w:p>
    <w:p w14:paraId="6EA3ED2C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pict w14:anchorId="7A13832F">
          <v:rect id="_x0000_i1135" style="width:0;height:1.5pt" o:hralign="center" o:hrstd="t" o:hr="t" fillcolor="#a0a0a0" stroked="f"/>
        </w:pict>
      </w:r>
    </w:p>
    <w:p w14:paraId="21CE9CA9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>九、你如果要把这篇论文写进自己的项目，可以怎么概括</w:t>
      </w:r>
    </w:p>
    <w:p w14:paraId="0E5CB39F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你可以这样写：</w:t>
      </w:r>
    </w:p>
    <w:p w14:paraId="1563A565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 xml:space="preserve">DoLLM </w:t>
      </w:r>
      <w:r w:rsidRPr="00C92C53">
        <w:rPr>
          <w:lang w:val="en-NL"/>
        </w:rPr>
        <w:t>并未采用传统的</w:t>
      </w:r>
      <w:r w:rsidRPr="00C92C53">
        <w:rPr>
          <w:lang w:val="en-NL"/>
        </w:rPr>
        <w:t xml:space="preserve"> table-to-text </w:t>
      </w:r>
      <w:r w:rsidRPr="00C92C53">
        <w:rPr>
          <w:lang w:val="en-NL"/>
        </w:rPr>
        <w:t>序列化策略，而是把每条网络流记录视为一个</w:t>
      </w:r>
      <w:r w:rsidRPr="00C92C53">
        <w:rPr>
          <w:lang w:val="en-NL"/>
        </w:rPr>
        <w:t>“</w:t>
      </w:r>
      <w:r w:rsidRPr="00C92C53">
        <w:rPr>
          <w:lang w:val="en-NL"/>
        </w:rPr>
        <w:t>非文本</w:t>
      </w:r>
      <w:r w:rsidRPr="00C92C53">
        <w:rPr>
          <w:lang w:val="en-NL"/>
        </w:rPr>
        <w:t xml:space="preserve"> token”</w:t>
      </w:r>
      <w:r w:rsidRPr="00C92C53">
        <w:rPr>
          <w:lang w:val="en-NL"/>
        </w:rPr>
        <w:t>。</w:t>
      </w:r>
      <w:r w:rsidRPr="00C92C53">
        <w:rPr>
          <w:lang w:val="en-NL"/>
        </w:rPr>
        <w:br/>
      </w:r>
      <w:r w:rsidRPr="00C92C53">
        <w:rPr>
          <w:lang w:val="en-NL"/>
        </w:rPr>
        <w:t>首先，通过</w:t>
      </w:r>
      <w:r w:rsidRPr="00C92C53">
        <w:rPr>
          <w:lang w:val="en-NL"/>
        </w:rPr>
        <w:t xml:space="preserve"> Flow Sequentializer </w:t>
      </w:r>
      <w:r w:rsidRPr="00C92C53">
        <w:rPr>
          <w:lang w:val="en-NL"/>
        </w:rPr>
        <w:t>将无上下文的流记录重构为具有位置语义的</w:t>
      </w:r>
      <w:r w:rsidRPr="00C92C53">
        <w:rPr>
          <w:lang w:val="en-NL"/>
        </w:rPr>
        <w:t xml:space="preserve"> Flow Sequence</w:t>
      </w:r>
      <w:r w:rsidRPr="00C92C53">
        <w:rPr>
          <w:lang w:val="en-NL"/>
        </w:rPr>
        <w:t>；</w:t>
      </w:r>
      <w:r w:rsidRPr="00C92C53">
        <w:rPr>
          <w:lang w:val="en-NL"/>
        </w:rPr>
        <w:br/>
      </w:r>
      <w:r w:rsidRPr="00C92C53">
        <w:rPr>
          <w:lang w:val="en-NL"/>
        </w:rPr>
        <w:t>然后，通过</w:t>
      </w:r>
      <w:r w:rsidRPr="00C92C53">
        <w:rPr>
          <w:lang w:val="en-NL"/>
        </w:rPr>
        <w:t xml:space="preserve"> Feature Normalization </w:t>
      </w:r>
      <w:r w:rsidRPr="00C92C53">
        <w:rPr>
          <w:lang w:val="en-NL"/>
        </w:rPr>
        <w:t>将异质表格特征统一为连续向量，再使用两层</w:t>
      </w:r>
      <w:r w:rsidRPr="00C92C53">
        <w:rPr>
          <w:lang w:val="en-NL"/>
        </w:rPr>
        <w:t xml:space="preserve"> MLP </w:t>
      </w:r>
      <w:r w:rsidRPr="00C92C53">
        <w:rPr>
          <w:lang w:val="en-NL"/>
        </w:rPr>
        <w:t>将其投影到与</w:t>
      </w:r>
      <w:r w:rsidRPr="00C92C53">
        <w:rPr>
          <w:lang w:val="en-NL"/>
        </w:rPr>
        <w:t xml:space="preserve"> Llama2 token embedding </w:t>
      </w:r>
      <w:r w:rsidRPr="00C92C53">
        <w:rPr>
          <w:lang w:val="en-NL"/>
        </w:rPr>
        <w:t>同维度的高维空间，实现</w:t>
      </w:r>
      <w:r w:rsidRPr="00C92C53">
        <w:rPr>
          <w:lang w:val="en-NL"/>
        </w:rPr>
        <w:t xml:space="preserve"> flow </w:t>
      </w:r>
      <w:r w:rsidRPr="00C92C53">
        <w:rPr>
          <w:lang w:val="en-NL"/>
        </w:rPr>
        <w:t>模态到</w:t>
      </w:r>
      <w:r w:rsidRPr="00C92C53">
        <w:rPr>
          <w:lang w:val="en-NL"/>
        </w:rPr>
        <w:t xml:space="preserve"> LLM </w:t>
      </w:r>
      <w:r w:rsidRPr="00C92C53">
        <w:rPr>
          <w:lang w:val="en-NL"/>
        </w:rPr>
        <w:t>输入空间的对齐；</w:t>
      </w:r>
      <w:r w:rsidRPr="00C92C53">
        <w:rPr>
          <w:lang w:val="en-NL"/>
        </w:rPr>
        <w:br/>
      </w:r>
      <w:r w:rsidRPr="00C92C53">
        <w:rPr>
          <w:lang w:val="en-NL"/>
        </w:rPr>
        <w:t>最后，移除</w:t>
      </w:r>
      <w:r w:rsidRPr="00C92C53">
        <w:rPr>
          <w:lang w:val="en-NL"/>
        </w:rPr>
        <w:t xml:space="preserve"> causal mask</w:t>
      </w:r>
      <w:r w:rsidRPr="00C92C53">
        <w:rPr>
          <w:lang w:val="en-NL"/>
        </w:rPr>
        <w:t>，使</w:t>
      </w:r>
      <w:r w:rsidRPr="00C92C53">
        <w:rPr>
          <w:lang w:val="en-NL"/>
        </w:rPr>
        <w:t xml:space="preserve"> LLM </w:t>
      </w:r>
      <w:r w:rsidRPr="00C92C53">
        <w:rPr>
          <w:lang w:val="en-NL"/>
        </w:rPr>
        <w:t>以双向自注意力方式建模</w:t>
      </w:r>
      <w:r w:rsidRPr="00C92C53">
        <w:rPr>
          <w:lang w:val="en-NL"/>
        </w:rPr>
        <w:t xml:space="preserve"> flow </w:t>
      </w:r>
      <w:r w:rsidRPr="00C92C53">
        <w:rPr>
          <w:lang w:val="en-NL"/>
        </w:rPr>
        <w:t>间相关性，输出上下文化</w:t>
      </w:r>
      <w:r w:rsidRPr="00C92C53">
        <w:rPr>
          <w:lang w:val="en-NL"/>
        </w:rPr>
        <w:t xml:space="preserve"> flow representation </w:t>
      </w:r>
      <w:r w:rsidRPr="00C92C53">
        <w:rPr>
          <w:lang w:val="en-NL"/>
        </w:rPr>
        <w:t>用于逐流分类。</w:t>
      </w:r>
    </w:p>
    <w:p w14:paraId="2ACCC3DF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pict w14:anchorId="599C8D72">
          <v:rect id="_x0000_i1136" style="width:0;height:1.5pt" o:hralign="center" o:hrstd="t" o:hr="t" fillcolor="#a0a0a0" stroked="f"/>
        </w:pict>
      </w:r>
    </w:p>
    <w:p w14:paraId="0C8313FD" w14:textId="77777777" w:rsidR="00C92C53" w:rsidRPr="00C92C53" w:rsidRDefault="00C92C53" w:rsidP="00C92C53">
      <w:pPr>
        <w:rPr>
          <w:b/>
          <w:bCs/>
          <w:lang w:val="en-NL"/>
        </w:rPr>
      </w:pPr>
      <w:r w:rsidRPr="00C92C53">
        <w:rPr>
          <w:b/>
          <w:bCs/>
          <w:lang w:val="en-NL"/>
        </w:rPr>
        <w:t>十、一句话总结</w:t>
      </w:r>
    </w:p>
    <w:p w14:paraId="1BA27973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这篇论文把</w:t>
      </w:r>
      <w:r w:rsidRPr="00C92C53">
        <w:rPr>
          <w:lang w:val="en-NL"/>
        </w:rPr>
        <w:t xml:space="preserve"> tabular data </w:t>
      </w:r>
      <w:r w:rsidRPr="00C92C53">
        <w:rPr>
          <w:lang w:val="en-NL"/>
        </w:rPr>
        <w:t>映射到</w:t>
      </w:r>
      <w:r w:rsidRPr="00C92C53">
        <w:rPr>
          <w:lang w:val="en-NL"/>
        </w:rPr>
        <w:t xml:space="preserve"> LLM </w:t>
      </w:r>
      <w:r w:rsidRPr="00C92C53">
        <w:rPr>
          <w:lang w:val="en-NL"/>
        </w:rPr>
        <w:t>的方式，不是</w:t>
      </w:r>
      <w:r w:rsidRPr="00C92C53">
        <w:rPr>
          <w:lang w:val="en-NL"/>
        </w:rPr>
        <w:t>“</w:t>
      </w:r>
      <w:r w:rsidRPr="00C92C53">
        <w:rPr>
          <w:lang w:val="en-NL"/>
        </w:rPr>
        <w:t>翻译成文本</w:t>
      </w:r>
      <w:r w:rsidRPr="00C92C53">
        <w:rPr>
          <w:lang w:val="en-NL"/>
        </w:rPr>
        <w:t>”</w:t>
      </w:r>
      <w:r w:rsidRPr="00C92C53">
        <w:rPr>
          <w:lang w:val="en-NL"/>
        </w:rPr>
        <w:t>，而是：</w:t>
      </w:r>
    </w:p>
    <w:p w14:paraId="4319EE85" w14:textId="77777777" w:rsidR="00C92C53" w:rsidRPr="00C92C53" w:rsidRDefault="00C92C53" w:rsidP="00C92C53">
      <w:pPr>
        <w:rPr>
          <w:lang w:val="en-NL"/>
        </w:rPr>
      </w:pPr>
      <w:r w:rsidRPr="00C92C53">
        <w:rPr>
          <w:b/>
          <w:bCs/>
          <w:lang w:val="en-NL"/>
        </w:rPr>
        <w:t>把每行表格先变成标准化特征向量，再用</w:t>
      </w:r>
      <w:r w:rsidRPr="00C92C53">
        <w:rPr>
          <w:b/>
          <w:bCs/>
          <w:lang w:val="en-NL"/>
        </w:rPr>
        <w:t xml:space="preserve"> MLP </w:t>
      </w:r>
      <w:r w:rsidRPr="00C92C53">
        <w:rPr>
          <w:b/>
          <w:bCs/>
          <w:lang w:val="en-NL"/>
        </w:rPr>
        <w:t>映射成</w:t>
      </w:r>
      <w:r w:rsidRPr="00C92C53">
        <w:rPr>
          <w:b/>
          <w:bCs/>
          <w:lang w:val="en-NL"/>
        </w:rPr>
        <w:t xml:space="preserve"> LLM token embedding</w:t>
      </w:r>
      <w:r w:rsidRPr="00C92C53">
        <w:rPr>
          <w:b/>
          <w:bCs/>
          <w:lang w:val="en-NL"/>
        </w:rPr>
        <w:t>，把多行表格重组成</w:t>
      </w:r>
      <w:r w:rsidRPr="00C92C53">
        <w:rPr>
          <w:b/>
          <w:bCs/>
          <w:lang w:val="en-NL"/>
        </w:rPr>
        <w:t xml:space="preserve"> sequence </w:t>
      </w:r>
      <w:r w:rsidRPr="00C92C53">
        <w:rPr>
          <w:b/>
          <w:bCs/>
          <w:lang w:val="en-NL"/>
        </w:rPr>
        <w:t>后交给双向</w:t>
      </w:r>
      <w:r w:rsidRPr="00C92C53">
        <w:rPr>
          <w:b/>
          <w:bCs/>
          <w:lang w:val="en-NL"/>
        </w:rPr>
        <w:t xml:space="preserve"> self-attention LLM </w:t>
      </w:r>
      <w:r w:rsidRPr="00C92C53">
        <w:rPr>
          <w:b/>
          <w:bCs/>
          <w:lang w:val="en-NL"/>
        </w:rPr>
        <w:t>做上下文表示学习。</w:t>
      </w:r>
    </w:p>
    <w:p w14:paraId="54E03191" w14:textId="77777777" w:rsidR="00C92C53" w:rsidRPr="00C92C53" w:rsidRDefault="00C92C53" w:rsidP="00C92C53">
      <w:pPr>
        <w:rPr>
          <w:lang w:val="en-NL"/>
        </w:rPr>
      </w:pPr>
      <w:r w:rsidRPr="00C92C53">
        <w:rPr>
          <w:lang w:val="en-NL"/>
        </w:rPr>
        <w:t>如果你愿意，我下一条可以继续给你做两件事里的任意一个：</w:t>
      </w:r>
    </w:p>
    <w:p w14:paraId="37DA6BEE" w14:textId="77777777" w:rsidR="00C92C53" w:rsidRPr="00C92C53" w:rsidRDefault="00C92C53" w:rsidP="00C92C53">
      <w:pPr>
        <w:numPr>
          <w:ilvl w:val="0"/>
          <w:numId w:val="25"/>
        </w:numPr>
        <w:rPr>
          <w:lang w:val="en-NL"/>
        </w:rPr>
      </w:pPr>
      <w:r w:rsidRPr="00C92C53">
        <w:rPr>
          <w:b/>
          <w:bCs/>
          <w:lang w:val="en-NL"/>
        </w:rPr>
        <w:t>把</w:t>
      </w:r>
      <w:r w:rsidRPr="00C92C53">
        <w:rPr>
          <w:b/>
          <w:bCs/>
          <w:lang w:val="en-NL"/>
        </w:rPr>
        <w:t xml:space="preserve"> DoLLM </w:t>
      </w:r>
      <w:r w:rsidRPr="00C92C53">
        <w:rPr>
          <w:b/>
          <w:bCs/>
          <w:lang w:val="en-NL"/>
        </w:rPr>
        <w:t>的映射流程画成一张中文方法图</w:t>
      </w:r>
    </w:p>
    <w:p w14:paraId="516B64A6" w14:textId="77777777" w:rsidR="00C92C53" w:rsidRPr="00C92C53" w:rsidRDefault="00C92C53" w:rsidP="00C92C53">
      <w:pPr>
        <w:numPr>
          <w:ilvl w:val="0"/>
          <w:numId w:val="25"/>
        </w:numPr>
        <w:rPr>
          <w:lang w:val="en-NL"/>
        </w:rPr>
      </w:pPr>
      <w:r w:rsidRPr="00C92C53">
        <w:rPr>
          <w:b/>
          <w:bCs/>
          <w:lang w:val="en-NL"/>
        </w:rPr>
        <w:t>把</w:t>
      </w:r>
      <w:r w:rsidRPr="00C92C53">
        <w:rPr>
          <w:b/>
          <w:bCs/>
          <w:lang w:val="en-NL"/>
        </w:rPr>
        <w:t xml:space="preserve"> DoLLM </w:t>
      </w:r>
      <w:r w:rsidRPr="00C92C53">
        <w:rPr>
          <w:b/>
          <w:bCs/>
          <w:lang w:val="en-NL"/>
        </w:rPr>
        <w:t>和</w:t>
      </w:r>
      <w:r w:rsidRPr="00C92C53">
        <w:rPr>
          <w:b/>
          <w:bCs/>
          <w:lang w:val="en-NL"/>
        </w:rPr>
        <w:t xml:space="preserve"> TabLLM / TURL / TaBERT </w:t>
      </w:r>
      <w:r w:rsidRPr="00C92C53">
        <w:rPr>
          <w:b/>
          <w:bCs/>
          <w:lang w:val="en-NL"/>
        </w:rPr>
        <w:t>的</w:t>
      </w:r>
      <w:r w:rsidRPr="00C92C53">
        <w:rPr>
          <w:b/>
          <w:bCs/>
          <w:lang w:val="en-NL"/>
        </w:rPr>
        <w:t>“</w:t>
      </w:r>
      <w:r w:rsidRPr="00C92C53">
        <w:rPr>
          <w:b/>
          <w:bCs/>
          <w:lang w:val="en-NL"/>
        </w:rPr>
        <w:t>表格映射到</w:t>
      </w:r>
      <w:r w:rsidRPr="00C92C53">
        <w:rPr>
          <w:b/>
          <w:bCs/>
          <w:lang w:val="en-NL"/>
        </w:rPr>
        <w:t xml:space="preserve"> LLM”</w:t>
      </w:r>
      <w:r w:rsidRPr="00C92C53">
        <w:rPr>
          <w:b/>
          <w:bCs/>
          <w:lang w:val="en-NL"/>
        </w:rPr>
        <w:t>路线做逐项对比</w:t>
      </w:r>
    </w:p>
    <w:p w14:paraId="77AC95BE" w14:textId="77777777" w:rsidR="00E037D8" w:rsidRDefault="00E037D8">
      <w:pPr>
        <w:rPr>
          <w:rFonts w:hint="eastAsia"/>
        </w:rPr>
      </w:pPr>
    </w:p>
    <w:sectPr w:rsidR="00E03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60B"/>
    <w:multiLevelType w:val="multilevel"/>
    <w:tmpl w:val="FDB8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B439E"/>
    <w:multiLevelType w:val="multilevel"/>
    <w:tmpl w:val="89A4B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27102"/>
    <w:multiLevelType w:val="multilevel"/>
    <w:tmpl w:val="6066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C64A9"/>
    <w:multiLevelType w:val="multilevel"/>
    <w:tmpl w:val="092E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54C9A"/>
    <w:multiLevelType w:val="multilevel"/>
    <w:tmpl w:val="F7EC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02AF1"/>
    <w:multiLevelType w:val="multilevel"/>
    <w:tmpl w:val="4BF2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01280"/>
    <w:multiLevelType w:val="multilevel"/>
    <w:tmpl w:val="F882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344A4"/>
    <w:multiLevelType w:val="multilevel"/>
    <w:tmpl w:val="F074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44F29"/>
    <w:multiLevelType w:val="multilevel"/>
    <w:tmpl w:val="1710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22FD7"/>
    <w:multiLevelType w:val="multilevel"/>
    <w:tmpl w:val="F690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945C5"/>
    <w:multiLevelType w:val="multilevel"/>
    <w:tmpl w:val="B702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775A2"/>
    <w:multiLevelType w:val="multilevel"/>
    <w:tmpl w:val="1AD4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50D49"/>
    <w:multiLevelType w:val="multilevel"/>
    <w:tmpl w:val="A8B2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145AB"/>
    <w:multiLevelType w:val="multilevel"/>
    <w:tmpl w:val="CE86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1704A"/>
    <w:multiLevelType w:val="multilevel"/>
    <w:tmpl w:val="12129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6A65C3"/>
    <w:multiLevelType w:val="multilevel"/>
    <w:tmpl w:val="5182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5A5905"/>
    <w:multiLevelType w:val="multilevel"/>
    <w:tmpl w:val="D44E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5799A"/>
    <w:multiLevelType w:val="multilevel"/>
    <w:tmpl w:val="C148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157BF"/>
    <w:multiLevelType w:val="multilevel"/>
    <w:tmpl w:val="1366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883711"/>
    <w:multiLevelType w:val="multilevel"/>
    <w:tmpl w:val="868E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363504"/>
    <w:multiLevelType w:val="multilevel"/>
    <w:tmpl w:val="3C8C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B75059"/>
    <w:multiLevelType w:val="multilevel"/>
    <w:tmpl w:val="41DE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961105"/>
    <w:multiLevelType w:val="multilevel"/>
    <w:tmpl w:val="330E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793565"/>
    <w:multiLevelType w:val="multilevel"/>
    <w:tmpl w:val="401CC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BC03DA"/>
    <w:multiLevelType w:val="multilevel"/>
    <w:tmpl w:val="F192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405285">
    <w:abstractNumId w:val="4"/>
  </w:num>
  <w:num w:numId="2" w16cid:durableId="148985791">
    <w:abstractNumId w:val="24"/>
  </w:num>
  <w:num w:numId="3" w16cid:durableId="1662544834">
    <w:abstractNumId w:val="2"/>
  </w:num>
  <w:num w:numId="4" w16cid:durableId="1528832301">
    <w:abstractNumId w:val="8"/>
  </w:num>
  <w:num w:numId="5" w16cid:durableId="1963269137">
    <w:abstractNumId w:val="14"/>
  </w:num>
  <w:num w:numId="6" w16cid:durableId="876889017">
    <w:abstractNumId w:val="17"/>
  </w:num>
  <w:num w:numId="7" w16cid:durableId="921988090">
    <w:abstractNumId w:val="11"/>
  </w:num>
  <w:num w:numId="8" w16cid:durableId="1208684771">
    <w:abstractNumId w:val="5"/>
  </w:num>
  <w:num w:numId="9" w16cid:durableId="473834733">
    <w:abstractNumId w:val="21"/>
  </w:num>
  <w:num w:numId="10" w16cid:durableId="1713113448">
    <w:abstractNumId w:val="6"/>
  </w:num>
  <w:num w:numId="11" w16cid:durableId="167870134">
    <w:abstractNumId w:val="22"/>
  </w:num>
  <w:num w:numId="12" w16cid:durableId="1945191793">
    <w:abstractNumId w:val="15"/>
  </w:num>
  <w:num w:numId="13" w16cid:durableId="1380670642">
    <w:abstractNumId w:val="12"/>
  </w:num>
  <w:num w:numId="14" w16cid:durableId="718280085">
    <w:abstractNumId w:val="16"/>
  </w:num>
  <w:num w:numId="15" w16cid:durableId="606544834">
    <w:abstractNumId w:val="3"/>
  </w:num>
  <w:num w:numId="16" w16cid:durableId="1267418429">
    <w:abstractNumId w:val="0"/>
  </w:num>
  <w:num w:numId="17" w16cid:durableId="1870333751">
    <w:abstractNumId w:val="19"/>
  </w:num>
  <w:num w:numId="18" w16cid:durableId="137379056">
    <w:abstractNumId w:val="18"/>
  </w:num>
  <w:num w:numId="19" w16cid:durableId="907956811">
    <w:abstractNumId w:val="1"/>
  </w:num>
  <w:num w:numId="20" w16cid:durableId="993949989">
    <w:abstractNumId w:val="10"/>
  </w:num>
  <w:num w:numId="21" w16cid:durableId="943269498">
    <w:abstractNumId w:val="7"/>
  </w:num>
  <w:num w:numId="22" w16cid:durableId="1318419420">
    <w:abstractNumId w:val="9"/>
  </w:num>
  <w:num w:numId="23" w16cid:durableId="504174351">
    <w:abstractNumId w:val="20"/>
  </w:num>
  <w:num w:numId="24" w16cid:durableId="1903447571">
    <w:abstractNumId w:val="13"/>
  </w:num>
  <w:num w:numId="25" w16cid:durableId="70228883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9A1"/>
    <w:rsid w:val="000C1A2A"/>
    <w:rsid w:val="00C92C53"/>
    <w:rsid w:val="00DB0956"/>
    <w:rsid w:val="00E037D8"/>
    <w:rsid w:val="00F4209D"/>
    <w:rsid w:val="00F9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40C79AF-7B3F-477F-A2DF-3A601A92B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11</Pages>
  <Words>1317</Words>
  <Characters>7507</Characters>
  <Application>Microsoft Office Word</Application>
  <DocSecurity>0</DocSecurity>
  <Lines>62</Lines>
  <Paragraphs>17</Paragraphs>
  <ScaleCrop>false</ScaleCrop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Xiaoyan Xiong</dc:creator>
  <cp:keywords/>
  <dc:description/>
  <cp:lastModifiedBy>Xiaoyan Xiong</cp:lastModifiedBy>
  <cp:revision>2</cp:revision>
  <dcterms:created xsi:type="dcterms:W3CDTF">2026-03-27T08:33:00Z</dcterms:created>
  <dcterms:modified xsi:type="dcterms:W3CDTF">2026-03-27T10:54:00Z</dcterms:modified>
</cp:coreProperties>
</file>