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62860">
      <w:pPr>
        <w:widowControl/>
        <w:ind w:firstLine="210" w:firstLineChars="100"/>
        <w:jc w:val="left"/>
      </w:pPr>
      <w:r>
        <mc:AlternateContent>
          <mc:Choice Requires="wps">
            <w:drawing>
              <wp:anchor distT="0" distB="0" distL="114300" distR="114300" simplePos="0" relativeHeight="251664384" behindDoc="0" locked="0" layoutInCell="1" allowOverlap="1">
                <wp:simplePos x="0" y="0"/>
                <wp:positionH relativeFrom="column">
                  <wp:posOffset>-742950</wp:posOffset>
                </wp:positionH>
                <wp:positionV relativeFrom="paragraph">
                  <wp:posOffset>1127125</wp:posOffset>
                </wp:positionV>
                <wp:extent cx="2552065" cy="1025525"/>
                <wp:effectExtent l="0" t="0" r="0" b="0"/>
                <wp:wrapNone/>
                <wp:docPr id="110" name="文本框 19"/>
                <wp:cNvGraphicFramePr/>
                <a:graphic xmlns:a="http://schemas.openxmlformats.org/drawingml/2006/main">
                  <a:graphicData uri="http://schemas.microsoft.com/office/word/2010/wordprocessingShape">
                    <wps:wsp>
                      <wps:cNvSpPr txBox="1"/>
                      <wps:spPr>
                        <a:xfrm>
                          <a:off x="0" y="0"/>
                          <a:ext cx="2552065" cy="1025525"/>
                        </a:xfrm>
                        <a:prstGeom prst="rect">
                          <a:avLst/>
                        </a:prstGeom>
                        <a:noFill/>
                        <a:ln w="9525">
                          <a:noFill/>
                        </a:ln>
                      </wps:spPr>
                      <wps:txbx>
                        <w:txbxContent>
                          <w:p w14:paraId="03C7D58A">
                            <w:pPr>
                              <w:rPr>
                                <w:rFonts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姓    名： 阳鑫</w:t>
                            </w:r>
                          </w:p>
                          <w:p w14:paraId="3E051151">
                            <w:pPr>
                              <w:rPr>
                                <w:rFonts w:hint="eastAsia" w:ascii="微软雅黑" w:hAnsi="微软雅黑" w:eastAsia="微软雅黑" w:cs="微软雅黑"/>
                                <w:color w:val="3F3F3F"/>
                                <w:sz w:val="22"/>
                                <w:szCs w:val="22"/>
                                <w:lang w:val="en-US" w:eastAsia="zh-CN"/>
                              </w:rPr>
                            </w:pPr>
                            <w:r>
                              <w:rPr>
                                <w:rFonts w:hint="eastAsia" w:ascii="微软雅黑" w:hAnsi="微软雅黑" w:eastAsia="微软雅黑" w:cs="微软雅黑"/>
                                <w:color w:val="3F3F3F"/>
                                <w:sz w:val="22"/>
                                <w:szCs w:val="22"/>
                              </w:rPr>
                              <w:t>年    龄： 2</w:t>
                            </w:r>
                            <w:r>
                              <w:rPr>
                                <w:rFonts w:hint="eastAsia" w:ascii="微软雅黑" w:hAnsi="微软雅黑" w:eastAsia="微软雅黑" w:cs="微软雅黑"/>
                                <w:color w:val="3F3F3F"/>
                                <w:sz w:val="22"/>
                                <w:szCs w:val="22"/>
                                <w:lang w:val="en-US" w:eastAsia="zh-CN"/>
                              </w:rPr>
                              <w:t>6</w:t>
                            </w:r>
                          </w:p>
                          <w:p w14:paraId="5161C685">
                            <w:pPr>
                              <w:rPr>
                                <w:rFonts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 xml:space="preserve">住 </w:t>
                            </w:r>
                            <w:r>
                              <w:rPr>
                                <w:rFonts w:ascii="微软雅黑" w:hAnsi="微软雅黑" w:eastAsia="微软雅黑" w:cs="微软雅黑"/>
                                <w:color w:val="3F3F3F"/>
                                <w:sz w:val="22"/>
                                <w:szCs w:val="22"/>
                              </w:rPr>
                              <w:t xml:space="preserve">   址</w:t>
                            </w:r>
                            <w:r>
                              <w:rPr>
                                <w:rFonts w:hint="eastAsia" w:ascii="微软雅黑" w:hAnsi="微软雅黑" w:eastAsia="微软雅黑" w:cs="微软雅黑"/>
                                <w:color w:val="3F3F3F"/>
                                <w:sz w:val="22"/>
                                <w:szCs w:val="22"/>
                              </w:rPr>
                              <w:t>：</w:t>
                            </w:r>
                            <w:r>
                              <w:rPr>
                                <w:rFonts w:ascii="微软雅黑" w:hAnsi="微软雅黑" w:eastAsia="微软雅黑" w:cs="微软雅黑"/>
                                <w:color w:val="3F3F3F"/>
                                <w:sz w:val="22"/>
                                <w:szCs w:val="22"/>
                              </w:rPr>
                              <w:t xml:space="preserve"> </w:t>
                            </w:r>
                            <w:r>
                              <w:rPr>
                                <w:rFonts w:hint="eastAsia" w:ascii="微软雅黑" w:hAnsi="微软雅黑" w:eastAsia="微软雅黑" w:cs="微软雅黑"/>
                                <w:color w:val="3F3F3F"/>
                                <w:sz w:val="22"/>
                                <w:szCs w:val="22"/>
                              </w:rPr>
                              <w:t>重庆市渝北区</w:t>
                            </w:r>
                          </w:p>
                          <w:p w14:paraId="7FE3B0D9">
                            <w:pPr>
                              <w:rPr>
                                <w:rFonts w:hint="eastAsia"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 xml:space="preserve">现任职位： </w:t>
                            </w:r>
                            <w:r>
                              <w:rPr>
                                <w:rFonts w:hint="eastAsia" w:ascii="微软雅黑" w:hAnsi="微软雅黑" w:eastAsia="微软雅黑" w:cs="微软雅黑"/>
                                <w:color w:val="3F3F3F"/>
                                <w:sz w:val="22"/>
                                <w:szCs w:val="22"/>
                                <w:lang w:val="en-US" w:eastAsia="zh-CN"/>
                              </w:rPr>
                              <w:t>测试工程</w:t>
                            </w:r>
                            <w:r>
                              <w:rPr>
                                <w:rFonts w:hint="eastAsia" w:ascii="微软雅黑" w:hAnsi="微软雅黑" w:eastAsia="微软雅黑" w:cs="微软雅黑"/>
                                <w:color w:val="3F3F3F"/>
                                <w:sz w:val="22"/>
                                <w:szCs w:val="22"/>
                              </w:rPr>
                              <w:t>师</w:t>
                            </w:r>
                          </w:p>
                          <w:p w14:paraId="42930919">
                            <w:pPr>
                              <w:rPr>
                                <w:rFonts w:hint="default" w:ascii="微软雅黑" w:hAnsi="微软雅黑" w:eastAsia="微软雅黑" w:cs="微软雅黑"/>
                                <w:color w:val="3F3F3F"/>
                                <w:sz w:val="22"/>
                                <w:szCs w:val="22"/>
                                <w:lang w:val="en-US" w:eastAsia="zh-CN"/>
                              </w:rPr>
                            </w:pPr>
                            <w:r>
                              <w:rPr>
                                <w:rFonts w:hint="eastAsia" w:ascii="微软雅黑" w:hAnsi="微软雅黑" w:eastAsia="微软雅黑" w:cs="微软雅黑"/>
                                <w:color w:val="3F3F3F"/>
                                <w:sz w:val="22"/>
                                <w:szCs w:val="22"/>
                                <w:lang w:val="en-US" w:eastAsia="zh-CN"/>
                              </w:rPr>
                              <w:t>学    历： 重庆工程学院（本科）</w:t>
                            </w:r>
                          </w:p>
                        </w:txbxContent>
                      </wps:txbx>
                      <wps:bodyPr vert="horz" wrap="square" anchor="t">
                        <a:spAutoFit/>
                      </wps:bodyPr>
                    </wps:wsp>
                  </a:graphicData>
                </a:graphic>
              </wp:anchor>
            </w:drawing>
          </mc:Choice>
          <mc:Fallback>
            <w:pict>
              <v:shape id="文本框 19" o:spid="_x0000_s1026" o:spt="202" type="#_x0000_t202" style="position:absolute;left:0pt;margin-left:-58.5pt;margin-top:88.75pt;height:80.75pt;width:200.95pt;z-index:251664384;mso-width-relative:page;mso-height-relative:page;" filled="f" stroked="f" coordsize="21600,21600" o:gfxdata="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przfdoAAAAMAQAADwAAAAAAAAABACAAAAAi&#10;AAAAZHJzL2Rvd25yZXYueG1sUEsBAhQAFAAAAAgAh07iQMO17j3PAQAAjgMAAA4AAAAAAAAAAQAg&#10;AAAAKQEAAGRycy9lMm9Eb2MueG1sUEsFBgAAAAAGAAYAWQEAAGoFAAAAAA==&#10;">
                <v:fill on="f" focussize="0,0"/>
                <v:stroke on="f"/>
                <v:imagedata o:title=""/>
                <o:lock v:ext="edit" aspectratio="f"/>
                <v:textbox style="mso-fit-shape-to-text:t;">
                  <w:txbxContent>
                    <w:p w14:paraId="03C7D58A">
                      <w:pPr>
                        <w:rPr>
                          <w:rFonts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姓    名： 阳鑫</w:t>
                      </w:r>
                    </w:p>
                    <w:p w14:paraId="3E051151">
                      <w:pPr>
                        <w:rPr>
                          <w:rFonts w:hint="eastAsia" w:ascii="微软雅黑" w:hAnsi="微软雅黑" w:eastAsia="微软雅黑" w:cs="微软雅黑"/>
                          <w:color w:val="3F3F3F"/>
                          <w:sz w:val="22"/>
                          <w:szCs w:val="22"/>
                          <w:lang w:val="en-US" w:eastAsia="zh-CN"/>
                        </w:rPr>
                      </w:pPr>
                      <w:r>
                        <w:rPr>
                          <w:rFonts w:hint="eastAsia" w:ascii="微软雅黑" w:hAnsi="微软雅黑" w:eastAsia="微软雅黑" w:cs="微软雅黑"/>
                          <w:color w:val="3F3F3F"/>
                          <w:sz w:val="22"/>
                          <w:szCs w:val="22"/>
                        </w:rPr>
                        <w:t>年    龄： 2</w:t>
                      </w:r>
                      <w:r>
                        <w:rPr>
                          <w:rFonts w:hint="eastAsia" w:ascii="微软雅黑" w:hAnsi="微软雅黑" w:eastAsia="微软雅黑" w:cs="微软雅黑"/>
                          <w:color w:val="3F3F3F"/>
                          <w:sz w:val="22"/>
                          <w:szCs w:val="22"/>
                          <w:lang w:val="en-US" w:eastAsia="zh-CN"/>
                        </w:rPr>
                        <w:t>6</w:t>
                      </w:r>
                    </w:p>
                    <w:p w14:paraId="5161C685">
                      <w:pPr>
                        <w:rPr>
                          <w:rFonts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 xml:space="preserve">住 </w:t>
                      </w:r>
                      <w:r>
                        <w:rPr>
                          <w:rFonts w:ascii="微软雅黑" w:hAnsi="微软雅黑" w:eastAsia="微软雅黑" w:cs="微软雅黑"/>
                          <w:color w:val="3F3F3F"/>
                          <w:sz w:val="22"/>
                          <w:szCs w:val="22"/>
                        </w:rPr>
                        <w:t xml:space="preserve">   址</w:t>
                      </w:r>
                      <w:r>
                        <w:rPr>
                          <w:rFonts w:hint="eastAsia" w:ascii="微软雅黑" w:hAnsi="微软雅黑" w:eastAsia="微软雅黑" w:cs="微软雅黑"/>
                          <w:color w:val="3F3F3F"/>
                          <w:sz w:val="22"/>
                          <w:szCs w:val="22"/>
                        </w:rPr>
                        <w:t>：</w:t>
                      </w:r>
                      <w:r>
                        <w:rPr>
                          <w:rFonts w:ascii="微软雅黑" w:hAnsi="微软雅黑" w:eastAsia="微软雅黑" w:cs="微软雅黑"/>
                          <w:color w:val="3F3F3F"/>
                          <w:sz w:val="22"/>
                          <w:szCs w:val="22"/>
                        </w:rPr>
                        <w:t xml:space="preserve"> </w:t>
                      </w:r>
                      <w:r>
                        <w:rPr>
                          <w:rFonts w:hint="eastAsia" w:ascii="微软雅黑" w:hAnsi="微软雅黑" w:eastAsia="微软雅黑" w:cs="微软雅黑"/>
                          <w:color w:val="3F3F3F"/>
                          <w:sz w:val="22"/>
                          <w:szCs w:val="22"/>
                        </w:rPr>
                        <w:t>重庆市渝北区</w:t>
                      </w:r>
                    </w:p>
                    <w:p w14:paraId="7FE3B0D9">
                      <w:pPr>
                        <w:rPr>
                          <w:rFonts w:hint="eastAsia"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 xml:space="preserve">现任职位： </w:t>
                      </w:r>
                      <w:r>
                        <w:rPr>
                          <w:rFonts w:hint="eastAsia" w:ascii="微软雅黑" w:hAnsi="微软雅黑" w:eastAsia="微软雅黑" w:cs="微软雅黑"/>
                          <w:color w:val="3F3F3F"/>
                          <w:sz w:val="22"/>
                          <w:szCs w:val="22"/>
                          <w:lang w:val="en-US" w:eastAsia="zh-CN"/>
                        </w:rPr>
                        <w:t>测试工程</w:t>
                      </w:r>
                      <w:r>
                        <w:rPr>
                          <w:rFonts w:hint="eastAsia" w:ascii="微软雅黑" w:hAnsi="微软雅黑" w:eastAsia="微软雅黑" w:cs="微软雅黑"/>
                          <w:color w:val="3F3F3F"/>
                          <w:sz w:val="22"/>
                          <w:szCs w:val="22"/>
                        </w:rPr>
                        <w:t>师</w:t>
                      </w:r>
                    </w:p>
                    <w:p w14:paraId="42930919">
                      <w:pPr>
                        <w:rPr>
                          <w:rFonts w:hint="default" w:ascii="微软雅黑" w:hAnsi="微软雅黑" w:eastAsia="微软雅黑" w:cs="微软雅黑"/>
                          <w:color w:val="3F3F3F"/>
                          <w:sz w:val="22"/>
                          <w:szCs w:val="22"/>
                          <w:lang w:val="en-US" w:eastAsia="zh-CN"/>
                        </w:rPr>
                      </w:pPr>
                      <w:r>
                        <w:rPr>
                          <w:rFonts w:hint="eastAsia" w:ascii="微软雅黑" w:hAnsi="微软雅黑" w:eastAsia="微软雅黑" w:cs="微软雅黑"/>
                          <w:color w:val="3F3F3F"/>
                          <w:sz w:val="22"/>
                          <w:szCs w:val="22"/>
                          <w:lang w:val="en-US" w:eastAsia="zh-CN"/>
                        </w:rPr>
                        <w:t>学    历： 重庆工程学院（本科）</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2010410</wp:posOffset>
                </wp:positionH>
                <wp:positionV relativeFrom="paragraph">
                  <wp:posOffset>1121410</wp:posOffset>
                </wp:positionV>
                <wp:extent cx="2552065" cy="1025525"/>
                <wp:effectExtent l="0" t="0" r="0" b="0"/>
                <wp:wrapNone/>
                <wp:docPr id="111" name="文本框 20"/>
                <wp:cNvGraphicFramePr/>
                <a:graphic xmlns:a="http://schemas.openxmlformats.org/drawingml/2006/main">
                  <a:graphicData uri="http://schemas.microsoft.com/office/word/2010/wordprocessingShape">
                    <wps:wsp>
                      <wps:cNvSpPr txBox="1"/>
                      <wps:spPr>
                        <a:xfrm>
                          <a:off x="0" y="0"/>
                          <a:ext cx="2552065" cy="1025525"/>
                        </a:xfrm>
                        <a:prstGeom prst="rect">
                          <a:avLst/>
                        </a:prstGeom>
                        <a:noFill/>
                        <a:ln w="9525">
                          <a:noFill/>
                        </a:ln>
                      </wps:spPr>
                      <wps:txbx>
                        <w:txbxContent>
                          <w:p w14:paraId="5AC864C5">
                            <w:pPr>
                              <w:rPr>
                                <w:rFonts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 xml:space="preserve">手 </w:t>
                            </w:r>
                            <w:r>
                              <w:rPr>
                                <w:rFonts w:ascii="微软雅黑" w:hAnsi="微软雅黑" w:eastAsia="微软雅黑" w:cs="微软雅黑"/>
                                <w:color w:val="3F3F3F"/>
                                <w:sz w:val="22"/>
                                <w:szCs w:val="22"/>
                              </w:rPr>
                              <w:t xml:space="preserve"> </w:t>
                            </w:r>
                            <w:r>
                              <w:rPr>
                                <w:rFonts w:hint="eastAsia" w:ascii="微软雅黑" w:hAnsi="微软雅黑" w:eastAsia="微软雅黑" w:cs="微软雅黑"/>
                                <w:color w:val="3F3F3F"/>
                                <w:sz w:val="22"/>
                                <w:szCs w:val="22"/>
                              </w:rPr>
                              <w:t xml:space="preserve"> </w:t>
                            </w:r>
                            <w:r>
                              <w:rPr>
                                <w:rFonts w:ascii="微软雅黑" w:hAnsi="微软雅黑" w:eastAsia="微软雅黑" w:cs="微软雅黑"/>
                                <w:color w:val="3F3F3F"/>
                                <w:sz w:val="22"/>
                                <w:szCs w:val="22"/>
                              </w:rPr>
                              <w:t xml:space="preserve"> </w:t>
                            </w:r>
                            <w:r>
                              <w:rPr>
                                <w:rFonts w:hint="eastAsia" w:ascii="微软雅黑" w:hAnsi="微软雅黑" w:eastAsia="微软雅黑" w:cs="微软雅黑"/>
                                <w:color w:val="3F3F3F"/>
                                <w:sz w:val="22"/>
                                <w:szCs w:val="22"/>
                              </w:rPr>
                              <w:t>机： 15</w:t>
                            </w:r>
                            <w:r>
                              <w:rPr>
                                <w:rFonts w:ascii="微软雅黑" w:hAnsi="微软雅黑" w:eastAsia="微软雅黑" w:cs="微软雅黑"/>
                                <w:color w:val="3F3F3F"/>
                                <w:sz w:val="22"/>
                                <w:szCs w:val="22"/>
                              </w:rPr>
                              <w:t>086918439</w:t>
                            </w:r>
                          </w:p>
                          <w:p w14:paraId="2D15E265">
                            <w:pPr>
                              <w:rPr>
                                <w:rFonts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 xml:space="preserve">邮 </w:t>
                            </w:r>
                            <w:r>
                              <w:rPr>
                                <w:rFonts w:ascii="微软雅黑" w:hAnsi="微软雅黑" w:eastAsia="微软雅黑" w:cs="微软雅黑"/>
                                <w:color w:val="3F3F3F"/>
                                <w:sz w:val="22"/>
                                <w:szCs w:val="22"/>
                              </w:rPr>
                              <w:t xml:space="preserve">   </w:t>
                            </w:r>
                            <w:r>
                              <w:rPr>
                                <w:rFonts w:hint="eastAsia" w:ascii="微软雅黑" w:hAnsi="微软雅黑" w:eastAsia="微软雅黑" w:cs="微软雅黑"/>
                                <w:color w:val="3F3F3F"/>
                                <w:sz w:val="22"/>
                                <w:szCs w:val="22"/>
                              </w:rPr>
                              <w:t xml:space="preserve">箱： </w:t>
                            </w:r>
                            <w:r>
                              <w:rPr>
                                <w:rFonts w:ascii="微软雅黑" w:hAnsi="微软雅黑" w:eastAsia="微软雅黑" w:cs="微软雅黑"/>
                                <w:color w:val="3F3F3F"/>
                                <w:sz w:val="22"/>
                                <w:szCs w:val="22"/>
                              </w:rPr>
                              <w:t>1154231807@qq</w:t>
                            </w:r>
                            <w:r>
                              <w:rPr>
                                <w:rFonts w:hint="eastAsia" w:ascii="微软雅黑" w:hAnsi="微软雅黑" w:eastAsia="微软雅黑" w:cs="微软雅黑"/>
                                <w:color w:val="3F3F3F"/>
                                <w:sz w:val="22"/>
                                <w:szCs w:val="22"/>
                              </w:rPr>
                              <w:t>.</w:t>
                            </w:r>
                            <w:r>
                              <w:rPr>
                                <w:rFonts w:ascii="微软雅黑" w:hAnsi="微软雅黑" w:eastAsia="微软雅黑" w:cs="微软雅黑"/>
                                <w:color w:val="3F3F3F"/>
                                <w:sz w:val="22"/>
                                <w:szCs w:val="22"/>
                              </w:rPr>
                              <w:t>com</w:t>
                            </w:r>
                          </w:p>
                          <w:p w14:paraId="1115AB00">
                            <w:pPr>
                              <w:rPr>
                                <w:rFonts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 xml:space="preserve">政治面貌： </w:t>
                            </w:r>
                            <w:r>
                              <w:rPr>
                                <w:rFonts w:ascii="微软雅黑" w:hAnsi="微软雅黑" w:eastAsia="微软雅黑" w:cs="微软雅黑"/>
                                <w:color w:val="3F3F3F"/>
                                <w:sz w:val="22"/>
                                <w:szCs w:val="22"/>
                              </w:rPr>
                              <w:t>中共党员</w:t>
                            </w:r>
                          </w:p>
                          <w:p w14:paraId="3AFAB5FF">
                            <w:pPr>
                              <w:rPr>
                                <w:rFonts w:hint="default" w:ascii="微软雅黑" w:hAnsi="微软雅黑" w:eastAsia="微软雅黑" w:cs="微软雅黑"/>
                                <w:color w:val="3F3F3F"/>
                                <w:sz w:val="22"/>
                                <w:szCs w:val="22"/>
                                <w:lang w:val="en-US" w:eastAsia="zh-CN"/>
                              </w:rPr>
                            </w:pPr>
                            <w:r>
                              <w:rPr>
                                <w:rFonts w:hint="eastAsia" w:ascii="微软雅黑" w:hAnsi="微软雅黑" w:eastAsia="微软雅黑" w:cs="微软雅黑"/>
                                <w:color w:val="3F3F3F"/>
                                <w:sz w:val="22"/>
                                <w:szCs w:val="22"/>
                                <w:lang w:val="en-US" w:eastAsia="zh-CN"/>
                              </w:rPr>
                              <w:t>资格证书： 软件设计师、计算机二级</w:t>
                            </w:r>
                          </w:p>
                          <w:p w14:paraId="4A04544A">
                            <w:pPr>
                              <w:rPr>
                                <w:rFonts w:ascii="微软雅黑" w:hAnsi="微软雅黑" w:eastAsia="微软雅黑" w:cs="微软雅黑"/>
                                <w:color w:val="3F3F3F"/>
                                <w:sz w:val="22"/>
                                <w:szCs w:val="22"/>
                              </w:rPr>
                            </w:pPr>
                          </w:p>
                        </w:txbxContent>
                      </wps:txbx>
                      <wps:bodyPr wrap="square">
                        <a:spAutoFit/>
                      </wps:bodyPr>
                    </wps:wsp>
                  </a:graphicData>
                </a:graphic>
              </wp:anchor>
            </w:drawing>
          </mc:Choice>
          <mc:Fallback>
            <w:pict>
              <v:shape id="文本框 20" o:spid="_x0000_s1026" o:spt="202" type="#_x0000_t202" style="position:absolute;left:0pt;margin-left:158.3pt;margin-top:88.3pt;height:80.75pt;width:200.95pt;z-index:251665408;mso-width-relative:page;mso-height-relative:page;" filled="f" stroked="f" coordsize="21600,21600" o:gfxdata="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7/0qJdcAAAALAQAADwAAAAAAAAABACAAAAAiAAAAZHJzL2Rvd25yZXYueG1s&#10;UEsBAhQAFAAAAAgAh07iQKAbXxzAAQAAdwMAAA4AAAAAAAAAAQAgAAAAJgEAAGRycy9lMm9Eb2Mu&#10;eG1sUEsFBgAAAAAGAAYAWQEAAFgFAAAAAA==&#10;">
                <v:fill on="f" focussize="0,0"/>
                <v:stroke on="f"/>
                <v:imagedata o:title=""/>
                <o:lock v:ext="edit" aspectratio="f"/>
                <v:textbox style="mso-fit-shape-to-text:t;">
                  <w:txbxContent>
                    <w:p w14:paraId="5AC864C5">
                      <w:pPr>
                        <w:rPr>
                          <w:rFonts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 xml:space="preserve">手 </w:t>
                      </w:r>
                      <w:r>
                        <w:rPr>
                          <w:rFonts w:ascii="微软雅黑" w:hAnsi="微软雅黑" w:eastAsia="微软雅黑" w:cs="微软雅黑"/>
                          <w:color w:val="3F3F3F"/>
                          <w:sz w:val="22"/>
                          <w:szCs w:val="22"/>
                        </w:rPr>
                        <w:t xml:space="preserve"> </w:t>
                      </w:r>
                      <w:r>
                        <w:rPr>
                          <w:rFonts w:hint="eastAsia" w:ascii="微软雅黑" w:hAnsi="微软雅黑" w:eastAsia="微软雅黑" w:cs="微软雅黑"/>
                          <w:color w:val="3F3F3F"/>
                          <w:sz w:val="22"/>
                          <w:szCs w:val="22"/>
                        </w:rPr>
                        <w:t xml:space="preserve"> </w:t>
                      </w:r>
                      <w:r>
                        <w:rPr>
                          <w:rFonts w:ascii="微软雅黑" w:hAnsi="微软雅黑" w:eastAsia="微软雅黑" w:cs="微软雅黑"/>
                          <w:color w:val="3F3F3F"/>
                          <w:sz w:val="22"/>
                          <w:szCs w:val="22"/>
                        </w:rPr>
                        <w:t xml:space="preserve"> </w:t>
                      </w:r>
                      <w:r>
                        <w:rPr>
                          <w:rFonts w:hint="eastAsia" w:ascii="微软雅黑" w:hAnsi="微软雅黑" w:eastAsia="微软雅黑" w:cs="微软雅黑"/>
                          <w:color w:val="3F3F3F"/>
                          <w:sz w:val="22"/>
                          <w:szCs w:val="22"/>
                        </w:rPr>
                        <w:t>机： 15</w:t>
                      </w:r>
                      <w:r>
                        <w:rPr>
                          <w:rFonts w:ascii="微软雅黑" w:hAnsi="微软雅黑" w:eastAsia="微软雅黑" w:cs="微软雅黑"/>
                          <w:color w:val="3F3F3F"/>
                          <w:sz w:val="22"/>
                          <w:szCs w:val="22"/>
                        </w:rPr>
                        <w:t>086918439</w:t>
                      </w:r>
                    </w:p>
                    <w:p w14:paraId="2D15E265">
                      <w:pPr>
                        <w:rPr>
                          <w:rFonts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 xml:space="preserve">邮 </w:t>
                      </w:r>
                      <w:r>
                        <w:rPr>
                          <w:rFonts w:ascii="微软雅黑" w:hAnsi="微软雅黑" w:eastAsia="微软雅黑" w:cs="微软雅黑"/>
                          <w:color w:val="3F3F3F"/>
                          <w:sz w:val="22"/>
                          <w:szCs w:val="22"/>
                        </w:rPr>
                        <w:t xml:space="preserve">   </w:t>
                      </w:r>
                      <w:r>
                        <w:rPr>
                          <w:rFonts w:hint="eastAsia" w:ascii="微软雅黑" w:hAnsi="微软雅黑" w:eastAsia="微软雅黑" w:cs="微软雅黑"/>
                          <w:color w:val="3F3F3F"/>
                          <w:sz w:val="22"/>
                          <w:szCs w:val="22"/>
                        </w:rPr>
                        <w:t xml:space="preserve">箱： </w:t>
                      </w:r>
                      <w:r>
                        <w:rPr>
                          <w:rFonts w:ascii="微软雅黑" w:hAnsi="微软雅黑" w:eastAsia="微软雅黑" w:cs="微软雅黑"/>
                          <w:color w:val="3F3F3F"/>
                          <w:sz w:val="22"/>
                          <w:szCs w:val="22"/>
                        </w:rPr>
                        <w:t>1154231807@qq</w:t>
                      </w:r>
                      <w:r>
                        <w:rPr>
                          <w:rFonts w:hint="eastAsia" w:ascii="微软雅黑" w:hAnsi="微软雅黑" w:eastAsia="微软雅黑" w:cs="微软雅黑"/>
                          <w:color w:val="3F3F3F"/>
                          <w:sz w:val="22"/>
                          <w:szCs w:val="22"/>
                        </w:rPr>
                        <w:t>.</w:t>
                      </w:r>
                      <w:r>
                        <w:rPr>
                          <w:rFonts w:ascii="微软雅黑" w:hAnsi="微软雅黑" w:eastAsia="微软雅黑" w:cs="微软雅黑"/>
                          <w:color w:val="3F3F3F"/>
                          <w:sz w:val="22"/>
                          <w:szCs w:val="22"/>
                        </w:rPr>
                        <w:t>com</w:t>
                      </w:r>
                    </w:p>
                    <w:p w14:paraId="1115AB00">
                      <w:pPr>
                        <w:rPr>
                          <w:rFonts w:ascii="微软雅黑" w:hAnsi="微软雅黑" w:eastAsia="微软雅黑" w:cs="微软雅黑"/>
                          <w:color w:val="3F3F3F"/>
                          <w:sz w:val="22"/>
                          <w:szCs w:val="22"/>
                        </w:rPr>
                      </w:pPr>
                      <w:r>
                        <w:rPr>
                          <w:rFonts w:hint="eastAsia" w:ascii="微软雅黑" w:hAnsi="微软雅黑" w:eastAsia="微软雅黑" w:cs="微软雅黑"/>
                          <w:color w:val="3F3F3F"/>
                          <w:sz w:val="22"/>
                          <w:szCs w:val="22"/>
                        </w:rPr>
                        <w:t xml:space="preserve">政治面貌： </w:t>
                      </w:r>
                      <w:r>
                        <w:rPr>
                          <w:rFonts w:ascii="微软雅黑" w:hAnsi="微软雅黑" w:eastAsia="微软雅黑" w:cs="微软雅黑"/>
                          <w:color w:val="3F3F3F"/>
                          <w:sz w:val="22"/>
                          <w:szCs w:val="22"/>
                        </w:rPr>
                        <w:t>中共党员</w:t>
                      </w:r>
                    </w:p>
                    <w:p w14:paraId="3AFAB5FF">
                      <w:pPr>
                        <w:rPr>
                          <w:rFonts w:hint="default" w:ascii="微软雅黑" w:hAnsi="微软雅黑" w:eastAsia="微软雅黑" w:cs="微软雅黑"/>
                          <w:color w:val="3F3F3F"/>
                          <w:sz w:val="22"/>
                          <w:szCs w:val="22"/>
                          <w:lang w:val="en-US" w:eastAsia="zh-CN"/>
                        </w:rPr>
                      </w:pPr>
                      <w:r>
                        <w:rPr>
                          <w:rFonts w:hint="eastAsia" w:ascii="微软雅黑" w:hAnsi="微软雅黑" w:eastAsia="微软雅黑" w:cs="微软雅黑"/>
                          <w:color w:val="3F3F3F"/>
                          <w:sz w:val="22"/>
                          <w:szCs w:val="22"/>
                          <w:lang w:val="en-US" w:eastAsia="zh-CN"/>
                        </w:rPr>
                        <w:t>资格证书： 软件设计师、计算机二级</w:t>
                      </w:r>
                    </w:p>
                    <w:p w14:paraId="4A04544A">
                      <w:pPr>
                        <w:rPr>
                          <w:rFonts w:ascii="微软雅黑" w:hAnsi="微软雅黑" w:eastAsia="微软雅黑" w:cs="微软雅黑"/>
                          <w:color w:val="3F3F3F"/>
                          <w:sz w:val="22"/>
                          <w:szCs w:val="22"/>
                        </w:rPr>
                      </w:pPr>
                    </w:p>
                  </w:txbxContent>
                </v:textbox>
              </v:shape>
            </w:pict>
          </mc:Fallback>
        </mc:AlternateContent>
      </w:r>
      <w:r>
        <mc:AlternateContent>
          <mc:Choice Requires="wpg">
            <w:drawing>
              <wp:anchor distT="0" distB="0" distL="114300" distR="114300" simplePos="0" relativeHeight="251671552" behindDoc="0" locked="0" layoutInCell="1" allowOverlap="1">
                <wp:simplePos x="0" y="0"/>
                <wp:positionH relativeFrom="margin">
                  <wp:posOffset>-733425</wp:posOffset>
                </wp:positionH>
                <wp:positionV relativeFrom="paragraph">
                  <wp:posOffset>5561965</wp:posOffset>
                </wp:positionV>
                <wp:extent cx="6711950" cy="3286125"/>
                <wp:effectExtent l="0" t="0" r="0" b="0"/>
                <wp:wrapNone/>
                <wp:docPr id="97" name="组合 38"/>
                <wp:cNvGraphicFramePr/>
                <a:graphic xmlns:a="http://schemas.openxmlformats.org/drawingml/2006/main">
                  <a:graphicData uri="http://schemas.microsoft.com/office/word/2010/wordprocessingGroup">
                    <wpg:wgp>
                      <wpg:cNvGrpSpPr/>
                      <wpg:grpSpPr>
                        <a:xfrm>
                          <a:off x="0" y="0"/>
                          <a:ext cx="6711950" cy="3286125"/>
                          <a:chOff x="1027" y="7753"/>
                          <a:chExt cx="7940" cy="4322"/>
                        </a:xfrm>
                      </wpg:grpSpPr>
                      <wps:wsp>
                        <wps:cNvPr id="98" name="文本框 36"/>
                        <wps:cNvSpPr txBox="1"/>
                        <wps:spPr>
                          <a:xfrm>
                            <a:off x="1068" y="8145"/>
                            <a:ext cx="7764" cy="3930"/>
                          </a:xfrm>
                          <a:prstGeom prst="rect">
                            <a:avLst/>
                          </a:prstGeom>
                          <a:noFill/>
                          <a:ln w="9525">
                            <a:noFill/>
                          </a:ln>
                        </wps:spPr>
                        <wps:txbx>
                          <w:txbxContent>
                            <w:p w14:paraId="77BBF0BB">
                              <w:p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主要负责E</w:t>
                              </w:r>
                              <w:r>
                                <w:rPr>
                                  <w:rFonts w:ascii="微软雅黑" w:hAnsi="微软雅黑" w:eastAsia="微软雅黑" w:cs="微软雅黑"/>
                                  <w:color w:val="595959"/>
                                  <w:sz w:val="22"/>
                                  <w:szCs w:val="22"/>
                                </w:rPr>
                                <w:t>RP</w:t>
                              </w:r>
                              <w:r>
                                <w:rPr>
                                  <w:rFonts w:hint="eastAsia" w:ascii="微软雅黑" w:hAnsi="微软雅黑" w:eastAsia="微软雅黑" w:cs="微软雅黑"/>
                                  <w:color w:val="595959"/>
                                  <w:sz w:val="22"/>
                                  <w:szCs w:val="22"/>
                                </w:rPr>
                                <w:t>、S</w:t>
                              </w:r>
                              <w:r>
                                <w:rPr>
                                  <w:rFonts w:ascii="微软雅黑" w:hAnsi="微软雅黑" w:eastAsia="微软雅黑" w:cs="微软雅黑"/>
                                  <w:color w:val="595959"/>
                                  <w:sz w:val="22"/>
                                  <w:szCs w:val="22"/>
                                </w:rPr>
                                <w:t>RM</w:t>
                              </w:r>
                              <w:r>
                                <w:rPr>
                                  <w:rFonts w:hint="eastAsia" w:ascii="微软雅黑" w:hAnsi="微软雅黑" w:eastAsia="微软雅黑" w:cs="微软雅黑"/>
                                  <w:color w:val="595959"/>
                                  <w:sz w:val="22"/>
                                  <w:szCs w:val="22"/>
                                </w:rPr>
                                <w:t>、W</w:t>
                              </w:r>
                              <w:r>
                                <w:rPr>
                                  <w:rFonts w:ascii="微软雅黑" w:hAnsi="微软雅黑" w:eastAsia="微软雅黑" w:cs="微软雅黑"/>
                                  <w:color w:val="595959"/>
                                  <w:sz w:val="22"/>
                                  <w:szCs w:val="22"/>
                                </w:rPr>
                                <w:t>MS</w:t>
                              </w:r>
                              <w:r>
                                <w:rPr>
                                  <w:rFonts w:hint="eastAsia" w:ascii="微软雅黑" w:hAnsi="微软雅黑" w:eastAsia="微软雅黑" w:cs="微软雅黑"/>
                                  <w:color w:val="595959"/>
                                  <w:sz w:val="22"/>
                                  <w:szCs w:val="22"/>
                                </w:rPr>
                                <w:t>、M</w:t>
                              </w:r>
                              <w:r>
                                <w:rPr>
                                  <w:rFonts w:ascii="微软雅黑" w:hAnsi="微软雅黑" w:eastAsia="微软雅黑" w:cs="微软雅黑"/>
                                  <w:color w:val="595959"/>
                                  <w:sz w:val="22"/>
                                  <w:szCs w:val="22"/>
                                </w:rPr>
                                <w:t>ES</w:t>
                              </w:r>
                              <w:r>
                                <w:rPr>
                                  <w:rFonts w:hint="eastAsia" w:ascii="微软雅黑" w:hAnsi="微软雅黑" w:eastAsia="微软雅黑" w:cs="微软雅黑"/>
                                  <w:color w:val="595959"/>
                                  <w:sz w:val="22"/>
                                  <w:szCs w:val="22"/>
                                </w:rPr>
                                <w:t>等软件项目的实施交付，包括：</w:t>
                              </w:r>
                            </w:p>
                            <w:p w14:paraId="1B4DD335">
                              <w:p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1</w:t>
                              </w:r>
                              <w:r>
                                <w:rPr>
                                  <w:rFonts w:ascii="微软雅黑" w:hAnsi="微软雅黑" w:eastAsia="微软雅黑" w:cs="微软雅黑"/>
                                  <w:color w:val="595959"/>
                                  <w:sz w:val="22"/>
                                  <w:szCs w:val="22"/>
                                </w:rPr>
                                <w:t>)调研</w:t>
                              </w:r>
                              <w:r>
                                <w:rPr>
                                  <w:rFonts w:hint="eastAsia" w:ascii="微软雅黑" w:hAnsi="微软雅黑" w:eastAsia="微软雅黑" w:cs="微软雅黑"/>
                                  <w:color w:val="595959"/>
                                  <w:sz w:val="22"/>
                                  <w:szCs w:val="22"/>
                                </w:rPr>
                                <w:t>：项目启动后对业务流程以及高层领导的期望点或重要关注点进行充分调研，产出《实施计划表》；</w:t>
                              </w:r>
                            </w:p>
                            <w:p w14:paraId="18B60431">
                              <w:pPr>
                                <w:ind w:left="880" w:hanging="880" w:hangingChars="400"/>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2</w:t>
                              </w:r>
                              <w:r>
                                <w:rPr>
                                  <w:rFonts w:ascii="微软雅黑" w:hAnsi="微软雅黑" w:eastAsia="微软雅黑" w:cs="微软雅黑"/>
                                  <w:color w:val="595959"/>
                                  <w:sz w:val="22"/>
                                  <w:szCs w:val="22"/>
                                </w:rPr>
                                <w:t>)规划</w:t>
                              </w:r>
                              <w:r>
                                <w:rPr>
                                  <w:rFonts w:hint="eastAsia" w:ascii="微软雅黑" w:hAnsi="微软雅黑" w:eastAsia="微软雅黑" w:cs="微软雅黑"/>
                                  <w:color w:val="595959"/>
                                  <w:sz w:val="22"/>
                                  <w:szCs w:val="22"/>
                                </w:rPr>
                                <w:t>：针对调研情况，规划出符合客户实际生产流程的系统业务流程，产出《蓝图报告》，针对系统标准功能无法满足客户实际需求的部分，产出《需求确认书》和需求部门达成共识并委托开发；</w:t>
                              </w:r>
                            </w:p>
                            <w:p w14:paraId="563A436E">
                              <w:pPr>
                                <w:ind w:left="880" w:hanging="880" w:hangingChars="400"/>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3</w:t>
                              </w:r>
                              <w:r>
                                <w:rPr>
                                  <w:rFonts w:ascii="微软雅黑" w:hAnsi="微软雅黑" w:eastAsia="微软雅黑" w:cs="微软雅黑"/>
                                  <w:color w:val="595959"/>
                                  <w:sz w:val="22"/>
                                  <w:szCs w:val="22"/>
                                </w:rPr>
                                <w:t>)模拟</w:t>
                              </w:r>
                              <w:r>
                                <w:rPr>
                                  <w:rFonts w:hint="eastAsia" w:ascii="微软雅黑" w:hAnsi="微软雅黑" w:eastAsia="微软雅黑" w:cs="微软雅黑"/>
                                  <w:color w:val="595959"/>
                                  <w:sz w:val="22"/>
                                  <w:szCs w:val="22"/>
                                </w:rPr>
                                <w:t>：培训客户收集整理基础资料，待个案开发完成后进行个案测试以及全流程的模拟测试，并对客户进行培训辅导及验收，产出《用户操作手册》以及各部门数据</w:t>
                              </w:r>
                              <w:r>
                                <w:rPr>
                                  <w:rFonts w:ascii="微软雅黑" w:hAnsi="微软雅黑" w:eastAsia="微软雅黑" w:cs="微软雅黑"/>
                                  <w:color w:val="595959"/>
                                  <w:sz w:val="22"/>
                                  <w:szCs w:val="22"/>
                                </w:rPr>
                                <w:t>FineReport</w:t>
                              </w:r>
                              <w:r>
                                <w:rPr>
                                  <w:rFonts w:hint="eastAsia" w:ascii="微软雅黑" w:hAnsi="微软雅黑" w:eastAsia="微软雅黑" w:cs="微软雅黑"/>
                                  <w:color w:val="595959"/>
                                  <w:sz w:val="22"/>
                                  <w:szCs w:val="22"/>
                                </w:rPr>
                                <w:t>报表；</w:t>
                              </w:r>
                            </w:p>
                            <w:p w14:paraId="632FFDE0">
                              <w:pPr>
                                <w:ind w:left="880" w:hanging="880" w:hangingChars="400"/>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4</w:t>
                              </w:r>
                              <w:r>
                                <w:rPr>
                                  <w:rFonts w:ascii="微软雅黑" w:hAnsi="微软雅黑" w:eastAsia="微软雅黑" w:cs="微软雅黑"/>
                                  <w:color w:val="595959"/>
                                  <w:sz w:val="22"/>
                                  <w:szCs w:val="22"/>
                                </w:rPr>
                                <w:t>)</w:t>
                              </w:r>
                              <w:r>
                                <w:rPr>
                                  <w:rFonts w:hint="eastAsia" w:ascii="微软雅黑" w:hAnsi="微软雅黑" w:eastAsia="微软雅黑" w:cs="微软雅黑"/>
                                  <w:color w:val="595959"/>
                                  <w:sz w:val="22"/>
                                  <w:szCs w:val="22"/>
                                </w:rPr>
                                <w:t>上线：模拟测试完成，搭建上线环境进行系统的正式上线，针对上线过程中的问题进行解决辅导，产出《问题管制表》，每周进行回顾总结。对运行数据产出的报表进行辅助分析；</w:t>
                              </w:r>
                              <w:r>
                                <w:rPr>
                                  <w:rFonts w:ascii="微软雅黑" w:hAnsi="微软雅黑" w:eastAsia="微软雅黑" w:cs="微软雅黑"/>
                                  <w:color w:val="595959"/>
                                  <w:sz w:val="22"/>
                                  <w:szCs w:val="22"/>
                                </w:rPr>
                                <w:t xml:space="preserve"> </w:t>
                              </w:r>
                            </w:p>
                            <w:p w14:paraId="7F983F6F">
                              <w:pPr>
                                <w:ind w:left="880" w:hanging="880" w:hangingChars="400"/>
                                <w:rPr>
                                  <w:rFonts w:ascii="微软雅黑" w:hAnsi="微软雅黑" w:eastAsia="微软雅黑" w:cs="微软雅黑"/>
                                  <w:color w:val="595959"/>
                                  <w:sz w:val="22"/>
                                  <w:szCs w:val="22"/>
                                </w:rPr>
                              </w:pPr>
                              <w:r>
                                <w:rPr>
                                  <w:rFonts w:ascii="微软雅黑" w:hAnsi="微软雅黑" w:eastAsia="微软雅黑" w:cs="微软雅黑"/>
                                  <w:color w:val="595959"/>
                                  <w:sz w:val="22"/>
                                  <w:szCs w:val="22"/>
                                </w:rPr>
                                <w:t>5)结案</w:t>
                              </w:r>
                              <w:r>
                                <w:rPr>
                                  <w:rFonts w:hint="eastAsia" w:ascii="微软雅黑" w:hAnsi="微软雅黑" w:eastAsia="微软雅黑" w:cs="微软雅黑"/>
                                  <w:color w:val="595959"/>
                                  <w:sz w:val="22"/>
                                  <w:szCs w:val="22"/>
                                </w:rPr>
                                <w:t>：上线系统稳定运行，满足前期蓝图中的具体目标后，总结系统上线后的具体效益，向客户推进项目结案，产出《项目验收报告》。</w:t>
                              </w:r>
                            </w:p>
                            <w:p w14:paraId="7F8D94B4">
                              <w:p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在职期间实施完成6家客户EPR、WMS、M</w:t>
                              </w:r>
                              <w:r>
                                <w:rPr>
                                  <w:rFonts w:ascii="微软雅黑" w:hAnsi="微软雅黑" w:eastAsia="微软雅黑" w:cs="微软雅黑"/>
                                  <w:color w:val="595959"/>
                                  <w:sz w:val="22"/>
                                  <w:szCs w:val="22"/>
                                </w:rPr>
                                <w:t>ES</w:t>
                              </w:r>
                              <w:r>
                                <w:rPr>
                                  <w:rFonts w:hint="eastAsia" w:ascii="微软雅黑" w:hAnsi="微软雅黑" w:eastAsia="微软雅黑" w:cs="微软雅黑"/>
                                  <w:color w:val="595959"/>
                                  <w:sz w:val="22"/>
                                  <w:szCs w:val="22"/>
                                </w:rPr>
                                <w:t>系统上线，13家客户的老客拜访、商机巡查和日常问题处理工作。</w:t>
                              </w:r>
                            </w:p>
                            <w:p w14:paraId="177134EC">
                              <w:pPr>
                                <w:ind w:left="880" w:hanging="880" w:hangingChars="400"/>
                                <w:rPr>
                                  <w:rFonts w:ascii="微软雅黑" w:hAnsi="微软雅黑" w:eastAsia="微软雅黑" w:cs="微软雅黑"/>
                                  <w:color w:val="595959"/>
                                  <w:sz w:val="22"/>
                                  <w:szCs w:val="22"/>
                                </w:rPr>
                              </w:pPr>
                            </w:p>
                          </w:txbxContent>
                        </wps:txbx>
                        <wps:bodyPr vert="horz" wrap="square" anchor="t">
                          <a:noAutofit/>
                        </wps:bodyPr>
                      </wps:wsp>
                      <wps:wsp>
                        <wps:cNvPr id="99" name="文本框 37"/>
                        <wps:cNvSpPr txBox="1"/>
                        <wps:spPr>
                          <a:xfrm>
                            <a:off x="1027" y="7753"/>
                            <a:ext cx="7940" cy="491"/>
                          </a:xfrm>
                          <a:prstGeom prst="rect">
                            <a:avLst/>
                          </a:prstGeom>
                          <a:noFill/>
                          <a:ln w="9525">
                            <a:noFill/>
                          </a:ln>
                        </wps:spPr>
                        <wps:txbx>
                          <w:txbxContent>
                            <w:p w14:paraId="52BE6035">
                              <w:pPr>
                                <w:numPr>
                                  <w:ilvl w:val="0"/>
                                  <w:numId w:val="1"/>
                                </w:numPr>
                                <w:ind w:left="220" w:hanging="220"/>
                                <w:rPr>
                                  <w:rFonts w:ascii="微软雅黑" w:hAnsi="微软雅黑" w:eastAsia="微软雅黑" w:cs="微软雅黑"/>
                                  <w:b/>
                                  <w:bCs/>
                                  <w:color w:val="595959"/>
                                  <w:sz w:val="22"/>
                                  <w:szCs w:val="22"/>
                                </w:rPr>
                              </w:pPr>
                              <w:r>
                                <w:rPr>
                                  <w:rFonts w:ascii="微软雅黑" w:hAnsi="微软雅黑" w:eastAsia="微软雅黑" w:cs="微软雅黑"/>
                                  <w:b/>
                                  <w:bCs/>
                                  <w:color w:val="595959"/>
                                  <w:sz w:val="22"/>
                                  <w:szCs w:val="22"/>
                                </w:rPr>
                                <w:t>20年12月</w:t>
                              </w:r>
                              <w:r>
                                <w:rPr>
                                  <w:rFonts w:hint="eastAsia" w:ascii="微软雅黑" w:hAnsi="微软雅黑" w:eastAsia="微软雅黑" w:cs="微软雅黑"/>
                                  <w:b/>
                                  <w:bCs/>
                                  <w:color w:val="595959"/>
                                  <w:sz w:val="22"/>
                                  <w:szCs w:val="22"/>
                                </w:rPr>
                                <w:t xml:space="preserve"> — 2</w:t>
                              </w:r>
                              <w:r>
                                <w:rPr>
                                  <w:rFonts w:ascii="微软雅黑" w:hAnsi="微软雅黑" w:eastAsia="微软雅黑" w:cs="微软雅黑"/>
                                  <w:b/>
                                  <w:bCs/>
                                  <w:color w:val="595959"/>
                                  <w:sz w:val="22"/>
                                  <w:szCs w:val="22"/>
                                </w:rPr>
                                <w:t xml:space="preserve">3年10月                </w:t>
                              </w:r>
                              <w:r>
                                <w:rPr>
                                  <w:rFonts w:hint="eastAsia" w:ascii="微软雅黑" w:hAnsi="微软雅黑" w:eastAsia="微软雅黑" w:cs="微软雅黑"/>
                                  <w:b/>
                                  <w:bCs/>
                                  <w:color w:val="595959"/>
                                  <w:sz w:val="22"/>
                                  <w:szCs w:val="22"/>
                                </w:rPr>
                                <w:t xml:space="preserve">鼎捷软件股份有限公司 </w:t>
                              </w:r>
                              <w:r>
                                <w:rPr>
                                  <w:rFonts w:ascii="微软雅黑" w:hAnsi="微软雅黑" w:eastAsia="微软雅黑" w:cs="微软雅黑"/>
                                  <w:b/>
                                  <w:bCs/>
                                  <w:color w:val="595959"/>
                                  <w:sz w:val="22"/>
                                  <w:szCs w:val="22"/>
                                </w:rPr>
                                <w:t xml:space="preserve">                  </w:t>
                              </w:r>
                              <w:r>
                                <w:rPr>
                                  <w:rFonts w:hint="eastAsia" w:ascii="微软雅黑" w:hAnsi="微软雅黑" w:eastAsia="微软雅黑" w:cs="微软雅黑"/>
                                  <w:b/>
                                  <w:bCs/>
                                  <w:color w:val="595959"/>
                                  <w:sz w:val="22"/>
                                  <w:szCs w:val="22"/>
                                </w:rPr>
                                <w:t>实施顾问</w:t>
                              </w:r>
                            </w:p>
                            <w:p w14:paraId="6F3BFEF1">
                              <w:pPr>
                                <w:rPr>
                                  <w:rFonts w:ascii="微软雅黑" w:hAnsi="微软雅黑" w:eastAsia="微软雅黑" w:cs="微软雅黑"/>
                                  <w:color w:val="595959"/>
                                  <w:sz w:val="22"/>
                                  <w:szCs w:val="22"/>
                                </w:rPr>
                              </w:pPr>
                            </w:p>
                          </w:txbxContent>
                        </wps:txbx>
                        <wps:bodyPr vert="horz" wrap="square" anchor="t">
                          <a:noAutofit/>
                        </wps:bodyPr>
                      </wps:wsp>
                    </wpg:wgp>
                  </a:graphicData>
                </a:graphic>
              </wp:anchor>
            </w:drawing>
          </mc:Choice>
          <mc:Fallback>
            <w:pict>
              <v:group id="组合 38" o:spid="_x0000_s1026" o:spt="203" style="position:absolute;left:0pt;margin-left:-57.75pt;margin-top:437.95pt;height:258.75pt;width:528.5pt;mso-position-horizontal-relative:margin;z-index:251671552;mso-width-relative:page;mso-height-relative:page;" coordorigin="1027,7753" coordsize="7940,4322" o:gfxdata="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CwNEO3AAAAA0BAAAPAAAAAAAAAAEAIAAAACIAAABkcnMvZG93&#10;bnJldi54bWxQSwECFAAUAAAACACHTuJAA6+ziG4CAABuBgAADgAAAAAAAAABACAAAAArAQAAZHJz&#10;L2Uyb0RvYy54bWxQSwUGAAAAAAYABgBZAQAACwYAAAAA&#10;">
                <o:lock v:ext="edit" aspectratio="f"/>
                <v:shape id="文本框 36" o:spid="_x0000_s1026" o:spt="202" type="#_x0000_t202" style="position:absolute;left:1068;top:8145;height:3930;width:7764;" filled="f" stroked="f" coordsize="21600,21600" o:gfxdata="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BaJqr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77BBF0BB">
                        <w:p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主要负责E</w:t>
                        </w:r>
                        <w:r>
                          <w:rPr>
                            <w:rFonts w:ascii="微软雅黑" w:hAnsi="微软雅黑" w:eastAsia="微软雅黑" w:cs="微软雅黑"/>
                            <w:color w:val="595959"/>
                            <w:sz w:val="22"/>
                            <w:szCs w:val="22"/>
                          </w:rPr>
                          <w:t>RP</w:t>
                        </w:r>
                        <w:r>
                          <w:rPr>
                            <w:rFonts w:hint="eastAsia" w:ascii="微软雅黑" w:hAnsi="微软雅黑" w:eastAsia="微软雅黑" w:cs="微软雅黑"/>
                            <w:color w:val="595959"/>
                            <w:sz w:val="22"/>
                            <w:szCs w:val="22"/>
                          </w:rPr>
                          <w:t>、S</w:t>
                        </w:r>
                        <w:r>
                          <w:rPr>
                            <w:rFonts w:ascii="微软雅黑" w:hAnsi="微软雅黑" w:eastAsia="微软雅黑" w:cs="微软雅黑"/>
                            <w:color w:val="595959"/>
                            <w:sz w:val="22"/>
                            <w:szCs w:val="22"/>
                          </w:rPr>
                          <w:t>RM</w:t>
                        </w:r>
                        <w:r>
                          <w:rPr>
                            <w:rFonts w:hint="eastAsia" w:ascii="微软雅黑" w:hAnsi="微软雅黑" w:eastAsia="微软雅黑" w:cs="微软雅黑"/>
                            <w:color w:val="595959"/>
                            <w:sz w:val="22"/>
                            <w:szCs w:val="22"/>
                          </w:rPr>
                          <w:t>、W</w:t>
                        </w:r>
                        <w:r>
                          <w:rPr>
                            <w:rFonts w:ascii="微软雅黑" w:hAnsi="微软雅黑" w:eastAsia="微软雅黑" w:cs="微软雅黑"/>
                            <w:color w:val="595959"/>
                            <w:sz w:val="22"/>
                            <w:szCs w:val="22"/>
                          </w:rPr>
                          <w:t>MS</w:t>
                        </w:r>
                        <w:r>
                          <w:rPr>
                            <w:rFonts w:hint="eastAsia" w:ascii="微软雅黑" w:hAnsi="微软雅黑" w:eastAsia="微软雅黑" w:cs="微软雅黑"/>
                            <w:color w:val="595959"/>
                            <w:sz w:val="22"/>
                            <w:szCs w:val="22"/>
                          </w:rPr>
                          <w:t>、M</w:t>
                        </w:r>
                        <w:r>
                          <w:rPr>
                            <w:rFonts w:ascii="微软雅黑" w:hAnsi="微软雅黑" w:eastAsia="微软雅黑" w:cs="微软雅黑"/>
                            <w:color w:val="595959"/>
                            <w:sz w:val="22"/>
                            <w:szCs w:val="22"/>
                          </w:rPr>
                          <w:t>ES</w:t>
                        </w:r>
                        <w:r>
                          <w:rPr>
                            <w:rFonts w:hint="eastAsia" w:ascii="微软雅黑" w:hAnsi="微软雅黑" w:eastAsia="微软雅黑" w:cs="微软雅黑"/>
                            <w:color w:val="595959"/>
                            <w:sz w:val="22"/>
                            <w:szCs w:val="22"/>
                          </w:rPr>
                          <w:t>等软件项目的实施交付，包括：</w:t>
                        </w:r>
                      </w:p>
                      <w:p w14:paraId="1B4DD335">
                        <w:p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1</w:t>
                        </w:r>
                        <w:r>
                          <w:rPr>
                            <w:rFonts w:ascii="微软雅黑" w:hAnsi="微软雅黑" w:eastAsia="微软雅黑" w:cs="微软雅黑"/>
                            <w:color w:val="595959"/>
                            <w:sz w:val="22"/>
                            <w:szCs w:val="22"/>
                          </w:rPr>
                          <w:t>)调研</w:t>
                        </w:r>
                        <w:r>
                          <w:rPr>
                            <w:rFonts w:hint="eastAsia" w:ascii="微软雅黑" w:hAnsi="微软雅黑" w:eastAsia="微软雅黑" w:cs="微软雅黑"/>
                            <w:color w:val="595959"/>
                            <w:sz w:val="22"/>
                            <w:szCs w:val="22"/>
                          </w:rPr>
                          <w:t>：项目启动后对业务流程以及高层领导的期望点或重要关注点进行充分调研，产出《实施计划表》；</w:t>
                        </w:r>
                      </w:p>
                      <w:p w14:paraId="18B60431">
                        <w:pPr>
                          <w:ind w:left="880" w:hanging="880" w:hangingChars="400"/>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2</w:t>
                        </w:r>
                        <w:r>
                          <w:rPr>
                            <w:rFonts w:ascii="微软雅黑" w:hAnsi="微软雅黑" w:eastAsia="微软雅黑" w:cs="微软雅黑"/>
                            <w:color w:val="595959"/>
                            <w:sz w:val="22"/>
                            <w:szCs w:val="22"/>
                          </w:rPr>
                          <w:t>)规划</w:t>
                        </w:r>
                        <w:r>
                          <w:rPr>
                            <w:rFonts w:hint="eastAsia" w:ascii="微软雅黑" w:hAnsi="微软雅黑" w:eastAsia="微软雅黑" w:cs="微软雅黑"/>
                            <w:color w:val="595959"/>
                            <w:sz w:val="22"/>
                            <w:szCs w:val="22"/>
                          </w:rPr>
                          <w:t>：针对调研情况，规划出符合客户实际生产流程的系统业务流程，产出《蓝图报告》，针对系统标准功能无法满足客户实际需求的部分，产出《需求确认书》和需求部门达成共识并委托开发；</w:t>
                        </w:r>
                      </w:p>
                      <w:p w14:paraId="563A436E">
                        <w:pPr>
                          <w:ind w:left="880" w:hanging="880" w:hangingChars="400"/>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3</w:t>
                        </w:r>
                        <w:r>
                          <w:rPr>
                            <w:rFonts w:ascii="微软雅黑" w:hAnsi="微软雅黑" w:eastAsia="微软雅黑" w:cs="微软雅黑"/>
                            <w:color w:val="595959"/>
                            <w:sz w:val="22"/>
                            <w:szCs w:val="22"/>
                          </w:rPr>
                          <w:t>)模拟</w:t>
                        </w:r>
                        <w:r>
                          <w:rPr>
                            <w:rFonts w:hint="eastAsia" w:ascii="微软雅黑" w:hAnsi="微软雅黑" w:eastAsia="微软雅黑" w:cs="微软雅黑"/>
                            <w:color w:val="595959"/>
                            <w:sz w:val="22"/>
                            <w:szCs w:val="22"/>
                          </w:rPr>
                          <w:t>：培训客户收集整理基础资料，待个案开发完成后进行个案测试以及全流程的模拟测试，并对客户进行培训辅导及验收，产出《用户操作手册》以及各部门数据</w:t>
                        </w:r>
                        <w:r>
                          <w:rPr>
                            <w:rFonts w:ascii="微软雅黑" w:hAnsi="微软雅黑" w:eastAsia="微软雅黑" w:cs="微软雅黑"/>
                            <w:color w:val="595959"/>
                            <w:sz w:val="22"/>
                            <w:szCs w:val="22"/>
                          </w:rPr>
                          <w:t>FineReport</w:t>
                        </w:r>
                        <w:r>
                          <w:rPr>
                            <w:rFonts w:hint="eastAsia" w:ascii="微软雅黑" w:hAnsi="微软雅黑" w:eastAsia="微软雅黑" w:cs="微软雅黑"/>
                            <w:color w:val="595959"/>
                            <w:sz w:val="22"/>
                            <w:szCs w:val="22"/>
                          </w:rPr>
                          <w:t>报表；</w:t>
                        </w:r>
                      </w:p>
                      <w:p w14:paraId="632FFDE0">
                        <w:pPr>
                          <w:ind w:left="880" w:hanging="880" w:hangingChars="400"/>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4</w:t>
                        </w:r>
                        <w:r>
                          <w:rPr>
                            <w:rFonts w:ascii="微软雅黑" w:hAnsi="微软雅黑" w:eastAsia="微软雅黑" w:cs="微软雅黑"/>
                            <w:color w:val="595959"/>
                            <w:sz w:val="22"/>
                            <w:szCs w:val="22"/>
                          </w:rPr>
                          <w:t>)</w:t>
                        </w:r>
                        <w:r>
                          <w:rPr>
                            <w:rFonts w:hint="eastAsia" w:ascii="微软雅黑" w:hAnsi="微软雅黑" w:eastAsia="微软雅黑" w:cs="微软雅黑"/>
                            <w:color w:val="595959"/>
                            <w:sz w:val="22"/>
                            <w:szCs w:val="22"/>
                          </w:rPr>
                          <w:t>上线：模拟测试完成，搭建上线环境进行系统的正式上线，针对上线过程中的问题进行解决辅导，产出《问题管制表》，每周进行回顾总结。对运行数据产出的报表进行辅助分析；</w:t>
                        </w:r>
                        <w:r>
                          <w:rPr>
                            <w:rFonts w:ascii="微软雅黑" w:hAnsi="微软雅黑" w:eastAsia="微软雅黑" w:cs="微软雅黑"/>
                            <w:color w:val="595959"/>
                            <w:sz w:val="22"/>
                            <w:szCs w:val="22"/>
                          </w:rPr>
                          <w:t xml:space="preserve"> </w:t>
                        </w:r>
                      </w:p>
                      <w:p w14:paraId="7F983F6F">
                        <w:pPr>
                          <w:ind w:left="880" w:hanging="880" w:hangingChars="400"/>
                          <w:rPr>
                            <w:rFonts w:ascii="微软雅黑" w:hAnsi="微软雅黑" w:eastAsia="微软雅黑" w:cs="微软雅黑"/>
                            <w:color w:val="595959"/>
                            <w:sz w:val="22"/>
                            <w:szCs w:val="22"/>
                          </w:rPr>
                        </w:pPr>
                        <w:r>
                          <w:rPr>
                            <w:rFonts w:ascii="微软雅黑" w:hAnsi="微软雅黑" w:eastAsia="微软雅黑" w:cs="微软雅黑"/>
                            <w:color w:val="595959"/>
                            <w:sz w:val="22"/>
                            <w:szCs w:val="22"/>
                          </w:rPr>
                          <w:t>5)结案</w:t>
                        </w:r>
                        <w:r>
                          <w:rPr>
                            <w:rFonts w:hint="eastAsia" w:ascii="微软雅黑" w:hAnsi="微软雅黑" w:eastAsia="微软雅黑" w:cs="微软雅黑"/>
                            <w:color w:val="595959"/>
                            <w:sz w:val="22"/>
                            <w:szCs w:val="22"/>
                          </w:rPr>
                          <w:t>：上线系统稳定运行，满足前期蓝图中的具体目标后，总结系统上线后的具体效益，向客户推进项目结案，产出《项目验收报告》。</w:t>
                        </w:r>
                      </w:p>
                      <w:p w14:paraId="7F8D94B4">
                        <w:p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在职期间实施完成6家客户EPR、WMS、M</w:t>
                        </w:r>
                        <w:r>
                          <w:rPr>
                            <w:rFonts w:ascii="微软雅黑" w:hAnsi="微软雅黑" w:eastAsia="微软雅黑" w:cs="微软雅黑"/>
                            <w:color w:val="595959"/>
                            <w:sz w:val="22"/>
                            <w:szCs w:val="22"/>
                          </w:rPr>
                          <w:t>ES</w:t>
                        </w:r>
                        <w:r>
                          <w:rPr>
                            <w:rFonts w:hint="eastAsia" w:ascii="微软雅黑" w:hAnsi="微软雅黑" w:eastAsia="微软雅黑" w:cs="微软雅黑"/>
                            <w:color w:val="595959"/>
                            <w:sz w:val="22"/>
                            <w:szCs w:val="22"/>
                          </w:rPr>
                          <w:t>系统上线，13家客户的老客拜访、商机巡查和日常问题处理工作。</w:t>
                        </w:r>
                      </w:p>
                      <w:p w14:paraId="177134EC">
                        <w:pPr>
                          <w:ind w:left="880" w:hanging="880" w:hangingChars="400"/>
                          <w:rPr>
                            <w:rFonts w:ascii="微软雅黑" w:hAnsi="微软雅黑" w:eastAsia="微软雅黑" w:cs="微软雅黑"/>
                            <w:color w:val="595959"/>
                            <w:sz w:val="22"/>
                            <w:szCs w:val="22"/>
                          </w:rPr>
                        </w:pPr>
                      </w:p>
                    </w:txbxContent>
                  </v:textbox>
                </v:shape>
                <v:shape id="文本框 37" o:spid="_x0000_s1026" o:spt="202" type="#_x0000_t202" style="position:absolute;left:1027;top:7753;height:491;width:7940;" filled="f" stroked="f" coordsize="21600,21600" o:gfxdata="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iwx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2BE6035">
                        <w:pPr>
                          <w:numPr>
                            <w:ilvl w:val="0"/>
                            <w:numId w:val="1"/>
                          </w:numPr>
                          <w:ind w:left="220" w:hanging="220"/>
                          <w:rPr>
                            <w:rFonts w:ascii="微软雅黑" w:hAnsi="微软雅黑" w:eastAsia="微软雅黑" w:cs="微软雅黑"/>
                            <w:b/>
                            <w:bCs/>
                            <w:color w:val="595959"/>
                            <w:sz w:val="22"/>
                            <w:szCs w:val="22"/>
                          </w:rPr>
                        </w:pPr>
                        <w:r>
                          <w:rPr>
                            <w:rFonts w:ascii="微软雅黑" w:hAnsi="微软雅黑" w:eastAsia="微软雅黑" w:cs="微软雅黑"/>
                            <w:b/>
                            <w:bCs/>
                            <w:color w:val="595959"/>
                            <w:sz w:val="22"/>
                            <w:szCs w:val="22"/>
                          </w:rPr>
                          <w:t>20年12月</w:t>
                        </w:r>
                        <w:r>
                          <w:rPr>
                            <w:rFonts w:hint="eastAsia" w:ascii="微软雅黑" w:hAnsi="微软雅黑" w:eastAsia="微软雅黑" w:cs="微软雅黑"/>
                            <w:b/>
                            <w:bCs/>
                            <w:color w:val="595959"/>
                            <w:sz w:val="22"/>
                            <w:szCs w:val="22"/>
                          </w:rPr>
                          <w:t xml:space="preserve"> — 2</w:t>
                        </w:r>
                        <w:r>
                          <w:rPr>
                            <w:rFonts w:ascii="微软雅黑" w:hAnsi="微软雅黑" w:eastAsia="微软雅黑" w:cs="微软雅黑"/>
                            <w:b/>
                            <w:bCs/>
                            <w:color w:val="595959"/>
                            <w:sz w:val="22"/>
                            <w:szCs w:val="22"/>
                          </w:rPr>
                          <w:t xml:space="preserve">3年10月                </w:t>
                        </w:r>
                        <w:r>
                          <w:rPr>
                            <w:rFonts w:hint="eastAsia" w:ascii="微软雅黑" w:hAnsi="微软雅黑" w:eastAsia="微软雅黑" w:cs="微软雅黑"/>
                            <w:b/>
                            <w:bCs/>
                            <w:color w:val="595959"/>
                            <w:sz w:val="22"/>
                            <w:szCs w:val="22"/>
                          </w:rPr>
                          <w:t xml:space="preserve">鼎捷软件股份有限公司 </w:t>
                        </w:r>
                        <w:r>
                          <w:rPr>
                            <w:rFonts w:ascii="微软雅黑" w:hAnsi="微软雅黑" w:eastAsia="微软雅黑" w:cs="微软雅黑"/>
                            <w:b/>
                            <w:bCs/>
                            <w:color w:val="595959"/>
                            <w:sz w:val="22"/>
                            <w:szCs w:val="22"/>
                          </w:rPr>
                          <w:t xml:space="preserve">                  </w:t>
                        </w:r>
                        <w:r>
                          <w:rPr>
                            <w:rFonts w:hint="eastAsia" w:ascii="微软雅黑" w:hAnsi="微软雅黑" w:eastAsia="微软雅黑" w:cs="微软雅黑"/>
                            <w:b/>
                            <w:bCs/>
                            <w:color w:val="595959"/>
                            <w:sz w:val="22"/>
                            <w:szCs w:val="22"/>
                          </w:rPr>
                          <w:t>实施顾问</w:t>
                        </w:r>
                      </w:p>
                      <w:p w14:paraId="6F3BFEF1">
                        <w:pPr>
                          <w:rPr>
                            <w:rFonts w:ascii="微软雅黑" w:hAnsi="微软雅黑" w:eastAsia="微软雅黑" w:cs="微软雅黑"/>
                            <w:color w:val="595959"/>
                            <w:sz w:val="22"/>
                            <w:szCs w:val="22"/>
                          </w:rPr>
                        </w:pPr>
                      </w:p>
                    </w:txbxContent>
                  </v:textbox>
                </v:shape>
              </v:group>
            </w:pict>
          </mc:Fallback>
        </mc:AlternateContent>
      </w:r>
      <w:r>
        <mc:AlternateContent>
          <mc:Choice Requires="wpg">
            <w:drawing>
              <wp:anchor distT="0" distB="0" distL="114300" distR="114300" simplePos="0" relativeHeight="251685888" behindDoc="0" locked="0" layoutInCell="1" allowOverlap="1">
                <wp:simplePos x="0" y="0"/>
                <wp:positionH relativeFrom="margin">
                  <wp:posOffset>-733425</wp:posOffset>
                </wp:positionH>
                <wp:positionV relativeFrom="paragraph">
                  <wp:posOffset>2694940</wp:posOffset>
                </wp:positionV>
                <wp:extent cx="6711950" cy="3286125"/>
                <wp:effectExtent l="0" t="0" r="0" b="0"/>
                <wp:wrapNone/>
                <wp:docPr id="19" name="组合 38"/>
                <wp:cNvGraphicFramePr/>
                <a:graphic xmlns:a="http://schemas.openxmlformats.org/drawingml/2006/main">
                  <a:graphicData uri="http://schemas.microsoft.com/office/word/2010/wordprocessingGroup">
                    <wpg:wgp>
                      <wpg:cNvGrpSpPr/>
                      <wpg:grpSpPr>
                        <a:xfrm>
                          <a:off x="0" y="0"/>
                          <a:ext cx="6711950" cy="3286125"/>
                          <a:chOff x="1027" y="7753"/>
                          <a:chExt cx="7940" cy="4322"/>
                        </a:xfrm>
                      </wpg:grpSpPr>
                      <wps:wsp>
                        <wps:cNvPr id="22" name="文本框 36"/>
                        <wps:cNvSpPr txBox="1"/>
                        <wps:spPr>
                          <a:xfrm>
                            <a:off x="1068" y="8145"/>
                            <a:ext cx="7764" cy="3930"/>
                          </a:xfrm>
                          <a:prstGeom prst="rect">
                            <a:avLst/>
                          </a:prstGeom>
                          <a:noFill/>
                          <a:ln w="9525">
                            <a:noFill/>
                          </a:ln>
                        </wps:spPr>
                        <wps:txbx>
                          <w:txbxContent>
                            <w:p w14:paraId="58E91FD5">
                              <w:pPr>
                                <w:keepNext w:val="0"/>
                                <w:keepLines w:val="0"/>
                                <w:pageBreakBefore w:val="0"/>
                                <w:widowControl w:val="0"/>
                                <w:numPr>
                                  <w:ilvl w:val="0"/>
                                  <w:numId w:val="2"/>
                                </w:numPr>
                                <w:kinsoku/>
                                <w:wordWrap/>
                                <w:overflowPunct/>
                                <w:topLinePunct w:val="0"/>
                                <w:bidi w:val="0"/>
                                <w:adjustRightInd/>
                                <w:snapToGrid/>
                                <w:ind w:left="0" w:firstLine="0" w:firstLineChars="0"/>
                                <w:textAlignment w:val="auto"/>
                                <w:rPr>
                                  <w:rFonts w:hint="eastAsia"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lang w:val="en-US" w:eastAsia="zh-CN"/>
                                </w:rPr>
                                <w:t>测试计划与用例设计：根据产品需求和设计文档，编写详细的测试计划和测试用例，确保覆盖所有功能点和边界条件。</w:t>
                              </w:r>
                            </w:p>
                            <w:p w14:paraId="056E5262">
                              <w:pPr>
                                <w:keepNext w:val="0"/>
                                <w:keepLines w:val="0"/>
                                <w:pageBreakBefore w:val="0"/>
                                <w:widowControl w:val="0"/>
                                <w:numPr>
                                  <w:ilvl w:val="0"/>
                                  <w:numId w:val="2"/>
                                </w:numPr>
                                <w:kinsoku/>
                                <w:wordWrap/>
                                <w:overflowPunct/>
                                <w:topLinePunct w:val="0"/>
                                <w:bidi w:val="0"/>
                                <w:adjustRightInd/>
                                <w:snapToGrid/>
                                <w:ind w:left="0" w:firstLine="0" w:firstLineChars="0"/>
                                <w:textAlignment w:val="auto"/>
                                <w:rPr>
                                  <w:rFonts w:hint="default"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lang w:val="en-US" w:eastAsia="zh-CN"/>
                                </w:rPr>
                                <w:t>功能测试和回归测试：1）执行手动测试，验证软件功能是否符合需求；2）负责回归测试，确保新功能的引入不会影响现有功能的稳定性。</w:t>
                              </w:r>
                            </w:p>
                            <w:p w14:paraId="1223406F">
                              <w:pPr>
                                <w:keepNext w:val="0"/>
                                <w:keepLines w:val="0"/>
                                <w:pageBreakBefore w:val="0"/>
                                <w:widowControl w:val="0"/>
                                <w:numPr>
                                  <w:ilvl w:val="0"/>
                                  <w:numId w:val="2"/>
                                </w:numPr>
                                <w:kinsoku/>
                                <w:wordWrap/>
                                <w:overflowPunct/>
                                <w:topLinePunct w:val="0"/>
                                <w:bidi w:val="0"/>
                                <w:adjustRightInd/>
                                <w:snapToGrid/>
                                <w:ind w:left="0" w:firstLine="0" w:firstLineChars="0"/>
                                <w:textAlignment w:val="auto"/>
                                <w:rPr>
                                  <w:rFonts w:hint="default"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lang w:val="en-US" w:eastAsia="zh-CN"/>
                                </w:rPr>
                                <w:t>缺陷管理与跟踪：1）记录、跟踪和验证缺陷，确保问题及时解决；2）与开发团队紧密合作，分析缺陷根本原因并提供复现步骤。</w:t>
                              </w:r>
                            </w:p>
                            <w:p w14:paraId="1C853D75">
                              <w:pPr>
                                <w:keepNext w:val="0"/>
                                <w:keepLines w:val="0"/>
                                <w:pageBreakBefore w:val="0"/>
                                <w:widowControl w:val="0"/>
                                <w:numPr>
                                  <w:ilvl w:val="0"/>
                                  <w:numId w:val="2"/>
                                </w:numPr>
                                <w:kinsoku/>
                                <w:wordWrap/>
                                <w:overflowPunct/>
                                <w:topLinePunct w:val="0"/>
                                <w:bidi w:val="0"/>
                                <w:adjustRightInd/>
                                <w:snapToGrid/>
                                <w:ind w:left="0" w:firstLine="0" w:firstLineChars="0"/>
                                <w:textAlignment w:val="auto"/>
                                <w:rPr>
                                  <w:rFonts w:hint="default"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lang w:val="en-US" w:eastAsia="zh-CN"/>
                                </w:rPr>
                                <w:t>跨团队协作：1）与产品经理、开发人员协作，确保测试流程与开发流程无缝衔接；2）参与敏捷开发流程，完成每日例会、迭代评审和回顾会议。</w:t>
                              </w:r>
                            </w:p>
                            <w:p w14:paraId="0386B001">
                              <w:pPr>
                                <w:keepNext w:val="0"/>
                                <w:keepLines w:val="0"/>
                                <w:pageBreakBefore w:val="0"/>
                                <w:widowControl w:val="0"/>
                                <w:numPr>
                                  <w:ilvl w:val="0"/>
                                  <w:numId w:val="2"/>
                                </w:numPr>
                                <w:kinsoku/>
                                <w:wordWrap/>
                                <w:overflowPunct/>
                                <w:topLinePunct w:val="0"/>
                                <w:bidi w:val="0"/>
                                <w:adjustRightInd/>
                                <w:snapToGrid/>
                                <w:ind w:left="0" w:firstLine="0" w:firstLineChars="0"/>
                                <w:textAlignment w:val="auto"/>
                                <w:rPr>
                                  <w:rFonts w:hint="default"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lang w:val="en-US" w:eastAsia="zh-CN"/>
                                </w:rPr>
                                <w:t>系统上线问题处理：1）针对上线过程中的问题与需求进行梳理和排查处理；2）用户培训并产出《用户操作手册》；3）根据用户需求制作可视化报表；4）编写项目验收资料。</w:t>
                              </w:r>
                            </w:p>
                          </w:txbxContent>
                        </wps:txbx>
                        <wps:bodyPr vert="horz" wrap="square" anchor="t">
                          <a:noAutofit/>
                        </wps:bodyPr>
                      </wps:wsp>
                      <wps:wsp>
                        <wps:cNvPr id="23" name="文本框 37"/>
                        <wps:cNvSpPr txBox="1"/>
                        <wps:spPr>
                          <a:xfrm>
                            <a:off x="1027" y="7753"/>
                            <a:ext cx="7940" cy="491"/>
                          </a:xfrm>
                          <a:prstGeom prst="rect">
                            <a:avLst/>
                          </a:prstGeom>
                          <a:noFill/>
                          <a:ln w="9525">
                            <a:noFill/>
                          </a:ln>
                        </wps:spPr>
                        <wps:txbx>
                          <w:txbxContent>
                            <w:p w14:paraId="2A21328D">
                              <w:pPr>
                                <w:numPr>
                                  <w:ilvl w:val="0"/>
                                  <w:numId w:val="1"/>
                                </w:numPr>
                                <w:ind w:left="220" w:hanging="220"/>
                                <w:rPr>
                                  <w:rFonts w:ascii="微软雅黑" w:hAnsi="微软雅黑" w:eastAsia="微软雅黑" w:cs="微软雅黑"/>
                                  <w:b/>
                                  <w:bCs/>
                                  <w:color w:val="595959"/>
                                  <w:sz w:val="22"/>
                                  <w:szCs w:val="22"/>
                                </w:rPr>
                              </w:pPr>
                              <w:r>
                                <w:rPr>
                                  <w:rFonts w:ascii="微软雅黑" w:hAnsi="微软雅黑" w:eastAsia="微软雅黑" w:cs="微软雅黑"/>
                                  <w:b/>
                                  <w:bCs/>
                                  <w:color w:val="595959"/>
                                  <w:sz w:val="22"/>
                                  <w:szCs w:val="22"/>
                                </w:rPr>
                                <w:t>2</w:t>
                              </w:r>
                              <w:r>
                                <w:rPr>
                                  <w:rFonts w:hint="eastAsia" w:ascii="微软雅黑" w:hAnsi="微软雅黑" w:eastAsia="微软雅黑" w:cs="微软雅黑"/>
                                  <w:b/>
                                  <w:bCs/>
                                  <w:color w:val="595959"/>
                                  <w:sz w:val="22"/>
                                  <w:szCs w:val="22"/>
                                  <w:lang w:val="en-US" w:eastAsia="zh-CN"/>
                                </w:rPr>
                                <w:t>3</w:t>
                              </w:r>
                              <w:r>
                                <w:rPr>
                                  <w:rFonts w:ascii="微软雅黑" w:hAnsi="微软雅黑" w:eastAsia="微软雅黑" w:cs="微软雅黑"/>
                                  <w:b/>
                                  <w:bCs/>
                                  <w:color w:val="595959"/>
                                  <w:sz w:val="22"/>
                                  <w:szCs w:val="22"/>
                                </w:rPr>
                                <w:t>年1</w:t>
                              </w:r>
                              <w:r>
                                <w:rPr>
                                  <w:rFonts w:hint="eastAsia" w:ascii="微软雅黑" w:hAnsi="微软雅黑" w:eastAsia="微软雅黑" w:cs="微软雅黑"/>
                                  <w:b/>
                                  <w:bCs/>
                                  <w:color w:val="595959"/>
                                  <w:sz w:val="22"/>
                                  <w:szCs w:val="22"/>
                                  <w:lang w:val="en-US" w:eastAsia="zh-CN"/>
                                </w:rPr>
                                <w:t>1</w:t>
                              </w:r>
                              <w:r>
                                <w:rPr>
                                  <w:rFonts w:ascii="微软雅黑" w:hAnsi="微软雅黑" w:eastAsia="微软雅黑" w:cs="微软雅黑"/>
                                  <w:b/>
                                  <w:bCs/>
                                  <w:color w:val="595959"/>
                                  <w:sz w:val="22"/>
                                  <w:szCs w:val="22"/>
                                </w:rPr>
                                <w:t>月</w:t>
                              </w:r>
                              <w:r>
                                <w:rPr>
                                  <w:rFonts w:hint="eastAsia" w:ascii="微软雅黑" w:hAnsi="微软雅黑" w:eastAsia="微软雅黑" w:cs="微软雅黑"/>
                                  <w:b/>
                                  <w:bCs/>
                                  <w:color w:val="595959"/>
                                  <w:sz w:val="22"/>
                                  <w:szCs w:val="22"/>
                                </w:rPr>
                                <w:t xml:space="preserve"> — </w:t>
                              </w:r>
                              <w:r>
                                <w:rPr>
                                  <w:rFonts w:hint="eastAsia" w:ascii="微软雅黑" w:hAnsi="微软雅黑" w:eastAsia="微软雅黑" w:cs="微软雅黑"/>
                                  <w:b/>
                                  <w:bCs/>
                                  <w:color w:val="595959"/>
                                  <w:sz w:val="22"/>
                                  <w:szCs w:val="22"/>
                                  <w:lang w:val="en-US" w:eastAsia="zh-CN"/>
                                </w:rPr>
                                <w:t xml:space="preserve">至今   </w:t>
                              </w:r>
                              <w:r>
                                <w:rPr>
                                  <w:rFonts w:ascii="微软雅黑" w:hAnsi="微软雅黑" w:eastAsia="微软雅黑" w:cs="微软雅黑"/>
                                  <w:b/>
                                  <w:bCs/>
                                  <w:color w:val="595959"/>
                                  <w:sz w:val="22"/>
                                  <w:szCs w:val="22"/>
                                </w:rPr>
                                <w:t xml:space="preserve">              </w:t>
                              </w:r>
                              <w:r>
                                <w:rPr>
                                  <w:rFonts w:hint="eastAsia" w:ascii="微软雅黑" w:hAnsi="微软雅黑" w:eastAsia="微软雅黑" w:cs="微软雅黑"/>
                                  <w:b/>
                                  <w:bCs/>
                                  <w:color w:val="595959"/>
                                  <w:sz w:val="22"/>
                                  <w:szCs w:val="22"/>
                                  <w:lang w:val="en-US" w:eastAsia="zh-CN"/>
                                </w:rPr>
                                <w:t>依柯力信息科技</w:t>
                              </w:r>
                              <w:r>
                                <w:rPr>
                                  <w:rFonts w:hint="eastAsia" w:ascii="微软雅黑" w:hAnsi="微软雅黑" w:eastAsia="微软雅黑" w:cs="微软雅黑"/>
                                  <w:b/>
                                  <w:bCs/>
                                  <w:color w:val="595959"/>
                                  <w:sz w:val="22"/>
                                  <w:szCs w:val="22"/>
                                </w:rPr>
                                <w:t xml:space="preserve">股份有限公司 </w:t>
                              </w:r>
                              <w:r>
                                <w:rPr>
                                  <w:rFonts w:ascii="微软雅黑" w:hAnsi="微软雅黑" w:eastAsia="微软雅黑" w:cs="微软雅黑"/>
                                  <w:b/>
                                  <w:bCs/>
                                  <w:color w:val="595959"/>
                                  <w:sz w:val="22"/>
                                  <w:szCs w:val="22"/>
                                </w:rPr>
                                <w:t xml:space="preserve">               </w:t>
                              </w:r>
                              <w:r>
                                <w:rPr>
                                  <w:rFonts w:hint="eastAsia" w:ascii="微软雅黑" w:hAnsi="微软雅黑" w:eastAsia="微软雅黑" w:cs="微软雅黑"/>
                                  <w:b/>
                                  <w:bCs/>
                                  <w:color w:val="595959"/>
                                  <w:sz w:val="22"/>
                                  <w:szCs w:val="22"/>
                                  <w:lang w:val="en-US" w:eastAsia="zh-CN"/>
                                </w:rPr>
                                <w:t xml:space="preserve"> </w:t>
                              </w:r>
                              <w:r>
                                <w:rPr>
                                  <w:rFonts w:ascii="微软雅黑" w:hAnsi="微软雅黑" w:eastAsia="微软雅黑" w:cs="微软雅黑"/>
                                  <w:b/>
                                  <w:bCs/>
                                  <w:color w:val="595959"/>
                                  <w:sz w:val="22"/>
                                  <w:szCs w:val="22"/>
                                </w:rPr>
                                <w:t xml:space="preserve"> </w:t>
                              </w:r>
                              <w:r>
                                <w:rPr>
                                  <w:rFonts w:hint="eastAsia" w:ascii="微软雅黑" w:hAnsi="微软雅黑" w:eastAsia="微软雅黑" w:cs="微软雅黑"/>
                                  <w:b/>
                                  <w:bCs/>
                                  <w:color w:val="595959"/>
                                  <w:sz w:val="22"/>
                                  <w:szCs w:val="22"/>
                                  <w:lang w:val="en-US" w:eastAsia="zh-CN"/>
                                </w:rPr>
                                <w:t>测试工程师</w:t>
                              </w:r>
                            </w:p>
                            <w:p w14:paraId="0ACF8E4C">
                              <w:pPr>
                                <w:rPr>
                                  <w:rFonts w:ascii="微软雅黑" w:hAnsi="微软雅黑" w:eastAsia="微软雅黑" w:cs="微软雅黑"/>
                                  <w:color w:val="595959"/>
                                  <w:sz w:val="22"/>
                                  <w:szCs w:val="22"/>
                                </w:rPr>
                              </w:pPr>
                            </w:p>
                          </w:txbxContent>
                        </wps:txbx>
                        <wps:bodyPr vert="horz" wrap="square" anchor="t">
                          <a:noAutofit/>
                        </wps:bodyPr>
                      </wps:wsp>
                    </wpg:wgp>
                  </a:graphicData>
                </a:graphic>
              </wp:anchor>
            </w:drawing>
          </mc:Choice>
          <mc:Fallback>
            <w:pict>
              <v:group id="组合 38" o:spid="_x0000_s1026" o:spt="203" style="position:absolute;left:0pt;margin-left:-57.75pt;margin-top:212.2pt;height:258.75pt;width:528.5pt;mso-position-horizontal-relative:margin;z-index:251685888;mso-width-relative:page;mso-height-relative:page;" coordorigin="1027,7753" coordsize="7940,4322" o:gfxdata="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BePnGPaAAAADAEAAA8AAAAAAAAAAQAgAAAAIgAAAGRycy9kb3du&#10;cmV2LnhtbFBLAQIUABQAAAAIAIdO4kANvColbwIAAG4GAAAOAAAAAAAAAAEAIAAAACkBAABkcnMv&#10;ZTJvRG9jLnhtbFBLBQYAAAAABgAGAFkBAAAKBgAAAAA=&#10;">
                <o:lock v:ext="edit" aspectratio="f"/>
                <v:shape id="文本框 36" o:spid="_x0000_s1026" o:spt="202" type="#_x0000_t202" style="position:absolute;left:1068;top:8145;height:3930;width:7764;" filled="f" stroked="f" coordsize="21600,21600" o:gfxdata="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F3p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8E91FD5">
                        <w:pPr>
                          <w:keepNext w:val="0"/>
                          <w:keepLines w:val="0"/>
                          <w:pageBreakBefore w:val="0"/>
                          <w:widowControl w:val="0"/>
                          <w:numPr>
                            <w:ilvl w:val="0"/>
                            <w:numId w:val="2"/>
                          </w:numPr>
                          <w:kinsoku/>
                          <w:wordWrap/>
                          <w:overflowPunct/>
                          <w:topLinePunct w:val="0"/>
                          <w:bidi w:val="0"/>
                          <w:adjustRightInd/>
                          <w:snapToGrid/>
                          <w:ind w:left="0" w:firstLine="0" w:firstLineChars="0"/>
                          <w:textAlignment w:val="auto"/>
                          <w:rPr>
                            <w:rFonts w:hint="eastAsia"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lang w:val="en-US" w:eastAsia="zh-CN"/>
                          </w:rPr>
                          <w:t>测试计划与用例设计：根据产品需求和设计文档，编写详细的测试计划和测试用例，确保覆盖所有功能点和边界条件。</w:t>
                        </w:r>
                      </w:p>
                      <w:p w14:paraId="056E5262">
                        <w:pPr>
                          <w:keepNext w:val="0"/>
                          <w:keepLines w:val="0"/>
                          <w:pageBreakBefore w:val="0"/>
                          <w:widowControl w:val="0"/>
                          <w:numPr>
                            <w:ilvl w:val="0"/>
                            <w:numId w:val="2"/>
                          </w:numPr>
                          <w:kinsoku/>
                          <w:wordWrap/>
                          <w:overflowPunct/>
                          <w:topLinePunct w:val="0"/>
                          <w:bidi w:val="0"/>
                          <w:adjustRightInd/>
                          <w:snapToGrid/>
                          <w:ind w:left="0" w:firstLine="0" w:firstLineChars="0"/>
                          <w:textAlignment w:val="auto"/>
                          <w:rPr>
                            <w:rFonts w:hint="default"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lang w:val="en-US" w:eastAsia="zh-CN"/>
                          </w:rPr>
                          <w:t>功能测试和回归测试：1）执行手动测试，验证软件功能是否符合需求；2）负责回归测试，确保新功能的引入不会影响现有功能的稳定性。</w:t>
                        </w:r>
                      </w:p>
                      <w:p w14:paraId="1223406F">
                        <w:pPr>
                          <w:keepNext w:val="0"/>
                          <w:keepLines w:val="0"/>
                          <w:pageBreakBefore w:val="0"/>
                          <w:widowControl w:val="0"/>
                          <w:numPr>
                            <w:ilvl w:val="0"/>
                            <w:numId w:val="2"/>
                          </w:numPr>
                          <w:kinsoku/>
                          <w:wordWrap/>
                          <w:overflowPunct/>
                          <w:topLinePunct w:val="0"/>
                          <w:bidi w:val="0"/>
                          <w:adjustRightInd/>
                          <w:snapToGrid/>
                          <w:ind w:left="0" w:firstLine="0" w:firstLineChars="0"/>
                          <w:textAlignment w:val="auto"/>
                          <w:rPr>
                            <w:rFonts w:hint="default"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lang w:val="en-US" w:eastAsia="zh-CN"/>
                          </w:rPr>
                          <w:t>缺陷管理与跟踪：1）记录、跟踪和验证缺陷，确保问题及时解决；2）与开发团队紧密合作，分析缺陷根本原因并提供复现步骤。</w:t>
                        </w:r>
                      </w:p>
                      <w:p w14:paraId="1C853D75">
                        <w:pPr>
                          <w:keepNext w:val="0"/>
                          <w:keepLines w:val="0"/>
                          <w:pageBreakBefore w:val="0"/>
                          <w:widowControl w:val="0"/>
                          <w:numPr>
                            <w:ilvl w:val="0"/>
                            <w:numId w:val="2"/>
                          </w:numPr>
                          <w:kinsoku/>
                          <w:wordWrap/>
                          <w:overflowPunct/>
                          <w:topLinePunct w:val="0"/>
                          <w:bidi w:val="0"/>
                          <w:adjustRightInd/>
                          <w:snapToGrid/>
                          <w:ind w:left="0" w:firstLine="0" w:firstLineChars="0"/>
                          <w:textAlignment w:val="auto"/>
                          <w:rPr>
                            <w:rFonts w:hint="default"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lang w:val="en-US" w:eastAsia="zh-CN"/>
                          </w:rPr>
                          <w:t>跨团队协作：1）与产品经理、开发人员协作，确保测试流程与开发流程无缝衔接；2）参与敏捷开发流程，完成每日例会、迭代评审和回顾会议。</w:t>
                        </w:r>
                      </w:p>
                      <w:p w14:paraId="0386B001">
                        <w:pPr>
                          <w:keepNext w:val="0"/>
                          <w:keepLines w:val="0"/>
                          <w:pageBreakBefore w:val="0"/>
                          <w:widowControl w:val="0"/>
                          <w:numPr>
                            <w:ilvl w:val="0"/>
                            <w:numId w:val="2"/>
                          </w:numPr>
                          <w:kinsoku/>
                          <w:wordWrap/>
                          <w:overflowPunct/>
                          <w:topLinePunct w:val="0"/>
                          <w:bidi w:val="0"/>
                          <w:adjustRightInd/>
                          <w:snapToGrid/>
                          <w:ind w:left="0" w:firstLine="0" w:firstLineChars="0"/>
                          <w:textAlignment w:val="auto"/>
                          <w:rPr>
                            <w:rFonts w:hint="default"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lang w:val="en-US" w:eastAsia="zh-CN"/>
                          </w:rPr>
                          <w:t>系统上线问题处理：1）针对上线过程中的问题与需求进行梳理和排查处理；2）用户培训并产出《用户操作手册》；3）根据用户需求制作可视化报表；4）编写项目验收资料。</w:t>
                        </w:r>
                      </w:p>
                    </w:txbxContent>
                  </v:textbox>
                </v:shape>
                <v:shape id="文本框 37" o:spid="_x0000_s1026" o:spt="202" type="#_x0000_t202" style="position:absolute;left:1027;top:7753;height:491;width:7940;" filled="f" stroked="f" coordsize="21600,21600" o:gfxdata="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DdI8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A21328D">
                        <w:pPr>
                          <w:numPr>
                            <w:ilvl w:val="0"/>
                            <w:numId w:val="1"/>
                          </w:numPr>
                          <w:ind w:left="220" w:hanging="220"/>
                          <w:rPr>
                            <w:rFonts w:ascii="微软雅黑" w:hAnsi="微软雅黑" w:eastAsia="微软雅黑" w:cs="微软雅黑"/>
                            <w:b/>
                            <w:bCs/>
                            <w:color w:val="595959"/>
                            <w:sz w:val="22"/>
                            <w:szCs w:val="22"/>
                          </w:rPr>
                        </w:pPr>
                        <w:r>
                          <w:rPr>
                            <w:rFonts w:ascii="微软雅黑" w:hAnsi="微软雅黑" w:eastAsia="微软雅黑" w:cs="微软雅黑"/>
                            <w:b/>
                            <w:bCs/>
                            <w:color w:val="595959"/>
                            <w:sz w:val="22"/>
                            <w:szCs w:val="22"/>
                          </w:rPr>
                          <w:t>2</w:t>
                        </w:r>
                        <w:r>
                          <w:rPr>
                            <w:rFonts w:hint="eastAsia" w:ascii="微软雅黑" w:hAnsi="微软雅黑" w:eastAsia="微软雅黑" w:cs="微软雅黑"/>
                            <w:b/>
                            <w:bCs/>
                            <w:color w:val="595959"/>
                            <w:sz w:val="22"/>
                            <w:szCs w:val="22"/>
                            <w:lang w:val="en-US" w:eastAsia="zh-CN"/>
                          </w:rPr>
                          <w:t>3</w:t>
                        </w:r>
                        <w:r>
                          <w:rPr>
                            <w:rFonts w:ascii="微软雅黑" w:hAnsi="微软雅黑" w:eastAsia="微软雅黑" w:cs="微软雅黑"/>
                            <w:b/>
                            <w:bCs/>
                            <w:color w:val="595959"/>
                            <w:sz w:val="22"/>
                            <w:szCs w:val="22"/>
                          </w:rPr>
                          <w:t>年1</w:t>
                        </w:r>
                        <w:r>
                          <w:rPr>
                            <w:rFonts w:hint="eastAsia" w:ascii="微软雅黑" w:hAnsi="微软雅黑" w:eastAsia="微软雅黑" w:cs="微软雅黑"/>
                            <w:b/>
                            <w:bCs/>
                            <w:color w:val="595959"/>
                            <w:sz w:val="22"/>
                            <w:szCs w:val="22"/>
                            <w:lang w:val="en-US" w:eastAsia="zh-CN"/>
                          </w:rPr>
                          <w:t>1</w:t>
                        </w:r>
                        <w:r>
                          <w:rPr>
                            <w:rFonts w:ascii="微软雅黑" w:hAnsi="微软雅黑" w:eastAsia="微软雅黑" w:cs="微软雅黑"/>
                            <w:b/>
                            <w:bCs/>
                            <w:color w:val="595959"/>
                            <w:sz w:val="22"/>
                            <w:szCs w:val="22"/>
                          </w:rPr>
                          <w:t>月</w:t>
                        </w:r>
                        <w:r>
                          <w:rPr>
                            <w:rFonts w:hint="eastAsia" w:ascii="微软雅黑" w:hAnsi="微软雅黑" w:eastAsia="微软雅黑" w:cs="微软雅黑"/>
                            <w:b/>
                            <w:bCs/>
                            <w:color w:val="595959"/>
                            <w:sz w:val="22"/>
                            <w:szCs w:val="22"/>
                          </w:rPr>
                          <w:t xml:space="preserve"> — </w:t>
                        </w:r>
                        <w:r>
                          <w:rPr>
                            <w:rFonts w:hint="eastAsia" w:ascii="微软雅黑" w:hAnsi="微软雅黑" w:eastAsia="微软雅黑" w:cs="微软雅黑"/>
                            <w:b/>
                            <w:bCs/>
                            <w:color w:val="595959"/>
                            <w:sz w:val="22"/>
                            <w:szCs w:val="22"/>
                            <w:lang w:val="en-US" w:eastAsia="zh-CN"/>
                          </w:rPr>
                          <w:t xml:space="preserve">至今   </w:t>
                        </w:r>
                        <w:r>
                          <w:rPr>
                            <w:rFonts w:ascii="微软雅黑" w:hAnsi="微软雅黑" w:eastAsia="微软雅黑" w:cs="微软雅黑"/>
                            <w:b/>
                            <w:bCs/>
                            <w:color w:val="595959"/>
                            <w:sz w:val="22"/>
                            <w:szCs w:val="22"/>
                          </w:rPr>
                          <w:t xml:space="preserve">              </w:t>
                        </w:r>
                        <w:r>
                          <w:rPr>
                            <w:rFonts w:hint="eastAsia" w:ascii="微软雅黑" w:hAnsi="微软雅黑" w:eastAsia="微软雅黑" w:cs="微软雅黑"/>
                            <w:b/>
                            <w:bCs/>
                            <w:color w:val="595959"/>
                            <w:sz w:val="22"/>
                            <w:szCs w:val="22"/>
                            <w:lang w:val="en-US" w:eastAsia="zh-CN"/>
                          </w:rPr>
                          <w:t>依柯力信息科技</w:t>
                        </w:r>
                        <w:r>
                          <w:rPr>
                            <w:rFonts w:hint="eastAsia" w:ascii="微软雅黑" w:hAnsi="微软雅黑" w:eastAsia="微软雅黑" w:cs="微软雅黑"/>
                            <w:b/>
                            <w:bCs/>
                            <w:color w:val="595959"/>
                            <w:sz w:val="22"/>
                            <w:szCs w:val="22"/>
                          </w:rPr>
                          <w:t xml:space="preserve">股份有限公司 </w:t>
                        </w:r>
                        <w:r>
                          <w:rPr>
                            <w:rFonts w:ascii="微软雅黑" w:hAnsi="微软雅黑" w:eastAsia="微软雅黑" w:cs="微软雅黑"/>
                            <w:b/>
                            <w:bCs/>
                            <w:color w:val="595959"/>
                            <w:sz w:val="22"/>
                            <w:szCs w:val="22"/>
                          </w:rPr>
                          <w:t xml:space="preserve">               </w:t>
                        </w:r>
                        <w:r>
                          <w:rPr>
                            <w:rFonts w:hint="eastAsia" w:ascii="微软雅黑" w:hAnsi="微软雅黑" w:eastAsia="微软雅黑" w:cs="微软雅黑"/>
                            <w:b/>
                            <w:bCs/>
                            <w:color w:val="595959"/>
                            <w:sz w:val="22"/>
                            <w:szCs w:val="22"/>
                            <w:lang w:val="en-US" w:eastAsia="zh-CN"/>
                          </w:rPr>
                          <w:t xml:space="preserve"> </w:t>
                        </w:r>
                        <w:r>
                          <w:rPr>
                            <w:rFonts w:ascii="微软雅黑" w:hAnsi="微软雅黑" w:eastAsia="微软雅黑" w:cs="微软雅黑"/>
                            <w:b/>
                            <w:bCs/>
                            <w:color w:val="595959"/>
                            <w:sz w:val="22"/>
                            <w:szCs w:val="22"/>
                          </w:rPr>
                          <w:t xml:space="preserve"> </w:t>
                        </w:r>
                        <w:r>
                          <w:rPr>
                            <w:rFonts w:hint="eastAsia" w:ascii="微软雅黑" w:hAnsi="微软雅黑" w:eastAsia="微软雅黑" w:cs="微软雅黑"/>
                            <w:b/>
                            <w:bCs/>
                            <w:color w:val="595959"/>
                            <w:sz w:val="22"/>
                            <w:szCs w:val="22"/>
                            <w:lang w:val="en-US" w:eastAsia="zh-CN"/>
                          </w:rPr>
                          <w:t>测试工程师</w:t>
                        </w:r>
                      </w:p>
                      <w:p w14:paraId="0ACF8E4C">
                        <w:pPr>
                          <w:rPr>
                            <w:rFonts w:ascii="微软雅黑" w:hAnsi="微软雅黑" w:eastAsia="微软雅黑" w:cs="微软雅黑"/>
                            <w:color w:val="595959"/>
                            <w:sz w:val="22"/>
                            <w:szCs w:val="22"/>
                          </w:rPr>
                        </w:pPr>
                      </w:p>
                    </w:txbxContent>
                  </v:textbox>
                </v:shape>
              </v:group>
            </w:pict>
          </mc:Fallback>
        </mc:AlternateContent>
      </w:r>
      <w:r>
        <mc:AlternateContent>
          <mc:Choice Requires="wpg">
            <w:drawing>
              <wp:anchor distT="0" distB="0" distL="114300" distR="114300" simplePos="0" relativeHeight="251669504" behindDoc="0" locked="0" layoutInCell="1" allowOverlap="1">
                <wp:simplePos x="0" y="0"/>
                <wp:positionH relativeFrom="column">
                  <wp:posOffset>-851535</wp:posOffset>
                </wp:positionH>
                <wp:positionV relativeFrom="paragraph">
                  <wp:posOffset>2313305</wp:posOffset>
                </wp:positionV>
                <wp:extent cx="6777990" cy="422275"/>
                <wp:effectExtent l="0" t="0" r="41910" b="0"/>
                <wp:wrapNone/>
                <wp:docPr id="103" name="组合 103"/>
                <wp:cNvGraphicFramePr/>
                <a:graphic xmlns:a="http://schemas.openxmlformats.org/drawingml/2006/main">
                  <a:graphicData uri="http://schemas.microsoft.com/office/word/2010/wordprocessingGroup">
                    <wpg:wgp>
                      <wpg:cNvGrpSpPr/>
                      <wpg:grpSpPr>
                        <a:xfrm>
                          <a:off x="0" y="0"/>
                          <a:ext cx="6777990" cy="422275"/>
                          <a:chOff x="3308" y="7149"/>
                          <a:chExt cx="10674" cy="665"/>
                        </a:xfrm>
                      </wpg:grpSpPr>
                      <wpg:grpSp>
                        <wpg:cNvPr id="104" name="组合 17"/>
                        <wpg:cNvGrpSpPr/>
                        <wpg:grpSpPr>
                          <a:xfrm>
                            <a:off x="3308" y="7268"/>
                            <a:ext cx="10674" cy="546"/>
                            <a:chOff x="747" y="2519"/>
                            <a:chExt cx="10674" cy="546"/>
                          </a:xfrm>
                        </wpg:grpSpPr>
                        <wps:wsp>
                          <wps:cNvPr id="105" name="梯形 12"/>
                          <wps:cNvSpPr/>
                          <wps:spPr>
                            <a:xfrm rot="5400000" flipV="1">
                              <a:off x="646" y="2706"/>
                              <a:ext cx="460" cy="258"/>
                            </a:xfrm>
                            <a:custGeom>
                              <a:avLst/>
                              <a:gdLst/>
                              <a:ahLst/>
                              <a:cxnLst>
                                <a:cxn ang="16187392">
                                  <a:pos x="230" y="0"/>
                                </a:cxn>
                                <a:cxn ang="10747904">
                                  <a:pos x="65" y="129"/>
                                </a:cxn>
                                <a:cxn ang="5373952">
                                  <a:pos x="230" y="258"/>
                                </a:cxn>
                                <a:cxn ang="0">
                                  <a:pos x="394" y="129"/>
                                </a:cxn>
                              </a:cxnLst>
                              <a:rect l="0" t="0" r="0" b="0"/>
                              <a:pathLst>
                                <a:path w="460" h="258">
                                  <a:moveTo>
                                    <a:pt x="0" y="258"/>
                                  </a:moveTo>
                                  <a:lnTo>
                                    <a:pt x="130" y="0"/>
                                  </a:lnTo>
                                  <a:lnTo>
                                    <a:pt x="329" y="0"/>
                                  </a:lnTo>
                                  <a:lnTo>
                                    <a:pt x="460" y="258"/>
                                  </a:lnTo>
                                  <a:close/>
                                </a:path>
                              </a:pathLst>
                            </a:custGeom>
                            <a:solidFill>
                              <a:srgbClr val="335264"/>
                            </a:solidFill>
                            <a:ln w="12700">
                              <a:noFill/>
                            </a:ln>
                          </wps:spPr>
                          <wps:bodyPr vert="horz" wrap="square" anchor="ctr" upright="1"/>
                        </wps:wsp>
                        <wps:wsp>
                          <wps:cNvPr id="106" name="剪去单角的矩形 5"/>
                          <wps:cNvSpPr/>
                          <wps:spPr>
                            <a:xfrm>
                              <a:off x="747" y="2519"/>
                              <a:ext cx="2062" cy="416"/>
                            </a:xfrm>
                            <a:custGeom>
                              <a:avLst/>
                              <a:gdLst/>
                              <a:ahLst/>
                              <a:cxnLst>
                                <a:cxn ang="0">
                                  <a:pos x="2062" y="208"/>
                                </a:cxn>
                                <a:cxn ang="5373952">
                                  <a:pos x="1031" y="416"/>
                                </a:cxn>
                                <a:cxn ang="10747904">
                                  <a:pos x="0" y="208"/>
                                </a:cxn>
                                <a:cxn ang="16187392">
                                  <a:pos x="1031" y="0"/>
                                </a:cxn>
                              </a:cxnLst>
                              <a:rect l="0" t="0" r="0" b="0"/>
                              <a:pathLst>
                                <a:path w="2062" h="416">
                                  <a:moveTo>
                                    <a:pt x="0" y="0"/>
                                  </a:moveTo>
                                  <a:lnTo>
                                    <a:pt x="1854" y="0"/>
                                  </a:lnTo>
                                  <a:lnTo>
                                    <a:pt x="2062" y="208"/>
                                  </a:lnTo>
                                  <a:lnTo>
                                    <a:pt x="2062" y="416"/>
                                  </a:lnTo>
                                  <a:lnTo>
                                    <a:pt x="0" y="416"/>
                                  </a:lnTo>
                                  <a:close/>
                                </a:path>
                              </a:pathLst>
                            </a:custGeom>
                            <a:solidFill>
                              <a:srgbClr val="5485A5"/>
                            </a:solidFill>
                            <a:ln w="12700">
                              <a:noFill/>
                            </a:ln>
                          </wps:spPr>
                          <wps:bodyPr vert="horz" wrap="square" anchor="ctr" upright="1"/>
                        </wps:wsp>
                        <wps:wsp>
                          <wps:cNvPr id="107" name="直接连接符 14"/>
                          <wps:cNvCnPr/>
                          <wps:spPr>
                            <a:xfrm>
                              <a:off x="1005" y="2935"/>
                              <a:ext cx="10417" cy="0"/>
                            </a:xfrm>
                            <a:prstGeom prst="line">
                              <a:avLst/>
                            </a:prstGeom>
                            <a:ln w="6350" cap="flat" cmpd="sng">
                              <a:solidFill>
                                <a:srgbClr val="DDDDDD"/>
                              </a:solidFill>
                              <a:prstDash val="solid"/>
                              <a:miter/>
                              <a:headEnd type="none" w="med" len="med"/>
                              <a:tailEnd type="none" w="med" len="med"/>
                            </a:ln>
                          </wps:spPr>
                          <wps:bodyPr/>
                        </wps:wsp>
                      </wpg:grpSp>
                      <wps:wsp>
                        <wps:cNvPr id="108" name="文本框 35"/>
                        <wps:cNvSpPr txBox="1"/>
                        <wps:spPr>
                          <a:xfrm>
                            <a:off x="3670" y="7149"/>
                            <a:ext cx="1738" cy="535"/>
                          </a:xfrm>
                          <a:prstGeom prst="rect">
                            <a:avLst/>
                          </a:prstGeom>
                          <a:noFill/>
                          <a:ln w="9525">
                            <a:noFill/>
                          </a:ln>
                        </wps:spPr>
                        <wps:txbx>
                          <w:txbxContent>
                            <w:p w14:paraId="17B174A4">
                              <w:pPr>
                                <w:rPr>
                                  <w:rFonts w:ascii="微软雅黑" w:hAnsi="微软雅黑" w:eastAsia="微软雅黑" w:cs="微软雅黑"/>
                                  <w:color w:val="FFFFFF"/>
                                  <w:sz w:val="28"/>
                                  <w:szCs w:val="28"/>
                                </w:rPr>
                              </w:pPr>
                              <w:r>
                                <w:rPr>
                                  <w:rFonts w:hint="eastAsia" w:ascii="微软雅黑" w:hAnsi="微软雅黑" w:eastAsia="微软雅黑" w:cs="微软雅黑"/>
                                  <w:color w:val="FFFFFF"/>
                                  <w:sz w:val="28"/>
                                  <w:szCs w:val="28"/>
                                </w:rPr>
                                <w:t>工作经历</w:t>
                              </w:r>
                            </w:p>
                          </w:txbxContent>
                        </wps:txbx>
                        <wps:bodyPr vert="horz" wrap="square" anchor="t" upright="1"/>
                      </wps:wsp>
                    </wpg:wgp>
                  </a:graphicData>
                </a:graphic>
              </wp:anchor>
            </w:drawing>
          </mc:Choice>
          <mc:Fallback>
            <w:pict>
              <v:group id="_x0000_s1026" o:spid="_x0000_s1026" o:spt="203" style="position:absolute;left:0pt;margin-left:-67.05pt;margin-top:182.15pt;height:33.25pt;width:533.7pt;z-index:251669504;mso-width-relative:page;mso-height-relative:page;" coordorigin="3308,7149" coordsize="10674,665" o:gfxdata="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">
                <o:lock v:ext="edit" aspectratio="f"/>
                <v:group id="组合 17" o:spid="_x0000_s1026" o:spt="203" style="position:absolute;left:3308;top:7268;height:546;width:10674;" coordorigin="747,2519" coordsize="10674,546" o:gfxdata="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yoZvSvAAAANwAAAAPAAAAAAAAAAEAIAAAACIAAABkcnMvZG93bnJldi54bWxQ&#10;SwECFAAUAAAACACHTuJAMy8FnjsAAAA5AAAAFQAAAAAAAAABACAAAAALAQAAZHJzL2dyb3Vwc2hh&#10;cGV4bWwueG1sUEsFBgAAAAAGAAYAYAEAAMgDAAAAAA==&#10;">
                  <o:lock v:ext="edit" aspectratio="f"/>
                  <v:shape id="梯形 12" o:spid="_x0000_s1026" o:spt="100" style="position:absolute;left:646;top:2706;flip:y;height:258;width:460;rotation:-5898240f;v-text-anchor:middle;" fillcolor="#335264" filled="t" stroked="f" coordsize="460,258" o:gfxdata="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aV7W8AAAA&#10;3AAAAA8AAAAAAAAAAQAgAAAAIgAAAGRycy9kb3ducmV2LnhtbFBLAQIUABQAAAAIAIdO4kAzLwWe&#10;OwAAADkAAAAQAAAAAAAAAAEAIAAAAAsBAABkcnMvc2hhcGV4bWwueG1sUEsFBgAAAAAGAAYAWwEA&#10;ALUDAAAAAA==&#10;" path="m0,258l130,0,329,0,460,258xe">
                    <v:path o:connectlocs="230,0;65,129;230,258;394,129" o:connectangles="247,164,82,0"/>
                    <v:fill on="t" focussize="0,0"/>
                    <v:stroke on="f" weight="1pt"/>
                    <v:imagedata o:title=""/>
                    <o:lock v:ext="edit" aspectratio="f"/>
                  </v:shape>
                  <v:shape id="剪去单角的矩形 5" o:spid="_x0000_s1026" o:spt="100" style="position:absolute;left:747;top:2519;height:416;width:2062;v-text-anchor:middle;" fillcolor="#5485A5" filled="t" stroked="f" coordsize="2062,416" o:gfxdata="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lownK5AAAA3AAA&#10;AA8AAAAAAAAAAQAgAAAAIgAAAGRycy9kb3ducmV2LnhtbFBLAQIUABQAAAAIAIdO4kAzLwWeOwAA&#10;ADkAAAAQAAAAAAAAAAEAIAAAAAgBAABkcnMvc2hhcGV4bWwueG1sUEsFBgAAAAAGAAYAWwEAALID&#10;AAAAAA==&#10;" path="m0,0l1854,0,2062,208,2062,416,0,416xe">
                    <v:path o:connectlocs="2062,208;1031,416;0,208;1031,0" o:connectangles="0,82,164,247"/>
                    <v:fill on="t" focussize="0,0"/>
                    <v:stroke on="f" weight="1pt"/>
                    <v:imagedata o:title=""/>
                    <o:lock v:ext="edit" aspectratio="f"/>
                  </v:shape>
                  <v:line id="直接连接符 14" o:spid="_x0000_s1026" o:spt="20" style="position:absolute;left:1005;top:2935;height:0;width:10417;" filled="f" stroked="t" coordsize="21600,21600" o:gfxdata="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by9WrsAAADc&#10;AAAADwAAAAAAAAABACAAAAAiAAAAZHJzL2Rvd25yZXYueG1sUEsBAhQAFAAAAAgAh07iQDMvBZ47&#10;AAAAOQAAABAAAAAAAAAAAQAgAAAACgEAAGRycy9zaGFwZXhtbC54bWxQSwUGAAAAAAYABgBbAQAA&#10;tAMAAAAA&#10;">
                    <v:fill on="f" focussize="0,0"/>
                    <v:stroke weight="0.5pt" color="#DDDDDD" joinstyle="miter"/>
                    <v:imagedata o:title=""/>
                    <o:lock v:ext="edit" aspectratio="f"/>
                  </v:line>
                </v:group>
                <v:shape id="文本框 35" o:spid="_x0000_s1026" o:spt="202" type="#_x0000_t202" style="position:absolute;left:3670;top:7149;height:535;width:1738;" filled="f" stroked="f" coordsize="21600,21600" o:gfxdata="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eBRr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7B174A4">
                        <w:pPr>
                          <w:rPr>
                            <w:rFonts w:ascii="微软雅黑" w:hAnsi="微软雅黑" w:eastAsia="微软雅黑" w:cs="微软雅黑"/>
                            <w:color w:val="FFFFFF"/>
                            <w:sz w:val="28"/>
                            <w:szCs w:val="28"/>
                          </w:rPr>
                        </w:pPr>
                        <w:r>
                          <w:rPr>
                            <w:rFonts w:hint="eastAsia" w:ascii="微软雅黑" w:hAnsi="微软雅黑" w:eastAsia="微软雅黑" w:cs="微软雅黑"/>
                            <w:color w:val="FFFFFF"/>
                            <w:sz w:val="28"/>
                            <w:szCs w:val="28"/>
                          </w:rPr>
                          <w:t>工作经历</w:t>
                        </w:r>
                      </w:p>
                    </w:txbxContent>
                  </v:textbox>
                </v:shape>
              </v:group>
            </w:pict>
          </mc:Fallback>
        </mc:AlternateContent>
      </w:r>
      <w:bookmarkStart w:id="0" w:name="_GoBack"/>
      <w:r>
        <mc:AlternateContent>
          <mc:Choice Requires="wps">
            <w:drawing>
              <wp:anchor distT="0" distB="0" distL="114300" distR="114300" simplePos="0" relativeHeight="251663360" behindDoc="0" locked="0" layoutInCell="1" allowOverlap="1">
                <wp:simplePos x="0" y="0"/>
                <wp:positionH relativeFrom="column">
                  <wp:posOffset>-851535</wp:posOffset>
                </wp:positionH>
                <wp:positionV relativeFrom="paragraph">
                  <wp:posOffset>10160</wp:posOffset>
                </wp:positionV>
                <wp:extent cx="6971030" cy="654050"/>
                <wp:effectExtent l="0" t="0" r="1270" b="0"/>
                <wp:wrapNone/>
                <wp:docPr id="118" name="矩形 81"/>
                <wp:cNvGraphicFramePr/>
                <a:graphic xmlns:a="http://schemas.openxmlformats.org/drawingml/2006/main">
                  <a:graphicData uri="http://schemas.microsoft.com/office/word/2010/wordprocessingShape">
                    <wps:wsp>
                      <wps:cNvSpPr/>
                      <wps:spPr>
                        <a:xfrm>
                          <a:off x="0" y="0"/>
                          <a:ext cx="6971030" cy="654050"/>
                        </a:xfrm>
                        <a:prstGeom prst="rect">
                          <a:avLst/>
                        </a:prstGeom>
                        <a:solidFill>
                          <a:srgbClr val="5485A5"/>
                        </a:solidFill>
                        <a:ln w="12700">
                          <a:noFill/>
                        </a:ln>
                      </wps:spPr>
                      <wps:bodyPr wrap="square" anchor="ctr" upright="1"/>
                    </wps:wsp>
                  </a:graphicData>
                </a:graphic>
              </wp:anchor>
            </w:drawing>
          </mc:Choice>
          <mc:Fallback>
            <w:pict>
              <v:rect id="矩形 81" o:spid="_x0000_s1026" o:spt="1" style="position:absolute;left:0pt;margin-left:-67.05pt;margin-top:0.8pt;height:51.5pt;width:548.9pt;z-index:251663360;v-text-anchor:middle;mso-width-relative:page;mso-height-relative:page;" fillcolor="#5485A5" filled="t" stroked="f" coordsize="21600,21600" o:gfxdata="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BkcQv1wAAAAoBAAAPAAAAAAAAAAEAIAAAACIA&#10;AABkcnMvZG93bnJldi54bWxQSwECFAAUAAAACACHTuJA3ixx0tEBAACHAwAADgAAAAAAAAABACAA&#10;AAAmAQAAZHJzL2Uyb0RvYy54bWxQSwUGAAAAAAYABgBZAQAAaQUAAAAA&#10;">
                <v:fill on="t" focussize="0,0"/>
                <v:stroke on="f" weight="1pt"/>
                <v:imagedata o:title=""/>
                <o:lock v:ext="edit" aspectratio="f"/>
              </v:rect>
            </w:pict>
          </mc:Fallback>
        </mc:AlternateContent>
      </w:r>
      <w:bookmarkEnd w:id="0"/>
      <w:r>
        <mc:AlternateContent>
          <mc:Choice Requires="wpg">
            <w:drawing>
              <wp:anchor distT="0" distB="0" distL="114300" distR="114300" simplePos="0" relativeHeight="251672576" behindDoc="1" locked="0" layoutInCell="1" allowOverlap="1">
                <wp:simplePos x="0" y="0"/>
                <wp:positionH relativeFrom="column">
                  <wp:posOffset>-848360</wp:posOffset>
                </wp:positionH>
                <wp:positionV relativeFrom="paragraph">
                  <wp:posOffset>806450</wp:posOffset>
                </wp:positionV>
                <wp:extent cx="6777990" cy="391160"/>
                <wp:effectExtent l="647700" t="1581150" r="0" b="8890"/>
                <wp:wrapNone/>
                <wp:docPr id="112" name="组合 22"/>
                <wp:cNvGraphicFramePr/>
                <a:graphic xmlns:a="http://schemas.openxmlformats.org/drawingml/2006/main">
                  <a:graphicData uri="http://schemas.microsoft.com/office/word/2010/wordprocessingGroup">
                    <wpg:wgp>
                      <wpg:cNvGrpSpPr/>
                      <wpg:grpSpPr>
                        <a:xfrm>
                          <a:off x="0" y="0"/>
                          <a:ext cx="6777990" cy="391160"/>
                          <a:chOff x="854" y="2403"/>
                          <a:chExt cx="10674" cy="616"/>
                        </a:xfrm>
                      </wpg:grpSpPr>
                      <wpg:grpSp>
                        <wpg:cNvPr id="113" name="组合 17"/>
                        <wpg:cNvGrpSpPr/>
                        <wpg:grpSpPr>
                          <a:xfrm>
                            <a:off x="854" y="2473"/>
                            <a:ext cx="10674" cy="546"/>
                            <a:chOff x="747" y="2519"/>
                            <a:chExt cx="10674" cy="546"/>
                          </a:xfrm>
                        </wpg:grpSpPr>
                        <wps:wsp>
                          <wps:cNvPr id="114" name="梯形 12"/>
                          <wps:cNvSpPr/>
                          <wps:spPr>
                            <a:xfrm rot="5400000" flipV="1">
                              <a:off x="646" y="2706"/>
                              <a:ext cx="460" cy="258"/>
                            </a:xfrm>
                            <a:custGeom>
                              <a:avLst/>
                              <a:gdLst/>
                              <a:ahLst/>
                              <a:cxnLst>
                                <a:cxn ang="16187392">
                                  <a:pos x="230" y="0"/>
                                </a:cxn>
                                <a:cxn ang="10747904">
                                  <a:pos x="65" y="129"/>
                                </a:cxn>
                                <a:cxn ang="5373952">
                                  <a:pos x="230" y="258"/>
                                </a:cxn>
                                <a:cxn ang="0">
                                  <a:pos x="394" y="129"/>
                                </a:cxn>
                              </a:cxnLst>
                              <a:rect l="0" t="0" r="0" b="0"/>
                              <a:pathLst>
                                <a:path w="460" h="258">
                                  <a:moveTo>
                                    <a:pt x="0" y="258"/>
                                  </a:moveTo>
                                  <a:lnTo>
                                    <a:pt x="130" y="0"/>
                                  </a:lnTo>
                                  <a:lnTo>
                                    <a:pt x="329" y="0"/>
                                  </a:lnTo>
                                  <a:lnTo>
                                    <a:pt x="460" y="258"/>
                                  </a:lnTo>
                                  <a:close/>
                                </a:path>
                              </a:pathLst>
                            </a:custGeom>
                            <a:solidFill>
                              <a:srgbClr val="335264"/>
                            </a:solidFill>
                            <a:ln w="12700">
                              <a:noFill/>
                            </a:ln>
                          </wps:spPr>
                          <wps:bodyPr vert="horz" wrap="square" anchor="ctr" upright="1"/>
                        </wps:wsp>
                        <wps:wsp>
                          <wps:cNvPr id="115" name="剪去单角的矩形 5"/>
                          <wps:cNvSpPr/>
                          <wps:spPr>
                            <a:xfrm>
                              <a:off x="747" y="2519"/>
                              <a:ext cx="2062" cy="416"/>
                            </a:xfrm>
                            <a:custGeom>
                              <a:avLst/>
                              <a:gdLst/>
                              <a:ahLst/>
                              <a:cxnLst>
                                <a:cxn ang="0">
                                  <a:pos x="2062" y="208"/>
                                </a:cxn>
                                <a:cxn ang="5373952">
                                  <a:pos x="1031" y="416"/>
                                </a:cxn>
                                <a:cxn ang="10747904">
                                  <a:pos x="0" y="208"/>
                                </a:cxn>
                                <a:cxn ang="16187392">
                                  <a:pos x="1031" y="0"/>
                                </a:cxn>
                              </a:cxnLst>
                              <a:rect l="0" t="0" r="0" b="0"/>
                              <a:pathLst>
                                <a:path w="2062" h="416">
                                  <a:moveTo>
                                    <a:pt x="0" y="0"/>
                                  </a:moveTo>
                                  <a:lnTo>
                                    <a:pt x="1854" y="0"/>
                                  </a:lnTo>
                                  <a:lnTo>
                                    <a:pt x="2062" y="208"/>
                                  </a:lnTo>
                                  <a:lnTo>
                                    <a:pt x="2062" y="416"/>
                                  </a:lnTo>
                                  <a:lnTo>
                                    <a:pt x="0" y="416"/>
                                  </a:lnTo>
                                  <a:close/>
                                </a:path>
                              </a:pathLst>
                            </a:custGeom>
                            <a:solidFill>
                              <a:srgbClr val="5485A5"/>
                            </a:solidFill>
                            <a:ln w="12700">
                              <a:noFill/>
                            </a:ln>
                          </wps:spPr>
                          <wps:bodyPr vert="horz" wrap="square" anchor="ctr" upright="1"/>
                        </wps:wsp>
                        <wps:wsp>
                          <wps:cNvPr id="116" name="直接连接符 14"/>
                          <wps:cNvCnPr/>
                          <wps:spPr>
                            <a:xfrm>
                              <a:off x="1005" y="2935"/>
                              <a:ext cx="10417" cy="0"/>
                            </a:xfrm>
                            <a:prstGeom prst="line">
                              <a:avLst/>
                            </a:prstGeom>
                            <a:ln w="6350" cap="flat" cmpd="sng">
                              <a:solidFill>
                                <a:srgbClr val="DDDDDD"/>
                              </a:solidFill>
                              <a:prstDash val="solid"/>
                              <a:miter/>
                              <a:headEnd type="none" w="med" len="med"/>
                              <a:tailEnd type="none" w="med" len="med"/>
                            </a:ln>
                          </wps:spPr>
                          <wps:bodyPr/>
                        </wps:wsp>
                      </wpg:grpSp>
                      <wps:wsp>
                        <wps:cNvPr id="117" name="文本框 117"/>
                        <wps:cNvSpPr txBox="1"/>
                        <wps:spPr>
                          <a:xfrm>
                            <a:off x="0" y="0"/>
                            <a:ext cx="0" cy="0"/>
                          </a:xfrm>
                          <a:prstGeom prst="rect">
                            <a:avLst/>
                          </a:prstGeom>
                          <a:noFill/>
                          <a:ln w="9525">
                            <a:noFill/>
                          </a:ln>
                        </wps:spPr>
                        <wps:txbx>
                          <w:txbxContent>
                            <w:p w14:paraId="7C00A006">
                              <w:pPr>
                                <w:rPr>
                                  <w:rFonts w:ascii="微软雅黑" w:hAnsi="微软雅黑" w:eastAsia="微软雅黑" w:cs="微软雅黑"/>
                                  <w:color w:val="FFFFFF"/>
                                  <w:sz w:val="24"/>
                                  <w:szCs w:val="32"/>
                                </w:rPr>
                              </w:pPr>
                              <w:r>
                                <w:rPr>
                                  <w:rFonts w:hint="eastAsia" w:ascii="微软雅黑" w:hAnsi="微软雅黑" w:eastAsia="微软雅黑" w:cs="微软雅黑"/>
                                  <w:color w:val="FFFFFF"/>
                                  <w:sz w:val="24"/>
                                  <w:szCs w:val="32"/>
                                </w:rPr>
                                <w:t>基本信息</w:t>
                              </w:r>
                            </w:p>
                          </w:txbxContent>
                        </wps:txbx>
                        <wps:bodyPr vert="horz" wrap="square" anchor="t" upright="1"/>
                      </wps:wsp>
                    </wpg:wgp>
                  </a:graphicData>
                </a:graphic>
              </wp:anchor>
            </w:drawing>
          </mc:Choice>
          <mc:Fallback>
            <w:pict>
              <v:group id="组合 22" o:spid="_x0000_s1026" o:spt="203" style="position:absolute;left:0pt;margin-left:-66.8pt;margin-top:63.5pt;height:30.8pt;width:533.7pt;z-index:-251643904;mso-width-relative:page;mso-height-relative:page;" coordorigin="854,2403" coordsize="10674,616" o:gfxdata="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PqNyTbAAAADAEAAA8AAAAAAAAAAQAgAAAA&#10;IgAAAGRycy9kb3ducmV2LnhtbFBLAQIUABQAAAAIAIdO4kDuggpX7QQAAHcPAAAOAAAAAAAAAAEA&#10;IAAAACoBAABkcnMvZTJvRG9jLnhtbFBLBQYAAAAABgAGAFkBAACJCAAAAAA=&#10;">
                <o:lock v:ext="edit" aspectratio="f"/>
                <v:group id="组合 17" o:spid="_x0000_s1026" o:spt="203" style="position:absolute;left:854;top:2473;height:546;width:10674;" coordorigin="747,2519" coordsize="10674,546" o:gfxdata="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iRlXu7AAAA3AAAAA8AAAAAAAAAAQAgAAAAIgAAAGRycy9kb3ducmV2LnhtbFBL&#10;AQIUABQAAAAIAIdO4kAzLwWeOwAAADkAAAAVAAAAAAAAAAEAIAAAAAoBAABkcnMvZ3JvdXBzaGFw&#10;ZXhtbC54bWxQSwUGAAAAAAYABgBgAQAAxwMAAAAA&#10;">
                  <o:lock v:ext="edit" aspectratio="f"/>
                  <v:shape id="梯形 12" o:spid="_x0000_s1026" o:spt="100" style="position:absolute;left:646;top:2706;flip:y;height:258;width:460;rotation:-5898240f;v-text-anchor:middle;" fillcolor="#335264" filled="t" stroked="f" coordsize="460,258" o:gfxdata="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PZPO8AAAA&#10;3AAAAA8AAAAAAAAAAQAgAAAAIgAAAGRycy9kb3ducmV2LnhtbFBLAQIUABQAAAAIAIdO4kAzLwWe&#10;OwAAADkAAAAQAAAAAAAAAAEAIAAAAAsBAABkcnMvc2hhcGV4bWwueG1sUEsFBgAAAAAGAAYAWwEA&#10;ALUDAAAAAA==&#10;" path="m0,258l130,0,329,0,460,258xe">
                    <v:path o:connectlocs="230,0;65,129;230,258;394,129" o:connectangles="247,164,82,0"/>
                    <v:fill on="t" focussize="0,0"/>
                    <v:stroke on="f" weight="1pt"/>
                    <v:imagedata o:title=""/>
                    <o:lock v:ext="edit" aspectratio="f"/>
                  </v:shape>
                  <v:shape id="剪去单角的矩形 5" o:spid="_x0000_s1026" o:spt="100" style="position:absolute;left:747;top:2519;height:416;width:2062;v-text-anchor:middle;" fillcolor="#5485A5" filled="t" stroked="f" coordsize="2062,416" o:gfxdata="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jyti8AAAA&#10;3AAAAA8AAAAAAAAAAQAgAAAAIgAAAGRycy9kb3ducmV2LnhtbFBLAQIUABQAAAAIAIdO4kAzLwWe&#10;OwAAADkAAAAQAAAAAAAAAAEAIAAAAAsBAABkcnMvc2hhcGV4bWwueG1sUEsFBgAAAAAGAAYAWwEA&#10;ALUDAAAAAA==&#10;" path="m0,0l1854,0,2062,208,2062,416,0,416xe">
                    <v:path o:connectlocs="2062,208;1031,416;0,208;1031,0" o:connectangles="0,82,164,247"/>
                    <v:fill on="t" focussize="0,0"/>
                    <v:stroke on="f" weight="1pt"/>
                    <v:imagedata o:title=""/>
                    <o:lock v:ext="edit" aspectratio="f"/>
                  </v:shape>
                  <v:line id="直接连接符 14" o:spid="_x0000_s1026" o:spt="20" style="position:absolute;left:1005;top:2935;height:0;width:10417;" filled="f" stroked="t" coordsize="21600,21600" o:gfxdata="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mOHLsAAADc&#10;AAAADwAAAAAAAAABACAAAAAiAAAAZHJzL2Rvd25yZXYueG1sUEsBAhQAFAAAAAgAh07iQDMvBZ47&#10;AAAAOQAAABAAAAAAAAAAAQAgAAAACgEAAGRycy9zaGFwZXhtbC54bWxQSwUGAAAAAAYABgBbAQAA&#10;tAMAAAAA&#10;">
                    <v:fill on="f" focussize="0,0"/>
                    <v:stroke weight="0.5pt" color="#DDDDDD" joinstyle="miter"/>
                    <v:imagedata o:title=""/>
                    <o:lock v:ext="edit" aspectratio="f"/>
                  </v:line>
                </v:group>
                <v:shape id="_x0000_s1026" o:spid="_x0000_s1026" o:spt="202" type="#_x0000_t202" style="position:absolute;left:0;top:0;height:0;width:0;" filled="f" stroked="f" coordsize="21600,21600" o:gfxdata="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FsS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C00A006">
                        <w:pPr>
                          <w:rPr>
                            <w:rFonts w:ascii="微软雅黑" w:hAnsi="微软雅黑" w:eastAsia="微软雅黑" w:cs="微软雅黑"/>
                            <w:color w:val="FFFFFF"/>
                            <w:sz w:val="24"/>
                            <w:szCs w:val="32"/>
                          </w:rPr>
                        </w:pPr>
                        <w:r>
                          <w:rPr>
                            <w:rFonts w:hint="eastAsia" w:ascii="微软雅黑" w:hAnsi="微软雅黑" w:eastAsia="微软雅黑" w:cs="微软雅黑"/>
                            <w:color w:val="FFFFFF"/>
                            <w:sz w:val="24"/>
                            <w:szCs w:val="32"/>
                          </w:rPr>
                          <w:t>基本信息</w:t>
                        </w:r>
                      </w:p>
                    </w:txbxContent>
                  </v:textbox>
                </v:shape>
              </v:group>
            </w:pict>
          </mc:Fallback>
        </mc:AlternateContent>
      </w:r>
      <w:r>
        <w:drawing>
          <wp:anchor distT="0" distB="0" distL="114300" distR="114300" simplePos="0" relativeHeight="251666432" behindDoc="0" locked="0" layoutInCell="1" allowOverlap="1">
            <wp:simplePos x="0" y="0"/>
            <wp:positionH relativeFrom="column">
              <wp:posOffset>4944745</wp:posOffset>
            </wp:positionH>
            <wp:positionV relativeFrom="paragraph">
              <wp:posOffset>832485</wp:posOffset>
            </wp:positionV>
            <wp:extent cx="944245" cy="1381760"/>
            <wp:effectExtent l="0" t="0" r="8255" b="8890"/>
            <wp:wrapNone/>
            <wp:docPr id="120" name="图片 20" descr="C:/Users/admin/Desktop/微信图片_20260324211421_364_63.jpg微信图片_20260324211421_364_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0" descr="C:/Users/admin/Desktop/微信图片_20260324211421_364_63.jpg微信图片_20260324211421_364_63"/>
                    <pic:cNvPicPr>
                      <a:picLocks noChangeAspect="1"/>
                    </pic:cNvPicPr>
                  </pic:nvPicPr>
                  <pic:blipFill>
                    <a:blip r:embed="rId6"/>
                    <a:srcRect l="2160" r="2160"/>
                    <a:stretch>
                      <a:fillRect/>
                    </a:stretch>
                  </pic:blipFill>
                  <pic:spPr>
                    <a:xfrm>
                      <a:off x="0" y="0"/>
                      <a:ext cx="944245" cy="1381760"/>
                    </a:xfrm>
                    <a:prstGeom prst="rect">
                      <a:avLst/>
                    </a:prstGeom>
                    <a:noFill/>
                    <a:ln w="9525">
                      <a:noFill/>
                    </a:ln>
                  </pic:spPr>
                </pic:pic>
              </a:graphicData>
            </a:graphic>
          </wp:anchor>
        </w:drawing>
      </w:r>
      <w:r>
        <mc:AlternateContent>
          <mc:Choice Requires="wps">
            <w:drawing>
              <wp:anchor distT="0" distB="0" distL="114300" distR="114300" simplePos="0" relativeHeight="251668480" behindDoc="0" locked="0" layoutInCell="1" allowOverlap="1">
                <wp:simplePos x="0" y="0"/>
                <wp:positionH relativeFrom="column">
                  <wp:posOffset>-618490</wp:posOffset>
                </wp:positionH>
                <wp:positionV relativeFrom="paragraph">
                  <wp:posOffset>768350</wp:posOffset>
                </wp:positionV>
                <wp:extent cx="1103630" cy="339725"/>
                <wp:effectExtent l="0" t="0" r="0" b="3175"/>
                <wp:wrapNone/>
                <wp:docPr id="109" name="文本框 90"/>
                <wp:cNvGraphicFramePr/>
                <a:graphic xmlns:a="http://schemas.openxmlformats.org/drawingml/2006/main">
                  <a:graphicData uri="http://schemas.microsoft.com/office/word/2010/wordprocessingShape">
                    <wps:wsp>
                      <wps:cNvSpPr txBox="1"/>
                      <wps:spPr>
                        <a:xfrm>
                          <a:off x="0" y="0"/>
                          <a:ext cx="1103630" cy="339725"/>
                        </a:xfrm>
                        <a:prstGeom prst="rect">
                          <a:avLst/>
                        </a:prstGeom>
                        <a:noFill/>
                        <a:ln w="9525">
                          <a:noFill/>
                        </a:ln>
                      </wps:spPr>
                      <wps:txbx>
                        <w:txbxContent>
                          <w:p w14:paraId="28D2FA18">
                            <w:pPr>
                              <w:rPr>
                                <w:rFonts w:ascii="微软雅黑" w:hAnsi="微软雅黑" w:eastAsia="微软雅黑" w:cs="微软雅黑"/>
                                <w:color w:val="FFFFFF"/>
                                <w:sz w:val="28"/>
                                <w:szCs w:val="28"/>
                              </w:rPr>
                            </w:pPr>
                            <w:r>
                              <w:rPr>
                                <w:rFonts w:hint="eastAsia" w:ascii="微软雅黑" w:hAnsi="微软雅黑" w:eastAsia="微软雅黑" w:cs="微软雅黑"/>
                                <w:color w:val="FFFFFF"/>
                                <w:sz w:val="28"/>
                                <w:szCs w:val="28"/>
                              </w:rPr>
                              <w:t>基本信息</w:t>
                            </w:r>
                          </w:p>
                        </w:txbxContent>
                      </wps:txbx>
                      <wps:bodyPr wrap="square" upright="1"/>
                    </wps:wsp>
                  </a:graphicData>
                </a:graphic>
              </wp:anchor>
            </w:drawing>
          </mc:Choice>
          <mc:Fallback>
            <w:pict>
              <v:shape id="文本框 90" o:spid="_x0000_s1026" o:spt="202" type="#_x0000_t202" style="position:absolute;left:0pt;margin-left:-48.7pt;margin-top:60.5pt;height:26.75pt;width:86.9pt;z-index:251668480;mso-width-relative:page;mso-height-relative:page;" filled="f" stroked="f" coordsize="21600,21600" o:gfxdata="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Mm2MAdcAAAAKAQAADwAAAAAAAAABACAAAAAiAAAAZHJzL2Rvd25yZXYueG1sUEsB&#10;AhQAFAAAAAgAh07iQC5sqmy9AQAAaAMAAA4AAAAAAAAAAQAgAAAAJgEAAGRycy9lMm9Eb2MueG1s&#10;UEsFBgAAAAAGAAYAWQEAAFUFAAAAAA==&#10;">
                <v:fill on="f" focussize="0,0"/>
                <v:stroke on="f"/>
                <v:imagedata o:title=""/>
                <o:lock v:ext="edit" aspectratio="f"/>
                <v:textbox>
                  <w:txbxContent>
                    <w:p w14:paraId="28D2FA18">
                      <w:pPr>
                        <w:rPr>
                          <w:rFonts w:ascii="微软雅黑" w:hAnsi="微软雅黑" w:eastAsia="微软雅黑" w:cs="微软雅黑"/>
                          <w:color w:val="FFFFFF"/>
                          <w:sz w:val="28"/>
                          <w:szCs w:val="28"/>
                        </w:rPr>
                      </w:pPr>
                      <w:r>
                        <w:rPr>
                          <w:rFonts w:hint="eastAsia" w:ascii="微软雅黑" w:hAnsi="微软雅黑" w:eastAsia="微软雅黑" w:cs="微软雅黑"/>
                          <w:color w:val="FFFFFF"/>
                          <w:sz w:val="28"/>
                          <w:szCs w:val="28"/>
                        </w:rPr>
                        <w:t>基本信息</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margin">
                  <wp:posOffset>1837055</wp:posOffset>
                </wp:positionH>
                <wp:positionV relativeFrom="paragraph">
                  <wp:posOffset>-11430</wp:posOffset>
                </wp:positionV>
                <wp:extent cx="1600200" cy="581025"/>
                <wp:effectExtent l="0" t="0" r="0" b="0"/>
                <wp:wrapNone/>
                <wp:docPr id="119" name="文本框 89"/>
                <wp:cNvGraphicFramePr/>
                <a:graphic xmlns:a="http://schemas.openxmlformats.org/drawingml/2006/main">
                  <a:graphicData uri="http://schemas.microsoft.com/office/word/2010/wordprocessingShape">
                    <wps:wsp>
                      <wps:cNvSpPr txBox="1"/>
                      <wps:spPr>
                        <a:xfrm>
                          <a:off x="0" y="0"/>
                          <a:ext cx="1600200" cy="581025"/>
                        </a:xfrm>
                        <a:prstGeom prst="rect">
                          <a:avLst/>
                        </a:prstGeom>
                        <a:noFill/>
                        <a:ln w="9525">
                          <a:noFill/>
                        </a:ln>
                      </wps:spPr>
                      <wps:txbx>
                        <w:txbxContent>
                          <w:p w14:paraId="3981D764">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wps:txbx>
                      <wps:bodyPr vert="horz" wrap="square" anchor="t" upright="1"/>
                    </wps:wsp>
                  </a:graphicData>
                </a:graphic>
              </wp:anchor>
            </w:drawing>
          </mc:Choice>
          <mc:Fallback>
            <w:pict>
              <v:shape id="文本框 89" o:spid="_x0000_s1026" o:spt="202" type="#_x0000_t202" style="position:absolute;left:0pt;margin-left:144.65pt;margin-top:-0.9pt;height:45.75pt;width:126pt;mso-position-horizontal-relative:margin;z-index:251670528;mso-width-relative:page;mso-height-relative:page;" filled="f" stroked="f" coordsize="21600,21600" o:gfxdata="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odyxg1wAAAAkBAAAPAAAAAAAAAAEAIAAAACIAAABk&#10;cnMvZG93bnJldi54bWxQSwECFAAUAAAACACHTuJABwjTRs4BAAB/AwAADgAAAAAAAAABACAAAAAm&#10;AQAAZHJzL2Uyb0RvYy54bWxQSwUGAAAAAAYABgBZAQAAZgUAAAAA&#10;">
                <v:fill on="f" focussize="0,0"/>
                <v:stroke on="f"/>
                <v:imagedata o:title=""/>
                <o:lock v:ext="edit" aspectratio="f"/>
                <v:textbox>
                  <w:txbxContent>
                    <w:p w14:paraId="3981D764">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1879600</wp:posOffset>
                </wp:positionH>
                <wp:positionV relativeFrom="paragraph">
                  <wp:posOffset>-635000</wp:posOffset>
                </wp:positionV>
                <wp:extent cx="1600200" cy="581025"/>
                <wp:effectExtent l="0" t="0" r="0" b="0"/>
                <wp:wrapNone/>
                <wp:docPr id="67" name="文本框 89"/>
                <wp:cNvGraphicFramePr/>
                <a:graphic xmlns:a="http://schemas.openxmlformats.org/drawingml/2006/main">
                  <a:graphicData uri="http://schemas.microsoft.com/office/word/2010/wordprocessingShape">
                    <wps:wsp>
                      <wps:cNvSpPr txBox="1"/>
                      <wps:spPr>
                        <a:xfrm>
                          <a:off x="0" y="0"/>
                          <a:ext cx="1600200" cy="581025"/>
                        </a:xfrm>
                        <a:prstGeom prst="rect">
                          <a:avLst/>
                        </a:prstGeom>
                        <a:noFill/>
                        <a:ln w="9525">
                          <a:noFill/>
                        </a:ln>
                      </wps:spPr>
                      <wps:txbx>
                        <w:txbxContent>
                          <w:p w14:paraId="20A6892B">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wps:txbx>
                      <wps:bodyPr vert="horz" wrap="square" anchor="t" upright="1"/>
                    </wps:wsp>
                  </a:graphicData>
                </a:graphic>
              </wp:anchor>
            </w:drawing>
          </mc:Choice>
          <mc:Fallback>
            <w:pict>
              <v:shape id="文本框 89" o:spid="_x0000_s1026" o:spt="202" type="#_x0000_t202" style="position:absolute;left:0pt;margin-left:148pt;margin-top:-50pt;height:45.75pt;width:126pt;z-index:251662336;mso-width-relative:page;mso-height-relative:page;" filled="f" stroked="f" coordsize="21600,21600" o:gfxdata="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&#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goo+zXAAAACwEAAA8AAAAAAAAAAQAgAAAAIgAAAGRy&#10;cy9kb3ducmV2LnhtbFBLAQIUABQAAAAIAIdO4kB9jrC1zQEAAH4DAAAOAAAAAAAAAAEAIAAAACYB&#10;AABkcnMvZTJvRG9jLnhtbFBLBQYAAAAABgAGAFkBAABlBQAAAAA=&#10;">
                <v:fill on="f" focussize="0,0"/>
                <v:stroke on="f"/>
                <v:imagedata o:title=""/>
                <o:lock v:ext="edit" aspectratio="f"/>
                <v:textbox>
                  <w:txbxContent>
                    <w:p w14:paraId="20A6892B">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v:textbox>
              </v:shape>
            </w:pict>
          </mc:Fallback>
        </mc:AlternateContent>
      </w:r>
      <w:r>
        <w:br w:type="page"/>
      </w:r>
      <w:r>
        <mc:AlternateContent>
          <mc:Choice Requires="wpg">
            <w:drawing>
              <wp:anchor distT="0" distB="0" distL="114300" distR="114300" simplePos="0" relativeHeight="251688960" behindDoc="0" locked="0" layoutInCell="1" allowOverlap="1">
                <wp:simplePos x="0" y="0"/>
                <wp:positionH relativeFrom="margin">
                  <wp:posOffset>-778510</wp:posOffset>
                </wp:positionH>
                <wp:positionV relativeFrom="paragraph">
                  <wp:posOffset>3113405</wp:posOffset>
                </wp:positionV>
                <wp:extent cx="6713220" cy="2419350"/>
                <wp:effectExtent l="0" t="0" r="0" b="0"/>
                <wp:wrapNone/>
                <wp:docPr id="24" name="组合 47"/>
                <wp:cNvGraphicFramePr/>
                <a:graphic xmlns:a="http://schemas.openxmlformats.org/drawingml/2006/main">
                  <a:graphicData uri="http://schemas.microsoft.com/office/word/2010/wordprocessingGroup">
                    <wpg:wgp>
                      <wpg:cNvGrpSpPr/>
                      <wpg:grpSpPr>
                        <a:xfrm>
                          <a:off x="0" y="0"/>
                          <a:ext cx="6713220" cy="2419350"/>
                          <a:chOff x="1027" y="7753"/>
                          <a:chExt cx="10481" cy="3810"/>
                        </a:xfrm>
                      </wpg:grpSpPr>
                      <wps:wsp>
                        <wps:cNvPr id="36" name="文本框 48"/>
                        <wps:cNvSpPr txBox="1"/>
                        <wps:spPr>
                          <a:xfrm>
                            <a:off x="1027" y="8162"/>
                            <a:ext cx="10442" cy="3401"/>
                          </a:xfrm>
                          <a:prstGeom prst="rect">
                            <a:avLst/>
                          </a:prstGeom>
                          <a:noFill/>
                          <a:ln w="9525">
                            <a:noFill/>
                          </a:ln>
                        </wps:spPr>
                        <wps:txbx>
                          <w:txbxContent>
                            <w:p w14:paraId="4DB02C05">
                              <w:pPr>
                                <w:ind w:left="1050" w:hanging="1050" w:hangingChars="500"/>
                                <w:rPr>
                                  <w:rFonts w:hint="eastAsia" w:ascii="微软雅黑" w:hAnsi="微软雅黑" w:eastAsia="微软雅黑" w:cs="微软雅黑"/>
                                  <w:color w:val="595959"/>
                                  <w:lang w:eastAsia="zh-CN"/>
                                </w:rPr>
                              </w:pPr>
                              <w:r>
                                <w:rPr>
                                  <w:rFonts w:hint="eastAsia" w:ascii="微软雅黑" w:hAnsi="微软雅黑" w:eastAsia="微软雅黑" w:cs="微软雅黑"/>
                                  <w:color w:val="595959"/>
                                </w:rPr>
                                <w:t>项目</w:t>
                              </w:r>
                              <w:r>
                                <w:rPr>
                                  <w:rFonts w:hint="eastAsia" w:ascii="微软雅黑" w:hAnsi="微软雅黑" w:eastAsia="微软雅黑" w:cs="微软雅黑"/>
                                  <w:color w:val="595959"/>
                                  <w:lang w:val="en-US" w:eastAsia="zh-CN"/>
                                </w:rPr>
                                <w:t>说明</w:t>
                              </w:r>
                              <w:r>
                                <w:rPr>
                                  <w:rFonts w:hint="eastAsia" w:ascii="微软雅黑" w:hAnsi="微软雅黑" w:eastAsia="微软雅黑" w:cs="微软雅黑"/>
                                  <w:color w:val="595959"/>
                                </w:rPr>
                                <w:t>：AI</w:t>
                              </w:r>
                              <w:r>
                                <w:rPr>
                                  <w:rFonts w:hint="eastAsia" w:ascii="微软雅黑" w:hAnsi="微软雅黑" w:eastAsia="微软雅黑" w:cs="微软雅黑"/>
                                  <w:color w:val="595959"/>
                                  <w:lang w:val="en-US" w:eastAsia="zh-CN"/>
                                </w:rPr>
                                <w:t xml:space="preserve"> </w:t>
                              </w:r>
                              <w:r>
                                <w:rPr>
                                  <w:rFonts w:hint="eastAsia" w:ascii="微软雅黑" w:hAnsi="微软雅黑" w:eastAsia="微软雅黑" w:cs="微软雅黑"/>
                                  <w:color w:val="595959"/>
                                </w:rPr>
                                <w:t>Foundr</w:t>
                              </w:r>
                              <w:r>
                                <w:rPr>
                                  <w:rFonts w:hint="eastAsia" w:ascii="微软雅黑" w:hAnsi="微软雅黑" w:eastAsia="微软雅黑" w:cs="微软雅黑"/>
                                  <w:color w:val="595959"/>
                                  <w:lang w:val="en-US" w:eastAsia="zh-CN"/>
                                </w:rPr>
                                <w:t>y是一个AI平台，</w:t>
                              </w:r>
                              <w:r>
                                <w:rPr>
                                  <w:rFonts w:hint="eastAsia" w:ascii="微软雅黑" w:hAnsi="微软雅黑" w:eastAsia="微软雅黑" w:cs="微软雅黑"/>
                                  <w:color w:val="595959"/>
                                </w:rPr>
                                <w:t>主要实现模型管理，</w:t>
                              </w:r>
                              <w:r>
                                <w:rPr>
                                  <w:rFonts w:hint="eastAsia" w:ascii="微软雅黑" w:hAnsi="微软雅黑" w:eastAsia="微软雅黑" w:cs="微软雅黑"/>
                                  <w:color w:val="595959"/>
                                  <w:lang w:val="en-US" w:eastAsia="zh-CN"/>
                                </w:rPr>
                                <w:t>插件管理</w:t>
                              </w:r>
                              <w:r>
                                <w:rPr>
                                  <w:rFonts w:hint="eastAsia" w:ascii="微软雅黑" w:hAnsi="微软雅黑" w:eastAsia="微软雅黑" w:cs="微软雅黑"/>
                                  <w:color w:val="595959"/>
                                </w:rPr>
                                <w:t>，</w:t>
                              </w:r>
                              <w:r>
                                <w:rPr>
                                  <w:rFonts w:hint="eastAsia" w:ascii="微软雅黑" w:hAnsi="微软雅黑" w:eastAsia="微软雅黑" w:cs="微软雅黑"/>
                                  <w:color w:val="595959"/>
                                  <w:lang w:val="en-US" w:eastAsia="zh-CN"/>
                                </w:rPr>
                                <w:t>场景管理</w:t>
                              </w:r>
                              <w:r>
                                <w:rPr>
                                  <w:rFonts w:hint="eastAsia" w:ascii="微软雅黑" w:hAnsi="微软雅黑" w:eastAsia="微软雅黑" w:cs="微软雅黑"/>
                                  <w:color w:val="595959"/>
                                  <w:lang w:eastAsia="zh-CN"/>
                                </w:rPr>
                                <w:t>，</w:t>
                              </w:r>
                              <w:r>
                                <w:rPr>
                                  <w:rFonts w:hint="eastAsia" w:ascii="微软雅黑" w:hAnsi="微软雅黑" w:eastAsia="微软雅黑" w:cs="微软雅黑"/>
                                  <w:color w:val="595959"/>
                                </w:rPr>
                                <w:t>数字员工</w:t>
                              </w:r>
                              <w:r>
                                <w:rPr>
                                  <w:rFonts w:hint="eastAsia" w:ascii="微软雅黑" w:hAnsi="微软雅黑" w:eastAsia="微软雅黑" w:cs="微软雅黑"/>
                                  <w:color w:val="595959"/>
                                  <w:lang w:val="en-US" w:eastAsia="zh-CN"/>
                                </w:rPr>
                                <w:t>搭建</w:t>
                              </w:r>
                              <w:r>
                                <w:rPr>
                                  <w:rFonts w:hint="eastAsia" w:ascii="微软雅黑" w:hAnsi="微软雅黑" w:eastAsia="微软雅黑" w:cs="微软雅黑"/>
                                  <w:color w:val="595959"/>
                                </w:rPr>
                                <w:t>等功能。核心目标为双向赋能:</w:t>
                              </w:r>
                              <w:r>
                                <w:rPr>
                                  <w:rFonts w:hint="eastAsia" w:ascii="微软雅黑" w:hAnsi="微软雅黑" w:eastAsia="微软雅黑" w:cs="微软雅黑"/>
                                  <w:color w:val="595959"/>
                                  <w:lang w:eastAsia="zh-CN"/>
                                </w:rPr>
                                <w:t>：</w:t>
                              </w:r>
                              <w:r>
                                <w:rPr>
                                  <w:rFonts w:hint="eastAsia" w:ascii="微软雅黑" w:hAnsi="微软雅黑" w:eastAsia="微软雅黑" w:cs="微软雅黑"/>
                                  <w:color w:val="595959"/>
                                  <w:lang w:val="en-US" w:eastAsia="zh-CN"/>
                                </w:rPr>
                                <w:t>一</w:t>
                              </w:r>
                              <w:r>
                                <w:rPr>
                                  <w:rFonts w:hint="eastAsia" w:ascii="微软雅黑" w:hAnsi="微软雅黑" w:eastAsia="微软雅黑" w:cs="微软雅黑"/>
                                  <w:color w:val="595959"/>
                                </w:rPr>
                                <w:t>方面满足现场AI数字员工的高效部署与调用需求，实现数字员工在实际场景中的快速落地应用;另一方面提供AI产品定制支持，让不同需求方能够基于平台打造贴合自身业务的A)相关产品，同时允许第三方用户通过平台搭建适配自身业务场景的插件及数字员工，拓展平台的应用边界与灵活性</w:t>
                              </w:r>
                              <w:r>
                                <w:rPr>
                                  <w:rFonts w:hint="eastAsia" w:ascii="微软雅黑" w:hAnsi="微软雅黑" w:eastAsia="微软雅黑" w:cs="微软雅黑"/>
                                  <w:color w:val="595959"/>
                                  <w:lang w:eastAsia="zh-CN"/>
                                </w:rPr>
                                <w:t>。</w:t>
                              </w:r>
                            </w:p>
                            <w:p w14:paraId="06A44DBA">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项目成果：</w:t>
                              </w:r>
                              <w:r>
                                <w:rPr>
                                  <w:rFonts w:hint="eastAsia" w:ascii="微软雅黑" w:hAnsi="微软雅黑" w:eastAsia="微软雅黑" w:cs="微软雅黑"/>
                                  <w:color w:val="595959"/>
                                  <w:lang w:val="en-US" w:eastAsia="zh-CN"/>
                                </w:rPr>
                                <w:t>按照产品项目里程碑节点顺利完成产品的开发、测试及功能完善优化和内部推广使用，同时给客户完成演示讲解成功签署对应合同</w:t>
                              </w:r>
                              <w:r>
                                <w:rPr>
                                  <w:rFonts w:hint="eastAsia" w:ascii="微软雅黑" w:hAnsi="微软雅黑" w:eastAsia="微软雅黑" w:cs="微软雅黑"/>
                                  <w:color w:val="595959"/>
                                </w:rPr>
                                <w:t>。</w:t>
                              </w:r>
                            </w:p>
                            <w:p w14:paraId="41FA9F0A">
                              <w:pPr>
                                <w:ind w:left="1050" w:hanging="1050" w:hangingChars="500"/>
                                <w:rPr>
                                  <w:rFonts w:hint="default" w:ascii="微软雅黑" w:hAnsi="微软雅黑" w:eastAsia="微软雅黑" w:cs="微软雅黑"/>
                                  <w:color w:val="595959"/>
                                  <w:lang w:val="en-US" w:eastAsia="zh-CN"/>
                                </w:rPr>
                              </w:pPr>
                              <w:r>
                                <w:rPr>
                                  <w:rFonts w:hint="eastAsia" w:ascii="微软雅黑" w:hAnsi="微软雅黑" w:eastAsia="微软雅黑" w:cs="微软雅黑"/>
                                  <w:color w:val="595959"/>
                                </w:rPr>
                                <w:t>项目心得：</w:t>
                              </w:r>
                              <w:r>
                                <w:rPr>
                                  <w:rFonts w:hint="eastAsia" w:ascii="微软雅黑" w:hAnsi="微软雅黑" w:eastAsia="微软雅黑" w:cs="微软雅黑"/>
                                  <w:color w:val="595959"/>
                                  <w:lang w:val="en-US" w:eastAsia="zh-CN"/>
                                </w:rPr>
                                <w:t>初次接触AI遇到过许多挑战，但通过自己多方面学习以及同事的帮助工作进度以及个人能力得到显著提升</w:t>
                              </w:r>
                              <w:r>
                                <w:rPr>
                                  <w:rFonts w:hint="eastAsia" w:ascii="微软雅黑" w:hAnsi="微软雅黑" w:eastAsia="微软雅黑" w:cs="微软雅黑"/>
                                  <w:color w:val="595959"/>
                                </w:rPr>
                                <w:t>。</w:t>
                              </w:r>
                              <w:r>
                                <w:rPr>
                                  <w:rFonts w:hint="eastAsia" w:ascii="微软雅黑" w:hAnsi="微软雅黑" w:eastAsia="微软雅黑" w:cs="微软雅黑"/>
                                  <w:color w:val="595959"/>
                                  <w:lang w:val="en-US" w:eastAsia="zh-CN"/>
                                </w:rPr>
                                <w:t>掌握了AI相关基础知识，提升了AI测试的能力。</w:t>
                              </w:r>
                            </w:p>
                          </w:txbxContent>
                        </wps:txbx>
                        <wps:bodyPr vert="horz" wrap="square" anchor="t">
                          <a:spAutoFit/>
                        </wps:bodyPr>
                      </wps:wsp>
                      <wps:wsp>
                        <wps:cNvPr id="38" name="文本框 49"/>
                        <wps:cNvSpPr txBox="1"/>
                        <wps:spPr>
                          <a:xfrm>
                            <a:off x="1027" y="7753"/>
                            <a:ext cx="10481" cy="562"/>
                          </a:xfrm>
                          <a:prstGeom prst="rect">
                            <a:avLst/>
                          </a:prstGeom>
                          <a:noFill/>
                          <a:ln w="9525">
                            <a:noFill/>
                          </a:ln>
                        </wps:spPr>
                        <wps:txbx>
                          <w:txbxContent>
                            <w:p w14:paraId="1AB58772">
                              <w:pPr>
                                <w:numPr>
                                  <w:ilvl w:val="0"/>
                                  <w:numId w:val="1"/>
                                </w:numPr>
                                <w:ind w:left="220" w:hanging="220"/>
                                <w:rPr>
                                  <w:rFonts w:ascii="微软雅黑" w:hAnsi="微软雅黑" w:eastAsia="微软雅黑" w:cs="微软雅黑"/>
                                  <w:b/>
                                  <w:bCs/>
                                  <w:color w:val="595959"/>
                                </w:rPr>
                              </w:pPr>
                              <w:r>
                                <w:rPr>
                                  <w:rFonts w:ascii="微软雅黑" w:hAnsi="微软雅黑" w:eastAsia="微软雅黑" w:cs="微软雅黑"/>
                                  <w:b/>
                                  <w:bCs/>
                                  <w:color w:val="595959"/>
                                </w:rPr>
                                <w:t>2</w:t>
                              </w:r>
                              <w:r>
                                <w:rPr>
                                  <w:rFonts w:hint="eastAsia" w:ascii="微软雅黑" w:hAnsi="微软雅黑" w:eastAsia="微软雅黑" w:cs="微软雅黑"/>
                                  <w:b/>
                                  <w:bCs/>
                                  <w:color w:val="595959"/>
                                  <w:lang w:val="en-US" w:eastAsia="zh-CN"/>
                                </w:rPr>
                                <w:t>5</w:t>
                              </w:r>
                              <w:r>
                                <w:rPr>
                                  <w:rFonts w:ascii="微软雅黑" w:hAnsi="微软雅黑" w:eastAsia="微软雅黑" w:cs="微软雅黑"/>
                                  <w:b/>
                                  <w:bCs/>
                                  <w:color w:val="595959"/>
                                </w:rPr>
                                <w:t>年</w:t>
                              </w:r>
                              <w:r>
                                <w:rPr>
                                  <w:rFonts w:hint="eastAsia" w:ascii="微软雅黑" w:hAnsi="微软雅黑" w:eastAsia="微软雅黑" w:cs="微软雅黑"/>
                                  <w:b/>
                                  <w:bCs/>
                                  <w:color w:val="595959"/>
                                </w:rPr>
                                <w:t>1</w:t>
                              </w:r>
                              <w:r>
                                <w:rPr>
                                  <w:rFonts w:hint="eastAsia" w:ascii="微软雅黑" w:hAnsi="微软雅黑" w:eastAsia="微软雅黑" w:cs="微软雅黑"/>
                                  <w:b/>
                                  <w:bCs/>
                                  <w:color w:val="595959"/>
                                  <w:lang w:val="en-US" w:eastAsia="zh-CN"/>
                                </w:rPr>
                                <w:t>0</w:t>
                              </w:r>
                              <w:r>
                                <w:rPr>
                                  <w:rFonts w:ascii="微软雅黑" w:hAnsi="微软雅黑" w:eastAsia="微软雅黑" w:cs="微软雅黑"/>
                                  <w:b/>
                                  <w:bCs/>
                                  <w:color w:val="595959"/>
                                </w:rPr>
                                <w:t>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至今</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AI Foundry</w:t>
                              </w:r>
                              <w:r>
                                <w:rPr>
                                  <w:rFonts w:hint="eastAsia"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产品</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测试</w:t>
                              </w:r>
                              <w:r>
                                <w:rPr>
                                  <w:rFonts w:hint="eastAsia" w:ascii="微软雅黑" w:hAnsi="微软雅黑" w:eastAsia="微软雅黑" w:cs="微软雅黑"/>
                                  <w:b/>
                                  <w:bCs/>
                                  <w:color w:val="595959"/>
                                </w:rPr>
                                <w:t>工程师</w:t>
                              </w:r>
                            </w:p>
                            <w:p w14:paraId="6F55B7D6">
                              <w:pPr>
                                <w:rPr>
                                  <w:rFonts w:ascii="微软雅黑" w:hAnsi="微软雅黑" w:eastAsia="微软雅黑" w:cs="微软雅黑"/>
                                  <w:color w:val="595959"/>
                                </w:rPr>
                              </w:pPr>
                            </w:p>
                          </w:txbxContent>
                        </wps:txbx>
                        <wps:bodyPr vert="horz" wrap="square" anchor="t">
                          <a:noAutofit/>
                        </wps:bodyPr>
                      </wps:wsp>
                    </wpg:wgp>
                  </a:graphicData>
                </a:graphic>
              </wp:anchor>
            </w:drawing>
          </mc:Choice>
          <mc:Fallback>
            <w:pict>
              <v:group id="组合 47" o:spid="_x0000_s1026" o:spt="203" style="position:absolute;left:0pt;margin-left:-61.3pt;margin-top:245.15pt;height:190.5pt;width:528.6pt;mso-position-horizontal-relative:margin;z-index:251688960;mso-width-relative:page;mso-height-relative:page;" coordorigin="1027,7753" coordsize="10481,3810" o:gfxdata="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OUXflfdAAAADAEAAA8AAAAAAAAAAQAgAAAA&#10;IgAAAGRycy9kb3ducmV2LnhtbFBLAQIUABQAAAAIAIdO4kBhM8JgeAIAAHEGAAAOAAAAAAAAAAEA&#10;IAAAACwBAABkcnMvZTJvRG9jLnhtbFBLBQYAAAAABgAGAFkBAAAWBgAAAAA=&#10;">
                <o:lock v:ext="edit" aspectratio="f"/>
                <v:shape id="文本框 48" o:spid="_x0000_s1026" o:spt="202" type="#_x0000_t202" style="position:absolute;left:1027;top:8162;height:3401;width:10442;" filled="f" stroked="f" coordsize="21600,21600" o:gfxdata="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BVuL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4DB02C05">
                        <w:pPr>
                          <w:ind w:left="1050" w:hanging="1050" w:hangingChars="500"/>
                          <w:rPr>
                            <w:rFonts w:hint="eastAsia" w:ascii="微软雅黑" w:hAnsi="微软雅黑" w:eastAsia="微软雅黑" w:cs="微软雅黑"/>
                            <w:color w:val="595959"/>
                            <w:lang w:eastAsia="zh-CN"/>
                          </w:rPr>
                        </w:pPr>
                        <w:r>
                          <w:rPr>
                            <w:rFonts w:hint="eastAsia" w:ascii="微软雅黑" w:hAnsi="微软雅黑" w:eastAsia="微软雅黑" w:cs="微软雅黑"/>
                            <w:color w:val="595959"/>
                          </w:rPr>
                          <w:t>项目</w:t>
                        </w:r>
                        <w:r>
                          <w:rPr>
                            <w:rFonts w:hint="eastAsia" w:ascii="微软雅黑" w:hAnsi="微软雅黑" w:eastAsia="微软雅黑" w:cs="微软雅黑"/>
                            <w:color w:val="595959"/>
                            <w:lang w:val="en-US" w:eastAsia="zh-CN"/>
                          </w:rPr>
                          <w:t>说明</w:t>
                        </w:r>
                        <w:r>
                          <w:rPr>
                            <w:rFonts w:hint="eastAsia" w:ascii="微软雅黑" w:hAnsi="微软雅黑" w:eastAsia="微软雅黑" w:cs="微软雅黑"/>
                            <w:color w:val="595959"/>
                          </w:rPr>
                          <w:t>：AI</w:t>
                        </w:r>
                        <w:r>
                          <w:rPr>
                            <w:rFonts w:hint="eastAsia" w:ascii="微软雅黑" w:hAnsi="微软雅黑" w:eastAsia="微软雅黑" w:cs="微软雅黑"/>
                            <w:color w:val="595959"/>
                            <w:lang w:val="en-US" w:eastAsia="zh-CN"/>
                          </w:rPr>
                          <w:t xml:space="preserve"> </w:t>
                        </w:r>
                        <w:r>
                          <w:rPr>
                            <w:rFonts w:hint="eastAsia" w:ascii="微软雅黑" w:hAnsi="微软雅黑" w:eastAsia="微软雅黑" w:cs="微软雅黑"/>
                            <w:color w:val="595959"/>
                          </w:rPr>
                          <w:t>Foundr</w:t>
                        </w:r>
                        <w:r>
                          <w:rPr>
                            <w:rFonts w:hint="eastAsia" w:ascii="微软雅黑" w:hAnsi="微软雅黑" w:eastAsia="微软雅黑" w:cs="微软雅黑"/>
                            <w:color w:val="595959"/>
                            <w:lang w:val="en-US" w:eastAsia="zh-CN"/>
                          </w:rPr>
                          <w:t>y是一个AI平台，</w:t>
                        </w:r>
                        <w:r>
                          <w:rPr>
                            <w:rFonts w:hint="eastAsia" w:ascii="微软雅黑" w:hAnsi="微软雅黑" w:eastAsia="微软雅黑" w:cs="微软雅黑"/>
                            <w:color w:val="595959"/>
                          </w:rPr>
                          <w:t>主要实现模型管理，</w:t>
                        </w:r>
                        <w:r>
                          <w:rPr>
                            <w:rFonts w:hint="eastAsia" w:ascii="微软雅黑" w:hAnsi="微软雅黑" w:eastAsia="微软雅黑" w:cs="微软雅黑"/>
                            <w:color w:val="595959"/>
                            <w:lang w:val="en-US" w:eastAsia="zh-CN"/>
                          </w:rPr>
                          <w:t>插件管理</w:t>
                        </w:r>
                        <w:r>
                          <w:rPr>
                            <w:rFonts w:hint="eastAsia" w:ascii="微软雅黑" w:hAnsi="微软雅黑" w:eastAsia="微软雅黑" w:cs="微软雅黑"/>
                            <w:color w:val="595959"/>
                          </w:rPr>
                          <w:t>，</w:t>
                        </w:r>
                        <w:r>
                          <w:rPr>
                            <w:rFonts w:hint="eastAsia" w:ascii="微软雅黑" w:hAnsi="微软雅黑" w:eastAsia="微软雅黑" w:cs="微软雅黑"/>
                            <w:color w:val="595959"/>
                            <w:lang w:val="en-US" w:eastAsia="zh-CN"/>
                          </w:rPr>
                          <w:t>场景管理</w:t>
                        </w:r>
                        <w:r>
                          <w:rPr>
                            <w:rFonts w:hint="eastAsia" w:ascii="微软雅黑" w:hAnsi="微软雅黑" w:eastAsia="微软雅黑" w:cs="微软雅黑"/>
                            <w:color w:val="595959"/>
                            <w:lang w:eastAsia="zh-CN"/>
                          </w:rPr>
                          <w:t>，</w:t>
                        </w:r>
                        <w:r>
                          <w:rPr>
                            <w:rFonts w:hint="eastAsia" w:ascii="微软雅黑" w:hAnsi="微软雅黑" w:eastAsia="微软雅黑" w:cs="微软雅黑"/>
                            <w:color w:val="595959"/>
                          </w:rPr>
                          <w:t>数字员工</w:t>
                        </w:r>
                        <w:r>
                          <w:rPr>
                            <w:rFonts w:hint="eastAsia" w:ascii="微软雅黑" w:hAnsi="微软雅黑" w:eastAsia="微软雅黑" w:cs="微软雅黑"/>
                            <w:color w:val="595959"/>
                            <w:lang w:val="en-US" w:eastAsia="zh-CN"/>
                          </w:rPr>
                          <w:t>搭建</w:t>
                        </w:r>
                        <w:r>
                          <w:rPr>
                            <w:rFonts w:hint="eastAsia" w:ascii="微软雅黑" w:hAnsi="微软雅黑" w:eastAsia="微软雅黑" w:cs="微软雅黑"/>
                            <w:color w:val="595959"/>
                          </w:rPr>
                          <w:t>等功能。核心目标为双向赋能:</w:t>
                        </w:r>
                        <w:r>
                          <w:rPr>
                            <w:rFonts w:hint="eastAsia" w:ascii="微软雅黑" w:hAnsi="微软雅黑" w:eastAsia="微软雅黑" w:cs="微软雅黑"/>
                            <w:color w:val="595959"/>
                            <w:lang w:eastAsia="zh-CN"/>
                          </w:rPr>
                          <w:t>：</w:t>
                        </w:r>
                        <w:r>
                          <w:rPr>
                            <w:rFonts w:hint="eastAsia" w:ascii="微软雅黑" w:hAnsi="微软雅黑" w:eastAsia="微软雅黑" w:cs="微软雅黑"/>
                            <w:color w:val="595959"/>
                            <w:lang w:val="en-US" w:eastAsia="zh-CN"/>
                          </w:rPr>
                          <w:t>一</w:t>
                        </w:r>
                        <w:r>
                          <w:rPr>
                            <w:rFonts w:hint="eastAsia" w:ascii="微软雅黑" w:hAnsi="微软雅黑" w:eastAsia="微软雅黑" w:cs="微软雅黑"/>
                            <w:color w:val="595959"/>
                          </w:rPr>
                          <w:t>方面满足现场AI数字员工的高效部署与调用需求，实现数字员工在实际场景中的快速落地应用;另一方面提供AI产品定制支持，让不同需求方能够基于平台打造贴合自身业务的A)相关产品，同时允许第三方用户通过平台搭建适配自身业务场景的插件及数字员工，拓展平台的应用边界与灵活性</w:t>
                        </w:r>
                        <w:r>
                          <w:rPr>
                            <w:rFonts w:hint="eastAsia" w:ascii="微软雅黑" w:hAnsi="微软雅黑" w:eastAsia="微软雅黑" w:cs="微软雅黑"/>
                            <w:color w:val="595959"/>
                            <w:lang w:eastAsia="zh-CN"/>
                          </w:rPr>
                          <w:t>。</w:t>
                        </w:r>
                      </w:p>
                      <w:p w14:paraId="06A44DBA">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项目成果：</w:t>
                        </w:r>
                        <w:r>
                          <w:rPr>
                            <w:rFonts w:hint="eastAsia" w:ascii="微软雅黑" w:hAnsi="微软雅黑" w:eastAsia="微软雅黑" w:cs="微软雅黑"/>
                            <w:color w:val="595959"/>
                            <w:lang w:val="en-US" w:eastAsia="zh-CN"/>
                          </w:rPr>
                          <w:t>按照产品项目里程碑节点顺利完成产品的开发、测试及功能完善优化和内部推广使用，同时给客户完成演示讲解成功签署对应合同</w:t>
                        </w:r>
                        <w:r>
                          <w:rPr>
                            <w:rFonts w:hint="eastAsia" w:ascii="微软雅黑" w:hAnsi="微软雅黑" w:eastAsia="微软雅黑" w:cs="微软雅黑"/>
                            <w:color w:val="595959"/>
                          </w:rPr>
                          <w:t>。</w:t>
                        </w:r>
                      </w:p>
                      <w:p w14:paraId="41FA9F0A">
                        <w:pPr>
                          <w:ind w:left="1050" w:hanging="1050" w:hangingChars="500"/>
                          <w:rPr>
                            <w:rFonts w:hint="default" w:ascii="微软雅黑" w:hAnsi="微软雅黑" w:eastAsia="微软雅黑" w:cs="微软雅黑"/>
                            <w:color w:val="595959"/>
                            <w:lang w:val="en-US" w:eastAsia="zh-CN"/>
                          </w:rPr>
                        </w:pPr>
                        <w:r>
                          <w:rPr>
                            <w:rFonts w:hint="eastAsia" w:ascii="微软雅黑" w:hAnsi="微软雅黑" w:eastAsia="微软雅黑" w:cs="微软雅黑"/>
                            <w:color w:val="595959"/>
                          </w:rPr>
                          <w:t>项目心得：</w:t>
                        </w:r>
                        <w:r>
                          <w:rPr>
                            <w:rFonts w:hint="eastAsia" w:ascii="微软雅黑" w:hAnsi="微软雅黑" w:eastAsia="微软雅黑" w:cs="微软雅黑"/>
                            <w:color w:val="595959"/>
                            <w:lang w:val="en-US" w:eastAsia="zh-CN"/>
                          </w:rPr>
                          <w:t>初次接触AI遇到过许多挑战，但通过自己多方面学习以及同事的帮助工作进度以及个人能力得到显著提升</w:t>
                        </w:r>
                        <w:r>
                          <w:rPr>
                            <w:rFonts w:hint="eastAsia" w:ascii="微软雅黑" w:hAnsi="微软雅黑" w:eastAsia="微软雅黑" w:cs="微软雅黑"/>
                            <w:color w:val="595959"/>
                          </w:rPr>
                          <w:t>。</w:t>
                        </w:r>
                        <w:r>
                          <w:rPr>
                            <w:rFonts w:hint="eastAsia" w:ascii="微软雅黑" w:hAnsi="微软雅黑" w:eastAsia="微软雅黑" w:cs="微软雅黑"/>
                            <w:color w:val="595959"/>
                            <w:lang w:val="en-US" w:eastAsia="zh-CN"/>
                          </w:rPr>
                          <w:t>掌握了AI相关基础知识，提升了AI测试的能力。</w:t>
                        </w:r>
                      </w:p>
                    </w:txbxContent>
                  </v:textbox>
                </v:shape>
                <v:shape id="文本框 49" o:spid="_x0000_s1026" o:spt="202" type="#_x0000_t202" style="position:absolute;left:1027;top:7753;height:562;width:10481;" filled="f" stroked="f" coordsize="21600,21600" o:gfxdata="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Zw1pC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1AB58772">
                        <w:pPr>
                          <w:numPr>
                            <w:ilvl w:val="0"/>
                            <w:numId w:val="1"/>
                          </w:numPr>
                          <w:ind w:left="220" w:hanging="220"/>
                          <w:rPr>
                            <w:rFonts w:ascii="微软雅黑" w:hAnsi="微软雅黑" w:eastAsia="微软雅黑" w:cs="微软雅黑"/>
                            <w:b/>
                            <w:bCs/>
                            <w:color w:val="595959"/>
                          </w:rPr>
                        </w:pPr>
                        <w:r>
                          <w:rPr>
                            <w:rFonts w:ascii="微软雅黑" w:hAnsi="微软雅黑" w:eastAsia="微软雅黑" w:cs="微软雅黑"/>
                            <w:b/>
                            <w:bCs/>
                            <w:color w:val="595959"/>
                          </w:rPr>
                          <w:t>2</w:t>
                        </w:r>
                        <w:r>
                          <w:rPr>
                            <w:rFonts w:hint="eastAsia" w:ascii="微软雅黑" w:hAnsi="微软雅黑" w:eastAsia="微软雅黑" w:cs="微软雅黑"/>
                            <w:b/>
                            <w:bCs/>
                            <w:color w:val="595959"/>
                            <w:lang w:val="en-US" w:eastAsia="zh-CN"/>
                          </w:rPr>
                          <w:t>5</w:t>
                        </w:r>
                        <w:r>
                          <w:rPr>
                            <w:rFonts w:ascii="微软雅黑" w:hAnsi="微软雅黑" w:eastAsia="微软雅黑" w:cs="微软雅黑"/>
                            <w:b/>
                            <w:bCs/>
                            <w:color w:val="595959"/>
                          </w:rPr>
                          <w:t>年</w:t>
                        </w:r>
                        <w:r>
                          <w:rPr>
                            <w:rFonts w:hint="eastAsia" w:ascii="微软雅黑" w:hAnsi="微软雅黑" w:eastAsia="微软雅黑" w:cs="微软雅黑"/>
                            <w:b/>
                            <w:bCs/>
                            <w:color w:val="595959"/>
                          </w:rPr>
                          <w:t>1</w:t>
                        </w:r>
                        <w:r>
                          <w:rPr>
                            <w:rFonts w:hint="eastAsia" w:ascii="微软雅黑" w:hAnsi="微软雅黑" w:eastAsia="微软雅黑" w:cs="微软雅黑"/>
                            <w:b/>
                            <w:bCs/>
                            <w:color w:val="595959"/>
                            <w:lang w:val="en-US" w:eastAsia="zh-CN"/>
                          </w:rPr>
                          <w:t>0</w:t>
                        </w:r>
                        <w:r>
                          <w:rPr>
                            <w:rFonts w:ascii="微软雅黑" w:hAnsi="微软雅黑" w:eastAsia="微软雅黑" w:cs="微软雅黑"/>
                            <w:b/>
                            <w:bCs/>
                            <w:color w:val="595959"/>
                          </w:rPr>
                          <w:t>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至今</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AI Foundry</w:t>
                        </w:r>
                        <w:r>
                          <w:rPr>
                            <w:rFonts w:hint="eastAsia"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产品</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测试</w:t>
                        </w:r>
                        <w:r>
                          <w:rPr>
                            <w:rFonts w:hint="eastAsia" w:ascii="微软雅黑" w:hAnsi="微软雅黑" w:eastAsia="微软雅黑" w:cs="微软雅黑"/>
                            <w:b/>
                            <w:bCs/>
                            <w:color w:val="595959"/>
                          </w:rPr>
                          <w:t>工程师</w:t>
                        </w:r>
                      </w:p>
                      <w:p w14:paraId="6F55B7D6">
                        <w:pPr>
                          <w:rPr>
                            <w:rFonts w:ascii="微软雅黑" w:hAnsi="微软雅黑" w:eastAsia="微软雅黑" w:cs="微软雅黑"/>
                            <w:color w:val="595959"/>
                          </w:rPr>
                        </w:pPr>
                      </w:p>
                    </w:txbxContent>
                  </v:textbox>
                </v:shape>
              </v:group>
            </w:pict>
          </mc:Fallback>
        </mc:AlternateContent>
      </w:r>
      <w:r>
        <mc:AlternateContent>
          <mc:Choice Requires="wpg">
            <w:drawing>
              <wp:anchor distT="0" distB="0" distL="114300" distR="114300" simplePos="0" relativeHeight="251679744" behindDoc="0" locked="0" layoutInCell="1" allowOverlap="1">
                <wp:simplePos x="0" y="0"/>
                <wp:positionH relativeFrom="margin">
                  <wp:posOffset>-778510</wp:posOffset>
                </wp:positionH>
                <wp:positionV relativeFrom="paragraph">
                  <wp:posOffset>5907405</wp:posOffset>
                </wp:positionV>
                <wp:extent cx="6713220" cy="2647950"/>
                <wp:effectExtent l="0" t="0" r="0" b="0"/>
                <wp:wrapNone/>
                <wp:docPr id="4" name="组合 47"/>
                <wp:cNvGraphicFramePr/>
                <a:graphic xmlns:a="http://schemas.openxmlformats.org/drawingml/2006/main">
                  <a:graphicData uri="http://schemas.microsoft.com/office/word/2010/wordprocessingGroup">
                    <wpg:wgp>
                      <wpg:cNvGrpSpPr/>
                      <wpg:grpSpPr>
                        <a:xfrm>
                          <a:off x="0" y="0"/>
                          <a:ext cx="6713220" cy="2647950"/>
                          <a:chOff x="1027" y="7753"/>
                          <a:chExt cx="10481" cy="4170"/>
                        </a:xfrm>
                      </wpg:grpSpPr>
                      <wps:wsp>
                        <wps:cNvPr id="5" name="文本框 48"/>
                        <wps:cNvSpPr txBox="1"/>
                        <wps:spPr>
                          <a:xfrm>
                            <a:off x="1027" y="8162"/>
                            <a:ext cx="10442" cy="3761"/>
                          </a:xfrm>
                          <a:prstGeom prst="rect">
                            <a:avLst/>
                          </a:prstGeom>
                          <a:noFill/>
                          <a:ln w="9525">
                            <a:noFill/>
                          </a:ln>
                        </wps:spPr>
                        <wps:txbx>
                          <w:txbxContent>
                            <w:p w14:paraId="06A4C1EB">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w:t>
                              </w:r>
                              <w:r>
                                <w:rPr>
                                  <w:rFonts w:hint="eastAsia" w:ascii="微软雅黑" w:hAnsi="微软雅黑" w:eastAsia="微软雅黑" w:cs="微软雅黑"/>
                                  <w:color w:val="595959"/>
                                  <w:lang w:val="en-US" w:eastAsia="zh-CN"/>
                                </w:rPr>
                                <w:t>说明</w:t>
                              </w:r>
                              <w:r>
                                <w:rPr>
                                  <w:rFonts w:hint="eastAsia" w:ascii="微软雅黑" w:hAnsi="微软雅黑" w:eastAsia="微软雅黑" w:cs="微软雅黑"/>
                                  <w:color w:val="595959"/>
                                </w:rPr>
                                <w:t>：根据客户质量管理的业务需求，结合当前主流的QMS系统架构，重新构建一个QMS2.0系统产品软件，替换现有的QMS质量系统，在保留原有系统功能的同时，满足业务和数字化的双向规划要求。其中包括制程质量、供应商质量、零件质量、市场质量、追溯管理、质量改进、质量知识库、故障代码库、供应商前端、质量数据应用、质量体系等模块，满足制程质量检查、供应商质量管理、来料检查、料废管理、风险车辆追溯及锁车、质量问题闭环管理、供应商端交互、整车质量档案、质量体系等业务需求。</w:t>
                              </w:r>
                            </w:p>
                            <w:p w14:paraId="611058D4">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项目成果：</w:t>
                              </w:r>
                              <w:r>
                                <w:rPr>
                                  <w:rFonts w:hint="eastAsia" w:ascii="微软雅黑" w:hAnsi="微软雅黑" w:eastAsia="微软雅黑" w:cs="微软雅黑"/>
                                  <w:color w:val="595959"/>
                                  <w:lang w:val="en-US" w:eastAsia="zh-CN"/>
                                </w:rPr>
                                <w:t>满足客户实际业务需求，对生产周期中的各个环节实现全过程质量管控，最终实现全流程质量可控，风险可溯。同时也实现和各业务系统数据的贯通共享</w:t>
                              </w:r>
                              <w:r>
                                <w:rPr>
                                  <w:rFonts w:hint="eastAsia" w:ascii="微软雅黑" w:hAnsi="微软雅黑" w:eastAsia="微软雅黑" w:cs="微软雅黑"/>
                                  <w:color w:val="595959"/>
                                </w:rPr>
                                <w:t>。</w:t>
                              </w:r>
                            </w:p>
                            <w:p w14:paraId="59373206">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项目心得：</w:t>
                              </w:r>
                              <w:r>
                                <w:rPr>
                                  <w:rFonts w:hint="eastAsia" w:ascii="微软雅黑" w:hAnsi="微软雅黑" w:eastAsia="微软雅黑" w:cs="微软雅黑"/>
                                  <w:color w:val="595959"/>
                                  <w:lang w:val="en-US" w:eastAsia="zh-CN"/>
                                </w:rPr>
                                <w:t>熟悉掌握了整车制造的质量管理系统在整个生产过程中的重要性，同时掌握了敏捷开发模式的意义所在，能更加熟练适应各种项目模式</w:t>
                              </w:r>
                              <w:r>
                                <w:rPr>
                                  <w:rFonts w:hint="eastAsia" w:ascii="微软雅黑" w:hAnsi="微软雅黑" w:eastAsia="微软雅黑" w:cs="微软雅黑"/>
                                  <w:color w:val="595959"/>
                                </w:rPr>
                                <w:t>。</w:t>
                              </w:r>
                            </w:p>
                          </w:txbxContent>
                        </wps:txbx>
                        <wps:bodyPr vert="horz" wrap="square" anchor="t">
                          <a:spAutoFit/>
                        </wps:bodyPr>
                      </wps:wsp>
                      <wps:wsp>
                        <wps:cNvPr id="6" name="文本框 49"/>
                        <wps:cNvSpPr txBox="1"/>
                        <wps:spPr>
                          <a:xfrm>
                            <a:off x="1027" y="7753"/>
                            <a:ext cx="10481" cy="442"/>
                          </a:xfrm>
                          <a:prstGeom prst="rect">
                            <a:avLst/>
                          </a:prstGeom>
                          <a:noFill/>
                          <a:ln w="9525">
                            <a:noFill/>
                          </a:ln>
                        </wps:spPr>
                        <wps:txbx>
                          <w:txbxContent>
                            <w:p w14:paraId="10D9D1A0">
                              <w:pPr>
                                <w:numPr>
                                  <w:ilvl w:val="0"/>
                                  <w:numId w:val="1"/>
                                </w:numPr>
                                <w:ind w:left="220" w:hanging="220"/>
                                <w:rPr>
                                  <w:rFonts w:ascii="微软雅黑" w:hAnsi="微软雅黑" w:eastAsia="微软雅黑" w:cs="微软雅黑"/>
                                  <w:b/>
                                  <w:bCs/>
                                  <w:color w:val="595959"/>
                                </w:rPr>
                              </w:pPr>
                              <w:r>
                                <w:rPr>
                                  <w:rFonts w:ascii="微软雅黑" w:hAnsi="微软雅黑" w:eastAsia="微软雅黑" w:cs="微软雅黑"/>
                                  <w:b/>
                                  <w:bCs/>
                                  <w:color w:val="595959"/>
                                </w:rPr>
                                <w:t>2</w:t>
                              </w:r>
                              <w:r>
                                <w:rPr>
                                  <w:rFonts w:hint="eastAsia" w:ascii="微软雅黑" w:hAnsi="微软雅黑" w:eastAsia="微软雅黑" w:cs="微软雅黑"/>
                                  <w:b/>
                                  <w:bCs/>
                                  <w:color w:val="595959"/>
                                  <w:lang w:val="en-US" w:eastAsia="zh-CN"/>
                                </w:rPr>
                                <w:t>4</w:t>
                              </w:r>
                              <w:r>
                                <w:rPr>
                                  <w:rFonts w:ascii="微软雅黑" w:hAnsi="微软雅黑" w:eastAsia="微软雅黑" w:cs="微软雅黑"/>
                                  <w:b/>
                                  <w:bCs/>
                                  <w:color w:val="595959"/>
                                </w:rPr>
                                <w:t>年</w:t>
                              </w:r>
                              <w:r>
                                <w:rPr>
                                  <w:rFonts w:hint="eastAsia" w:ascii="微软雅黑" w:hAnsi="微软雅黑" w:eastAsia="微软雅黑" w:cs="微软雅黑"/>
                                  <w:b/>
                                  <w:bCs/>
                                  <w:color w:val="595959"/>
                                </w:rPr>
                                <w:t>1</w:t>
                              </w:r>
                              <w:r>
                                <w:rPr>
                                  <w:rFonts w:hint="eastAsia" w:ascii="微软雅黑" w:hAnsi="微软雅黑" w:eastAsia="微软雅黑" w:cs="微软雅黑"/>
                                  <w:b/>
                                  <w:bCs/>
                                  <w:color w:val="595959"/>
                                  <w:lang w:val="en-US" w:eastAsia="zh-CN"/>
                                </w:rPr>
                                <w:t>1</w:t>
                              </w:r>
                              <w:r>
                                <w:rPr>
                                  <w:rFonts w:ascii="微软雅黑" w:hAnsi="微软雅黑" w:eastAsia="微软雅黑" w:cs="微软雅黑"/>
                                  <w:b/>
                                  <w:bCs/>
                                  <w:color w:val="595959"/>
                                </w:rPr>
                                <w:t>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至今</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岚图质量管理</w:t>
                              </w:r>
                              <w:r>
                                <w:rPr>
                                  <w:rFonts w:hint="eastAsia" w:ascii="微软雅黑" w:hAnsi="微软雅黑" w:eastAsia="微软雅黑" w:cs="微软雅黑"/>
                                  <w:b/>
                                  <w:bCs/>
                                  <w:color w:val="595959"/>
                                </w:rPr>
                                <w:t xml:space="preserve">系统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测试</w:t>
                              </w:r>
                              <w:r>
                                <w:rPr>
                                  <w:rFonts w:hint="eastAsia" w:ascii="微软雅黑" w:hAnsi="微软雅黑" w:eastAsia="微软雅黑" w:cs="微软雅黑"/>
                                  <w:b/>
                                  <w:bCs/>
                                  <w:color w:val="595959"/>
                                </w:rPr>
                                <w:t>工程师</w:t>
                              </w:r>
                            </w:p>
                            <w:p w14:paraId="2E94D043">
                              <w:pPr>
                                <w:rPr>
                                  <w:rFonts w:ascii="微软雅黑" w:hAnsi="微软雅黑" w:eastAsia="微软雅黑" w:cs="微软雅黑"/>
                                  <w:color w:val="595959"/>
                                </w:rPr>
                              </w:pPr>
                            </w:p>
                          </w:txbxContent>
                        </wps:txbx>
                        <wps:bodyPr vert="horz" wrap="square" anchor="t">
                          <a:noAutofit/>
                        </wps:bodyPr>
                      </wps:wsp>
                    </wpg:wgp>
                  </a:graphicData>
                </a:graphic>
              </wp:anchor>
            </w:drawing>
          </mc:Choice>
          <mc:Fallback>
            <w:pict>
              <v:group id="组合 47" o:spid="_x0000_s1026" o:spt="203" style="position:absolute;left:0pt;margin-left:-61.3pt;margin-top:465.15pt;height:208.5pt;width:528.6pt;mso-position-horizontal-relative:margin;z-index:251679744;mso-width-relative:page;mso-height-relative:page;" coordorigin="1027,7753" coordsize="10481,4170" o:gfxdata="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3qvDQ90AAAANAQAADwAAAAAAAAABACAA&#10;AAAiAAAAZHJzL2Rvd25yZXYueG1sUEsBAhQAFAAAAAgAh07iQMQlrVZ6AgAAbgYAAA4AAAAAAAAA&#10;AQAgAAAALAEAAGRycy9lMm9Eb2MueG1sUEsFBgAAAAAGAAYAWQEAABgGAAAAAA==&#10;">
                <o:lock v:ext="edit" aspectratio="f"/>
                <v:shape id="文本框 48" o:spid="_x0000_s1026" o:spt="202" type="#_x0000_t202" style="position:absolute;left:1027;top:8162;height:3761;width:10442;" filled="f" stroked="f" coordsize="21600,21600" o:gfxdata="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bOHcugAAANo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14:paraId="06A4C1EB">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w:t>
                        </w:r>
                        <w:r>
                          <w:rPr>
                            <w:rFonts w:hint="eastAsia" w:ascii="微软雅黑" w:hAnsi="微软雅黑" w:eastAsia="微软雅黑" w:cs="微软雅黑"/>
                            <w:color w:val="595959"/>
                            <w:lang w:val="en-US" w:eastAsia="zh-CN"/>
                          </w:rPr>
                          <w:t>说明</w:t>
                        </w:r>
                        <w:r>
                          <w:rPr>
                            <w:rFonts w:hint="eastAsia" w:ascii="微软雅黑" w:hAnsi="微软雅黑" w:eastAsia="微软雅黑" w:cs="微软雅黑"/>
                            <w:color w:val="595959"/>
                          </w:rPr>
                          <w:t>：根据客户质量管理的业务需求，结合当前主流的QMS系统架构，重新构建一个QMS2.0系统产品软件，替换现有的QMS质量系统，在保留原有系统功能的同时，满足业务和数字化的双向规划要求。其中包括制程质量、供应商质量、零件质量、市场质量、追溯管理、质量改进、质量知识库、故障代码库、供应商前端、质量数据应用、质量体系等模块，满足制程质量检查、供应商质量管理、来料检查、料废管理、风险车辆追溯及锁车、质量问题闭环管理、供应商端交互、整车质量档案、质量体系等业务需求。</w:t>
                        </w:r>
                      </w:p>
                      <w:p w14:paraId="611058D4">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项目成果：</w:t>
                        </w:r>
                        <w:r>
                          <w:rPr>
                            <w:rFonts w:hint="eastAsia" w:ascii="微软雅黑" w:hAnsi="微软雅黑" w:eastAsia="微软雅黑" w:cs="微软雅黑"/>
                            <w:color w:val="595959"/>
                            <w:lang w:val="en-US" w:eastAsia="zh-CN"/>
                          </w:rPr>
                          <w:t>满足客户实际业务需求，对生产周期中的各个环节实现全过程质量管控，最终实现全流程质量可控，风险可溯。同时也实现和各业务系统数据的贯通共享</w:t>
                        </w:r>
                        <w:r>
                          <w:rPr>
                            <w:rFonts w:hint="eastAsia" w:ascii="微软雅黑" w:hAnsi="微软雅黑" w:eastAsia="微软雅黑" w:cs="微软雅黑"/>
                            <w:color w:val="595959"/>
                          </w:rPr>
                          <w:t>。</w:t>
                        </w:r>
                      </w:p>
                      <w:p w14:paraId="59373206">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项目心得：</w:t>
                        </w:r>
                        <w:r>
                          <w:rPr>
                            <w:rFonts w:hint="eastAsia" w:ascii="微软雅黑" w:hAnsi="微软雅黑" w:eastAsia="微软雅黑" w:cs="微软雅黑"/>
                            <w:color w:val="595959"/>
                            <w:lang w:val="en-US" w:eastAsia="zh-CN"/>
                          </w:rPr>
                          <w:t>熟悉掌握了整车制造的质量管理系统在整个生产过程中的重要性，同时掌握了敏捷开发模式的意义所在，能更加熟练适应各种项目模式</w:t>
                        </w:r>
                        <w:r>
                          <w:rPr>
                            <w:rFonts w:hint="eastAsia" w:ascii="微软雅黑" w:hAnsi="微软雅黑" w:eastAsia="微软雅黑" w:cs="微软雅黑"/>
                            <w:color w:val="595959"/>
                          </w:rPr>
                          <w:t>。</w:t>
                        </w:r>
                      </w:p>
                    </w:txbxContent>
                  </v:textbox>
                </v:shape>
                <v:shape id="文本框 49" o:spid="_x0000_s1026" o:spt="202" type="#_x0000_t202" style="position:absolute;left:1027;top:7753;height:442;width:10481;"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0D9D1A0">
                        <w:pPr>
                          <w:numPr>
                            <w:ilvl w:val="0"/>
                            <w:numId w:val="1"/>
                          </w:numPr>
                          <w:ind w:left="220" w:hanging="220"/>
                          <w:rPr>
                            <w:rFonts w:ascii="微软雅黑" w:hAnsi="微软雅黑" w:eastAsia="微软雅黑" w:cs="微软雅黑"/>
                            <w:b/>
                            <w:bCs/>
                            <w:color w:val="595959"/>
                          </w:rPr>
                        </w:pPr>
                        <w:r>
                          <w:rPr>
                            <w:rFonts w:ascii="微软雅黑" w:hAnsi="微软雅黑" w:eastAsia="微软雅黑" w:cs="微软雅黑"/>
                            <w:b/>
                            <w:bCs/>
                            <w:color w:val="595959"/>
                          </w:rPr>
                          <w:t>2</w:t>
                        </w:r>
                        <w:r>
                          <w:rPr>
                            <w:rFonts w:hint="eastAsia" w:ascii="微软雅黑" w:hAnsi="微软雅黑" w:eastAsia="微软雅黑" w:cs="微软雅黑"/>
                            <w:b/>
                            <w:bCs/>
                            <w:color w:val="595959"/>
                            <w:lang w:val="en-US" w:eastAsia="zh-CN"/>
                          </w:rPr>
                          <w:t>4</w:t>
                        </w:r>
                        <w:r>
                          <w:rPr>
                            <w:rFonts w:ascii="微软雅黑" w:hAnsi="微软雅黑" w:eastAsia="微软雅黑" w:cs="微软雅黑"/>
                            <w:b/>
                            <w:bCs/>
                            <w:color w:val="595959"/>
                          </w:rPr>
                          <w:t>年</w:t>
                        </w:r>
                        <w:r>
                          <w:rPr>
                            <w:rFonts w:hint="eastAsia" w:ascii="微软雅黑" w:hAnsi="微软雅黑" w:eastAsia="微软雅黑" w:cs="微软雅黑"/>
                            <w:b/>
                            <w:bCs/>
                            <w:color w:val="595959"/>
                          </w:rPr>
                          <w:t>1</w:t>
                        </w:r>
                        <w:r>
                          <w:rPr>
                            <w:rFonts w:hint="eastAsia" w:ascii="微软雅黑" w:hAnsi="微软雅黑" w:eastAsia="微软雅黑" w:cs="微软雅黑"/>
                            <w:b/>
                            <w:bCs/>
                            <w:color w:val="595959"/>
                            <w:lang w:val="en-US" w:eastAsia="zh-CN"/>
                          </w:rPr>
                          <w:t>1</w:t>
                        </w:r>
                        <w:r>
                          <w:rPr>
                            <w:rFonts w:ascii="微软雅黑" w:hAnsi="微软雅黑" w:eastAsia="微软雅黑" w:cs="微软雅黑"/>
                            <w:b/>
                            <w:bCs/>
                            <w:color w:val="595959"/>
                          </w:rPr>
                          <w:t>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至今</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岚图质量管理</w:t>
                        </w:r>
                        <w:r>
                          <w:rPr>
                            <w:rFonts w:hint="eastAsia" w:ascii="微软雅黑" w:hAnsi="微软雅黑" w:eastAsia="微软雅黑" w:cs="微软雅黑"/>
                            <w:b/>
                            <w:bCs/>
                            <w:color w:val="595959"/>
                          </w:rPr>
                          <w:t xml:space="preserve">系统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测试</w:t>
                        </w:r>
                        <w:r>
                          <w:rPr>
                            <w:rFonts w:hint="eastAsia" w:ascii="微软雅黑" w:hAnsi="微软雅黑" w:eastAsia="微软雅黑" w:cs="微软雅黑"/>
                            <w:b/>
                            <w:bCs/>
                            <w:color w:val="595959"/>
                          </w:rPr>
                          <w:t>工程师</w:t>
                        </w:r>
                      </w:p>
                      <w:p w14:paraId="2E94D043">
                        <w:pPr>
                          <w:rPr>
                            <w:rFonts w:ascii="微软雅黑" w:hAnsi="微软雅黑" w:eastAsia="微软雅黑" w:cs="微软雅黑"/>
                            <w:color w:val="595959"/>
                          </w:rPr>
                        </w:pPr>
                      </w:p>
                    </w:txbxContent>
                  </v:textbox>
                </v:shape>
              </v:group>
            </w:pict>
          </mc:Fallback>
        </mc:AlternateContent>
      </w:r>
      <w:r>
        <mc:AlternateContent>
          <mc:Choice Requires="wpg">
            <w:drawing>
              <wp:anchor distT="0" distB="0" distL="114300" distR="114300" simplePos="0" relativeHeight="251667456" behindDoc="0" locked="0" layoutInCell="1" allowOverlap="1">
                <wp:simplePos x="0" y="0"/>
                <wp:positionH relativeFrom="column">
                  <wp:posOffset>-828675</wp:posOffset>
                </wp:positionH>
                <wp:positionV relativeFrom="paragraph">
                  <wp:posOffset>941070</wp:posOffset>
                </wp:positionV>
                <wp:extent cx="6711950" cy="1443355"/>
                <wp:effectExtent l="0" t="0" r="0" b="4445"/>
                <wp:wrapNone/>
                <wp:docPr id="100" name="组合 38"/>
                <wp:cNvGraphicFramePr/>
                <a:graphic xmlns:a="http://schemas.openxmlformats.org/drawingml/2006/main">
                  <a:graphicData uri="http://schemas.microsoft.com/office/word/2010/wordprocessingGroup">
                    <wpg:wgp>
                      <wpg:cNvGrpSpPr/>
                      <wpg:grpSpPr>
                        <a:xfrm>
                          <a:off x="0" y="0"/>
                          <a:ext cx="6711950" cy="1443355"/>
                          <a:chOff x="1027" y="7753"/>
                          <a:chExt cx="7940" cy="2273"/>
                        </a:xfrm>
                      </wpg:grpSpPr>
                      <wps:wsp>
                        <wps:cNvPr id="101" name="文本框 36"/>
                        <wps:cNvSpPr txBox="1"/>
                        <wps:spPr>
                          <a:xfrm>
                            <a:off x="1068" y="8193"/>
                            <a:ext cx="7764" cy="1833"/>
                          </a:xfrm>
                          <a:prstGeom prst="rect">
                            <a:avLst/>
                          </a:prstGeom>
                          <a:noFill/>
                          <a:ln w="9525">
                            <a:noFill/>
                          </a:ln>
                        </wps:spPr>
                        <wps:txbx>
                          <w:txbxContent>
                            <w:p w14:paraId="52C8766D">
                              <w:p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1、学习前端主流框架</w:t>
                              </w:r>
                              <w:r>
                                <w:rPr>
                                  <w:rFonts w:ascii="微软雅黑" w:hAnsi="微软雅黑" w:eastAsia="微软雅黑" w:cs="微软雅黑"/>
                                  <w:color w:val="595959"/>
                                  <w:sz w:val="22"/>
                                  <w:szCs w:val="22"/>
                                </w:rPr>
                                <w:t>VUE</w:t>
                              </w:r>
                              <w:r>
                                <w:rPr>
                                  <w:rFonts w:hint="eastAsia" w:ascii="微软雅黑" w:hAnsi="微软雅黑" w:eastAsia="微软雅黑" w:cs="微软雅黑"/>
                                  <w:color w:val="595959"/>
                                  <w:sz w:val="22"/>
                                  <w:szCs w:val="22"/>
                                </w:rPr>
                                <w:t>、前端整体样式设计H</w:t>
                              </w:r>
                              <w:r>
                                <w:rPr>
                                  <w:rFonts w:ascii="微软雅黑" w:hAnsi="微软雅黑" w:eastAsia="微软雅黑" w:cs="微软雅黑"/>
                                  <w:color w:val="595959"/>
                                  <w:sz w:val="22"/>
                                  <w:szCs w:val="22"/>
                                </w:rPr>
                                <w:t>TML/CSS</w:t>
                              </w:r>
                              <w:r>
                                <w:rPr>
                                  <w:rFonts w:hint="eastAsia" w:ascii="微软雅黑" w:hAnsi="微软雅黑" w:eastAsia="微软雅黑" w:cs="微软雅黑"/>
                                  <w:color w:val="595959"/>
                                  <w:sz w:val="22"/>
                                  <w:szCs w:val="22"/>
                                </w:rPr>
                                <w:t>以及前端效果交互技术J</w:t>
                              </w:r>
                              <w:r>
                                <w:rPr>
                                  <w:rFonts w:ascii="微软雅黑" w:hAnsi="微软雅黑" w:eastAsia="微软雅黑" w:cs="微软雅黑"/>
                                  <w:color w:val="595959"/>
                                  <w:sz w:val="22"/>
                                  <w:szCs w:val="22"/>
                                </w:rPr>
                                <w:t>avaScript</w:t>
                              </w:r>
                              <w:r>
                                <w:rPr>
                                  <w:rFonts w:hint="eastAsia" w:ascii="微软雅黑" w:hAnsi="微软雅黑" w:eastAsia="微软雅黑" w:cs="微软雅黑"/>
                                  <w:color w:val="595959"/>
                                  <w:sz w:val="22"/>
                                  <w:szCs w:val="22"/>
                                </w:rPr>
                                <w:t>。</w:t>
                              </w:r>
                            </w:p>
                            <w:p w14:paraId="41B997C6">
                              <w:p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2、主要负责部分项目的前端框架整体搭建和样式</w:t>
                              </w:r>
                              <w:r>
                                <w:rPr>
                                  <w:rFonts w:ascii="微软雅黑" w:hAnsi="微软雅黑" w:eastAsia="微软雅黑" w:cs="微软雅黑"/>
                                  <w:color w:val="595959"/>
                                  <w:sz w:val="22"/>
                                  <w:szCs w:val="22"/>
                                </w:rPr>
                                <w:t>图表</w:t>
                              </w:r>
                              <w:r>
                                <w:rPr>
                                  <w:rFonts w:hint="eastAsia" w:ascii="微软雅黑" w:hAnsi="微软雅黑" w:eastAsia="微软雅黑" w:cs="微软雅黑"/>
                                  <w:color w:val="595959"/>
                                  <w:sz w:val="22"/>
                                  <w:szCs w:val="22"/>
                                </w:rPr>
                                <w:t>的设计。</w:t>
                              </w:r>
                            </w:p>
                            <w:p w14:paraId="2AF74AF6">
                              <w:pPr>
                                <w:ind w:left="330" w:hanging="330" w:hangingChars="150"/>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3、根据项目总体预计交付日期产出《项目计划表》，定期进行阶段总结保证项目如期稳定推进，保质保量顺利交付。</w:t>
                              </w:r>
                            </w:p>
                          </w:txbxContent>
                        </wps:txbx>
                        <wps:bodyPr vert="horz" wrap="square" anchor="t">
                          <a:noAutofit/>
                        </wps:bodyPr>
                      </wps:wsp>
                      <wps:wsp>
                        <wps:cNvPr id="102" name="文本框 37"/>
                        <wps:cNvSpPr txBox="1"/>
                        <wps:spPr>
                          <a:xfrm>
                            <a:off x="1027" y="7753"/>
                            <a:ext cx="7940" cy="491"/>
                          </a:xfrm>
                          <a:prstGeom prst="rect">
                            <a:avLst/>
                          </a:prstGeom>
                          <a:noFill/>
                          <a:ln w="9525">
                            <a:noFill/>
                          </a:ln>
                        </wps:spPr>
                        <wps:txbx>
                          <w:txbxContent>
                            <w:p w14:paraId="13C71835">
                              <w:pPr>
                                <w:numPr>
                                  <w:ilvl w:val="0"/>
                                  <w:numId w:val="1"/>
                                </w:numPr>
                                <w:ind w:left="220" w:hanging="220"/>
                                <w:rPr>
                                  <w:rFonts w:ascii="微软雅黑" w:hAnsi="微软雅黑" w:eastAsia="微软雅黑" w:cs="微软雅黑"/>
                                  <w:b/>
                                  <w:bCs/>
                                  <w:color w:val="595959"/>
                                  <w:sz w:val="22"/>
                                  <w:szCs w:val="22"/>
                                </w:rPr>
                              </w:pPr>
                              <w:r>
                                <w:rPr>
                                  <w:rFonts w:ascii="微软雅黑" w:hAnsi="微软雅黑" w:eastAsia="微软雅黑" w:cs="微软雅黑"/>
                                  <w:b/>
                                  <w:bCs/>
                                  <w:color w:val="595959"/>
                                  <w:sz w:val="22"/>
                                  <w:szCs w:val="22"/>
                                </w:rPr>
                                <w:t>20年</w:t>
                              </w:r>
                              <w:r>
                                <w:rPr>
                                  <w:rFonts w:hint="eastAsia" w:ascii="微软雅黑" w:hAnsi="微软雅黑" w:eastAsia="微软雅黑" w:cs="微软雅黑"/>
                                  <w:b/>
                                  <w:bCs/>
                                  <w:color w:val="595959"/>
                                  <w:sz w:val="22"/>
                                  <w:szCs w:val="22"/>
                                </w:rPr>
                                <w:t>9</w:t>
                              </w:r>
                              <w:r>
                                <w:rPr>
                                  <w:rFonts w:ascii="微软雅黑" w:hAnsi="微软雅黑" w:eastAsia="微软雅黑" w:cs="微软雅黑"/>
                                  <w:b/>
                                  <w:bCs/>
                                  <w:color w:val="595959"/>
                                  <w:sz w:val="22"/>
                                  <w:szCs w:val="22"/>
                                </w:rPr>
                                <w:t>月</w:t>
                              </w:r>
                              <w:r>
                                <w:rPr>
                                  <w:rFonts w:hint="eastAsia" w:ascii="微软雅黑" w:hAnsi="微软雅黑" w:eastAsia="微软雅黑" w:cs="微软雅黑"/>
                                  <w:b/>
                                  <w:bCs/>
                                  <w:color w:val="595959"/>
                                  <w:sz w:val="22"/>
                                  <w:szCs w:val="22"/>
                                </w:rPr>
                                <w:t xml:space="preserve"> — </w:t>
                              </w:r>
                              <w:r>
                                <w:rPr>
                                  <w:rFonts w:ascii="微软雅黑" w:hAnsi="微软雅黑" w:eastAsia="微软雅黑" w:cs="微软雅黑"/>
                                  <w:b/>
                                  <w:bCs/>
                                  <w:color w:val="595959"/>
                                  <w:sz w:val="22"/>
                                  <w:szCs w:val="22"/>
                                </w:rPr>
                                <w:t>20年</w:t>
                              </w:r>
                              <w:r>
                                <w:rPr>
                                  <w:rFonts w:hint="eastAsia" w:ascii="微软雅黑" w:hAnsi="微软雅黑" w:eastAsia="微软雅黑" w:cs="微软雅黑"/>
                                  <w:b/>
                                  <w:bCs/>
                                  <w:color w:val="595959"/>
                                  <w:sz w:val="22"/>
                                  <w:szCs w:val="22"/>
                                </w:rPr>
                                <w:t>1</w:t>
                              </w:r>
                              <w:r>
                                <w:rPr>
                                  <w:rFonts w:ascii="微软雅黑" w:hAnsi="微软雅黑" w:eastAsia="微软雅黑" w:cs="微软雅黑"/>
                                  <w:b/>
                                  <w:bCs/>
                                  <w:color w:val="595959"/>
                                  <w:sz w:val="22"/>
                                  <w:szCs w:val="22"/>
                                </w:rPr>
                                <w:t>2月</w:t>
                              </w:r>
                              <w:r>
                                <w:rPr>
                                  <w:rFonts w:hint="eastAsia" w:ascii="微软雅黑" w:hAnsi="微软雅黑" w:eastAsia="微软雅黑" w:cs="微软雅黑"/>
                                  <w:b/>
                                  <w:bCs/>
                                  <w:color w:val="595959"/>
                                  <w:sz w:val="22"/>
                                  <w:szCs w:val="22"/>
                                </w:rPr>
                                <w:t xml:space="preserve"> </w:t>
                              </w:r>
                              <w:r>
                                <w:rPr>
                                  <w:rFonts w:ascii="微软雅黑" w:hAnsi="微软雅黑" w:eastAsia="微软雅黑" w:cs="微软雅黑"/>
                                  <w:b/>
                                  <w:bCs/>
                                  <w:color w:val="595959"/>
                                  <w:sz w:val="22"/>
                                  <w:szCs w:val="22"/>
                                </w:rPr>
                                <w:t xml:space="preserve">          四川</w:t>
                              </w:r>
                              <w:r>
                                <w:rPr>
                                  <w:rFonts w:hint="eastAsia" w:ascii="微软雅黑" w:hAnsi="微软雅黑" w:eastAsia="微软雅黑" w:cs="微软雅黑"/>
                                  <w:b/>
                                  <w:bCs/>
                                  <w:color w:val="595959"/>
                                  <w:sz w:val="22"/>
                                  <w:szCs w:val="22"/>
                                </w:rPr>
                                <w:t xml:space="preserve">中电启明星信息技术有限公司 </w:t>
                              </w:r>
                              <w:r>
                                <w:rPr>
                                  <w:rFonts w:ascii="微软雅黑" w:hAnsi="微软雅黑" w:eastAsia="微软雅黑" w:cs="微软雅黑"/>
                                  <w:b/>
                                  <w:bCs/>
                                  <w:color w:val="595959"/>
                                  <w:sz w:val="22"/>
                                  <w:szCs w:val="22"/>
                                </w:rPr>
                                <w:t xml:space="preserve">         前端</w:t>
                              </w:r>
                              <w:r>
                                <w:rPr>
                                  <w:rFonts w:hint="eastAsia" w:ascii="微软雅黑" w:hAnsi="微软雅黑" w:eastAsia="微软雅黑" w:cs="微软雅黑"/>
                                  <w:b/>
                                  <w:bCs/>
                                  <w:color w:val="595959"/>
                                  <w:sz w:val="22"/>
                                  <w:szCs w:val="22"/>
                                </w:rPr>
                                <w:t>开发工程师</w:t>
                              </w:r>
                            </w:p>
                            <w:p w14:paraId="72AD41E0">
                              <w:pPr>
                                <w:rPr>
                                  <w:rFonts w:ascii="微软雅黑" w:hAnsi="微软雅黑" w:eastAsia="微软雅黑" w:cs="微软雅黑"/>
                                  <w:color w:val="595959"/>
                                  <w:sz w:val="22"/>
                                  <w:szCs w:val="22"/>
                                </w:rPr>
                              </w:pPr>
                            </w:p>
                          </w:txbxContent>
                        </wps:txbx>
                        <wps:bodyPr vert="horz" wrap="square" anchor="t">
                          <a:noAutofit/>
                        </wps:bodyPr>
                      </wps:wsp>
                    </wpg:wgp>
                  </a:graphicData>
                </a:graphic>
              </wp:anchor>
            </w:drawing>
          </mc:Choice>
          <mc:Fallback>
            <w:pict>
              <v:group id="组合 38" o:spid="_x0000_s1026" o:spt="203" style="position:absolute;left:0pt;margin-left:-65.25pt;margin-top:74.1pt;height:113.65pt;width:528.5pt;z-index:251667456;mso-width-relative:page;mso-height-relative:page;" coordorigin="1027,7753" coordsize="7940,2273" o:gfxdata="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&#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9NI9t3AAAAAwBAAAPAAAAAAAAAAEAIAAAACIAAABk&#10;cnMvZG93bnJldi54bWxQSwECFAAUAAAACACHTuJAQBEjOHQCAABxBgAADgAAAAAAAAABACAAAAAr&#10;AQAAZHJzL2Uyb0RvYy54bWxQSwUGAAAAAAYABgBZAQAAEQYAAAAA&#10;">
                <o:lock v:ext="edit" aspectratio="f"/>
                <v:shape id="文本框 36" o:spid="_x0000_s1026" o:spt="202" type="#_x0000_t202" style="position:absolute;left:1068;top:8193;height:1833;width:7764;" filled="f" stroked="f" coordsize="21600,21600" o:gfxdata="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K99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2C8766D">
                        <w:p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1、学习前端主流框架</w:t>
                        </w:r>
                        <w:r>
                          <w:rPr>
                            <w:rFonts w:ascii="微软雅黑" w:hAnsi="微软雅黑" w:eastAsia="微软雅黑" w:cs="微软雅黑"/>
                            <w:color w:val="595959"/>
                            <w:sz w:val="22"/>
                            <w:szCs w:val="22"/>
                          </w:rPr>
                          <w:t>VUE</w:t>
                        </w:r>
                        <w:r>
                          <w:rPr>
                            <w:rFonts w:hint="eastAsia" w:ascii="微软雅黑" w:hAnsi="微软雅黑" w:eastAsia="微软雅黑" w:cs="微软雅黑"/>
                            <w:color w:val="595959"/>
                            <w:sz w:val="22"/>
                            <w:szCs w:val="22"/>
                          </w:rPr>
                          <w:t>、前端整体样式设计H</w:t>
                        </w:r>
                        <w:r>
                          <w:rPr>
                            <w:rFonts w:ascii="微软雅黑" w:hAnsi="微软雅黑" w:eastAsia="微软雅黑" w:cs="微软雅黑"/>
                            <w:color w:val="595959"/>
                            <w:sz w:val="22"/>
                            <w:szCs w:val="22"/>
                          </w:rPr>
                          <w:t>TML/CSS</w:t>
                        </w:r>
                        <w:r>
                          <w:rPr>
                            <w:rFonts w:hint="eastAsia" w:ascii="微软雅黑" w:hAnsi="微软雅黑" w:eastAsia="微软雅黑" w:cs="微软雅黑"/>
                            <w:color w:val="595959"/>
                            <w:sz w:val="22"/>
                            <w:szCs w:val="22"/>
                          </w:rPr>
                          <w:t>以及前端效果交互技术J</w:t>
                        </w:r>
                        <w:r>
                          <w:rPr>
                            <w:rFonts w:ascii="微软雅黑" w:hAnsi="微软雅黑" w:eastAsia="微软雅黑" w:cs="微软雅黑"/>
                            <w:color w:val="595959"/>
                            <w:sz w:val="22"/>
                            <w:szCs w:val="22"/>
                          </w:rPr>
                          <w:t>avaScript</w:t>
                        </w:r>
                        <w:r>
                          <w:rPr>
                            <w:rFonts w:hint="eastAsia" w:ascii="微软雅黑" w:hAnsi="微软雅黑" w:eastAsia="微软雅黑" w:cs="微软雅黑"/>
                            <w:color w:val="595959"/>
                            <w:sz w:val="22"/>
                            <w:szCs w:val="22"/>
                          </w:rPr>
                          <w:t>。</w:t>
                        </w:r>
                      </w:p>
                      <w:p w14:paraId="41B997C6">
                        <w:p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2、主要负责部分项目的前端框架整体搭建和样式</w:t>
                        </w:r>
                        <w:r>
                          <w:rPr>
                            <w:rFonts w:ascii="微软雅黑" w:hAnsi="微软雅黑" w:eastAsia="微软雅黑" w:cs="微软雅黑"/>
                            <w:color w:val="595959"/>
                            <w:sz w:val="22"/>
                            <w:szCs w:val="22"/>
                          </w:rPr>
                          <w:t>图表</w:t>
                        </w:r>
                        <w:r>
                          <w:rPr>
                            <w:rFonts w:hint="eastAsia" w:ascii="微软雅黑" w:hAnsi="微软雅黑" w:eastAsia="微软雅黑" w:cs="微软雅黑"/>
                            <w:color w:val="595959"/>
                            <w:sz w:val="22"/>
                            <w:szCs w:val="22"/>
                          </w:rPr>
                          <w:t>的设计。</w:t>
                        </w:r>
                      </w:p>
                      <w:p w14:paraId="2AF74AF6">
                        <w:pPr>
                          <w:ind w:left="330" w:hanging="330" w:hangingChars="150"/>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3、根据项目总体预计交付日期产出《项目计划表》，定期进行阶段总结保证项目如期稳定推进，保质保量顺利交付。</w:t>
                        </w:r>
                      </w:p>
                    </w:txbxContent>
                  </v:textbox>
                </v:shape>
                <v:shape id="文本框 37" o:spid="_x0000_s1026" o:spt="202" type="#_x0000_t202" style="position:absolute;left:1027;top:7753;height:491;width:7940;" filled="f" stroked="f" coordsize="21600,21600" o:gfxdata="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kCOB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3C71835">
                        <w:pPr>
                          <w:numPr>
                            <w:ilvl w:val="0"/>
                            <w:numId w:val="1"/>
                          </w:numPr>
                          <w:ind w:left="220" w:hanging="220"/>
                          <w:rPr>
                            <w:rFonts w:ascii="微软雅黑" w:hAnsi="微软雅黑" w:eastAsia="微软雅黑" w:cs="微软雅黑"/>
                            <w:b/>
                            <w:bCs/>
                            <w:color w:val="595959"/>
                            <w:sz w:val="22"/>
                            <w:szCs w:val="22"/>
                          </w:rPr>
                        </w:pPr>
                        <w:r>
                          <w:rPr>
                            <w:rFonts w:ascii="微软雅黑" w:hAnsi="微软雅黑" w:eastAsia="微软雅黑" w:cs="微软雅黑"/>
                            <w:b/>
                            <w:bCs/>
                            <w:color w:val="595959"/>
                            <w:sz w:val="22"/>
                            <w:szCs w:val="22"/>
                          </w:rPr>
                          <w:t>20年</w:t>
                        </w:r>
                        <w:r>
                          <w:rPr>
                            <w:rFonts w:hint="eastAsia" w:ascii="微软雅黑" w:hAnsi="微软雅黑" w:eastAsia="微软雅黑" w:cs="微软雅黑"/>
                            <w:b/>
                            <w:bCs/>
                            <w:color w:val="595959"/>
                            <w:sz w:val="22"/>
                            <w:szCs w:val="22"/>
                          </w:rPr>
                          <w:t>9</w:t>
                        </w:r>
                        <w:r>
                          <w:rPr>
                            <w:rFonts w:ascii="微软雅黑" w:hAnsi="微软雅黑" w:eastAsia="微软雅黑" w:cs="微软雅黑"/>
                            <w:b/>
                            <w:bCs/>
                            <w:color w:val="595959"/>
                            <w:sz w:val="22"/>
                            <w:szCs w:val="22"/>
                          </w:rPr>
                          <w:t>月</w:t>
                        </w:r>
                        <w:r>
                          <w:rPr>
                            <w:rFonts w:hint="eastAsia" w:ascii="微软雅黑" w:hAnsi="微软雅黑" w:eastAsia="微软雅黑" w:cs="微软雅黑"/>
                            <w:b/>
                            <w:bCs/>
                            <w:color w:val="595959"/>
                            <w:sz w:val="22"/>
                            <w:szCs w:val="22"/>
                          </w:rPr>
                          <w:t xml:space="preserve"> — </w:t>
                        </w:r>
                        <w:r>
                          <w:rPr>
                            <w:rFonts w:ascii="微软雅黑" w:hAnsi="微软雅黑" w:eastAsia="微软雅黑" w:cs="微软雅黑"/>
                            <w:b/>
                            <w:bCs/>
                            <w:color w:val="595959"/>
                            <w:sz w:val="22"/>
                            <w:szCs w:val="22"/>
                          </w:rPr>
                          <w:t>20年</w:t>
                        </w:r>
                        <w:r>
                          <w:rPr>
                            <w:rFonts w:hint="eastAsia" w:ascii="微软雅黑" w:hAnsi="微软雅黑" w:eastAsia="微软雅黑" w:cs="微软雅黑"/>
                            <w:b/>
                            <w:bCs/>
                            <w:color w:val="595959"/>
                            <w:sz w:val="22"/>
                            <w:szCs w:val="22"/>
                          </w:rPr>
                          <w:t>1</w:t>
                        </w:r>
                        <w:r>
                          <w:rPr>
                            <w:rFonts w:ascii="微软雅黑" w:hAnsi="微软雅黑" w:eastAsia="微软雅黑" w:cs="微软雅黑"/>
                            <w:b/>
                            <w:bCs/>
                            <w:color w:val="595959"/>
                            <w:sz w:val="22"/>
                            <w:szCs w:val="22"/>
                          </w:rPr>
                          <w:t>2月</w:t>
                        </w:r>
                        <w:r>
                          <w:rPr>
                            <w:rFonts w:hint="eastAsia" w:ascii="微软雅黑" w:hAnsi="微软雅黑" w:eastAsia="微软雅黑" w:cs="微软雅黑"/>
                            <w:b/>
                            <w:bCs/>
                            <w:color w:val="595959"/>
                            <w:sz w:val="22"/>
                            <w:szCs w:val="22"/>
                          </w:rPr>
                          <w:t xml:space="preserve"> </w:t>
                        </w:r>
                        <w:r>
                          <w:rPr>
                            <w:rFonts w:ascii="微软雅黑" w:hAnsi="微软雅黑" w:eastAsia="微软雅黑" w:cs="微软雅黑"/>
                            <w:b/>
                            <w:bCs/>
                            <w:color w:val="595959"/>
                            <w:sz w:val="22"/>
                            <w:szCs w:val="22"/>
                          </w:rPr>
                          <w:t xml:space="preserve">          四川</w:t>
                        </w:r>
                        <w:r>
                          <w:rPr>
                            <w:rFonts w:hint="eastAsia" w:ascii="微软雅黑" w:hAnsi="微软雅黑" w:eastAsia="微软雅黑" w:cs="微软雅黑"/>
                            <w:b/>
                            <w:bCs/>
                            <w:color w:val="595959"/>
                            <w:sz w:val="22"/>
                            <w:szCs w:val="22"/>
                          </w:rPr>
                          <w:t xml:space="preserve">中电启明星信息技术有限公司 </w:t>
                        </w:r>
                        <w:r>
                          <w:rPr>
                            <w:rFonts w:ascii="微软雅黑" w:hAnsi="微软雅黑" w:eastAsia="微软雅黑" w:cs="微软雅黑"/>
                            <w:b/>
                            <w:bCs/>
                            <w:color w:val="595959"/>
                            <w:sz w:val="22"/>
                            <w:szCs w:val="22"/>
                          </w:rPr>
                          <w:t xml:space="preserve">         前端</w:t>
                        </w:r>
                        <w:r>
                          <w:rPr>
                            <w:rFonts w:hint="eastAsia" w:ascii="微软雅黑" w:hAnsi="微软雅黑" w:eastAsia="微软雅黑" w:cs="微软雅黑"/>
                            <w:b/>
                            <w:bCs/>
                            <w:color w:val="595959"/>
                            <w:sz w:val="22"/>
                            <w:szCs w:val="22"/>
                          </w:rPr>
                          <w:t>开发工程师</w:t>
                        </w:r>
                      </w:p>
                      <w:p w14:paraId="72AD41E0">
                        <w:pPr>
                          <w:rPr>
                            <w:rFonts w:ascii="微软雅黑" w:hAnsi="微软雅黑" w:eastAsia="微软雅黑" w:cs="微软雅黑"/>
                            <w:color w:val="595959"/>
                            <w:sz w:val="22"/>
                            <w:szCs w:val="22"/>
                          </w:rPr>
                        </w:pPr>
                      </w:p>
                    </w:txbxContent>
                  </v:textbox>
                </v:shape>
              </v:group>
            </w:pict>
          </mc:Fallback>
        </mc:AlternateContent>
      </w:r>
      <w:r>
        <mc:AlternateContent>
          <mc:Choice Requires="wpg">
            <w:drawing>
              <wp:anchor distT="0" distB="0" distL="114300" distR="114300" simplePos="0" relativeHeight="251675648" behindDoc="0" locked="0" layoutInCell="1" allowOverlap="1">
                <wp:simplePos x="0" y="0"/>
                <wp:positionH relativeFrom="column">
                  <wp:posOffset>-852170</wp:posOffset>
                </wp:positionH>
                <wp:positionV relativeFrom="paragraph">
                  <wp:posOffset>2562225</wp:posOffset>
                </wp:positionV>
                <wp:extent cx="6777990" cy="421640"/>
                <wp:effectExtent l="0" t="0" r="41910" b="0"/>
                <wp:wrapNone/>
                <wp:docPr id="25" name="组合 25"/>
                <wp:cNvGraphicFramePr/>
                <a:graphic xmlns:a="http://schemas.openxmlformats.org/drawingml/2006/main">
                  <a:graphicData uri="http://schemas.microsoft.com/office/word/2010/wordprocessingGroup">
                    <wpg:wgp>
                      <wpg:cNvGrpSpPr/>
                      <wpg:grpSpPr>
                        <a:xfrm>
                          <a:off x="0" y="0"/>
                          <a:ext cx="6777990" cy="421640"/>
                          <a:chOff x="3308" y="9424"/>
                          <a:chExt cx="10674" cy="664"/>
                        </a:xfrm>
                      </wpg:grpSpPr>
                      <wpg:grpSp>
                        <wpg:cNvPr id="26" name="组合 17"/>
                        <wpg:cNvGrpSpPr/>
                        <wpg:grpSpPr>
                          <a:xfrm>
                            <a:off x="3308" y="9542"/>
                            <a:ext cx="10674" cy="546"/>
                            <a:chOff x="747" y="2519"/>
                            <a:chExt cx="10674" cy="546"/>
                          </a:xfrm>
                        </wpg:grpSpPr>
                        <wps:wsp>
                          <wps:cNvPr id="27" name="梯形 12"/>
                          <wps:cNvSpPr/>
                          <wps:spPr>
                            <a:xfrm rot="5400000" flipV="1">
                              <a:off x="646" y="2706"/>
                              <a:ext cx="460" cy="258"/>
                            </a:xfrm>
                            <a:custGeom>
                              <a:avLst/>
                              <a:gdLst/>
                              <a:ahLst/>
                              <a:cxnLst>
                                <a:cxn ang="16187392">
                                  <a:pos x="230" y="0"/>
                                </a:cxn>
                                <a:cxn ang="10747904">
                                  <a:pos x="65" y="129"/>
                                </a:cxn>
                                <a:cxn ang="5373952">
                                  <a:pos x="230" y="258"/>
                                </a:cxn>
                                <a:cxn ang="0">
                                  <a:pos x="394" y="129"/>
                                </a:cxn>
                              </a:cxnLst>
                              <a:rect l="0" t="0" r="0" b="0"/>
                              <a:pathLst>
                                <a:path w="460" h="258">
                                  <a:moveTo>
                                    <a:pt x="0" y="258"/>
                                  </a:moveTo>
                                  <a:lnTo>
                                    <a:pt x="130" y="0"/>
                                  </a:lnTo>
                                  <a:lnTo>
                                    <a:pt x="329" y="0"/>
                                  </a:lnTo>
                                  <a:lnTo>
                                    <a:pt x="460" y="258"/>
                                  </a:lnTo>
                                  <a:close/>
                                </a:path>
                              </a:pathLst>
                            </a:custGeom>
                            <a:solidFill>
                              <a:srgbClr val="335264"/>
                            </a:solidFill>
                            <a:ln w="12700">
                              <a:noFill/>
                            </a:ln>
                          </wps:spPr>
                          <wps:bodyPr vert="horz" wrap="square" anchor="ctr" upright="1"/>
                        </wps:wsp>
                        <wps:wsp>
                          <wps:cNvPr id="28" name="剪去单角的矩形 5"/>
                          <wps:cNvSpPr/>
                          <wps:spPr>
                            <a:xfrm>
                              <a:off x="747" y="2519"/>
                              <a:ext cx="2062" cy="416"/>
                            </a:xfrm>
                            <a:custGeom>
                              <a:avLst/>
                              <a:gdLst/>
                              <a:ahLst/>
                              <a:cxnLst>
                                <a:cxn ang="0">
                                  <a:pos x="2062" y="208"/>
                                </a:cxn>
                                <a:cxn ang="5373952">
                                  <a:pos x="1031" y="416"/>
                                </a:cxn>
                                <a:cxn ang="10747904">
                                  <a:pos x="0" y="208"/>
                                </a:cxn>
                                <a:cxn ang="16187392">
                                  <a:pos x="1031" y="0"/>
                                </a:cxn>
                              </a:cxnLst>
                              <a:rect l="0" t="0" r="0" b="0"/>
                              <a:pathLst>
                                <a:path w="2062" h="416">
                                  <a:moveTo>
                                    <a:pt x="0" y="0"/>
                                  </a:moveTo>
                                  <a:lnTo>
                                    <a:pt x="1854" y="0"/>
                                  </a:lnTo>
                                  <a:lnTo>
                                    <a:pt x="2062" y="208"/>
                                  </a:lnTo>
                                  <a:lnTo>
                                    <a:pt x="2062" y="416"/>
                                  </a:lnTo>
                                  <a:lnTo>
                                    <a:pt x="0" y="416"/>
                                  </a:lnTo>
                                  <a:close/>
                                </a:path>
                              </a:pathLst>
                            </a:custGeom>
                            <a:solidFill>
                              <a:srgbClr val="5485A5"/>
                            </a:solidFill>
                            <a:ln w="12700">
                              <a:noFill/>
                            </a:ln>
                          </wps:spPr>
                          <wps:bodyPr vert="horz" wrap="square" anchor="ctr" upright="1"/>
                        </wps:wsp>
                        <wps:wsp>
                          <wps:cNvPr id="29" name="直接连接符 14"/>
                          <wps:cNvCnPr/>
                          <wps:spPr>
                            <a:xfrm>
                              <a:off x="1005" y="2935"/>
                              <a:ext cx="10417" cy="0"/>
                            </a:xfrm>
                            <a:prstGeom prst="line">
                              <a:avLst/>
                            </a:prstGeom>
                            <a:ln w="6350" cap="flat" cmpd="sng">
                              <a:solidFill>
                                <a:srgbClr val="DDDDDD"/>
                              </a:solidFill>
                              <a:prstDash val="solid"/>
                              <a:miter/>
                              <a:headEnd type="none" w="med" len="med"/>
                              <a:tailEnd type="none" w="med" len="med"/>
                            </a:ln>
                          </wps:spPr>
                          <wps:bodyPr/>
                        </wps:wsp>
                      </wpg:grpSp>
                      <wps:wsp>
                        <wps:cNvPr id="30" name="文本框 46"/>
                        <wps:cNvSpPr txBox="1"/>
                        <wps:spPr>
                          <a:xfrm>
                            <a:off x="3670" y="9424"/>
                            <a:ext cx="1738" cy="535"/>
                          </a:xfrm>
                          <a:prstGeom prst="rect">
                            <a:avLst/>
                          </a:prstGeom>
                          <a:noFill/>
                          <a:ln w="9525">
                            <a:noFill/>
                          </a:ln>
                        </wps:spPr>
                        <wps:txbx>
                          <w:txbxContent>
                            <w:p w14:paraId="39A0249F">
                              <w:pPr>
                                <w:rPr>
                                  <w:rFonts w:ascii="微软雅黑" w:hAnsi="微软雅黑" w:eastAsia="微软雅黑" w:cs="微软雅黑"/>
                                  <w:color w:val="FFFFFF"/>
                                  <w:sz w:val="28"/>
                                  <w:szCs w:val="28"/>
                                </w:rPr>
                              </w:pPr>
                              <w:r>
                                <w:rPr>
                                  <w:rFonts w:hint="eastAsia" w:ascii="微软雅黑" w:hAnsi="微软雅黑" w:eastAsia="微软雅黑" w:cs="微软雅黑"/>
                                  <w:color w:val="FFFFFF"/>
                                  <w:sz w:val="28"/>
                                  <w:szCs w:val="28"/>
                                </w:rPr>
                                <w:t>项目经验</w:t>
                              </w:r>
                            </w:p>
                          </w:txbxContent>
                        </wps:txbx>
                        <wps:bodyPr vert="horz" wrap="square" anchor="t" upright="1"/>
                      </wps:wsp>
                    </wpg:wgp>
                  </a:graphicData>
                </a:graphic>
              </wp:anchor>
            </w:drawing>
          </mc:Choice>
          <mc:Fallback>
            <w:pict>
              <v:group id="_x0000_s1026" o:spid="_x0000_s1026" o:spt="203" style="position:absolute;left:0pt;margin-left:-67.1pt;margin-top:201.75pt;height:33.2pt;width:533.7pt;z-index:251675648;mso-width-relative:page;mso-height-relative:page;" coordorigin="3308,9424" coordsize="10674,664" o:gfxdata="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">
                <o:lock v:ext="edit" aspectratio="f"/>
                <v:group id="组合 17" o:spid="_x0000_s1026" o:spt="203" style="position:absolute;left:3308;top:9542;height:546;width:10674;" coordorigin="747,2519" coordsize="10674,546"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梯形 12" o:spid="_x0000_s1026" o:spt="100" style="position:absolute;left:646;top:2706;flip:y;height:258;width:460;rotation:-5898240f;v-text-anchor:middle;" fillcolor="#335264" filled="t" stroked="f" coordsize="460,258" o:gfxdata="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X8DL4A&#10;AADbAAAADwAAAAAAAAABACAAAAAiAAAAZHJzL2Rvd25yZXYueG1sUEsBAhQAFAAAAAgAh07iQDMv&#10;BZ47AAAAOQAAABAAAAAAAAAAAQAgAAAADQEAAGRycy9zaGFwZXhtbC54bWxQSwUGAAAAAAYABgBb&#10;AQAAtwMAAAAA&#10;" path="m0,258l130,0,329,0,460,258xe">
                    <v:path o:connectlocs="230,0;65,129;230,258;394,129" o:connectangles="247,164,82,0"/>
                    <v:fill on="t" focussize="0,0"/>
                    <v:stroke on="f" weight="1pt"/>
                    <v:imagedata o:title=""/>
                    <o:lock v:ext="edit" aspectratio="f"/>
                  </v:shape>
                  <v:shape id="剪去单角的矩形 5" o:spid="_x0000_s1026" o:spt="100" style="position:absolute;left:747;top:2519;height:416;width:2062;v-text-anchor:middle;" fillcolor="#5485A5" filled="t" stroked="f" coordsize="2062,416" o:gfxdata="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P+EKW2AAAA2wAAAA8A&#10;AAAAAAAAAQAgAAAAIgAAAGRycy9kb3ducmV2LnhtbFBLAQIUABQAAAAIAIdO4kAzLwWeOwAAADkA&#10;AAAQAAAAAAAAAAEAIAAAAAUBAABkcnMvc2hhcGV4bWwueG1sUEsFBgAAAAAGAAYAWwEAAK8DAAAA&#10;AA==&#10;" path="m0,0l1854,0,2062,208,2062,416,0,416xe">
                    <v:path o:connectlocs="2062,208;1031,416;0,208;1031,0" o:connectangles="0,82,164,247"/>
                    <v:fill on="t" focussize="0,0"/>
                    <v:stroke on="f" weight="1pt"/>
                    <v:imagedata o:title=""/>
                    <o:lock v:ext="edit" aspectratio="f"/>
                  </v:shape>
                  <v:line id="直接连接符 14" o:spid="_x0000_s1026" o:spt="20" style="position:absolute;left:1005;top:2935;height:0;width:10417;" filled="f" stroked="t" coordsize="21600,21600" o:gfxdata="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9Xgr4A&#10;AADbAAAADwAAAAAAAAABACAAAAAiAAAAZHJzL2Rvd25yZXYueG1sUEsBAhQAFAAAAAgAh07iQDMv&#10;BZ47AAAAOQAAABAAAAAAAAAAAQAgAAAADQEAAGRycy9zaGFwZXhtbC54bWxQSwUGAAAAAAYABgBb&#10;AQAAtwMAAAAA&#10;">
                    <v:fill on="f" focussize="0,0"/>
                    <v:stroke weight="0.5pt" color="#DDDDDD" joinstyle="miter"/>
                    <v:imagedata o:title=""/>
                    <o:lock v:ext="edit" aspectratio="f"/>
                  </v:line>
                </v:group>
                <v:shape id="文本框 46" o:spid="_x0000_s1026" o:spt="202" type="#_x0000_t202" style="position:absolute;left:3670;top:9424;height:535;width:1738;" filled="f" stroked="f" coordsize="21600,21600" o:gfxdata="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gG2pa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39A0249F">
                        <w:pPr>
                          <w:rPr>
                            <w:rFonts w:ascii="微软雅黑" w:hAnsi="微软雅黑" w:eastAsia="微软雅黑" w:cs="微软雅黑"/>
                            <w:color w:val="FFFFFF"/>
                            <w:sz w:val="28"/>
                            <w:szCs w:val="28"/>
                          </w:rPr>
                        </w:pPr>
                        <w:r>
                          <w:rPr>
                            <w:rFonts w:hint="eastAsia" w:ascii="微软雅黑" w:hAnsi="微软雅黑" w:eastAsia="微软雅黑" w:cs="微软雅黑"/>
                            <w:color w:val="FFFFFF"/>
                            <w:sz w:val="28"/>
                            <w:szCs w:val="28"/>
                          </w:rPr>
                          <w:t>项目经验</w:t>
                        </w:r>
                      </w:p>
                    </w:txbxContent>
                  </v:textbox>
                </v:shape>
              </v:group>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-852170</wp:posOffset>
                </wp:positionH>
                <wp:positionV relativeFrom="paragraph">
                  <wp:posOffset>8890</wp:posOffset>
                </wp:positionV>
                <wp:extent cx="6971030" cy="654050"/>
                <wp:effectExtent l="0" t="0" r="1270" b="0"/>
                <wp:wrapNone/>
                <wp:docPr id="34" name="矩形 81"/>
                <wp:cNvGraphicFramePr/>
                <a:graphic xmlns:a="http://schemas.openxmlformats.org/drawingml/2006/main">
                  <a:graphicData uri="http://schemas.microsoft.com/office/word/2010/wordprocessingShape">
                    <wps:wsp>
                      <wps:cNvSpPr/>
                      <wps:spPr>
                        <a:xfrm>
                          <a:off x="0" y="0"/>
                          <a:ext cx="6971030" cy="654050"/>
                        </a:xfrm>
                        <a:prstGeom prst="rect">
                          <a:avLst/>
                        </a:prstGeom>
                        <a:solidFill>
                          <a:srgbClr val="5485A5"/>
                        </a:solidFill>
                        <a:ln w="12700">
                          <a:noFill/>
                        </a:ln>
                      </wps:spPr>
                      <wps:bodyPr wrap="square" anchor="ctr" upright="1"/>
                    </wps:wsp>
                  </a:graphicData>
                </a:graphic>
              </wp:anchor>
            </w:drawing>
          </mc:Choice>
          <mc:Fallback>
            <w:pict>
              <v:rect id="矩形 81" o:spid="_x0000_s1026" o:spt="1" style="position:absolute;left:0pt;margin-left:-67.1pt;margin-top:0.7pt;height:51.5pt;width:548.9pt;z-index:251676672;v-text-anchor:middle;mso-width-relative:page;mso-height-relative:page;" fillcolor="#5485A5" filled="t" stroked="f" coordsize="21600,21600" o:gfxdata="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QKLP7YAAAACgEAAA8AAAAAAAAAAQAgAAAA&#10;IgAAAGRycy9kb3ducmV2LnhtbFBLAQIUABQAAAAIAIdO4kCYjA1W0gEAAIYDAAAOAAAAAAAAAAEA&#10;IAAAACcBAABkcnMvZTJvRG9jLnhtbFBLBQYAAAAABgAGAFkBAABrBQAAAAA=&#10;">
                <v:fill on="t" focussize="0,0"/>
                <v:stroke on="f" weight="1pt"/>
                <v:imagedata o:title=""/>
                <o:lock v:ext="edit" aspectratio="f"/>
              </v:rect>
            </w:pict>
          </mc:Fallback>
        </mc:AlternateContent>
      </w:r>
      <w:r>
        <mc:AlternateContent>
          <mc:Choice Requires="wps">
            <w:drawing>
              <wp:anchor distT="0" distB="0" distL="114300" distR="114300" simplePos="0" relativeHeight="251677696" behindDoc="0" locked="0" layoutInCell="1" allowOverlap="1">
                <wp:simplePos x="0" y="0"/>
                <wp:positionH relativeFrom="margin">
                  <wp:posOffset>1836420</wp:posOffset>
                </wp:positionH>
                <wp:positionV relativeFrom="paragraph">
                  <wp:posOffset>-10795</wp:posOffset>
                </wp:positionV>
                <wp:extent cx="1600200" cy="581025"/>
                <wp:effectExtent l="0" t="0" r="0" b="0"/>
                <wp:wrapNone/>
                <wp:docPr id="35" name="文本框 89"/>
                <wp:cNvGraphicFramePr/>
                <a:graphic xmlns:a="http://schemas.openxmlformats.org/drawingml/2006/main">
                  <a:graphicData uri="http://schemas.microsoft.com/office/word/2010/wordprocessingShape">
                    <wps:wsp>
                      <wps:cNvSpPr txBox="1"/>
                      <wps:spPr>
                        <a:xfrm>
                          <a:off x="0" y="0"/>
                          <a:ext cx="1600200" cy="581025"/>
                        </a:xfrm>
                        <a:prstGeom prst="rect">
                          <a:avLst/>
                        </a:prstGeom>
                        <a:noFill/>
                        <a:ln w="9525">
                          <a:noFill/>
                        </a:ln>
                      </wps:spPr>
                      <wps:txbx>
                        <w:txbxContent>
                          <w:p w14:paraId="782967CE">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wps:txbx>
                      <wps:bodyPr vert="horz" wrap="square" anchor="t" upright="1"/>
                    </wps:wsp>
                  </a:graphicData>
                </a:graphic>
              </wp:anchor>
            </w:drawing>
          </mc:Choice>
          <mc:Fallback>
            <w:pict>
              <v:shape id="文本框 89" o:spid="_x0000_s1026" o:spt="202" type="#_x0000_t202" style="position:absolute;left:0pt;margin-left:144.6pt;margin-top:-0.85pt;height:45.75pt;width:126pt;mso-position-horizontal-relative:margin;z-index:251677696;mso-width-relative:page;mso-height-relative:page;" filled="f" stroked="f" coordsize="21600,21600" o:gfxdata="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JQB0vXAAAACQEAAA8AAAAAAAAAAQAgAAAAIgAAAGRy&#10;cy9kb3ducmV2LnhtbFBLAQIUABQAAAAIAIdO4kArTA5izQEAAH4DAAAOAAAAAAAAAAEAIAAAACYB&#10;AABkcnMvZTJvRG9jLnhtbFBLBQYAAAAABgAGAFkBAABlBQAAAAA=&#10;">
                <v:fill on="f" focussize="0,0"/>
                <v:stroke on="f"/>
                <v:imagedata o:title=""/>
                <o:lock v:ext="edit" aspectratio="f"/>
                <v:textbox>
                  <w:txbxContent>
                    <w:p w14:paraId="782967CE">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v:textbox>
              </v:shape>
            </w:pict>
          </mc:Fallback>
        </mc:AlternateContent>
      </w:r>
      <w:r>
        <w:t>.</w:t>
      </w:r>
      <w:r>
        <w:br w:type="page"/>
      </w:r>
    </w:p>
    <w:p w14:paraId="6816E327">
      <w:pPr>
        <w:widowControl/>
        <w:jc w:val="left"/>
      </w:pPr>
      <w:r>
        <mc:AlternateContent>
          <mc:Choice Requires="wps">
            <w:drawing>
              <wp:anchor distT="0" distB="0" distL="114300" distR="114300" simplePos="0" relativeHeight="251673600" behindDoc="0" locked="0" layoutInCell="1" allowOverlap="1">
                <wp:simplePos x="0" y="0"/>
                <wp:positionH relativeFrom="column">
                  <wp:posOffset>-852170</wp:posOffset>
                </wp:positionH>
                <wp:positionV relativeFrom="paragraph">
                  <wp:posOffset>10160</wp:posOffset>
                </wp:positionV>
                <wp:extent cx="6971030" cy="654050"/>
                <wp:effectExtent l="0" t="0" r="1270" b="0"/>
                <wp:wrapNone/>
                <wp:docPr id="127" name="矩形 81"/>
                <wp:cNvGraphicFramePr/>
                <a:graphic xmlns:a="http://schemas.openxmlformats.org/drawingml/2006/main">
                  <a:graphicData uri="http://schemas.microsoft.com/office/word/2010/wordprocessingShape">
                    <wps:wsp>
                      <wps:cNvSpPr/>
                      <wps:spPr>
                        <a:xfrm>
                          <a:off x="0" y="0"/>
                          <a:ext cx="6971030" cy="654050"/>
                        </a:xfrm>
                        <a:prstGeom prst="rect">
                          <a:avLst/>
                        </a:prstGeom>
                        <a:solidFill>
                          <a:srgbClr val="5485A5"/>
                        </a:solidFill>
                        <a:ln w="12700">
                          <a:noFill/>
                        </a:ln>
                      </wps:spPr>
                      <wps:bodyPr wrap="square" anchor="ctr" upright="1"/>
                    </wps:wsp>
                  </a:graphicData>
                </a:graphic>
              </wp:anchor>
            </w:drawing>
          </mc:Choice>
          <mc:Fallback>
            <w:pict>
              <v:rect id="矩形 81" o:spid="_x0000_s1026" o:spt="1" style="position:absolute;left:0pt;margin-left:-67.1pt;margin-top:0.8pt;height:51.5pt;width:548.9pt;z-index:251673600;v-text-anchor:middle;mso-width-relative:page;mso-height-relative:page;" fillcolor="#5485A5" filled="t" stroked="f" coordsize="21600,21600" o:gfxdata="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6JAlQ2AAAAAoBAAAPAAAAAAAAAAEAIAAAACIA&#10;AABkcnMvZG93bnJldi54bWxQSwECFAAUAAAACACHTuJAXFrEYtABAACHAwAADgAAAAAAAAABACAA&#10;AAAnAQAAZHJzL2Uyb0RvYy54bWxQSwUGAAAAAAYABgBZAQAAaQUAAAAA&#10;">
                <v:fill on="t" focussize="0,0"/>
                <v:stroke on="f" weight="1pt"/>
                <v:imagedata o:title=""/>
                <o:lock v:ext="edit" aspectratio="f"/>
              </v:rect>
            </w:pict>
          </mc:Fallback>
        </mc:AlternateContent>
      </w:r>
      <w:r>
        <mc:AlternateContent>
          <mc:Choice Requires="wps">
            <w:drawing>
              <wp:anchor distT="0" distB="0" distL="114300" distR="114300" simplePos="0" relativeHeight="251674624" behindDoc="0" locked="0" layoutInCell="1" allowOverlap="1">
                <wp:simplePos x="0" y="0"/>
                <wp:positionH relativeFrom="margin">
                  <wp:posOffset>1836420</wp:posOffset>
                </wp:positionH>
                <wp:positionV relativeFrom="paragraph">
                  <wp:posOffset>-10160</wp:posOffset>
                </wp:positionV>
                <wp:extent cx="1600200" cy="581025"/>
                <wp:effectExtent l="0" t="0" r="0" b="0"/>
                <wp:wrapNone/>
                <wp:docPr id="128" name="文本框 89"/>
                <wp:cNvGraphicFramePr/>
                <a:graphic xmlns:a="http://schemas.openxmlformats.org/drawingml/2006/main">
                  <a:graphicData uri="http://schemas.microsoft.com/office/word/2010/wordprocessingShape">
                    <wps:wsp>
                      <wps:cNvSpPr txBox="1"/>
                      <wps:spPr>
                        <a:xfrm>
                          <a:off x="0" y="0"/>
                          <a:ext cx="1600200" cy="581025"/>
                        </a:xfrm>
                        <a:prstGeom prst="rect">
                          <a:avLst/>
                        </a:prstGeom>
                        <a:noFill/>
                        <a:ln w="9525">
                          <a:noFill/>
                        </a:ln>
                      </wps:spPr>
                      <wps:txbx>
                        <w:txbxContent>
                          <w:p w14:paraId="24327AD1">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wps:txbx>
                      <wps:bodyPr vert="horz" wrap="square" anchor="t" upright="1"/>
                    </wps:wsp>
                  </a:graphicData>
                </a:graphic>
              </wp:anchor>
            </w:drawing>
          </mc:Choice>
          <mc:Fallback>
            <w:pict>
              <v:shape id="文本框 89" o:spid="_x0000_s1026" o:spt="202" type="#_x0000_t202" style="position:absolute;left:0pt;margin-left:144.6pt;margin-top:-0.8pt;height:45.75pt;width:126pt;mso-position-horizontal-relative:margin;z-index:251674624;mso-width-relative:page;mso-height-relative:page;" filled="f" stroked="f" coordsize="21600,21600" o:gfxdata="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&#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PBJUJ1wAAAAkBAAAPAAAAAAAAAAEAIAAAACIAAABk&#10;cnMvZG93bnJldi54bWxQSwECFAAUAAAACACHTuJAvLj0lc4BAAB/AwAADgAAAAAAAAABACAAAAAm&#10;AQAAZHJzL2Uyb0RvYy54bWxQSwUGAAAAAAYABgBZAQAAZgUAAAAA&#10;">
                <v:fill on="f" focussize="0,0"/>
                <v:stroke on="f"/>
                <v:imagedata o:title=""/>
                <o:lock v:ext="edit" aspectratio="f"/>
                <v:textbox>
                  <w:txbxContent>
                    <w:p w14:paraId="24327AD1">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1880235</wp:posOffset>
                </wp:positionH>
                <wp:positionV relativeFrom="paragraph">
                  <wp:posOffset>-589280</wp:posOffset>
                </wp:positionV>
                <wp:extent cx="1600200" cy="581025"/>
                <wp:effectExtent l="0" t="0" r="0" b="0"/>
                <wp:wrapNone/>
                <wp:docPr id="55" name="文本框 89"/>
                <wp:cNvGraphicFramePr/>
                <a:graphic xmlns:a="http://schemas.openxmlformats.org/drawingml/2006/main">
                  <a:graphicData uri="http://schemas.microsoft.com/office/word/2010/wordprocessingShape">
                    <wps:wsp>
                      <wps:cNvSpPr txBox="1"/>
                      <wps:spPr>
                        <a:xfrm>
                          <a:off x="0" y="0"/>
                          <a:ext cx="1600200" cy="581025"/>
                        </a:xfrm>
                        <a:prstGeom prst="rect">
                          <a:avLst/>
                        </a:prstGeom>
                        <a:noFill/>
                        <a:ln w="9525">
                          <a:noFill/>
                        </a:ln>
                      </wps:spPr>
                      <wps:txbx>
                        <w:txbxContent>
                          <w:p w14:paraId="30531D38">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wps:txbx>
                      <wps:bodyPr vert="horz" wrap="square" anchor="t" upright="1"/>
                    </wps:wsp>
                  </a:graphicData>
                </a:graphic>
              </wp:anchor>
            </w:drawing>
          </mc:Choice>
          <mc:Fallback>
            <w:pict>
              <v:shape id="文本框 89" o:spid="_x0000_s1026" o:spt="202" type="#_x0000_t202" style="position:absolute;left:0pt;margin-left:148.05pt;margin-top:-46.4pt;height:45.75pt;width:126pt;z-index:251660288;mso-width-relative:page;mso-height-relative:page;" filled="f" stroked="f" coordsize="21600,21600" o:gfxdata="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2BvzydcAAAAKAQAADwAAAAAAAAABACAAAAAiAAAAZHJz&#10;L2Rvd25yZXYueG1sUEsBAhQAFAAAAAgAh07iQKgAfuzMAQAAfgMAAA4AAAAAAAAAAQAgAAAAJgEA&#10;AGRycy9lMm9Eb2MueG1sUEsFBgAAAAAGAAYAWQEAAGQFAAAAAA==&#10;">
                <v:fill on="f" focussize="0,0"/>
                <v:stroke on="f"/>
                <v:imagedata o:title=""/>
                <o:lock v:ext="edit" aspectratio="f"/>
                <v:textbox>
                  <w:txbxContent>
                    <w:p w14:paraId="30531D38">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v:textbox>
              </v:shape>
            </w:pict>
          </mc:Fallback>
        </mc:AlternateContent>
      </w:r>
    </w:p>
    <w:p w14:paraId="2D67F215">
      <w:r>
        <w:rPr>
          <w:sz w:val="21"/>
        </w:rPr>
        <mc:AlternateContent>
          <mc:Choice Requires="wps">
            <w:drawing>
              <wp:anchor distT="0" distB="0" distL="114300" distR="114300" simplePos="0" relativeHeight="251678720" behindDoc="0" locked="0" layoutInCell="1" allowOverlap="1">
                <wp:simplePos x="0" y="0"/>
                <wp:positionH relativeFrom="column">
                  <wp:posOffset>-744220</wp:posOffset>
                </wp:positionH>
                <wp:positionV relativeFrom="paragraph">
                  <wp:posOffset>6584315</wp:posOffset>
                </wp:positionV>
                <wp:extent cx="6845300" cy="1483995"/>
                <wp:effectExtent l="0" t="0" r="0" b="0"/>
                <wp:wrapNone/>
                <wp:docPr id="37" name="文本框 54"/>
                <wp:cNvGraphicFramePr/>
                <a:graphic xmlns:a="http://schemas.openxmlformats.org/drawingml/2006/main">
                  <a:graphicData uri="http://schemas.microsoft.com/office/word/2010/wordprocessingShape">
                    <wps:wsp>
                      <wps:cNvSpPr txBox="1"/>
                      <wps:spPr>
                        <a:xfrm>
                          <a:off x="307975" y="2460625"/>
                          <a:ext cx="6845300" cy="1483995"/>
                        </a:xfrm>
                        <a:prstGeom prst="rect">
                          <a:avLst/>
                        </a:prstGeom>
                        <a:noFill/>
                        <a:ln w="9525">
                          <a:noFill/>
                        </a:ln>
                      </wps:spPr>
                      <wps:txbx>
                        <w:txbxContent>
                          <w:p w14:paraId="3C9777FD">
                            <w:pPr>
                              <w:ind w:left="1680" w:hanging="1680" w:hangingChars="800"/>
                              <w:rPr>
                                <w:rFonts w:ascii="微软雅黑" w:hAnsi="微软雅黑" w:eastAsia="微软雅黑" w:cs="微软雅黑"/>
                                <w:color w:val="595959"/>
                              </w:rPr>
                            </w:pPr>
                            <w:r>
                              <w:rPr>
                                <w:rFonts w:hint="eastAsia" w:ascii="微软雅黑" w:hAnsi="微软雅黑" w:eastAsia="微软雅黑" w:cs="微软雅黑"/>
                                <w:color w:val="595959"/>
                              </w:rPr>
                              <w:t>项目成果：W</w:t>
                            </w:r>
                            <w:r>
                              <w:rPr>
                                <w:rFonts w:ascii="微软雅黑" w:hAnsi="微软雅黑" w:eastAsia="微软雅黑" w:cs="微软雅黑"/>
                                <w:color w:val="595959"/>
                              </w:rPr>
                              <w:t>MS</w:t>
                            </w:r>
                            <w:r>
                              <w:rPr>
                                <w:rFonts w:hint="eastAsia" w:ascii="微软雅黑" w:hAnsi="微软雅黑" w:eastAsia="微软雅黑" w:cs="微软雅黑"/>
                                <w:color w:val="595959"/>
                              </w:rPr>
                              <w:t>使客户简化操作，扫码自动生单使错误率趋于0，解决数据及时性差管理痛点，提高管理精度；</w:t>
                            </w:r>
                          </w:p>
                          <w:p w14:paraId="5F33D65E">
                            <w:pPr>
                              <w:ind w:left="1680" w:hanging="1680" w:hangingChars="800"/>
                              <w:rPr>
                                <w:rFonts w:ascii="微软雅黑" w:hAnsi="微软雅黑" w:eastAsia="微软雅黑" w:cs="微软雅黑"/>
                                <w:color w:val="595959"/>
                              </w:rPr>
                            </w:pPr>
                            <w:r>
                              <w:rPr>
                                <w:rFonts w:hint="eastAsia" w:ascii="微软雅黑" w:hAnsi="微软雅黑" w:eastAsia="微软雅黑" w:cs="微软雅黑"/>
                                <w:color w:val="595959"/>
                              </w:rPr>
                              <w:t xml:space="preserve"> </w:t>
                            </w:r>
                            <w:r>
                              <w:rPr>
                                <w:rFonts w:ascii="微软雅黑" w:hAnsi="微软雅黑" w:eastAsia="微软雅黑" w:cs="微软雅黑"/>
                                <w:color w:val="595959"/>
                              </w:rPr>
                              <w:t xml:space="preserve">         SRM实现</w:t>
                            </w:r>
                            <w:r>
                              <w:rPr>
                                <w:rFonts w:hint="eastAsia" w:ascii="微软雅黑" w:hAnsi="微软雅黑" w:eastAsia="微软雅黑" w:cs="微软雅黑"/>
                                <w:color w:val="595959"/>
                              </w:rPr>
                              <w:t>企业和供应商的关系电子化，方便且加强双方的沟通交互，缩短采购周期、减少延期交货；</w:t>
                            </w:r>
                          </w:p>
                          <w:p w14:paraId="6739F077">
                            <w:pPr>
                              <w:ind w:left="1680" w:hanging="1680" w:hangingChars="800"/>
                              <w:rPr>
                                <w:rFonts w:ascii="微软雅黑" w:hAnsi="微软雅黑" w:eastAsia="微软雅黑" w:cs="微软雅黑"/>
                                <w:color w:val="595959"/>
                              </w:rPr>
                            </w:pPr>
                            <w:r>
                              <w:rPr>
                                <w:rFonts w:ascii="微软雅黑" w:hAnsi="微软雅黑" w:eastAsia="微软雅黑" w:cs="微软雅黑"/>
                                <w:color w:val="595959"/>
                              </w:rPr>
                              <w:t xml:space="preserve">          MES</w:t>
                            </w:r>
                            <w:r>
                              <w:rPr>
                                <w:rFonts w:hint="eastAsia" w:ascii="微软雅黑" w:hAnsi="微软雅黑" w:eastAsia="微软雅黑" w:cs="微软雅黑"/>
                                <w:color w:val="595959"/>
                              </w:rPr>
                              <w:t>强化生产过程的管理，使生产信息快速准确的流转，解决生产过程不透明以及质量追溯管理痛点；</w:t>
                            </w:r>
                          </w:p>
                          <w:p w14:paraId="6237F00D">
                            <w:pPr>
                              <w:ind w:left="1680" w:hanging="1680" w:hangingChars="800"/>
                              <w:rPr>
                                <w:rFonts w:ascii="微软雅黑" w:hAnsi="微软雅黑" w:eastAsia="微软雅黑" w:cs="微软雅黑"/>
                                <w:color w:val="595959"/>
                              </w:rPr>
                            </w:pPr>
                            <w:r>
                              <w:rPr>
                                <w:rFonts w:ascii="微软雅黑" w:hAnsi="微软雅黑" w:eastAsia="微软雅黑" w:cs="微软雅黑"/>
                                <w:color w:val="595959"/>
                              </w:rPr>
                              <w:t xml:space="preserve">          帆软</w:t>
                            </w:r>
                            <w:r>
                              <w:rPr>
                                <w:rFonts w:ascii="微软雅黑" w:hAnsi="微软雅黑" w:eastAsia="微软雅黑" w:cs="微软雅黑"/>
                                <w:color w:val="595959"/>
                                <w:sz w:val="22"/>
                                <w:szCs w:val="22"/>
                              </w:rPr>
                              <w:t>FineReport</w:t>
                            </w:r>
                            <w:r>
                              <w:rPr>
                                <w:rFonts w:hint="eastAsia" w:ascii="微软雅黑" w:hAnsi="微软雅黑" w:eastAsia="微软雅黑" w:cs="微软雅黑"/>
                                <w:color w:val="595959"/>
                              </w:rPr>
                              <w:t>报表进行数据汇总分析，使管理决策层更好的分析生产数据，为后续做决策奠定基础。</w:t>
                            </w:r>
                          </w:p>
                          <w:p w14:paraId="53708950">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项目心得：巩固了</w:t>
                            </w:r>
                            <w:r>
                              <w:rPr>
                                <w:rFonts w:ascii="微软雅黑" w:hAnsi="微软雅黑" w:eastAsia="微软雅黑" w:cs="微软雅黑"/>
                                <w:color w:val="595959"/>
                              </w:rPr>
                              <w:t>ERP+SRM+WMS+MES</w:t>
                            </w:r>
                            <w:r>
                              <w:rPr>
                                <w:rFonts w:hint="eastAsia" w:ascii="微软雅黑" w:hAnsi="微软雅黑" w:eastAsia="微软雅黑" w:cs="微软雅黑"/>
                                <w:color w:val="595959"/>
                              </w:rPr>
                              <w:t>系统的逻辑流程；且项目过程中上线前的准备工作远比上线过程中更重要，在前期培训模拟阶段需要花费大量的时间与耐心教会每一位操作者。</w:t>
                            </w:r>
                          </w:p>
                        </w:txbxContent>
                      </wps:txbx>
                      <wps:bodyPr vert="horz" wrap="square" anchor="t">
                        <a:spAutoFit/>
                      </wps:bodyPr>
                    </wps:wsp>
                  </a:graphicData>
                </a:graphic>
              </wp:anchor>
            </w:drawing>
          </mc:Choice>
          <mc:Fallback>
            <w:pict>
              <v:shape id="文本框 54" o:spid="_x0000_s1026" o:spt="202" type="#_x0000_t202" style="position:absolute;left:0pt;margin-left:-58.6pt;margin-top:518.45pt;height:116.85pt;width:539pt;z-index:251678720;mso-width-relative:page;mso-height-relative:page;" filled="f" stroked="f" coordsize="21600,21600" o:gfxdata="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flkQHZAAAADgEA&#10;AA8AAAAAAAAAAQAgAAAAIgAAAGRycy9kb3ducmV2LnhtbFBLAQIUABQAAAAIAIdO4kCrN5Xu4AEA&#10;AJgDAAAOAAAAAAAAAAEAIAAAACgBAABkcnMvZTJvRG9jLnhtbFBLBQYAAAAABgAGAFkBAAB6BQAA&#10;AAA=&#10;">
                <v:fill on="f" focussize="0,0"/>
                <v:stroke on="f"/>
                <v:imagedata o:title=""/>
                <o:lock v:ext="edit" aspectratio="f"/>
                <v:textbox style="mso-fit-shape-to-text:t;">
                  <w:txbxContent>
                    <w:p w14:paraId="3C9777FD">
                      <w:pPr>
                        <w:ind w:left="1680" w:hanging="1680" w:hangingChars="800"/>
                        <w:rPr>
                          <w:rFonts w:ascii="微软雅黑" w:hAnsi="微软雅黑" w:eastAsia="微软雅黑" w:cs="微软雅黑"/>
                          <w:color w:val="595959"/>
                        </w:rPr>
                      </w:pPr>
                      <w:r>
                        <w:rPr>
                          <w:rFonts w:hint="eastAsia" w:ascii="微软雅黑" w:hAnsi="微软雅黑" w:eastAsia="微软雅黑" w:cs="微软雅黑"/>
                          <w:color w:val="595959"/>
                        </w:rPr>
                        <w:t>项目成果：W</w:t>
                      </w:r>
                      <w:r>
                        <w:rPr>
                          <w:rFonts w:ascii="微软雅黑" w:hAnsi="微软雅黑" w:eastAsia="微软雅黑" w:cs="微软雅黑"/>
                          <w:color w:val="595959"/>
                        </w:rPr>
                        <w:t>MS</w:t>
                      </w:r>
                      <w:r>
                        <w:rPr>
                          <w:rFonts w:hint="eastAsia" w:ascii="微软雅黑" w:hAnsi="微软雅黑" w:eastAsia="微软雅黑" w:cs="微软雅黑"/>
                          <w:color w:val="595959"/>
                        </w:rPr>
                        <w:t>使客户简化操作，扫码自动生单使错误率趋于0，解决数据及时性差管理痛点，提高管理精度；</w:t>
                      </w:r>
                    </w:p>
                    <w:p w14:paraId="5F33D65E">
                      <w:pPr>
                        <w:ind w:left="1680" w:hanging="1680" w:hangingChars="800"/>
                        <w:rPr>
                          <w:rFonts w:ascii="微软雅黑" w:hAnsi="微软雅黑" w:eastAsia="微软雅黑" w:cs="微软雅黑"/>
                          <w:color w:val="595959"/>
                        </w:rPr>
                      </w:pPr>
                      <w:r>
                        <w:rPr>
                          <w:rFonts w:hint="eastAsia" w:ascii="微软雅黑" w:hAnsi="微软雅黑" w:eastAsia="微软雅黑" w:cs="微软雅黑"/>
                          <w:color w:val="595959"/>
                        </w:rPr>
                        <w:t xml:space="preserve"> </w:t>
                      </w:r>
                      <w:r>
                        <w:rPr>
                          <w:rFonts w:ascii="微软雅黑" w:hAnsi="微软雅黑" w:eastAsia="微软雅黑" w:cs="微软雅黑"/>
                          <w:color w:val="595959"/>
                        </w:rPr>
                        <w:t xml:space="preserve">         SRM实现</w:t>
                      </w:r>
                      <w:r>
                        <w:rPr>
                          <w:rFonts w:hint="eastAsia" w:ascii="微软雅黑" w:hAnsi="微软雅黑" w:eastAsia="微软雅黑" w:cs="微软雅黑"/>
                          <w:color w:val="595959"/>
                        </w:rPr>
                        <w:t>企业和供应商的关系电子化，方便且加强双方的沟通交互，缩短采购周期、减少延期交货；</w:t>
                      </w:r>
                    </w:p>
                    <w:p w14:paraId="6739F077">
                      <w:pPr>
                        <w:ind w:left="1680" w:hanging="1680" w:hangingChars="800"/>
                        <w:rPr>
                          <w:rFonts w:ascii="微软雅黑" w:hAnsi="微软雅黑" w:eastAsia="微软雅黑" w:cs="微软雅黑"/>
                          <w:color w:val="595959"/>
                        </w:rPr>
                      </w:pPr>
                      <w:r>
                        <w:rPr>
                          <w:rFonts w:ascii="微软雅黑" w:hAnsi="微软雅黑" w:eastAsia="微软雅黑" w:cs="微软雅黑"/>
                          <w:color w:val="595959"/>
                        </w:rPr>
                        <w:t xml:space="preserve">          MES</w:t>
                      </w:r>
                      <w:r>
                        <w:rPr>
                          <w:rFonts w:hint="eastAsia" w:ascii="微软雅黑" w:hAnsi="微软雅黑" w:eastAsia="微软雅黑" w:cs="微软雅黑"/>
                          <w:color w:val="595959"/>
                        </w:rPr>
                        <w:t>强化生产过程的管理，使生产信息快速准确的流转，解决生产过程不透明以及质量追溯管理痛点；</w:t>
                      </w:r>
                    </w:p>
                    <w:p w14:paraId="6237F00D">
                      <w:pPr>
                        <w:ind w:left="1680" w:hanging="1680" w:hangingChars="800"/>
                        <w:rPr>
                          <w:rFonts w:ascii="微软雅黑" w:hAnsi="微软雅黑" w:eastAsia="微软雅黑" w:cs="微软雅黑"/>
                          <w:color w:val="595959"/>
                        </w:rPr>
                      </w:pPr>
                      <w:r>
                        <w:rPr>
                          <w:rFonts w:ascii="微软雅黑" w:hAnsi="微软雅黑" w:eastAsia="微软雅黑" w:cs="微软雅黑"/>
                          <w:color w:val="595959"/>
                        </w:rPr>
                        <w:t xml:space="preserve">          帆软</w:t>
                      </w:r>
                      <w:r>
                        <w:rPr>
                          <w:rFonts w:ascii="微软雅黑" w:hAnsi="微软雅黑" w:eastAsia="微软雅黑" w:cs="微软雅黑"/>
                          <w:color w:val="595959"/>
                          <w:sz w:val="22"/>
                          <w:szCs w:val="22"/>
                        </w:rPr>
                        <w:t>FineReport</w:t>
                      </w:r>
                      <w:r>
                        <w:rPr>
                          <w:rFonts w:hint="eastAsia" w:ascii="微软雅黑" w:hAnsi="微软雅黑" w:eastAsia="微软雅黑" w:cs="微软雅黑"/>
                          <w:color w:val="595959"/>
                        </w:rPr>
                        <w:t>报表进行数据汇总分析，使管理决策层更好的分析生产数据，为后续做决策奠定基础。</w:t>
                      </w:r>
                    </w:p>
                    <w:p w14:paraId="53708950">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项目心得：巩固了</w:t>
                      </w:r>
                      <w:r>
                        <w:rPr>
                          <w:rFonts w:ascii="微软雅黑" w:hAnsi="微软雅黑" w:eastAsia="微软雅黑" w:cs="微软雅黑"/>
                          <w:color w:val="595959"/>
                        </w:rPr>
                        <w:t>ERP+SRM+WMS+MES</w:t>
                      </w:r>
                      <w:r>
                        <w:rPr>
                          <w:rFonts w:hint="eastAsia" w:ascii="微软雅黑" w:hAnsi="微软雅黑" w:eastAsia="微软雅黑" w:cs="微软雅黑"/>
                          <w:color w:val="595959"/>
                        </w:rPr>
                        <w:t>系统的逻辑流程；且项目过程中上线前的准备工作远比上线过程中更重要，在前期培训模拟阶段需要花费大量的时间与耐心教会每一位操作者。</w:t>
                      </w:r>
                    </w:p>
                  </w:txbxContent>
                </v:textbox>
              </v:shape>
            </w:pict>
          </mc:Fallback>
        </mc:AlternateContent>
      </w:r>
      <w:r>
        <mc:AlternateContent>
          <mc:Choice Requires="wpg">
            <w:drawing>
              <wp:anchor distT="0" distB="0" distL="114300" distR="114300" simplePos="0" relativeHeight="251687936" behindDoc="0" locked="0" layoutInCell="1" allowOverlap="1">
                <wp:simplePos x="0" y="0"/>
                <wp:positionH relativeFrom="margin">
                  <wp:posOffset>-753110</wp:posOffset>
                </wp:positionH>
                <wp:positionV relativeFrom="paragraph">
                  <wp:posOffset>4290695</wp:posOffset>
                </wp:positionV>
                <wp:extent cx="6845300" cy="2980055"/>
                <wp:effectExtent l="0" t="0" r="0" b="0"/>
                <wp:wrapNone/>
                <wp:docPr id="7" name="组合 53"/>
                <wp:cNvGraphicFramePr/>
                <a:graphic xmlns:a="http://schemas.openxmlformats.org/drawingml/2006/main">
                  <a:graphicData uri="http://schemas.microsoft.com/office/word/2010/wordprocessingGroup">
                    <wpg:wgp>
                      <wpg:cNvGrpSpPr/>
                      <wpg:grpSpPr>
                        <a:xfrm>
                          <a:off x="0" y="0"/>
                          <a:ext cx="6845300" cy="2980299"/>
                          <a:chOff x="983" y="12541"/>
                          <a:chExt cx="10741" cy="4983"/>
                        </a:xfrm>
                      </wpg:grpSpPr>
                      <wps:wsp>
                        <wps:cNvPr id="8" name="文本框 54"/>
                        <wps:cNvSpPr txBox="1"/>
                        <wps:spPr>
                          <a:xfrm>
                            <a:off x="983" y="12934"/>
                            <a:ext cx="10741" cy="4590"/>
                          </a:xfrm>
                          <a:prstGeom prst="rect">
                            <a:avLst/>
                          </a:prstGeom>
                          <a:noFill/>
                          <a:ln w="9525">
                            <a:noFill/>
                          </a:ln>
                        </wps:spPr>
                        <wps:txbx>
                          <w:txbxContent>
                            <w:p w14:paraId="6D9C5C6E">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项目说明：因客户实际生产现场存在数据及时性差、生产过程不透明以及质量追溯难的三大管理痛点，所以在原有的E</w:t>
                              </w:r>
                              <w:r>
                                <w:rPr>
                                  <w:rFonts w:ascii="微软雅黑" w:hAnsi="微软雅黑" w:eastAsia="微软雅黑" w:cs="微软雅黑"/>
                                  <w:color w:val="595959"/>
                                </w:rPr>
                                <w:t>RP</w:t>
                              </w:r>
                              <w:r>
                                <w:rPr>
                                  <w:rFonts w:hint="eastAsia" w:ascii="微软雅黑" w:hAnsi="微软雅黑" w:eastAsia="微软雅黑" w:cs="微软雅黑"/>
                                  <w:color w:val="595959"/>
                                </w:rPr>
                                <w:t>基础上引入W</w:t>
                              </w:r>
                              <w:r>
                                <w:rPr>
                                  <w:rFonts w:ascii="微软雅黑" w:hAnsi="微软雅黑" w:eastAsia="微软雅黑" w:cs="微软雅黑"/>
                                  <w:color w:val="595959"/>
                                </w:rPr>
                                <w:t>MS+SRM+MES系统</w:t>
                              </w:r>
                              <w:r>
                                <w:rPr>
                                  <w:rFonts w:hint="eastAsia" w:ascii="微软雅黑" w:hAnsi="微软雅黑" w:eastAsia="微软雅黑" w:cs="微软雅黑"/>
                                  <w:color w:val="595959"/>
                                </w:rPr>
                                <w:t>，实现了：</w:t>
                              </w:r>
                            </w:p>
                            <w:p w14:paraId="459EA2EF">
                              <w:pPr>
                                <w:ind w:left="1050" w:leftChars="500"/>
                                <w:rPr>
                                  <w:rFonts w:ascii="微软雅黑" w:hAnsi="微软雅黑" w:eastAsia="微软雅黑" w:cs="微软雅黑"/>
                                  <w:color w:val="595959"/>
                                </w:rPr>
                              </w:pPr>
                              <w:r>
                                <w:rPr>
                                  <w:rFonts w:hint="eastAsia" w:ascii="微软雅黑" w:hAnsi="微软雅黑" w:eastAsia="微软雅黑" w:cs="微软雅黑"/>
                                  <w:color w:val="595959"/>
                                </w:rPr>
                                <w:t>(</w:t>
                              </w:r>
                              <w:r>
                                <w:rPr>
                                  <w:rFonts w:ascii="微软雅黑" w:hAnsi="微软雅黑" w:eastAsia="微软雅黑" w:cs="微软雅黑"/>
                                  <w:color w:val="595959"/>
                                </w:rPr>
                                <w:t>1)采购段</w:t>
                              </w:r>
                              <w:r>
                                <w:rPr>
                                  <w:rFonts w:hint="eastAsia" w:ascii="微软雅黑" w:hAnsi="微软雅黑" w:eastAsia="微软雅黑" w:cs="微软雅黑"/>
                                  <w:color w:val="595959"/>
                                </w:rPr>
                                <w:t>:客户在E</w:t>
                              </w:r>
                              <w:r>
                                <w:rPr>
                                  <w:rFonts w:ascii="微软雅黑" w:hAnsi="微软雅黑" w:eastAsia="微软雅黑" w:cs="微软雅黑"/>
                                  <w:color w:val="595959"/>
                                </w:rPr>
                                <w:t>RP给</w:t>
                              </w:r>
                              <w:r>
                                <w:rPr>
                                  <w:rFonts w:hint="eastAsia" w:ascii="微软雅黑" w:hAnsi="微软雅黑" w:eastAsia="微软雅黑" w:cs="微软雅黑"/>
                                  <w:color w:val="595959"/>
                                </w:rPr>
                                <w:t>供应商下采购订单，供应商通过S</w:t>
                              </w:r>
                              <w:r>
                                <w:rPr>
                                  <w:rFonts w:ascii="微软雅黑" w:hAnsi="微软雅黑" w:eastAsia="微软雅黑" w:cs="微软雅黑"/>
                                  <w:color w:val="595959"/>
                                </w:rPr>
                                <w:t>RM平台</w:t>
                              </w:r>
                              <w:r>
                                <w:rPr>
                                  <w:rFonts w:hint="eastAsia" w:ascii="微软雅黑" w:hAnsi="微软雅黑" w:eastAsia="微软雅黑" w:cs="微软雅黑"/>
                                  <w:color w:val="595959"/>
                                </w:rPr>
                                <w:t>接收、确认并做交期答复；开立送货单，在平台打印物料标签及送货单；与W</w:t>
                              </w:r>
                              <w:r>
                                <w:rPr>
                                  <w:rFonts w:ascii="微软雅黑" w:hAnsi="微软雅黑" w:eastAsia="微软雅黑" w:cs="微软雅黑"/>
                                  <w:color w:val="595959"/>
                                </w:rPr>
                                <w:t>MS集成</w:t>
                              </w:r>
                              <w:r>
                                <w:rPr>
                                  <w:rFonts w:hint="eastAsia" w:ascii="微软雅黑" w:hAnsi="微软雅黑" w:eastAsia="微软雅黑" w:cs="微软雅黑"/>
                                  <w:color w:val="595959"/>
                                </w:rPr>
                                <w:t>，客户通过扫描供应商打印的物料标签进行收货、检验、入库，并抛至E</w:t>
                              </w:r>
                              <w:r>
                                <w:rPr>
                                  <w:rFonts w:ascii="微软雅黑" w:hAnsi="微软雅黑" w:eastAsia="微软雅黑" w:cs="微软雅黑"/>
                                  <w:color w:val="595959"/>
                                </w:rPr>
                                <w:t>RP生成</w:t>
                              </w:r>
                              <w:r>
                                <w:rPr>
                                  <w:rFonts w:hint="eastAsia" w:ascii="微软雅黑" w:hAnsi="微软雅黑" w:eastAsia="微软雅黑" w:cs="微软雅黑"/>
                                  <w:color w:val="595959"/>
                                </w:rPr>
                                <w:t>对应的收货、检验、入库数据；同时供应商能在S</w:t>
                              </w:r>
                              <w:r>
                                <w:rPr>
                                  <w:rFonts w:ascii="微软雅黑" w:hAnsi="微软雅黑" w:eastAsia="微软雅黑" w:cs="微软雅黑"/>
                                  <w:color w:val="595959"/>
                                </w:rPr>
                                <w:t>RM查看</w:t>
                              </w:r>
                              <w:r>
                                <w:rPr>
                                  <w:rFonts w:hint="eastAsia" w:ascii="微软雅黑" w:hAnsi="微软雅黑" w:eastAsia="微软雅黑" w:cs="微软雅黑"/>
                                  <w:color w:val="595959"/>
                                </w:rPr>
                                <w:t>收退货状态，并发起对账，产生对账单确认其应付账款。</w:t>
                              </w:r>
                            </w:p>
                            <w:p w14:paraId="526A744F">
                              <w:pPr>
                                <w:ind w:left="1050" w:leftChars="500"/>
                                <w:rPr>
                                  <w:rFonts w:ascii="微软雅黑" w:hAnsi="微软雅黑" w:eastAsia="微软雅黑" w:cs="微软雅黑"/>
                                  <w:color w:val="595959"/>
                                </w:rPr>
                              </w:pPr>
                              <w:r>
                                <w:rPr>
                                  <w:rFonts w:hint="eastAsia" w:ascii="微软雅黑" w:hAnsi="微软雅黑" w:eastAsia="微软雅黑" w:cs="微软雅黑"/>
                                  <w:color w:val="595959"/>
                                </w:rPr>
                                <w:t>(</w:t>
                              </w:r>
                              <w:r>
                                <w:rPr>
                                  <w:rFonts w:ascii="微软雅黑" w:hAnsi="微软雅黑" w:eastAsia="微软雅黑" w:cs="微软雅黑"/>
                                  <w:color w:val="595959"/>
                                </w:rPr>
                                <w:t>2)生产段</w:t>
                              </w:r>
                              <w:r>
                                <w:rPr>
                                  <w:rFonts w:hint="eastAsia" w:ascii="微软雅黑" w:hAnsi="微软雅黑" w:eastAsia="微软雅黑" w:cs="微软雅黑"/>
                                  <w:color w:val="595959"/>
                                </w:rPr>
                                <w:t>:</w:t>
                              </w:r>
                              <w:r>
                                <w:rPr>
                                  <w:rFonts w:ascii="微软雅黑" w:hAnsi="微软雅黑" w:eastAsia="微软雅黑" w:cs="微软雅黑"/>
                                  <w:color w:val="595959"/>
                                </w:rPr>
                                <w:t>由MES系统</w:t>
                              </w:r>
                              <w:r>
                                <w:rPr>
                                  <w:rFonts w:hint="eastAsia" w:ascii="微软雅黑" w:hAnsi="微软雅黑" w:eastAsia="微软雅黑" w:cs="微软雅黑"/>
                                  <w:color w:val="595959"/>
                                </w:rPr>
                                <w:t>对生产过程中的人、机、料、法、环进行记录与管控，满足客户生产的正向追溯和逆向追溯需求，对生产中的关键数据进行电子化管理，实现车间的透明化。</w:t>
                              </w:r>
                            </w:p>
                            <w:p w14:paraId="7FC34019">
                              <w:pPr>
                                <w:ind w:left="1050" w:hanging="1050" w:hangingChars="500"/>
                                <w:rPr>
                                  <w:rFonts w:ascii="微软雅黑" w:hAnsi="微软雅黑" w:eastAsia="微软雅黑" w:cs="微软雅黑"/>
                                  <w:color w:val="595959"/>
                                </w:rPr>
                              </w:pPr>
                              <w:r>
                                <w:rPr>
                                  <w:rFonts w:ascii="微软雅黑" w:hAnsi="微软雅黑" w:eastAsia="微软雅黑" w:cs="微软雅黑"/>
                                  <w:color w:val="595959"/>
                                </w:rPr>
                                <w:t xml:space="preserve">          (3) </w:t>
                              </w:r>
                              <w:r>
                                <w:rPr>
                                  <w:rFonts w:hint="eastAsia" w:ascii="微软雅黑" w:hAnsi="微软雅黑" w:eastAsia="微软雅黑" w:cs="微软雅黑"/>
                                  <w:color w:val="595959"/>
                                </w:rPr>
                                <w:t>打通E</w:t>
                              </w:r>
                              <w:r>
                                <w:rPr>
                                  <w:rFonts w:ascii="微软雅黑" w:hAnsi="微软雅黑" w:eastAsia="微软雅黑" w:cs="微软雅黑"/>
                                  <w:color w:val="595959"/>
                                </w:rPr>
                                <w:t>RP</w:t>
                              </w:r>
                              <w:r>
                                <w:rPr>
                                  <w:rFonts w:hint="eastAsia" w:ascii="微软雅黑" w:hAnsi="微软雅黑" w:eastAsia="微软雅黑" w:cs="微软雅黑"/>
                                  <w:color w:val="595959"/>
                                </w:rPr>
                                <w:t>、M</w:t>
                              </w:r>
                              <w:r>
                                <w:rPr>
                                  <w:rFonts w:ascii="微软雅黑" w:hAnsi="微软雅黑" w:eastAsia="微软雅黑" w:cs="微软雅黑"/>
                                  <w:color w:val="595959"/>
                                </w:rPr>
                                <w:t>ES</w:t>
                              </w:r>
                              <w:r>
                                <w:rPr>
                                  <w:rFonts w:hint="eastAsia" w:ascii="微软雅黑" w:hAnsi="微软雅黑" w:eastAsia="微软雅黑" w:cs="微软雅黑"/>
                                  <w:color w:val="595959"/>
                                </w:rPr>
                                <w:t>、W</w:t>
                              </w:r>
                              <w:r>
                                <w:rPr>
                                  <w:rFonts w:ascii="微软雅黑" w:hAnsi="微软雅黑" w:eastAsia="微软雅黑" w:cs="微软雅黑"/>
                                  <w:color w:val="595959"/>
                                </w:rPr>
                                <w:t>MS</w:t>
                              </w:r>
                              <w:r>
                                <w:rPr>
                                  <w:rFonts w:hint="eastAsia" w:ascii="微软雅黑" w:hAnsi="微软雅黑" w:eastAsia="微软雅黑" w:cs="微软雅黑"/>
                                  <w:color w:val="595959"/>
                                </w:rPr>
                                <w:t>、O</w:t>
                              </w:r>
                              <w:r>
                                <w:rPr>
                                  <w:rFonts w:ascii="微软雅黑" w:hAnsi="微软雅黑" w:eastAsia="微软雅黑" w:cs="微软雅黑"/>
                                  <w:color w:val="595959"/>
                                </w:rPr>
                                <w:t>A系统</w:t>
                              </w:r>
                              <w:r>
                                <w:rPr>
                                  <w:rFonts w:hint="eastAsia" w:ascii="微软雅黑" w:hAnsi="微软雅黑" w:eastAsia="微软雅黑" w:cs="微软雅黑"/>
                                  <w:color w:val="595959"/>
                                </w:rPr>
                                <w:t>质检的壁垒，实现信息互通。</w:t>
                              </w:r>
                            </w:p>
                            <w:p w14:paraId="1A098638">
                              <w:pPr>
                                <w:ind w:left="1050" w:hanging="1050" w:hangingChars="500"/>
                                <w:rPr>
                                  <w:rFonts w:ascii="微软雅黑" w:hAnsi="微软雅黑" w:eastAsia="微软雅黑" w:cs="微软雅黑"/>
                                  <w:color w:val="595959"/>
                                </w:rPr>
                              </w:pPr>
                            </w:p>
                          </w:txbxContent>
                        </wps:txbx>
                        <wps:bodyPr vert="horz" wrap="square" anchor="t">
                          <a:noAutofit/>
                        </wps:bodyPr>
                      </wps:wsp>
                      <wps:wsp>
                        <wps:cNvPr id="9" name="文本框 55"/>
                        <wps:cNvSpPr txBox="1"/>
                        <wps:spPr>
                          <a:xfrm>
                            <a:off x="1027" y="12541"/>
                            <a:ext cx="10537" cy="526"/>
                          </a:xfrm>
                          <a:prstGeom prst="rect">
                            <a:avLst/>
                          </a:prstGeom>
                          <a:noFill/>
                          <a:ln w="9525">
                            <a:noFill/>
                          </a:ln>
                        </wps:spPr>
                        <wps:txbx>
                          <w:txbxContent>
                            <w:p w14:paraId="23AE3241">
                              <w:pPr>
                                <w:numPr>
                                  <w:ilvl w:val="0"/>
                                  <w:numId w:val="1"/>
                                </w:numPr>
                                <w:ind w:left="220" w:hanging="220"/>
                                <w:rPr>
                                  <w:rFonts w:ascii="微软雅黑" w:hAnsi="微软雅黑" w:eastAsia="微软雅黑" w:cs="微软雅黑"/>
                                  <w:b/>
                                  <w:bCs/>
                                  <w:color w:val="595959"/>
                                </w:rPr>
                              </w:pPr>
                              <w:r>
                                <w:rPr>
                                  <w:rFonts w:hint="eastAsia" w:ascii="微软雅黑" w:hAnsi="微软雅黑" w:eastAsia="微软雅黑" w:cs="微软雅黑"/>
                                  <w:b/>
                                  <w:bCs/>
                                  <w:color w:val="595959"/>
                                </w:rPr>
                                <w:t>2</w:t>
                              </w:r>
                              <w:r>
                                <w:rPr>
                                  <w:rFonts w:ascii="微软雅黑" w:hAnsi="微软雅黑" w:eastAsia="微软雅黑" w:cs="微软雅黑"/>
                                  <w:b/>
                                  <w:bCs/>
                                  <w:color w:val="595959"/>
                                </w:rPr>
                                <w:t>1年7月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2</w:t>
                              </w:r>
                              <w:r>
                                <w:rPr>
                                  <w:rFonts w:ascii="微软雅黑" w:hAnsi="微软雅黑" w:eastAsia="微软雅黑" w:cs="微软雅黑"/>
                                  <w:b/>
                                  <w:bCs/>
                                  <w:color w:val="595959"/>
                                </w:rPr>
                                <w:t>3年10月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重庆豪能一期W</w:t>
                              </w:r>
                              <w:r>
                                <w:rPr>
                                  <w:rFonts w:ascii="微软雅黑" w:hAnsi="微软雅黑" w:eastAsia="微软雅黑" w:cs="微软雅黑"/>
                                  <w:b/>
                                  <w:bCs/>
                                  <w:color w:val="595959"/>
                                </w:rPr>
                                <w:t>MS+SRM+MES</w:t>
                              </w:r>
                              <w:r>
                                <w:rPr>
                                  <w:rFonts w:hint="eastAsia" w:ascii="微软雅黑" w:hAnsi="微软雅黑" w:eastAsia="微软雅黑" w:cs="微软雅黑"/>
                                  <w:b/>
                                  <w:bCs/>
                                  <w:color w:val="595959"/>
                                </w:rPr>
                                <w:t xml:space="preserve">项目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实施顾问</w:t>
                              </w:r>
                            </w:p>
                            <w:p w14:paraId="4BC29F43">
                              <w:pPr>
                                <w:rPr>
                                  <w:rFonts w:ascii="微软雅黑" w:hAnsi="微软雅黑" w:eastAsia="微软雅黑" w:cs="微软雅黑"/>
                                  <w:color w:val="595959"/>
                                </w:rPr>
                              </w:pPr>
                            </w:p>
                          </w:txbxContent>
                        </wps:txbx>
                        <wps:bodyPr vert="horz" wrap="square" anchor="t">
                          <a:noAutofit/>
                        </wps:bodyPr>
                      </wps:wsp>
                    </wpg:wgp>
                  </a:graphicData>
                </a:graphic>
              </wp:anchor>
            </w:drawing>
          </mc:Choice>
          <mc:Fallback>
            <w:pict>
              <v:group id="组合 53" o:spid="_x0000_s1026" o:spt="203" style="position:absolute;left:0pt;margin-left:-59.3pt;margin-top:337.85pt;height:234.65pt;width:539pt;mso-position-horizontal-relative:margin;z-index:251687936;mso-width-relative:page;mso-height-relative:page;" coordorigin="983,12541" coordsize="10741,4983" o:gfxdata="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hFaXq3QAAAA0BAAAPAAAAAAAAAAEAIAAAACIAAABkcnMv&#10;ZG93bnJldi54bWxQSwECFAAUAAAACACHTuJAznH5w3ACAABvBgAADgAAAAAAAAABACAAAAAsAQAA&#10;ZHJzL2Uyb0RvYy54bWxQSwUGAAAAAAYABgBZAQAADgYAAAAA&#10;">
                <o:lock v:ext="edit" aspectratio="f"/>
                <v:shape id="文本框 54" o:spid="_x0000_s1026" o:spt="202" type="#_x0000_t202" style="position:absolute;left:983;top:12934;height:4590;width:10741;" filled="f" stroked="f" coordsize="21600,21600" o:gfxdata="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lBQkbgAAADa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6D9C5C6E">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项目说明：因客户实际生产现场存在数据及时性差、生产过程不透明以及质量追溯难的三大管理痛点，所以在原有的E</w:t>
                        </w:r>
                        <w:r>
                          <w:rPr>
                            <w:rFonts w:ascii="微软雅黑" w:hAnsi="微软雅黑" w:eastAsia="微软雅黑" w:cs="微软雅黑"/>
                            <w:color w:val="595959"/>
                          </w:rPr>
                          <w:t>RP</w:t>
                        </w:r>
                        <w:r>
                          <w:rPr>
                            <w:rFonts w:hint="eastAsia" w:ascii="微软雅黑" w:hAnsi="微软雅黑" w:eastAsia="微软雅黑" w:cs="微软雅黑"/>
                            <w:color w:val="595959"/>
                          </w:rPr>
                          <w:t>基础上引入W</w:t>
                        </w:r>
                        <w:r>
                          <w:rPr>
                            <w:rFonts w:ascii="微软雅黑" w:hAnsi="微软雅黑" w:eastAsia="微软雅黑" w:cs="微软雅黑"/>
                            <w:color w:val="595959"/>
                          </w:rPr>
                          <w:t>MS+SRM+MES系统</w:t>
                        </w:r>
                        <w:r>
                          <w:rPr>
                            <w:rFonts w:hint="eastAsia" w:ascii="微软雅黑" w:hAnsi="微软雅黑" w:eastAsia="微软雅黑" w:cs="微软雅黑"/>
                            <w:color w:val="595959"/>
                          </w:rPr>
                          <w:t>，实现了：</w:t>
                        </w:r>
                      </w:p>
                      <w:p w14:paraId="459EA2EF">
                        <w:pPr>
                          <w:ind w:left="1050" w:leftChars="500"/>
                          <w:rPr>
                            <w:rFonts w:ascii="微软雅黑" w:hAnsi="微软雅黑" w:eastAsia="微软雅黑" w:cs="微软雅黑"/>
                            <w:color w:val="595959"/>
                          </w:rPr>
                        </w:pPr>
                        <w:r>
                          <w:rPr>
                            <w:rFonts w:hint="eastAsia" w:ascii="微软雅黑" w:hAnsi="微软雅黑" w:eastAsia="微软雅黑" w:cs="微软雅黑"/>
                            <w:color w:val="595959"/>
                          </w:rPr>
                          <w:t>(</w:t>
                        </w:r>
                        <w:r>
                          <w:rPr>
                            <w:rFonts w:ascii="微软雅黑" w:hAnsi="微软雅黑" w:eastAsia="微软雅黑" w:cs="微软雅黑"/>
                            <w:color w:val="595959"/>
                          </w:rPr>
                          <w:t>1)采购段</w:t>
                        </w:r>
                        <w:r>
                          <w:rPr>
                            <w:rFonts w:hint="eastAsia" w:ascii="微软雅黑" w:hAnsi="微软雅黑" w:eastAsia="微软雅黑" w:cs="微软雅黑"/>
                            <w:color w:val="595959"/>
                          </w:rPr>
                          <w:t>:客户在E</w:t>
                        </w:r>
                        <w:r>
                          <w:rPr>
                            <w:rFonts w:ascii="微软雅黑" w:hAnsi="微软雅黑" w:eastAsia="微软雅黑" w:cs="微软雅黑"/>
                            <w:color w:val="595959"/>
                          </w:rPr>
                          <w:t>RP给</w:t>
                        </w:r>
                        <w:r>
                          <w:rPr>
                            <w:rFonts w:hint="eastAsia" w:ascii="微软雅黑" w:hAnsi="微软雅黑" w:eastAsia="微软雅黑" w:cs="微软雅黑"/>
                            <w:color w:val="595959"/>
                          </w:rPr>
                          <w:t>供应商下采购订单，供应商通过S</w:t>
                        </w:r>
                        <w:r>
                          <w:rPr>
                            <w:rFonts w:ascii="微软雅黑" w:hAnsi="微软雅黑" w:eastAsia="微软雅黑" w:cs="微软雅黑"/>
                            <w:color w:val="595959"/>
                          </w:rPr>
                          <w:t>RM平台</w:t>
                        </w:r>
                        <w:r>
                          <w:rPr>
                            <w:rFonts w:hint="eastAsia" w:ascii="微软雅黑" w:hAnsi="微软雅黑" w:eastAsia="微软雅黑" w:cs="微软雅黑"/>
                            <w:color w:val="595959"/>
                          </w:rPr>
                          <w:t>接收、确认并做交期答复；开立送货单，在平台打印物料标签及送货单；与W</w:t>
                        </w:r>
                        <w:r>
                          <w:rPr>
                            <w:rFonts w:ascii="微软雅黑" w:hAnsi="微软雅黑" w:eastAsia="微软雅黑" w:cs="微软雅黑"/>
                            <w:color w:val="595959"/>
                          </w:rPr>
                          <w:t>MS集成</w:t>
                        </w:r>
                        <w:r>
                          <w:rPr>
                            <w:rFonts w:hint="eastAsia" w:ascii="微软雅黑" w:hAnsi="微软雅黑" w:eastAsia="微软雅黑" w:cs="微软雅黑"/>
                            <w:color w:val="595959"/>
                          </w:rPr>
                          <w:t>，客户通过扫描供应商打印的物料标签进行收货、检验、入库，并抛至E</w:t>
                        </w:r>
                        <w:r>
                          <w:rPr>
                            <w:rFonts w:ascii="微软雅黑" w:hAnsi="微软雅黑" w:eastAsia="微软雅黑" w:cs="微软雅黑"/>
                            <w:color w:val="595959"/>
                          </w:rPr>
                          <w:t>RP生成</w:t>
                        </w:r>
                        <w:r>
                          <w:rPr>
                            <w:rFonts w:hint="eastAsia" w:ascii="微软雅黑" w:hAnsi="微软雅黑" w:eastAsia="微软雅黑" w:cs="微软雅黑"/>
                            <w:color w:val="595959"/>
                          </w:rPr>
                          <w:t>对应的收货、检验、入库数据；同时供应商能在S</w:t>
                        </w:r>
                        <w:r>
                          <w:rPr>
                            <w:rFonts w:ascii="微软雅黑" w:hAnsi="微软雅黑" w:eastAsia="微软雅黑" w:cs="微软雅黑"/>
                            <w:color w:val="595959"/>
                          </w:rPr>
                          <w:t>RM查看</w:t>
                        </w:r>
                        <w:r>
                          <w:rPr>
                            <w:rFonts w:hint="eastAsia" w:ascii="微软雅黑" w:hAnsi="微软雅黑" w:eastAsia="微软雅黑" w:cs="微软雅黑"/>
                            <w:color w:val="595959"/>
                          </w:rPr>
                          <w:t>收退货状态，并发起对账，产生对账单确认其应付账款。</w:t>
                        </w:r>
                      </w:p>
                      <w:p w14:paraId="526A744F">
                        <w:pPr>
                          <w:ind w:left="1050" w:leftChars="500"/>
                          <w:rPr>
                            <w:rFonts w:ascii="微软雅黑" w:hAnsi="微软雅黑" w:eastAsia="微软雅黑" w:cs="微软雅黑"/>
                            <w:color w:val="595959"/>
                          </w:rPr>
                        </w:pPr>
                        <w:r>
                          <w:rPr>
                            <w:rFonts w:hint="eastAsia" w:ascii="微软雅黑" w:hAnsi="微软雅黑" w:eastAsia="微软雅黑" w:cs="微软雅黑"/>
                            <w:color w:val="595959"/>
                          </w:rPr>
                          <w:t>(</w:t>
                        </w:r>
                        <w:r>
                          <w:rPr>
                            <w:rFonts w:ascii="微软雅黑" w:hAnsi="微软雅黑" w:eastAsia="微软雅黑" w:cs="微软雅黑"/>
                            <w:color w:val="595959"/>
                          </w:rPr>
                          <w:t>2)生产段</w:t>
                        </w:r>
                        <w:r>
                          <w:rPr>
                            <w:rFonts w:hint="eastAsia" w:ascii="微软雅黑" w:hAnsi="微软雅黑" w:eastAsia="微软雅黑" w:cs="微软雅黑"/>
                            <w:color w:val="595959"/>
                          </w:rPr>
                          <w:t>:</w:t>
                        </w:r>
                        <w:r>
                          <w:rPr>
                            <w:rFonts w:ascii="微软雅黑" w:hAnsi="微软雅黑" w:eastAsia="微软雅黑" w:cs="微软雅黑"/>
                            <w:color w:val="595959"/>
                          </w:rPr>
                          <w:t>由MES系统</w:t>
                        </w:r>
                        <w:r>
                          <w:rPr>
                            <w:rFonts w:hint="eastAsia" w:ascii="微软雅黑" w:hAnsi="微软雅黑" w:eastAsia="微软雅黑" w:cs="微软雅黑"/>
                            <w:color w:val="595959"/>
                          </w:rPr>
                          <w:t>对生产过程中的人、机、料、法、环进行记录与管控，满足客户生产的正向追溯和逆向追溯需求，对生产中的关键数据进行电子化管理，实现车间的透明化。</w:t>
                        </w:r>
                      </w:p>
                      <w:p w14:paraId="7FC34019">
                        <w:pPr>
                          <w:ind w:left="1050" w:hanging="1050" w:hangingChars="500"/>
                          <w:rPr>
                            <w:rFonts w:ascii="微软雅黑" w:hAnsi="微软雅黑" w:eastAsia="微软雅黑" w:cs="微软雅黑"/>
                            <w:color w:val="595959"/>
                          </w:rPr>
                        </w:pPr>
                        <w:r>
                          <w:rPr>
                            <w:rFonts w:ascii="微软雅黑" w:hAnsi="微软雅黑" w:eastAsia="微软雅黑" w:cs="微软雅黑"/>
                            <w:color w:val="595959"/>
                          </w:rPr>
                          <w:t xml:space="preserve">          (3) </w:t>
                        </w:r>
                        <w:r>
                          <w:rPr>
                            <w:rFonts w:hint="eastAsia" w:ascii="微软雅黑" w:hAnsi="微软雅黑" w:eastAsia="微软雅黑" w:cs="微软雅黑"/>
                            <w:color w:val="595959"/>
                          </w:rPr>
                          <w:t>打通E</w:t>
                        </w:r>
                        <w:r>
                          <w:rPr>
                            <w:rFonts w:ascii="微软雅黑" w:hAnsi="微软雅黑" w:eastAsia="微软雅黑" w:cs="微软雅黑"/>
                            <w:color w:val="595959"/>
                          </w:rPr>
                          <w:t>RP</w:t>
                        </w:r>
                        <w:r>
                          <w:rPr>
                            <w:rFonts w:hint="eastAsia" w:ascii="微软雅黑" w:hAnsi="微软雅黑" w:eastAsia="微软雅黑" w:cs="微软雅黑"/>
                            <w:color w:val="595959"/>
                          </w:rPr>
                          <w:t>、M</w:t>
                        </w:r>
                        <w:r>
                          <w:rPr>
                            <w:rFonts w:ascii="微软雅黑" w:hAnsi="微软雅黑" w:eastAsia="微软雅黑" w:cs="微软雅黑"/>
                            <w:color w:val="595959"/>
                          </w:rPr>
                          <w:t>ES</w:t>
                        </w:r>
                        <w:r>
                          <w:rPr>
                            <w:rFonts w:hint="eastAsia" w:ascii="微软雅黑" w:hAnsi="微软雅黑" w:eastAsia="微软雅黑" w:cs="微软雅黑"/>
                            <w:color w:val="595959"/>
                          </w:rPr>
                          <w:t>、W</w:t>
                        </w:r>
                        <w:r>
                          <w:rPr>
                            <w:rFonts w:ascii="微软雅黑" w:hAnsi="微软雅黑" w:eastAsia="微软雅黑" w:cs="微软雅黑"/>
                            <w:color w:val="595959"/>
                          </w:rPr>
                          <w:t>MS</w:t>
                        </w:r>
                        <w:r>
                          <w:rPr>
                            <w:rFonts w:hint="eastAsia" w:ascii="微软雅黑" w:hAnsi="微软雅黑" w:eastAsia="微软雅黑" w:cs="微软雅黑"/>
                            <w:color w:val="595959"/>
                          </w:rPr>
                          <w:t>、O</w:t>
                        </w:r>
                        <w:r>
                          <w:rPr>
                            <w:rFonts w:ascii="微软雅黑" w:hAnsi="微软雅黑" w:eastAsia="微软雅黑" w:cs="微软雅黑"/>
                            <w:color w:val="595959"/>
                          </w:rPr>
                          <w:t>A系统</w:t>
                        </w:r>
                        <w:r>
                          <w:rPr>
                            <w:rFonts w:hint="eastAsia" w:ascii="微软雅黑" w:hAnsi="微软雅黑" w:eastAsia="微软雅黑" w:cs="微软雅黑"/>
                            <w:color w:val="595959"/>
                          </w:rPr>
                          <w:t>质检的壁垒，实现信息互通。</w:t>
                        </w:r>
                      </w:p>
                      <w:p w14:paraId="1A098638">
                        <w:pPr>
                          <w:ind w:left="1050" w:hanging="1050" w:hangingChars="500"/>
                          <w:rPr>
                            <w:rFonts w:ascii="微软雅黑" w:hAnsi="微软雅黑" w:eastAsia="微软雅黑" w:cs="微软雅黑"/>
                            <w:color w:val="595959"/>
                          </w:rPr>
                        </w:pPr>
                      </w:p>
                    </w:txbxContent>
                  </v:textbox>
                </v:shape>
                <v:shape id="文本框 55" o:spid="_x0000_s1026" o:spt="202" type="#_x0000_t202" style="position:absolute;left:1027;top:12541;height:526;width:10537;" filled="f" stroked="f" coordsize="21600,21600" o:gfxdata="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c9Qq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3AE3241">
                        <w:pPr>
                          <w:numPr>
                            <w:ilvl w:val="0"/>
                            <w:numId w:val="1"/>
                          </w:numPr>
                          <w:ind w:left="220" w:hanging="220"/>
                          <w:rPr>
                            <w:rFonts w:ascii="微软雅黑" w:hAnsi="微软雅黑" w:eastAsia="微软雅黑" w:cs="微软雅黑"/>
                            <w:b/>
                            <w:bCs/>
                            <w:color w:val="595959"/>
                          </w:rPr>
                        </w:pPr>
                        <w:r>
                          <w:rPr>
                            <w:rFonts w:hint="eastAsia" w:ascii="微软雅黑" w:hAnsi="微软雅黑" w:eastAsia="微软雅黑" w:cs="微软雅黑"/>
                            <w:b/>
                            <w:bCs/>
                            <w:color w:val="595959"/>
                          </w:rPr>
                          <w:t>2</w:t>
                        </w:r>
                        <w:r>
                          <w:rPr>
                            <w:rFonts w:ascii="微软雅黑" w:hAnsi="微软雅黑" w:eastAsia="微软雅黑" w:cs="微软雅黑"/>
                            <w:b/>
                            <w:bCs/>
                            <w:color w:val="595959"/>
                          </w:rPr>
                          <w:t>1年7月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2</w:t>
                        </w:r>
                        <w:r>
                          <w:rPr>
                            <w:rFonts w:ascii="微软雅黑" w:hAnsi="微软雅黑" w:eastAsia="微软雅黑" w:cs="微软雅黑"/>
                            <w:b/>
                            <w:bCs/>
                            <w:color w:val="595959"/>
                          </w:rPr>
                          <w:t>3年10月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重庆豪能一期W</w:t>
                        </w:r>
                        <w:r>
                          <w:rPr>
                            <w:rFonts w:ascii="微软雅黑" w:hAnsi="微软雅黑" w:eastAsia="微软雅黑" w:cs="微软雅黑"/>
                            <w:b/>
                            <w:bCs/>
                            <w:color w:val="595959"/>
                          </w:rPr>
                          <w:t>MS+SRM+MES</w:t>
                        </w:r>
                        <w:r>
                          <w:rPr>
                            <w:rFonts w:hint="eastAsia" w:ascii="微软雅黑" w:hAnsi="微软雅黑" w:eastAsia="微软雅黑" w:cs="微软雅黑"/>
                            <w:b/>
                            <w:bCs/>
                            <w:color w:val="595959"/>
                          </w:rPr>
                          <w:t xml:space="preserve">项目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实施顾问</w:t>
                        </w:r>
                      </w:p>
                      <w:p w14:paraId="4BC29F43">
                        <w:pPr>
                          <w:rPr>
                            <w:rFonts w:ascii="微软雅黑" w:hAnsi="微软雅黑" w:eastAsia="微软雅黑" w:cs="微软雅黑"/>
                            <w:color w:val="595959"/>
                          </w:rPr>
                        </w:pPr>
                      </w:p>
                    </w:txbxContent>
                  </v:textbox>
                </v:shape>
              </v:group>
            </w:pict>
          </mc:Fallback>
        </mc:AlternateContent>
      </w:r>
      <w:r>
        <mc:AlternateContent>
          <mc:Choice Requires="wpg">
            <w:drawing>
              <wp:anchor distT="0" distB="0" distL="114300" distR="114300" simplePos="0" relativeHeight="251686912" behindDoc="0" locked="0" layoutInCell="1" allowOverlap="1">
                <wp:simplePos x="0" y="0"/>
                <wp:positionH relativeFrom="margin">
                  <wp:posOffset>-753745</wp:posOffset>
                </wp:positionH>
                <wp:positionV relativeFrom="paragraph">
                  <wp:posOffset>1195070</wp:posOffset>
                </wp:positionV>
                <wp:extent cx="6845300" cy="2866390"/>
                <wp:effectExtent l="0" t="0" r="0" b="0"/>
                <wp:wrapNone/>
                <wp:docPr id="41" name="组合 53"/>
                <wp:cNvGraphicFramePr/>
                <a:graphic xmlns:a="http://schemas.openxmlformats.org/drawingml/2006/main">
                  <a:graphicData uri="http://schemas.microsoft.com/office/word/2010/wordprocessingGroup">
                    <wpg:wgp>
                      <wpg:cNvGrpSpPr/>
                      <wpg:grpSpPr>
                        <a:xfrm>
                          <a:off x="0" y="0"/>
                          <a:ext cx="6845300" cy="2866390"/>
                          <a:chOff x="983" y="7753"/>
                          <a:chExt cx="10741" cy="4514"/>
                        </a:xfrm>
                      </wpg:grpSpPr>
                      <wps:wsp>
                        <wps:cNvPr id="42" name="文本框 54"/>
                        <wps:cNvSpPr txBox="1"/>
                        <wps:spPr>
                          <a:xfrm>
                            <a:off x="983" y="8146"/>
                            <a:ext cx="10741" cy="4121"/>
                          </a:xfrm>
                          <a:prstGeom prst="rect">
                            <a:avLst/>
                          </a:prstGeom>
                          <a:noFill/>
                          <a:ln w="9525">
                            <a:noFill/>
                          </a:ln>
                        </wps:spPr>
                        <wps:txbx>
                          <w:txbxContent>
                            <w:p w14:paraId="5913D417">
                              <w:pPr>
                                <w:ind w:left="1050" w:hanging="1050" w:hangingChars="500"/>
                                <w:rPr>
                                  <w:rFonts w:hint="eastAsia" w:ascii="微软雅黑" w:hAnsi="微软雅黑" w:eastAsia="微软雅黑" w:cs="微软雅黑"/>
                                  <w:color w:val="595959"/>
                                  <w:lang w:val="en-US" w:eastAsia="zh-CN"/>
                                </w:rPr>
                              </w:pPr>
                              <w:r>
                                <w:rPr>
                                  <w:rFonts w:hint="eastAsia" w:ascii="微软雅黑" w:hAnsi="微软雅黑" w:eastAsia="微软雅黑" w:cs="微软雅黑"/>
                                  <w:color w:val="595959"/>
                                </w:rPr>
                                <w:t>项目说明：质量管理应用对工厂范围内的先期投产质量管理、供应商及零部件质量管理、制造过程质量管理、市场质量管理、质量体系管理等业务进行重新设计，满足各业务域问题闭环管理、任务派发、数据分析、质量及工艺控制等关键功能，实现整体的质量管理效率提升。在工厂制造执行应用采集的质量数据基础上</w:t>
                              </w:r>
                              <w:r>
                                <w:rPr>
                                  <w:rFonts w:hint="eastAsia" w:ascii="微软雅黑" w:hAnsi="微软雅黑" w:eastAsia="微软雅黑" w:cs="微软雅黑"/>
                                  <w:color w:val="595959"/>
                                  <w:lang w:val="en-US" w:eastAsia="zh-CN"/>
                                </w:rPr>
                                <w:t>,通过与质量、采购等8个公司级系统的数据交互，在数字底座上开发零部件控制计划、供应商管理、问题管理、任务管理、数据分析、计量管理、体系管理、法规管理、PQAA管理、工装精度管理等功能，实现端到端业务贯通及制造过程质量预防级控制。</w:t>
                              </w:r>
                            </w:p>
                            <w:p w14:paraId="584EDFBC">
                              <w:pPr>
                                <w:keepNext w:val="0"/>
                                <w:keepLines w:val="0"/>
                                <w:pageBreakBefore w:val="0"/>
                                <w:widowControl w:val="0"/>
                                <w:kinsoku/>
                                <w:wordWrap/>
                                <w:overflowPunct/>
                                <w:topLinePunct w:val="0"/>
                                <w:bidi w:val="0"/>
                                <w:adjustRightInd/>
                                <w:snapToGrid/>
                                <w:ind w:left="1050" w:hanging="1050" w:hangingChars="500"/>
                                <w:textAlignment w:val="auto"/>
                                <w:rPr>
                                  <w:rFonts w:hint="default" w:ascii="微软雅黑" w:hAnsi="微软雅黑" w:eastAsia="微软雅黑" w:cs="微软雅黑"/>
                                  <w:color w:val="595959"/>
                                  <w:lang w:val="en-US" w:eastAsia="zh-CN"/>
                                </w:rPr>
                              </w:pPr>
                              <w:r>
                                <w:rPr>
                                  <w:rFonts w:hint="eastAsia" w:ascii="微软雅黑" w:hAnsi="微软雅黑" w:eastAsia="微软雅黑" w:cs="微软雅黑"/>
                                  <w:color w:val="595959"/>
                                </w:rPr>
                                <w:t>项目成果：</w:t>
                              </w:r>
                              <w:r>
                                <w:rPr>
                                  <w:rFonts w:hint="eastAsia" w:ascii="微软雅黑" w:hAnsi="微软雅黑" w:eastAsia="微软雅黑" w:cs="微软雅黑"/>
                                  <w:color w:val="595959"/>
                                  <w:lang w:val="en-US" w:eastAsia="zh-CN"/>
                                </w:rPr>
                                <w:t>满足了质量管理各部门的应用需求，实现了各业务域问题的闭环，同时永洪报表对数据进行了汇总分析，为管理决策层分析数据以及做出决策计划带来有利支撑。项目最终成功验收结案。</w:t>
                              </w:r>
                            </w:p>
                            <w:p w14:paraId="07F5495C">
                              <w:pPr>
                                <w:ind w:left="1050" w:hanging="1050" w:hangingChars="500"/>
                                <w:rPr>
                                  <w:rFonts w:hint="default" w:ascii="微软雅黑" w:hAnsi="微软雅黑" w:eastAsia="微软雅黑" w:cs="微软雅黑"/>
                                  <w:color w:val="595959"/>
                                  <w:lang w:val="en-US" w:eastAsia="zh-CN"/>
                                </w:rPr>
                              </w:pPr>
                              <w:r>
                                <w:rPr>
                                  <w:rFonts w:hint="eastAsia" w:ascii="微软雅黑" w:hAnsi="微软雅黑" w:eastAsia="微软雅黑" w:cs="微软雅黑"/>
                                  <w:color w:val="595959"/>
                                </w:rPr>
                                <w:t>项目心得：</w:t>
                              </w:r>
                              <w:r>
                                <w:rPr>
                                  <w:rFonts w:hint="eastAsia" w:ascii="微软雅黑" w:hAnsi="微软雅黑" w:eastAsia="微软雅黑" w:cs="微软雅黑"/>
                                  <w:color w:val="595959"/>
                                  <w:lang w:val="en-US" w:eastAsia="zh-CN"/>
                                </w:rPr>
                                <w:t>掌握了质量管理应用在整车制造方面的业务流程，以及制造过程系统与质量应用系统的强关联性。掌握熟悉功能测试的相关工作以及对系统上线的重要性。掌握了DC配置前端基础的业务功能以及永洪报表的制作等。</w:t>
                              </w:r>
                            </w:p>
                          </w:txbxContent>
                        </wps:txbx>
                        <wps:bodyPr vert="horz" wrap="square" anchor="t">
                          <a:spAutoFit/>
                        </wps:bodyPr>
                      </wps:wsp>
                      <wps:wsp>
                        <wps:cNvPr id="43" name="文本框 55"/>
                        <wps:cNvSpPr txBox="1"/>
                        <wps:spPr>
                          <a:xfrm>
                            <a:off x="1027" y="7753"/>
                            <a:ext cx="10537" cy="524"/>
                          </a:xfrm>
                          <a:prstGeom prst="rect">
                            <a:avLst/>
                          </a:prstGeom>
                          <a:noFill/>
                          <a:ln w="9525">
                            <a:noFill/>
                          </a:ln>
                        </wps:spPr>
                        <wps:txbx>
                          <w:txbxContent>
                            <w:p w14:paraId="10E1AC11">
                              <w:pPr>
                                <w:numPr>
                                  <w:ilvl w:val="0"/>
                                  <w:numId w:val="1"/>
                                </w:numPr>
                                <w:ind w:left="220" w:hanging="220"/>
                                <w:rPr>
                                  <w:rFonts w:ascii="微软雅黑" w:hAnsi="微软雅黑" w:eastAsia="微软雅黑" w:cs="微软雅黑"/>
                                  <w:b/>
                                  <w:bCs/>
                                  <w:color w:val="595959"/>
                                </w:rPr>
                              </w:pPr>
                              <w:r>
                                <w:rPr>
                                  <w:rFonts w:hint="eastAsia" w:ascii="微软雅黑" w:hAnsi="微软雅黑" w:eastAsia="微软雅黑" w:cs="微软雅黑"/>
                                  <w:b/>
                                  <w:bCs/>
                                  <w:color w:val="595959"/>
                                </w:rPr>
                                <w:t>2</w:t>
                              </w:r>
                              <w:r>
                                <w:rPr>
                                  <w:rFonts w:hint="eastAsia" w:ascii="微软雅黑" w:hAnsi="微软雅黑" w:eastAsia="微软雅黑" w:cs="微软雅黑"/>
                                  <w:b/>
                                  <w:bCs/>
                                  <w:color w:val="595959"/>
                                  <w:lang w:val="en-US" w:eastAsia="zh-CN"/>
                                </w:rPr>
                                <w:t>4</w:t>
                              </w:r>
                              <w:r>
                                <w:rPr>
                                  <w:rFonts w:ascii="微软雅黑" w:hAnsi="微软雅黑" w:eastAsia="微软雅黑" w:cs="微软雅黑"/>
                                  <w:b/>
                                  <w:bCs/>
                                  <w:color w:val="595959"/>
                                </w:rPr>
                                <w:t>年</w:t>
                              </w:r>
                              <w:r>
                                <w:rPr>
                                  <w:rFonts w:hint="eastAsia" w:ascii="微软雅黑" w:hAnsi="微软雅黑" w:eastAsia="微软雅黑" w:cs="微软雅黑"/>
                                  <w:b/>
                                  <w:bCs/>
                                  <w:color w:val="595959"/>
                                  <w:lang w:val="en-US" w:eastAsia="zh-CN"/>
                                </w:rPr>
                                <w:t>2</w:t>
                              </w:r>
                              <w:r>
                                <w:rPr>
                                  <w:rFonts w:ascii="微软雅黑" w:hAnsi="微软雅黑" w:eastAsia="微软雅黑" w:cs="微软雅黑"/>
                                  <w:b/>
                                  <w:bCs/>
                                  <w:color w:val="595959"/>
                                </w:rPr>
                                <w:t>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至今</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长安</w:t>
                              </w:r>
                              <w:r>
                                <w:rPr>
                                  <w:rFonts w:hint="eastAsia" w:ascii="微软雅黑" w:hAnsi="微软雅黑" w:eastAsia="微软雅黑" w:cs="微软雅黑"/>
                                  <w:b/>
                                  <w:bCs/>
                                  <w:color w:val="595959"/>
                                </w:rPr>
                                <w:t xml:space="preserve">质量管理应用项目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测试工程师</w:t>
                              </w:r>
                            </w:p>
                            <w:p w14:paraId="6DC9AAFA">
                              <w:pPr>
                                <w:rPr>
                                  <w:rFonts w:ascii="微软雅黑" w:hAnsi="微软雅黑" w:eastAsia="微软雅黑" w:cs="微软雅黑"/>
                                  <w:color w:val="595959"/>
                                </w:rPr>
                              </w:pPr>
                            </w:p>
                          </w:txbxContent>
                        </wps:txbx>
                        <wps:bodyPr vert="horz" wrap="square" anchor="t">
                          <a:noAutofit/>
                        </wps:bodyPr>
                      </wps:wsp>
                    </wpg:wgp>
                  </a:graphicData>
                </a:graphic>
              </wp:anchor>
            </w:drawing>
          </mc:Choice>
          <mc:Fallback>
            <w:pict>
              <v:group id="组合 53" o:spid="_x0000_s1026" o:spt="203" style="position:absolute;left:0pt;margin-left:-59.35pt;margin-top:94.1pt;height:225.7pt;width:539pt;mso-position-horizontal-relative:margin;z-index:251686912;mso-width-relative:page;mso-height-relative:page;" coordorigin="983,7753" coordsize="10741,4514" o:gfxdata="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99HvKdwAAAAMAQAADwAAAAAAAAABACAA&#10;AAAiAAAAZHJzL2Rvd25yZXYueG1sUEsBAhQAFAAAAAgAh07iQIEQc+F7AgAAbwYAAA4AAAAAAAAA&#10;AQAgAAAAKwEAAGRycy9lMm9Eb2MueG1sUEsFBgAAAAAGAAYAWQEAABgGAAAAAA==&#10;">
                <o:lock v:ext="edit" aspectratio="f"/>
                <v:shape id="文本框 54" o:spid="_x0000_s1026" o:spt="202" type="#_x0000_t202" style="position:absolute;left:983;top:8146;height:4121;width:10741;" filled="f" stroked="f" coordsize="21600,21600" o:gfxdata="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0gxr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5913D417">
                        <w:pPr>
                          <w:ind w:left="1050" w:hanging="1050" w:hangingChars="500"/>
                          <w:rPr>
                            <w:rFonts w:hint="eastAsia" w:ascii="微软雅黑" w:hAnsi="微软雅黑" w:eastAsia="微软雅黑" w:cs="微软雅黑"/>
                            <w:color w:val="595959"/>
                            <w:lang w:val="en-US" w:eastAsia="zh-CN"/>
                          </w:rPr>
                        </w:pPr>
                        <w:r>
                          <w:rPr>
                            <w:rFonts w:hint="eastAsia" w:ascii="微软雅黑" w:hAnsi="微软雅黑" w:eastAsia="微软雅黑" w:cs="微软雅黑"/>
                            <w:color w:val="595959"/>
                          </w:rPr>
                          <w:t>项目说明：质量管理应用对工厂范围内的先期投产质量管理、供应商及零部件质量管理、制造过程质量管理、市场质量管理、质量体系管理等业务进行重新设计，满足各业务域问题闭环管理、任务派发、数据分析、质量及工艺控制等关键功能，实现整体的质量管理效率提升。在工厂制造执行应用采集的质量数据基础上</w:t>
                        </w:r>
                        <w:r>
                          <w:rPr>
                            <w:rFonts w:hint="eastAsia" w:ascii="微软雅黑" w:hAnsi="微软雅黑" w:eastAsia="微软雅黑" w:cs="微软雅黑"/>
                            <w:color w:val="595959"/>
                            <w:lang w:val="en-US" w:eastAsia="zh-CN"/>
                          </w:rPr>
                          <w:t>,通过与质量、采购等8个公司级系统的数据交互，在数字底座上开发零部件控制计划、供应商管理、问题管理、任务管理、数据分析、计量管理、体系管理、法规管理、PQAA管理、工装精度管理等功能，实现端到端业务贯通及制造过程质量预防级控制。</w:t>
                        </w:r>
                      </w:p>
                      <w:p w14:paraId="584EDFBC">
                        <w:pPr>
                          <w:keepNext w:val="0"/>
                          <w:keepLines w:val="0"/>
                          <w:pageBreakBefore w:val="0"/>
                          <w:widowControl w:val="0"/>
                          <w:kinsoku/>
                          <w:wordWrap/>
                          <w:overflowPunct/>
                          <w:topLinePunct w:val="0"/>
                          <w:bidi w:val="0"/>
                          <w:adjustRightInd/>
                          <w:snapToGrid/>
                          <w:ind w:left="1050" w:hanging="1050" w:hangingChars="500"/>
                          <w:textAlignment w:val="auto"/>
                          <w:rPr>
                            <w:rFonts w:hint="default" w:ascii="微软雅黑" w:hAnsi="微软雅黑" w:eastAsia="微软雅黑" w:cs="微软雅黑"/>
                            <w:color w:val="595959"/>
                            <w:lang w:val="en-US" w:eastAsia="zh-CN"/>
                          </w:rPr>
                        </w:pPr>
                        <w:r>
                          <w:rPr>
                            <w:rFonts w:hint="eastAsia" w:ascii="微软雅黑" w:hAnsi="微软雅黑" w:eastAsia="微软雅黑" w:cs="微软雅黑"/>
                            <w:color w:val="595959"/>
                          </w:rPr>
                          <w:t>项目成果：</w:t>
                        </w:r>
                        <w:r>
                          <w:rPr>
                            <w:rFonts w:hint="eastAsia" w:ascii="微软雅黑" w:hAnsi="微软雅黑" w:eastAsia="微软雅黑" w:cs="微软雅黑"/>
                            <w:color w:val="595959"/>
                            <w:lang w:val="en-US" w:eastAsia="zh-CN"/>
                          </w:rPr>
                          <w:t>满足了质量管理各部门的应用需求，实现了各业务域问题的闭环，同时永洪报表对数据进行了汇总分析，为管理决策层分析数据以及做出决策计划带来有利支撑。项目最终成功验收结案。</w:t>
                        </w:r>
                      </w:p>
                      <w:p w14:paraId="07F5495C">
                        <w:pPr>
                          <w:ind w:left="1050" w:hanging="1050" w:hangingChars="500"/>
                          <w:rPr>
                            <w:rFonts w:hint="default" w:ascii="微软雅黑" w:hAnsi="微软雅黑" w:eastAsia="微软雅黑" w:cs="微软雅黑"/>
                            <w:color w:val="595959"/>
                            <w:lang w:val="en-US" w:eastAsia="zh-CN"/>
                          </w:rPr>
                        </w:pPr>
                        <w:r>
                          <w:rPr>
                            <w:rFonts w:hint="eastAsia" w:ascii="微软雅黑" w:hAnsi="微软雅黑" w:eastAsia="微软雅黑" w:cs="微软雅黑"/>
                            <w:color w:val="595959"/>
                          </w:rPr>
                          <w:t>项目心得：</w:t>
                        </w:r>
                        <w:r>
                          <w:rPr>
                            <w:rFonts w:hint="eastAsia" w:ascii="微软雅黑" w:hAnsi="微软雅黑" w:eastAsia="微软雅黑" w:cs="微软雅黑"/>
                            <w:color w:val="595959"/>
                            <w:lang w:val="en-US" w:eastAsia="zh-CN"/>
                          </w:rPr>
                          <w:t>掌握了质量管理应用在整车制造方面的业务流程，以及制造过程系统与质量应用系统的强关联性。掌握熟悉功能测试的相关工作以及对系统上线的重要性。掌握了DC配置前端基础的业务功能以及永洪报表的制作等。</w:t>
                        </w:r>
                      </w:p>
                    </w:txbxContent>
                  </v:textbox>
                </v:shape>
                <v:shape id="文本框 55" o:spid="_x0000_s1026" o:spt="202" type="#_x0000_t202" style="position:absolute;left:1027;top:7753;height:524;width:10537;"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0E1AC11">
                        <w:pPr>
                          <w:numPr>
                            <w:ilvl w:val="0"/>
                            <w:numId w:val="1"/>
                          </w:numPr>
                          <w:ind w:left="220" w:hanging="220"/>
                          <w:rPr>
                            <w:rFonts w:ascii="微软雅黑" w:hAnsi="微软雅黑" w:eastAsia="微软雅黑" w:cs="微软雅黑"/>
                            <w:b/>
                            <w:bCs/>
                            <w:color w:val="595959"/>
                          </w:rPr>
                        </w:pPr>
                        <w:r>
                          <w:rPr>
                            <w:rFonts w:hint="eastAsia" w:ascii="微软雅黑" w:hAnsi="微软雅黑" w:eastAsia="微软雅黑" w:cs="微软雅黑"/>
                            <w:b/>
                            <w:bCs/>
                            <w:color w:val="595959"/>
                          </w:rPr>
                          <w:t>2</w:t>
                        </w:r>
                        <w:r>
                          <w:rPr>
                            <w:rFonts w:hint="eastAsia" w:ascii="微软雅黑" w:hAnsi="微软雅黑" w:eastAsia="微软雅黑" w:cs="微软雅黑"/>
                            <w:b/>
                            <w:bCs/>
                            <w:color w:val="595959"/>
                            <w:lang w:val="en-US" w:eastAsia="zh-CN"/>
                          </w:rPr>
                          <w:t>4</w:t>
                        </w:r>
                        <w:r>
                          <w:rPr>
                            <w:rFonts w:ascii="微软雅黑" w:hAnsi="微软雅黑" w:eastAsia="微软雅黑" w:cs="微软雅黑"/>
                            <w:b/>
                            <w:bCs/>
                            <w:color w:val="595959"/>
                          </w:rPr>
                          <w:t>年</w:t>
                        </w:r>
                        <w:r>
                          <w:rPr>
                            <w:rFonts w:hint="eastAsia" w:ascii="微软雅黑" w:hAnsi="微软雅黑" w:eastAsia="微软雅黑" w:cs="微软雅黑"/>
                            <w:b/>
                            <w:bCs/>
                            <w:color w:val="595959"/>
                            <w:lang w:val="en-US" w:eastAsia="zh-CN"/>
                          </w:rPr>
                          <w:t>2</w:t>
                        </w:r>
                        <w:r>
                          <w:rPr>
                            <w:rFonts w:ascii="微软雅黑" w:hAnsi="微软雅黑" w:eastAsia="微软雅黑" w:cs="微软雅黑"/>
                            <w:b/>
                            <w:bCs/>
                            <w:color w:val="595959"/>
                          </w:rPr>
                          <w:t>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至今</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长安</w:t>
                        </w:r>
                        <w:r>
                          <w:rPr>
                            <w:rFonts w:hint="eastAsia" w:ascii="微软雅黑" w:hAnsi="微软雅黑" w:eastAsia="微软雅黑" w:cs="微软雅黑"/>
                            <w:b/>
                            <w:bCs/>
                            <w:color w:val="595959"/>
                          </w:rPr>
                          <w:t xml:space="preserve">质量管理应用项目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测试工程师</w:t>
                        </w:r>
                      </w:p>
                      <w:p w14:paraId="6DC9AAFA">
                        <w:pPr>
                          <w:rPr>
                            <w:rFonts w:ascii="微软雅黑" w:hAnsi="微软雅黑" w:eastAsia="微软雅黑" w:cs="微软雅黑"/>
                            <w:color w:val="595959"/>
                          </w:rPr>
                        </w:pPr>
                      </w:p>
                    </w:txbxContent>
                  </v:textbox>
                </v:shape>
              </v:group>
            </w:pict>
          </mc:Fallback>
        </mc:AlternateContent>
      </w:r>
      <w:r>
        <mc:AlternateContent>
          <mc:Choice Requires="wpg">
            <w:drawing>
              <wp:anchor distT="0" distB="0" distL="114300" distR="114300" simplePos="0" relativeHeight="251680768" behindDoc="0" locked="0" layoutInCell="1" allowOverlap="1">
                <wp:simplePos x="0" y="0"/>
                <wp:positionH relativeFrom="margin">
                  <wp:posOffset>-772795</wp:posOffset>
                </wp:positionH>
                <wp:positionV relativeFrom="paragraph">
                  <wp:posOffset>652145</wp:posOffset>
                </wp:positionV>
                <wp:extent cx="6777990" cy="421640"/>
                <wp:effectExtent l="0" t="0" r="41910" b="0"/>
                <wp:wrapNone/>
                <wp:docPr id="10" name="组合 10"/>
                <wp:cNvGraphicFramePr/>
                <a:graphic xmlns:a="http://schemas.openxmlformats.org/drawingml/2006/main">
                  <a:graphicData uri="http://schemas.microsoft.com/office/word/2010/wordprocessingGroup">
                    <wpg:wgp>
                      <wpg:cNvGrpSpPr/>
                      <wpg:grpSpPr>
                        <a:xfrm>
                          <a:off x="0" y="0"/>
                          <a:ext cx="6777990" cy="421640"/>
                          <a:chOff x="3308" y="9424"/>
                          <a:chExt cx="10674" cy="664"/>
                        </a:xfrm>
                      </wpg:grpSpPr>
                      <wpg:grpSp>
                        <wpg:cNvPr id="11" name="组合 17"/>
                        <wpg:cNvGrpSpPr/>
                        <wpg:grpSpPr>
                          <a:xfrm>
                            <a:off x="3308" y="9542"/>
                            <a:ext cx="10674" cy="546"/>
                            <a:chOff x="747" y="2519"/>
                            <a:chExt cx="10674" cy="546"/>
                          </a:xfrm>
                        </wpg:grpSpPr>
                        <wps:wsp>
                          <wps:cNvPr id="12" name="梯形 12"/>
                          <wps:cNvSpPr/>
                          <wps:spPr>
                            <a:xfrm rot="5400000" flipV="1">
                              <a:off x="646" y="2706"/>
                              <a:ext cx="460" cy="258"/>
                            </a:xfrm>
                            <a:custGeom>
                              <a:avLst/>
                              <a:gdLst/>
                              <a:ahLst/>
                              <a:cxnLst>
                                <a:cxn ang="16187392">
                                  <a:pos x="230" y="0"/>
                                </a:cxn>
                                <a:cxn ang="10747904">
                                  <a:pos x="65" y="129"/>
                                </a:cxn>
                                <a:cxn ang="5373952">
                                  <a:pos x="230" y="258"/>
                                </a:cxn>
                                <a:cxn ang="0">
                                  <a:pos x="394" y="129"/>
                                </a:cxn>
                              </a:cxnLst>
                              <a:rect l="0" t="0" r="0" b="0"/>
                              <a:pathLst>
                                <a:path w="460" h="258">
                                  <a:moveTo>
                                    <a:pt x="0" y="258"/>
                                  </a:moveTo>
                                  <a:lnTo>
                                    <a:pt x="130" y="0"/>
                                  </a:lnTo>
                                  <a:lnTo>
                                    <a:pt x="329" y="0"/>
                                  </a:lnTo>
                                  <a:lnTo>
                                    <a:pt x="460" y="258"/>
                                  </a:lnTo>
                                  <a:close/>
                                </a:path>
                              </a:pathLst>
                            </a:custGeom>
                            <a:solidFill>
                              <a:srgbClr val="335264"/>
                            </a:solidFill>
                            <a:ln w="12700">
                              <a:noFill/>
                            </a:ln>
                          </wps:spPr>
                          <wps:bodyPr vert="horz" wrap="square" anchor="ctr" upright="1"/>
                        </wps:wsp>
                        <wps:wsp>
                          <wps:cNvPr id="13" name="剪去单角的矩形 5"/>
                          <wps:cNvSpPr/>
                          <wps:spPr>
                            <a:xfrm>
                              <a:off x="747" y="2519"/>
                              <a:ext cx="2062" cy="416"/>
                            </a:xfrm>
                            <a:custGeom>
                              <a:avLst/>
                              <a:gdLst/>
                              <a:ahLst/>
                              <a:cxnLst>
                                <a:cxn ang="0">
                                  <a:pos x="2062" y="208"/>
                                </a:cxn>
                                <a:cxn ang="5373952">
                                  <a:pos x="1031" y="416"/>
                                </a:cxn>
                                <a:cxn ang="10747904">
                                  <a:pos x="0" y="208"/>
                                </a:cxn>
                                <a:cxn ang="16187392">
                                  <a:pos x="1031" y="0"/>
                                </a:cxn>
                              </a:cxnLst>
                              <a:rect l="0" t="0" r="0" b="0"/>
                              <a:pathLst>
                                <a:path w="2062" h="416">
                                  <a:moveTo>
                                    <a:pt x="0" y="0"/>
                                  </a:moveTo>
                                  <a:lnTo>
                                    <a:pt x="1854" y="0"/>
                                  </a:lnTo>
                                  <a:lnTo>
                                    <a:pt x="2062" y="208"/>
                                  </a:lnTo>
                                  <a:lnTo>
                                    <a:pt x="2062" y="416"/>
                                  </a:lnTo>
                                  <a:lnTo>
                                    <a:pt x="0" y="416"/>
                                  </a:lnTo>
                                  <a:close/>
                                </a:path>
                              </a:pathLst>
                            </a:custGeom>
                            <a:solidFill>
                              <a:srgbClr val="5485A5"/>
                            </a:solidFill>
                            <a:ln w="12700">
                              <a:noFill/>
                            </a:ln>
                          </wps:spPr>
                          <wps:bodyPr vert="horz" wrap="square" anchor="ctr" upright="1"/>
                        </wps:wsp>
                        <wps:wsp>
                          <wps:cNvPr id="14" name="直接连接符 14"/>
                          <wps:cNvCnPr/>
                          <wps:spPr>
                            <a:xfrm>
                              <a:off x="1005" y="2935"/>
                              <a:ext cx="10417" cy="0"/>
                            </a:xfrm>
                            <a:prstGeom prst="line">
                              <a:avLst/>
                            </a:prstGeom>
                            <a:ln w="6350" cap="flat" cmpd="sng">
                              <a:solidFill>
                                <a:srgbClr val="DDDDDD"/>
                              </a:solidFill>
                              <a:prstDash val="solid"/>
                              <a:miter/>
                              <a:headEnd type="none" w="med" len="med"/>
                              <a:tailEnd type="none" w="med" len="med"/>
                            </a:ln>
                          </wps:spPr>
                          <wps:bodyPr/>
                        </wps:wsp>
                      </wpg:grpSp>
                      <wps:wsp>
                        <wps:cNvPr id="15" name="文本框 46"/>
                        <wps:cNvSpPr txBox="1"/>
                        <wps:spPr>
                          <a:xfrm>
                            <a:off x="3670" y="9424"/>
                            <a:ext cx="1738" cy="535"/>
                          </a:xfrm>
                          <a:prstGeom prst="rect">
                            <a:avLst/>
                          </a:prstGeom>
                          <a:noFill/>
                          <a:ln w="9525">
                            <a:noFill/>
                          </a:ln>
                        </wps:spPr>
                        <wps:txbx>
                          <w:txbxContent>
                            <w:p w14:paraId="6D71DC76">
                              <w:pPr>
                                <w:rPr>
                                  <w:rFonts w:ascii="微软雅黑" w:hAnsi="微软雅黑" w:eastAsia="微软雅黑" w:cs="微软雅黑"/>
                                  <w:color w:val="FFFFFF"/>
                                  <w:sz w:val="28"/>
                                  <w:szCs w:val="28"/>
                                </w:rPr>
                              </w:pPr>
                              <w:r>
                                <w:rPr>
                                  <w:rFonts w:hint="eastAsia" w:ascii="微软雅黑" w:hAnsi="微软雅黑" w:eastAsia="微软雅黑" w:cs="微软雅黑"/>
                                  <w:color w:val="FFFFFF"/>
                                  <w:sz w:val="28"/>
                                  <w:szCs w:val="28"/>
                                </w:rPr>
                                <w:t>项目经验</w:t>
                              </w:r>
                            </w:p>
                          </w:txbxContent>
                        </wps:txbx>
                        <wps:bodyPr vert="horz" wrap="square" anchor="t" upright="1"/>
                      </wps:wsp>
                    </wpg:wgp>
                  </a:graphicData>
                </a:graphic>
              </wp:anchor>
            </w:drawing>
          </mc:Choice>
          <mc:Fallback>
            <w:pict>
              <v:group id="_x0000_s1026" o:spid="_x0000_s1026" o:spt="203" style="position:absolute;left:0pt;margin-left:-60.85pt;margin-top:51.35pt;height:33.2pt;width:533.7pt;mso-position-horizontal-relative:margin;z-index:251680768;mso-width-relative:page;mso-height-relative:page;" coordorigin="3308,9424" coordsize="10674,664" o:gfxdata="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">
                <o:lock v:ext="edit" aspectratio="f"/>
                <v:group id="组合 17" o:spid="_x0000_s1026" o:spt="203" style="position:absolute;left:3308;top:9542;height:546;width:10674;" coordorigin="747,2519" coordsize="10674,546"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梯形 12" o:spid="_x0000_s1026" o:spt="100" style="position:absolute;left:646;top:2706;flip:y;height:258;width:460;rotation:-5898240f;v-text-anchor:middle;" fillcolor="#335264" filled="t" stroked="f" coordsize="460,258" o:gfxdata="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elSm8AAAA&#10;2wAAAA8AAAAAAAAAAQAgAAAAIgAAAGRycy9kb3ducmV2LnhtbFBLAQIUABQAAAAIAIdO4kAzLwWe&#10;OwAAADkAAAAQAAAAAAAAAAEAIAAAAAsBAABkcnMvc2hhcGV4bWwueG1sUEsFBgAAAAAGAAYAWwEA&#10;ALUDAAAAAA==&#10;" path="m0,258l130,0,329,0,460,258xe">
                    <v:path o:connectlocs="230,0;65,129;230,258;394,129" o:connectangles="247,164,82,0"/>
                    <v:fill on="t" focussize="0,0"/>
                    <v:stroke on="f" weight="1pt"/>
                    <v:imagedata o:title=""/>
                    <o:lock v:ext="edit" aspectratio="f"/>
                  </v:shape>
                  <v:shape id="剪去单角的矩形 5" o:spid="_x0000_s1026" o:spt="100" style="position:absolute;left:747;top:2519;height:416;width:2062;v-text-anchor:middle;" fillcolor="#5485A5" filled="t" stroked="f" coordsize="2062,416" o:gfxdata="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NkhpugAAANsA&#10;AAAPAAAAAAAAAAEAIAAAACIAAABkcnMvZG93bnJldi54bWxQSwECFAAUAAAACACHTuJAMy8FnjsA&#10;AAA5AAAAEAAAAAAAAAABACAAAAAJAQAAZHJzL3NoYXBleG1sLnhtbFBLBQYAAAAABgAGAFsBAACz&#10;AwAAAAA=&#10;" path="m0,0l1854,0,2062,208,2062,416,0,416xe">
                    <v:path o:connectlocs="2062,208;1031,416;0,208;1031,0" o:connectangles="0,82,164,247"/>
                    <v:fill on="t" focussize="0,0"/>
                    <v:stroke on="f" weight="1pt"/>
                    <v:imagedata o:title=""/>
                    <o:lock v:ext="edit" aspectratio="f"/>
                  </v:shape>
                  <v:line id="_x0000_s1026" o:spid="_x0000_s1026" o:spt="20" style="position:absolute;left:1005;top:2935;height:0;width:10417;" filled="f" stroked="t" coordsize="21600,21600" o:gfxdata="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CMqG8AAAA&#10;2wAAAA8AAAAAAAAAAQAgAAAAIgAAAGRycy9kb3ducmV2LnhtbFBLAQIUABQAAAAIAIdO4kAzLwWe&#10;OwAAADkAAAAQAAAAAAAAAAEAIAAAAAsBAABkcnMvc2hhcGV4bWwueG1sUEsFBgAAAAAGAAYAWwEA&#10;ALUDAAAAAA==&#10;">
                    <v:fill on="f" focussize="0,0"/>
                    <v:stroke weight="0.5pt" color="#DDDDDD" joinstyle="miter"/>
                    <v:imagedata o:title=""/>
                    <o:lock v:ext="edit" aspectratio="f"/>
                  </v:line>
                </v:group>
                <v:shape id="文本框 46" o:spid="_x0000_s1026" o:spt="202" type="#_x0000_t202" style="position:absolute;left:3670;top:9424;height:535;width:1738;" filled="f" stroked="f" coordsize="21600,21600" o:gfxdata="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EJW6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D71DC76">
                        <w:pPr>
                          <w:rPr>
                            <w:rFonts w:ascii="微软雅黑" w:hAnsi="微软雅黑" w:eastAsia="微软雅黑" w:cs="微软雅黑"/>
                            <w:color w:val="FFFFFF"/>
                            <w:sz w:val="28"/>
                            <w:szCs w:val="28"/>
                          </w:rPr>
                        </w:pPr>
                        <w:r>
                          <w:rPr>
                            <w:rFonts w:hint="eastAsia" w:ascii="微软雅黑" w:hAnsi="微软雅黑" w:eastAsia="微软雅黑" w:cs="微软雅黑"/>
                            <w:color w:val="FFFFFF"/>
                            <w:sz w:val="28"/>
                            <w:szCs w:val="28"/>
                          </w:rPr>
                          <w:t>项目经验</w:t>
                        </w:r>
                      </w:p>
                    </w:txbxContent>
                  </v:textbox>
                </v:shape>
              </v:group>
            </w:pict>
          </mc:Fallback>
        </mc:AlternateContent>
      </w:r>
      <w:r>
        <w:br w:type="page"/>
      </w:r>
    </w:p>
    <w:p w14:paraId="07E51331">
      <w:r>
        <mc:AlternateContent>
          <mc:Choice Requires="wpg">
            <w:drawing>
              <wp:anchor distT="0" distB="0" distL="114300" distR="114300" simplePos="0" relativeHeight="251681792" behindDoc="0" locked="0" layoutInCell="1" allowOverlap="1">
                <wp:simplePos x="0" y="0"/>
                <wp:positionH relativeFrom="margin">
                  <wp:posOffset>-856615</wp:posOffset>
                </wp:positionH>
                <wp:positionV relativeFrom="paragraph">
                  <wp:posOffset>766445</wp:posOffset>
                </wp:positionV>
                <wp:extent cx="6835140" cy="3106420"/>
                <wp:effectExtent l="0" t="0" r="0" b="0"/>
                <wp:wrapNone/>
                <wp:docPr id="1" name="组合 53"/>
                <wp:cNvGraphicFramePr/>
                <a:graphic xmlns:a="http://schemas.openxmlformats.org/drawingml/2006/main">
                  <a:graphicData uri="http://schemas.microsoft.com/office/word/2010/wordprocessingGroup">
                    <wpg:wgp>
                      <wpg:cNvGrpSpPr/>
                      <wpg:grpSpPr>
                        <a:xfrm>
                          <a:off x="0" y="0"/>
                          <a:ext cx="6835142" cy="3106420"/>
                          <a:chOff x="983" y="7753"/>
                          <a:chExt cx="10725" cy="4892"/>
                        </a:xfrm>
                      </wpg:grpSpPr>
                      <wps:wsp>
                        <wps:cNvPr id="2" name="文本框 54"/>
                        <wps:cNvSpPr txBox="1"/>
                        <wps:spPr>
                          <a:xfrm>
                            <a:off x="983" y="8146"/>
                            <a:ext cx="10725" cy="4499"/>
                          </a:xfrm>
                          <a:prstGeom prst="rect">
                            <a:avLst/>
                          </a:prstGeom>
                          <a:noFill/>
                          <a:ln w="9525">
                            <a:noFill/>
                          </a:ln>
                        </wps:spPr>
                        <wps:txbx>
                          <w:txbxContent>
                            <w:p w14:paraId="641E8BDB">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w:t>
                              </w:r>
                              <w:r>
                                <w:rPr>
                                  <w:rFonts w:hint="eastAsia" w:ascii="微软雅黑" w:hAnsi="微软雅黑" w:eastAsia="微软雅黑" w:cs="微软雅黑"/>
                                  <w:color w:val="595959"/>
                                  <w:lang w:val="en-US" w:eastAsia="zh-CN"/>
                                </w:rPr>
                                <w:t>说明</w:t>
                              </w:r>
                              <w:r>
                                <w:rPr>
                                  <w:rFonts w:hint="eastAsia" w:ascii="微软雅黑" w:hAnsi="微软雅黑" w:eastAsia="微软雅黑" w:cs="微软雅黑"/>
                                  <w:color w:val="595959"/>
                                </w:rPr>
                                <w:t>：重庆水泵厂是</w:t>
                              </w:r>
                              <w:r>
                                <w:rPr>
                                  <w:rFonts w:ascii="微软雅黑" w:hAnsi="微软雅黑" w:eastAsia="微软雅黑" w:cs="微软雅黑"/>
                                  <w:color w:val="595959"/>
                                </w:rPr>
                                <w:t>国有</w:t>
                              </w:r>
                              <w:r>
                                <w:rPr>
                                  <w:rFonts w:hint="eastAsia" w:ascii="微软雅黑" w:hAnsi="微软雅黑" w:eastAsia="微软雅黑" w:cs="微软雅黑"/>
                                  <w:color w:val="595959"/>
                                </w:rPr>
                                <w:t>企业，为满足企业精益化的信息管理需求，引入E</w:t>
                              </w:r>
                              <w:r>
                                <w:rPr>
                                  <w:rFonts w:ascii="微软雅黑" w:hAnsi="微软雅黑" w:eastAsia="微软雅黑" w:cs="微软雅黑"/>
                                  <w:color w:val="595959"/>
                                </w:rPr>
                                <w:t>RP</w:t>
                              </w:r>
                              <w:r>
                                <w:rPr>
                                  <w:rFonts w:hint="eastAsia" w:ascii="微软雅黑" w:hAnsi="微软雅黑" w:eastAsia="微软雅黑" w:cs="微软雅黑"/>
                                  <w:color w:val="595959"/>
                                </w:rPr>
                                <w:t>、W</w:t>
                              </w:r>
                              <w:r>
                                <w:rPr>
                                  <w:rFonts w:ascii="微软雅黑" w:hAnsi="微软雅黑" w:eastAsia="微软雅黑" w:cs="微软雅黑"/>
                                  <w:color w:val="595959"/>
                                </w:rPr>
                                <w:t>MS</w:t>
                              </w:r>
                              <w:r>
                                <w:rPr>
                                  <w:rFonts w:hint="eastAsia" w:ascii="微软雅黑" w:hAnsi="微软雅黑" w:eastAsia="微软雅黑" w:cs="微软雅黑"/>
                                  <w:color w:val="595959"/>
                                </w:rPr>
                                <w:t>、M</w:t>
                              </w:r>
                              <w:r>
                                <w:rPr>
                                  <w:rFonts w:ascii="微软雅黑" w:hAnsi="微软雅黑" w:eastAsia="微软雅黑" w:cs="微软雅黑"/>
                                  <w:color w:val="595959"/>
                                </w:rPr>
                                <w:t>ES</w:t>
                              </w:r>
                              <w:r>
                                <w:rPr>
                                  <w:rFonts w:hint="eastAsia" w:ascii="微软雅黑" w:hAnsi="微软雅黑" w:eastAsia="微软雅黑" w:cs="微软雅黑"/>
                                  <w:color w:val="595959"/>
                                </w:rPr>
                                <w:t>、O</w:t>
                              </w:r>
                              <w:r>
                                <w:rPr>
                                  <w:rFonts w:ascii="微软雅黑" w:hAnsi="微软雅黑" w:eastAsia="微软雅黑" w:cs="微软雅黑"/>
                                  <w:color w:val="595959"/>
                                </w:rPr>
                                <w:t>A</w:t>
                              </w:r>
                              <w:r>
                                <w:rPr>
                                  <w:rFonts w:hint="eastAsia" w:ascii="微软雅黑" w:hAnsi="微软雅黑" w:eastAsia="微软雅黑" w:cs="微软雅黑"/>
                                  <w:color w:val="595959"/>
                                </w:rPr>
                                <w:t>、P</w:t>
                              </w:r>
                              <w:r>
                                <w:rPr>
                                  <w:rFonts w:ascii="微软雅黑" w:hAnsi="微软雅黑" w:eastAsia="微软雅黑" w:cs="微软雅黑"/>
                                  <w:color w:val="595959"/>
                                </w:rPr>
                                <w:t>LM</w:t>
                              </w:r>
                              <w:r>
                                <w:rPr>
                                  <w:rFonts w:hint="eastAsia" w:ascii="微软雅黑" w:hAnsi="微软雅黑" w:eastAsia="微软雅黑" w:cs="微软雅黑"/>
                                  <w:color w:val="595959"/>
                                </w:rPr>
                                <w:t>、S</w:t>
                              </w:r>
                              <w:r>
                                <w:rPr>
                                  <w:rFonts w:ascii="微软雅黑" w:hAnsi="微软雅黑" w:eastAsia="微软雅黑" w:cs="微软雅黑"/>
                                  <w:color w:val="595959"/>
                                </w:rPr>
                                <w:t>RM</w:t>
                              </w:r>
                              <w:r>
                                <w:rPr>
                                  <w:rFonts w:hint="eastAsia" w:ascii="微软雅黑" w:hAnsi="微软雅黑" w:eastAsia="微软雅黑" w:cs="微软雅黑"/>
                                  <w:color w:val="595959"/>
                                </w:rPr>
                                <w:t>一整套信息管理系统，目前机加车间已使用整套系统进行生产流转，后续容器总装等车间也需完成信息化管理。</w:t>
                              </w:r>
                            </w:p>
                            <w:p w14:paraId="44DD1069">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工作内容：在此项目中主要实施服务</w:t>
                              </w:r>
                              <w:r>
                                <w:rPr>
                                  <w:rFonts w:ascii="微软雅黑" w:hAnsi="微软雅黑" w:eastAsia="微软雅黑" w:cs="微软雅黑"/>
                                  <w:color w:val="595959"/>
                                </w:rPr>
                                <w:t>于</w:t>
                              </w:r>
                              <w:r>
                                <w:rPr>
                                  <w:rFonts w:hint="eastAsia" w:ascii="微软雅黑" w:hAnsi="微软雅黑" w:eastAsia="微软雅黑" w:cs="微软雅黑"/>
                                  <w:color w:val="595959"/>
                                </w:rPr>
                                <w:t>M</w:t>
                              </w:r>
                              <w:r>
                                <w:rPr>
                                  <w:rFonts w:ascii="微软雅黑" w:hAnsi="微软雅黑" w:eastAsia="微软雅黑" w:cs="微软雅黑"/>
                                  <w:color w:val="595959"/>
                                </w:rPr>
                                <w:t>ES系统</w:t>
                              </w:r>
                              <w:r>
                                <w:rPr>
                                  <w:rFonts w:hint="eastAsia" w:ascii="微软雅黑" w:hAnsi="微软雅黑" w:eastAsia="微软雅黑" w:cs="微软雅黑"/>
                                  <w:color w:val="595959"/>
                                </w:rPr>
                                <w:t>以及与周边系统数据交互的过程，如：P</w:t>
                              </w:r>
                              <w:r>
                                <w:rPr>
                                  <w:rFonts w:ascii="微软雅黑" w:hAnsi="微软雅黑" w:eastAsia="微软雅黑" w:cs="微软雅黑"/>
                                  <w:color w:val="595959"/>
                                </w:rPr>
                                <w:t>LM抛转</w:t>
                              </w:r>
                              <w:r>
                                <w:rPr>
                                  <w:rFonts w:hint="eastAsia" w:ascii="微软雅黑" w:hAnsi="微软雅黑" w:eastAsia="微软雅黑" w:cs="微软雅黑"/>
                                  <w:color w:val="595959"/>
                                </w:rPr>
                                <w:t>工艺信息与M</w:t>
                              </w:r>
                              <w:r>
                                <w:rPr>
                                  <w:rFonts w:ascii="微软雅黑" w:hAnsi="微软雅黑" w:eastAsia="微软雅黑" w:cs="微软雅黑"/>
                                  <w:color w:val="595959"/>
                                </w:rPr>
                                <w:t>ES集成</w:t>
                              </w:r>
                              <w:r>
                                <w:rPr>
                                  <w:rFonts w:hint="eastAsia" w:ascii="微软雅黑" w:hAnsi="微软雅黑" w:eastAsia="微软雅黑" w:cs="微软雅黑"/>
                                  <w:color w:val="595959"/>
                                </w:rPr>
                                <w:t>；生产过程中的M</w:t>
                              </w:r>
                              <w:r>
                                <w:rPr>
                                  <w:rFonts w:ascii="微软雅黑" w:hAnsi="微软雅黑" w:eastAsia="微软雅黑" w:cs="微软雅黑"/>
                                  <w:color w:val="595959"/>
                                </w:rPr>
                                <w:t>ES</w:t>
                              </w:r>
                              <w:r>
                                <w:rPr>
                                  <w:rFonts w:hint="eastAsia" w:ascii="微软雅黑" w:hAnsi="微软雅黑" w:eastAsia="微软雅黑" w:cs="微软雅黑"/>
                                  <w:color w:val="595959"/>
                                </w:rPr>
                                <w:t>外包与外包回货和S</w:t>
                              </w:r>
                              <w:r>
                                <w:rPr>
                                  <w:rFonts w:ascii="微软雅黑" w:hAnsi="微软雅黑" w:eastAsia="微软雅黑" w:cs="微软雅黑"/>
                                  <w:color w:val="595959"/>
                                </w:rPr>
                                <w:t>RM集成</w:t>
                              </w:r>
                              <w:r>
                                <w:rPr>
                                  <w:rFonts w:hint="eastAsia" w:ascii="微软雅黑" w:hAnsi="微软雅黑" w:eastAsia="微软雅黑" w:cs="微软雅黑"/>
                                  <w:color w:val="595959"/>
                                </w:rPr>
                                <w:t>；生产不良由M</w:t>
                              </w:r>
                              <w:r>
                                <w:rPr>
                                  <w:rFonts w:ascii="微软雅黑" w:hAnsi="微软雅黑" w:eastAsia="微软雅黑" w:cs="微软雅黑"/>
                                  <w:color w:val="595959"/>
                                </w:rPr>
                                <w:t>ES发起</w:t>
                              </w:r>
                              <w:r>
                                <w:rPr>
                                  <w:rFonts w:hint="eastAsia" w:ascii="微软雅黑" w:hAnsi="微软雅黑" w:eastAsia="微软雅黑" w:cs="微软雅黑"/>
                                  <w:color w:val="595959"/>
                                </w:rPr>
                                <w:t>不合格评审与O</w:t>
                              </w:r>
                              <w:r>
                                <w:rPr>
                                  <w:rFonts w:ascii="微软雅黑" w:hAnsi="微软雅黑" w:eastAsia="微软雅黑" w:cs="微软雅黑"/>
                                  <w:color w:val="595959"/>
                                </w:rPr>
                                <w:t>A集成</w:t>
                              </w:r>
                              <w:r>
                                <w:rPr>
                                  <w:rFonts w:hint="eastAsia" w:ascii="微软雅黑" w:hAnsi="微软雅黑" w:eastAsia="微软雅黑" w:cs="微软雅黑"/>
                                  <w:color w:val="595959"/>
                                </w:rPr>
                                <w:t>完成审批流程等。针对机加车间的使用情况，优化完善流程以及处理使用过程中的问题与</w:t>
                              </w:r>
                              <w:r>
                                <w:rPr>
                                  <w:rFonts w:ascii="微软雅黑" w:hAnsi="微软雅黑" w:eastAsia="微软雅黑" w:cs="微软雅黑"/>
                                  <w:color w:val="595959"/>
                                  <w:sz w:val="22"/>
                                  <w:szCs w:val="22"/>
                                </w:rPr>
                                <w:t>FineReport</w:t>
                              </w:r>
                              <w:r>
                                <w:rPr>
                                  <w:rFonts w:hint="eastAsia" w:ascii="微软雅黑" w:hAnsi="微软雅黑" w:eastAsia="微软雅黑" w:cs="微软雅黑"/>
                                  <w:color w:val="595959"/>
                                </w:rPr>
                                <w:t>报表数据，如检验与出站顺序的流程优化、现场检验操作的优化以及工时报表的数据优化等。借鉴机加车间的案例，推动容器总装车间使用整套系统进行生产流转，完成信息化管理。</w:t>
                              </w:r>
                            </w:p>
                            <w:p w14:paraId="116EEE73">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项目成果：完成项目前期遗留下的问题，打通原有系统与新引入系统之间的数据交互，改善生产过程中的追溯。达成客户目标，最终完成项目结案。</w:t>
                              </w:r>
                            </w:p>
                            <w:p w14:paraId="464FFEB9">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项目心得：中途进入项目，需充分了解客户的实际生产场景以及前期的实施进度与方案，才能为后续的工作奠定坚实的基础。</w:t>
                              </w:r>
                            </w:p>
                          </w:txbxContent>
                        </wps:txbx>
                        <wps:bodyPr vert="horz" wrap="square" anchor="t">
                          <a:spAutoFit/>
                        </wps:bodyPr>
                      </wps:wsp>
                      <wps:wsp>
                        <wps:cNvPr id="3" name="文本框 55"/>
                        <wps:cNvSpPr txBox="1"/>
                        <wps:spPr>
                          <a:xfrm>
                            <a:off x="1027" y="7753"/>
                            <a:ext cx="10537" cy="524"/>
                          </a:xfrm>
                          <a:prstGeom prst="rect">
                            <a:avLst/>
                          </a:prstGeom>
                          <a:noFill/>
                          <a:ln w="9525">
                            <a:noFill/>
                          </a:ln>
                        </wps:spPr>
                        <wps:txbx>
                          <w:txbxContent>
                            <w:p w14:paraId="2A7AD5F4">
                              <w:pPr>
                                <w:numPr>
                                  <w:ilvl w:val="0"/>
                                  <w:numId w:val="1"/>
                                </w:numPr>
                                <w:ind w:left="220" w:hanging="220"/>
                                <w:rPr>
                                  <w:rFonts w:ascii="微软雅黑" w:hAnsi="微软雅黑" w:eastAsia="微软雅黑" w:cs="微软雅黑"/>
                                  <w:b/>
                                  <w:bCs/>
                                  <w:color w:val="595959"/>
                                </w:rPr>
                              </w:pPr>
                              <w:r>
                                <w:rPr>
                                  <w:rFonts w:hint="eastAsia" w:ascii="微软雅黑" w:hAnsi="微软雅黑" w:eastAsia="微软雅黑" w:cs="微软雅黑"/>
                                  <w:b/>
                                  <w:bCs/>
                                  <w:color w:val="595959"/>
                                </w:rPr>
                                <w:t>2</w:t>
                              </w:r>
                              <w:r>
                                <w:rPr>
                                  <w:rFonts w:ascii="微软雅黑" w:hAnsi="微软雅黑" w:eastAsia="微软雅黑" w:cs="微软雅黑"/>
                                  <w:b/>
                                  <w:bCs/>
                                  <w:color w:val="595959"/>
                                </w:rPr>
                                <w:t>2年4月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2</w:t>
                              </w:r>
                              <w:r>
                                <w:rPr>
                                  <w:rFonts w:ascii="微软雅黑" w:hAnsi="微软雅黑" w:eastAsia="微软雅黑" w:cs="微软雅黑"/>
                                  <w:b/>
                                  <w:bCs/>
                                  <w:color w:val="595959"/>
                                </w:rPr>
                                <w:t>3年10月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重庆水泵厂M</w:t>
                              </w:r>
                              <w:r>
                                <w:rPr>
                                  <w:rFonts w:ascii="微软雅黑" w:hAnsi="微软雅黑" w:eastAsia="微软雅黑" w:cs="微软雅黑"/>
                                  <w:b/>
                                  <w:bCs/>
                                  <w:color w:val="595959"/>
                                </w:rPr>
                                <w:t>ES</w:t>
                              </w:r>
                              <w:r>
                                <w:rPr>
                                  <w:rFonts w:hint="eastAsia" w:ascii="微软雅黑" w:hAnsi="微软雅黑" w:eastAsia="微软雅黑" w:cs="微软雅黑"/>
                                  <w:b/>
                                  <w:bCs/>
                                  <w:color w:val="595959"/>
                                </w:rPr>
                                <w:t xml:space="preserve">项目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实施</w:t>
                              </w:r>
                              <w:r>
                                <w:rPr>
                                  <w:rFonts w:hint="eastAsia" w:ascii="微软雅黑" w:hAnsi="微软雅黑" w:eastAsia="微软雅黑" w:cs="微软雅黑"/>
                                  <w:b/>
                                  <w:bCs/>
                                  <w:color w:val="595959"/>
                                </w:rPr>
                                <w:t>顾问</w:t>
                              </w:r>
                            </w:p>
                            <w:p w14:paraId="494E86ED">
                              <w:pPr>
                                <w:rPr>
                                  <w:rFonts w:ascii="微软雅黑" w:hAnsi="微软雅黑" w:eastAsia="微软雅黑" w:cs="微软雅黑"/>
                                  <w:color w:val="595959"/>
                                </w:rPr>
                              </w:pPr>
                            </w:p>
                          </w:txbxContent>
                        </wps:txbx>
                        <wps:bodyPr vert="horz" wrap="square" anchor="t">
                          <a:noAutofit/>
                        </wps:bodyPr>
                      </wps:wsp>
                    </wpg:wgp>
                  </a:graphicData>
                </a:graphic>
              </wp:anchor>
            </w:drawing>
          </mc:Choice>
          <mc:Fallback>
            <w:pict>
              <v:group id="组合 53" o:spid="_x0000_s1026" o:spt="203" style="position:absolute;left:0pt;margin-left:-67.45pt;margin-top:60.35pt;height:244.6pt;width:538.2pt;mso-position-horizontal-relative:margin;z-index:251681792;mso-width-relative:page;mso-height-relative:page;" coordorigin="983,7753" coordsize="10725,4892" o:gfxdata="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nPNMw3AAAAAwBAAAPAAAAAAAAAAEAIAAA&#10;ACIAAABkcnMvZG93bnJldi54bWxQSwECFAAUAAAACACHTuJAtQTmpnoCAABsBgAADgAAAAAAAAAB&#10;ACAAAAArAQAAZHJzL2Uyb0RvYy54bWxQSwUGAAAAAAYABgBZAQAAFwYAAAAA&#10;">
                <o:lock v:ext="edit" aspectratio="f"/>
                <v:shape id="文本框 54" o:spid="_x0000_s1026" o:spt="202" type="#_x0000_t202" style="position:absolute;left:983;top:8146;height:4499;width:10725;" filled="f" stroked="f" coordsize="21600,21600" o:gfxdata="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hXmougAAANo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14:paraId="641E8BDB">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w:t>
                        </w:r>
                        <w:r>
                          <w:rPr>
                            <w:rFonts w:hint="eastAsia" w:ascii="微软雅黑" w:hAnsi="微软雅黑" w:eastAsia="微软雅黑" w:cs="微软雅黑"/>
                            <w:color w:val="595959"/>
                            <w:lang w:val="en-US" w:eastAsia="zh-CN"/>
                          </w:rPr>
                          <w:t>说明</w:t>
                        </w:r>
                        <w:r>
                          <w:rPr>
                            <w:rFonts w:hint="eastAsia" w:ascii="微软雅黑" w:hAnsi="微软雅黑" w:eastAsia="微软雅黑" w:cs="微软雅黑"/>
                            <w:color w:val="595959"/>
                          </w:rPr>
                          <w:t>：重庆水泵厂是</w:t>
                        </w:r>
                        <w:r>
                          <w:rPr>
                            <w:rFonts w:ascii="微软雅黑" w:hAnsi="微软雅黑" w:eastAsia="微软雅黑" w:cs="微软雅黑"/>
                            <w:color w:val="595959"/>
                          </w:rPr>
                          <w:t>国有</w:t>
                        </w:r>
                        <w:r>
                          <w:rPr>
                            <w:rFonts w:hint="eastAsia" w:ascii="微软雅黑" w:hAnsi="微软雅黑" w:eastAsia="微软雅黑" w:cs="微软雅黑"/>
                            <w:color w:val="595959"/>
                          </w:rPr>
                          <w:t>企业，为满足企业精益化的信息管理需求，引入E</w:t>
                        </w:r>
                        <w:r>
                          <w:rPr>
                            <w:rFonts w:ascii="微软雅黑" w:hAnsi="微软雅黑" w:eastAsia="微软雅黑" w:cs="微软雅黑"/>
                            <w:color w:val="595959"/>
                          </w:rPr>
                          <w:t>RP</w:t>
                        </w:r>
                        <w:r>
                          <w:rPr>
                            <w:rFonts w:hint="eastAsia" w:ascii="微软雅黑" w:hAnsi="微软雅黑" w:eastAsia="微软雅黑" w:cs="微软雅黑"/>
                            <w:color w:val="595959"/>
                          </w:rPr>
                          <w:t>、W</w:t>
                        </w:r>
                        <w:r>
                          <w:rPr>
                            <w:rFonts w:ascii="微软雅黑" w:hAnsi="微软雅黑" w:eastAsia="微软雅黑" w:cs="微软雅黑"/>
                            <w:color w:val="595959"/>
                          </w:rPr>
                          <w:t>MS</w:t>
                        </w:r>
                        <w:r>
                          <w:rPr>
                            <w:rFonts w:hint="eastAsia" w:ascii="微软雅黑" w:hAnsi="微软雅黑" w:eastAsia="微软雅黑" w:cs="微软雅黑"/>
                            <w:color w:val="595959"/>
                          </w:rPr>
                          <w:t>、M</w:t>
                        </w:r>
                        <w:r>
                          <w:rPr>
                            <w:rFonts w:ascii="微软雅黑" w:hAnsi="微软雅黑" w:eastAsia="微软雅黑" w:cs="微软雅黑"/>
                            <w:color w:val="595959"/>
                          </w:rPr>
                          <w:t>ES</w:t>
                        </w:r>
                        <w:r>
                          <w:rPr>
                            <w:rFonts w:hint="eastAsia" w:ascii="微软雅黑" w:hAnsi="微软雅黑" w:eastAsia="微软雅黑" w:cs="微软雅黑"/>
                            <w:color w:val="595959"/>
                          </w:rPr>
                          <w:t>、O</w:t>
                        </w:r>
                        <w:r>
                          <w:rPr>
                            <w:rFonts w:ascii="微软雅黑" w:hAnsi="微软雅黑" w:eastAsia="微软雅黑" w:cs="微软雅黑"/>
                            <w:color w:val="595959"/>
                          </w:rPr>
                          <w:t>A</w:t>
                        </w:r>
                        <w:r>
                          <w:rPr>
                            <w:rFonts w:hint="eastAsia" w:ascii="微软雅黑" w:hAnsi="微软雅黑" w:eastAsia="微软雅黑" w:cs="微软雅黑"/>
                            <w:color w:val="595959"/>
                          </w:rPr>
                          <w:t>、P</w:t>
                        </w:r>
                        <w:r>
                          <w:rPr>
                            <w:rFonts w:ascii="微软雅黑" w:hAnsi="微软雅黑" w:eastAsia="微软雅黑" w:cs="微软雅黑"/>
                            <w:color w:val="595959"/>
                          </w:rPr>
                          <w:t>LM</w:t>
                        </w:r>
                        <w:r>
                          <w:rPr>
                            <w:rFonts w:hint="eastAsia" w:ascii="微软雅黑" w:hAnsi="微软雅黑" w:eastAsia="微软雅黑" w:cs="微软雅黑"/>
                            <w:color w:val="595959"/>
                          </w:rPr>
                          <w:t>、S</w:t>
                        </w:r>
                        <w:r>
                          <w:rPr>
                            <w:rFonts w:ascii="微软雅黑" w:hAnsi="微软雅黑" w:eastAsia="微软雅黑" w:cs="微软雅黑"/>
                            <w:color w:val="595959"/>
                          </w:rPr>
                          <w:t>RM</w:t>
                        </w:r>
                        <w:r>
                          <w:rPr>
                            <w:rFonts w:hint="eastAsia" w:ascii="微软雅黑" w:hAnsi="微软雅黑" w:eastAsia="微软雅黑" w:cs="微软雅黑"/>
                            <w:color w:val="595959"/>
                          </w:rPr>
                          <w:t>一整套信息管理系统，目前机加车间已使用整套系统进行生产流转，后续容器总装等车间也需完成信息化管理。</w:t>
                        </w:r>
                      </w:p>
                      <w:p w14:paraId="44DD1069">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工作内容：在此项目中主要实施服务</w:t>
                        </w:r>
                        <w:r>
                          <w:rPr>
                            <w:rFonts w:ascii="微软雅黑" w:hAnsi="微软雅黑" w:eastAsia="微软雅黑" w:cs="微软雅黑"/>
                            <w:color w:val="595959"/>
                          </w:rPr>
                          <w:t>于</w:t>
                        </w:r>
                        <w:r>
                          <w:rPr>
                            <w:rFonts w:hint="eastAsia" w:ascii="微软雅黑" w:hAnsi="微软雅黑" w:eastAsia="微软雅黑" w:cs="微软雅黑"/>
                            <w:color w:val="595959"/>
                          </w:rPr>
                          <w:t>M</w:t>
                        </w:r>
                        <w:r>
                          <w:rPr>
                            <w:rFonts w:ascii="微软雅黑" w:hAnsi="微软雅黑" w:eastAsia="微软雅黑" w:cs="微软雅黑"/>
                            <w:color w:val="595959"/>
                          </w:rPr>
                          <w:t>ES系统</w:t>
                        </w:r>
                        <w:r>
                          <w:rPr>
                            <w:rFonts w:hint="eastAsia" w:ascii="微软雅黑" w:hAnsi="微软雅黑" w:eastAsia="微软雅黑" w:cs="微软雅黑"/>
                            <w:color w:val="595959"/>
                          </w:rPr>
                          <w:t>以及与周边系统数据交互的过程，如：P</w:t>
                        </w:r>
                        <w:r>
                          <w:rPr>
                            <w:rFonts w:ascii="微软雅黑" w:hAnsi="微软雅黑" w:eastAsia="微软雅黑" w:cs="微软雅黑"/>
                            <w:color w:val="595959"/>
                          </w:rPr>
                          <w:t>LM抛转</w:t>
                        </w:r>
                        <w:r>
                          <w:rPr>
                            <w:rFonts w:hint="eastAsia" w:ascii="微软雅黑" w:hAnsi="微软雅黑" w:eastAsia="微软雅黑" w:cs="微软雅黑"/>
                            <w:color w:val="595959"/>
                          </w:rPr>
                          <w:t>工艺信息与M</w:t>
                        </w:r>
                        <w:r>
                          <w:rPr>
                            <w:rFonts w:ascii="微软雅黑" w:hAnsi="微软雅黑" w:eastAsia="微软雅黑" w:cs="微软雅黑"/>
                            <w:color w:val="595959"/>
                          </w:rPr>
                          <w:t>ES集成</w:t>
                        </w:r>
                        <w:r>
                          <w:rPr>
                            <w:rFonts w:hint="eastAsia" w:ascii="微软雅黑" w:hAnsi="微软雅黑" w:eastAsia="微软雅黑" w:cs="微软雅黑"/>
                            <w:color w:val="595959"/>
                          </w:rPr>
                          <w:t>；生产过程中的M</w:t>
                        </w:r>
                        <w:r>
                          <w:rPr>
                            <w:rFonts w:ascii="微软雅黑" w:hAnsi="微软雅黑" w:eastAsia="微软雅黑" w:cs="微软雅黑"/>
                            <w:color w:val="595959"/>
                          </w:rPr>
                          <w:t>ES</w:t>
                        </w:r>
                        <w:r>
                          <w:rPr>
                            <w:rFonts w:hint="eastAsia" w:ascii="微软雅黑" w:hAnsi="微软雅黑" w:eastAsia="微软雅黑" w:cs="微软雅黑"/>
                            <w:color w:val="595959"/>
                          </w:rPr>
                          <w:t>外包与外包回货和S</w:t>
                        </w:r>
                        <w:r>
                          <w:rPr>
                            <w:rFonts w:ascii="微软雅黑" w:hAnsi="微软雅黑" w:eastAsia="微软雅黑" w:cs="微软雅黑"/>
                            <w:color w:val="595959"/>
                          </w:rPr>
                          <w:t>RM集成</w:t>
                        </w:r>
                        <w:r>
                          <w:rPr>
                            <w:rFonts w:hint="eastAsia" w:ascii="微软雅黑" w:hAnsi="微软雅黑" w:eastAsia="微软雅黑" w:cs="微软雅黑"/>
                            <w:color w:val="595959"/>
                          </w:rPr>
                          <w:t>；生产不良由M</w:t>
                        </w:r>
                        <w:r>
                          <w:rPr>
                            <w:rFonts w:ascii="微软雅黑" w:hAnsi="微软雅黑" w:eastAsia="微软雅黑" w:cs="微软雅黑"/>
                            <w:color w:val="595959"/>
                          </w:rPr>
                          <w:t>ES发起</w:t>
                        </w:r>
                        <w:r>
                          <w:rPr>
                            <w:rFonts w:hint="eastAsia" w:ascii="微软雅黑" w:hAnsi="微软雅黑" w:eastAsia="微软雅黑" w:cs="微软雅黑"/>
                            <w:color w:val="595959"/>
                          </w:rPr>
                          <w:t>不合格评审与O</w:t>
                        </w:r>
                        <w:r>
                          <w:rPr>
                            <w:rFonts w:ascii="微软雅黑" w:hAnsi="微软雅黑" w:eastAsia="微软雅黑" w:cs="微软雅黑"/>
                            <w:color w:val="595959"/>
                          </w:rPr>
                          <w:t>A集成</w:t>
                        </w:r>
                        <w:r>
                          <w:rPr>
                            <w:rFonts w:hint="eastAsia" w:ascii="微软雅黑" w:hAnsi="微软雅黑" w:eastAsia="微软雅黑" w:cs="微软雅黑"/>
                            <w:color w:val="595959"/>
                          </w:rPr>
                          <w:t>完成审批流程等。针对机加车间的使用情况，优化完善流程以及处理使用过程中的问题与</w:t>
                        </w:r>
                        <w:r>
                          <w:rPr>
                            <w:rFonts w:ascii="微软雅黑" w:hAnsi="微软雅黑" w:eastAsia="微软雅黑" w:cs="微软雅黑"/>
                            <w:color w:val="595959"/>
                            <w:sz w:val="22"/>
                            <w:szCs w:val="22"/>
                          </w:rPr>
                          <w:t>FineReport</w:t>
                        </w:r>
                        <w:r>
                          <w:rPr>
                            <w:rFonts w:hint="eastAsia" w:ascii="微软雅黑" w:hAnsi="微软雅黑" w:eastAsia="微软雅黑" w:cs="微软雅黑"/>
                            <w:color w:val="595959"/>
                          </w:rPr>
                          <w:t>报表数据，如检验与出站顺序的流程优化、现场检验操作的优化以及工时报表的数据优化等。借鉴机加车间的案例，推动容器总装车间使用整套系统进行生产流转，完成信息化管理。</w:t>
                        </w:r>
                      </w:p>
                      <w:p w14:paraId="116EEE73">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项目成果：完成项目前期遗留下的问题，打通原有系统与新引入系统之间的数据交互，改善生产过程中的追溯。达成客户目标，最终完成项目结案。</w:t>
                        </w:r>
                      </w:p>
                      <w:p w14:paraId="464FFEB9">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项目心得：中途进入项目，需充分了解客户的实际生产场景以及前期的实施进度与方案，才能为后续的工作奠定坚实的基础。</w:t>
                        </w:r>
                      </w:p>
                    </w:txbxContent>
                  </v:textbox>
                </v:shape>
                <v:shape id="文本框 55" o:spid="_x0000_s1026" o:spt="202" type="#_x0000_t202" style="position:absolute;left:1027;top:7753;height:524;width:10537;" filled="f" stroked="f" coordsize="21600,21600" o:gfxdata="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9MLg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2A7AD5F4">
                        <w:pPr>
                          <w:numPr>
                            <w:ilvl w:val="0"/>
                            <w:numId w:val="1"/>
                          </w:numPr>
                          <w:ind w:left="220" w:hanging="220"/>
                          <w:rPr>
                            <w:rFonts w:ascii="微软雅黑" w:hAnsi="微软雅黑" w:eastAsia="微软雅黑" w:cs="微软雅黑"/>
                            <w:b/>
                            <w:bCs/>
                            <w:color w:val="595959"/>
                          </w:rPr>
                        </w:pPr>
                        <w:r>
                          <w:rPr>
                            <w:rFonts w:hint="eastAsia" w:ascii="微软雅黑" w:hAnsi="微软雅黑" w:eastAsia="微软雅黑" w:cs="微软雅黑"/>
                            <w:b/>
                            <w:bCs/>
                            <w:color w:val="595959"/>
                          </w:rPr>
                          <w:t>2</w:t>
                        </w:r>
                        <w:r>
                          <w:rPr>
                            <w:rFonts w:ascii="微软雅黑" w:hAnsi="微软雅黑" w:eastAsia="微软雅黑" w:cs="微软雅黑"/>
                            <w:b/>
                            <w:bCs/>
                            <w:color w:val="595959"/>
                          </w:rPr>
                          <w:t>2年4月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2</w:t>
                        </w:r>
                        <w:r>
                          <w:rPr>
                            <w:rFonts w:ascii="微软雅黑" w:hAnsi="微软雅黑" w:eastAsia="微软雅黑" w:cs="微软雅黑"/>
                            <w:b/>
                            <w:bCs/>
                            <w:color w:val="595959"/>
                          </w:rPr>
                          <w:t>3年10月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重庆水泵厂M</w:t>
                        </w:r>
                        <w:r>
                          <w:rPr>
                            <w:rFonts w:ascii="微软雅黑" w:hAnsi="微软雅黑" w:eastAsia="微软雅黑" w:cs="微软雅黑"/>
                            <w:b/>
                            <w:bCs/>
                            <w:color w:val="595959"/>
                          </w:rPr>
                          <w:t>ES</w:t>
                        </w:r>
                        <w:r>
                          <w:rPr>
                            <w:rFonts w:hint="eastAsia" w:ascii="微软雅黑" w:hAnsi="微软雅黑" w:eastAsia="微软雅黑" w:cs="微软雅黑"/>
                            <w:b/>
                            <w:bCs/>
                            <w:color w:val="595959"/>
                          </w:rPr>
                          <w:t xml:space="preserve">项目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lang w:val="en-US" w:eastAsia="zh-CN"/>
                          </w:rPr>
                          <w:t xml:space="preserve">     </w:t>
                        </w:r>
                        <w:r>
                          <w:rPr>
                            <w:rFonts w:ascii="微软雅黑" w:hAnsi="微软雅黑" w:eastAsia="微软雅黑" w:cs="微软雅黑"/>
                            <w:b/>
                            <w:bCs/>
                            <w:color w:val="595959"/>
                          </w:rPr>
                          <w:t xml:space="preserve">          实施</w:t>
                        </w:r>
                        <w:r>
                          <w:rPr>
                            <w:rFonts w:hint="eastAsia" w:ascii="微软雅黑" w:hAnsi="微软雅黑" w:eastAsia="微软雅黑" w:cs="微软雅黑"/>
                            <w:b/>
                            <w:bCs/>
                            <w:color w:val="595959"/>
                          </w:rPr>
                          <w:t>顾问</w:t>
                        </w:r>
                      </w:p>
                      <w:p w14:paraId="494E86ED">
                        <w:pPr>
                          <w:rPr>
                            <w:rFonts w:ascii="微软雅黑" w:hAnsi="微软雅黑" w:eastAsia="微软雅黑" w:cs="微软雅黑"/>
                            <w:color w:val="595959"/>
                          </w:rPr>
                        </w:pPr>
                      </w:p>
                    </w:txbxContent>
                  </v:textbox>
                </v:shape>
              </v:group>
            </w:pict>
          </mc:Fallback>
        </mc:AlternateContent>
      </w:r>
      <w:r>
        <mc:AlternateContent>
          <mc:Choice Requires="wpg">
            <w:drawing>
              <wp:anchor distT="0" distB="0" distL="114300" distR="114300" simplePos="0" relativeHeight="251682816" behindDoc="0" locked="0" layoutInCell="1" allowOverlap="1">
                <wp:simplePos x="0" y="0"/>
                <wp:positionH relativeFrom="margin">
                  <wp:posOffset>-843280</wp:posOffset>
                </wp:positionH>
                <wp:positionV relativeFrom="paragraph">
                  <wp:posOffset>3865245</wp:posOffset>
                </wp:positionV>
                <wp:extent cx="6797040" cy="2637790"/>
                <wp:effectExtent l="0" t="0" r="0" b="0"/>
                <wp:wrapNone/>
                <wp:docPr id="31" name="组合 53"/>
                <wp:cNvGraphicFramePr/>
                <a:graphic xmlns:a="http://schemas.openxmlformats.org/drawingml/2006/main">
                  <a:graphicData uri="http://schemas.microsoft.com/office/word/2010/wordprocessingGroup">
                    <wpg:wgp>
                      <wpg:cNvGrpSpPr/>
                      <wpg:grpSpPr>
                        <a:xfrm>
                          <a:off x="0" y="0"/>
                          <a:ext cx="6797040" cy="2637790"/>
                          <a:chOff x="983" y="7753"/>
                          <a:chExt cx="10665" cy="4154"/>
                        </a:xfrm>
                      </wpg:grpSpPr>
                      <wps:wsp>
                        <wps:cNvPr id="32" name="文本框 54"/>
                        <wps:cNvSpPr txBox="1"/>
                        <wps:spPr>
                          <a:xfrm>
                            <a:off x="983" y="8146"/>
                            <a:ext cx="10665" cy="3761"/>
                          </a:xfrm>
                          <a:prstGeom prst="rect">
                            <a:avLst/>
                          </a:prstGeom>
                          <a:noFill/>
                          <a:ln w="9525">
                            <a:noFill/>
                          </a:ln>
                        </wps:spPr>
                        <wps:txbx>
                          <w:txbxContent>
                            <w:p w14:paraId="6A1BBB0F">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w:t>
                              </w:r>
                              <w:r>
                                <w:rPr>
                                  <w:rFonts w:hint="eastAsia" w:ascii="微软雅黑" w:hAnsi="微软雅黑" w:eastAsia="微软雅黑" w:cs="微软雅黑"/>
                                  <w:color w:val="595959"/>
                                  <w:lang w:val="en-US" w:eastAsia="zh-CN"/>
                                </w:rPr>
                                <w:t>说明</w:t>
                              </w:r>
                              <w:r>
                                <w:rPr>
                                  <w:rFonts w:hint="eastAsia" w:ascii="微软雅黑" w:hAnsi="微软雅黑" w:eastAsia="微软雅黑" w:cs="微软雅黑"/>
                                  <w:color w:val="595959"/>
                                </w:rPr>
                                <w:t>：因客户主机厂(</w:t>
                              </w:r>
                              <w:r>
                                <w:rPr>
                                  <w:rFonts w:ascii="微软雅黑" w:hAnsi="微软雅黑" w:eastAsia="微软雅黑" w:cs="微软雅黑"/>
                                  <w:color w:val="595959"/>
                                </w:rPr>
                                <w:t>长安)</w:t>
                              </w:r>
                              <w:r>
                                <w:rPr>
                                  <w:rFonts w:hint="eastAsia" w:ascii="微软雅黑" w:hAnsi="微软雅黑" w:eastAsia="微软雅黑" w:cs="微软雅黑"/>
                                  <w:color w:val="595959"/>
                                </w:rPr>
                                <w:t>为统一管理下游供应商，科学合理地分配订单资源，所以需由客户主动推送库存数量以及出入库情况，过程中使用</w:t>
                              </w:r>
                              <w:r>
                                <w:rPr>
                                  <w:rFonts w:ascii="微软雅黑" w:hAnsi="微软雅黑" w:eastAsia="微软雅黑" w:cs="微软雅黑"/>
                                  <w:color w:val="595959"/>
                                </w:rPr>
                                <w:t>base64算法</w:t>
                              </w:r>
                              <w:r>
                                <w:rPr>
                                  <w:rFonts w:hint="eastAsia" w:ascii="微软雅黑" w:hAnsi="微软雅黑" w:eastAsia="微软雅黑" w:cs="微软雅黑"/>
                                  <w:color w:val="595959"/>
                                </w:rPr>
                                <w:t>进行加密保证数据的安全性。</w:t>
                              </w:r>
                            </w:p>
                            <w:p w14:paraId="648ACAC0">
                              <w:pPr>
                                <w:ind w:left="1050" w:hanging="1050" w:hangingChars="500"/>
                                <w:rPr>
                                  <w:rFonts w:ascii="微软雅黑" w:hAnsi="微软雅黑" w:eastAsia="微软雅黑" w:cs="微软雅黑"/>
                                  <w:color w:val="595959"/>
                                </w:rPr>
                              </w:pPr>
                              <w:r>
                                <w:rPr>
                                  <w:rFonts w:ascii="微软雅黑" w:hAnsi="微软雅黑" w:eastAsia="微软雅黑" w:cs="微软雅黑"/>
                                  <w:color w:val="595959"/>
                                </w:rPr>
                                <w:t>工作</w:t>
                              </w:r>
                              <w:r>
                                <w:rPr>
                                  <w:rFonts w:hint="eastAsia" w:ascii="微软雅黑" w:hAnsi="微软雅黑" w:eastAsia="微软雅黑" w:cs="微软雅黑"/>
                                  <w:color w:val="595959"/>
                                </w:rPr>
                                <w:t>内容：(</w:t>
                              </w:r>
                              <w:r>
                                <w:rPr>
                                  <w:rFonts w:ascii="微软雅黑" w:hAnsi="微软雅黑" w:eastAsia="微软雅黑" w:cs="微软雅黑"/>
                                  <w:color w:val="595959"/>
                                </w:rPr>
                                <w:t xml:space="preserve">1) </w:t>
                              </w:r>
                              <w:r>
                                <w:rPr>
                                  <w:rFonts w:hint="eastAsia" w:ascii="微软雅黑" w:hAnsi="微软雅黑" w:eastAsia="微软雅黑" w:cs="微软雅黑"/>
                                  <w:color w:val="595959"/>
                                </w:rPr>
                                <w:t>收到需求后分别与客户、主机厂的对接人员进行细节沟通确认，制定可行性方案；</w:t>
                              </w:r>
                            </w:p>
                            <w:p w14:paraId="630E1243">
                              <w:pPr>
                                <w:ind w:left="1050" w:leftChars="500"/>
                                <w:rPr>
                                  <w:rFonts w:ascii="微软雅黑" w:hAnsi="微软雅黑" w:eastAsia="微软雅黑" w:cs="微软雅黑"/>
                                  <w:color w:val="595959"/>
                                </w:rPr>
                              </w:pPr>
                              <w:r>
                                <w:rPr>
                                  <w:rFonts w:ascii="微软雅黑" w:hAnsi="微软雅黑" w:eastAsia="微软雅黑" w:cs="微软雅黑"/>
                                  <w:color w:val="595959"/>
                                </w:rPr>
                                <w:t>(2) 和</w:t>
                              </w:r>
                              <w:r>
                                <w:rPr>
                                  <w:rFonts w:hint="eastAsia" w:ascii="微软雅黑" w:hAnsi="微软雅黑" w:eastAsia="微软雅黑" w:cs="微软雅黑"/>
                                  <w:color w:val="595959"/>
                                </w:rPr>
                                <w:t>客户确认方案，签字达成共识后委托开发，并编写程式中所需的视图，待程式交货后进行全流程模拟测试，并和开发沟通解决出现的各种bug；</w:t>
                              </w:r>
                            </w:p>
                            <w:p w14:paraId="2A7C2A9C">
                              <w:pPr>
                                <w:ind w:left="1050" w:leftChars="500"/>
                                <w:rPr>
                                  <w:rFonts w:ascii="微软雅黑" w:hAnsi="微软雅黑" w:eastAsia="微软雅黑" w:cs="微软雅黑"/>
                                  <w:color w:val="595959"/>
                                </w:rPr>
                              </w:pPr>
                              <w:r>
                                <w:rPr>
                                  <w:rFonts w:ascii="微软雅黑" w:hAnsi="微软雅黑" w:eastAsia="微软雅黑" w:cs="微软雅黑"/>
                                  <w:color w:val="595959"/>
                                </w:rPr>
                                <w:t xml:space="preserve">(3) </w:t>
                              </w:r>
                              <w:r>
                                <w:rPr>
                                  <w:rFonts w:hint="eastAsia" w:ascii="微软雅黑" w:hAnsi="微软雅黑" w:eastAsia="微软雅黑" w:cs="微软雅黑"/>
                                  <w:color w:val="595959"/>
                                </w:rPr>
                                <w:t>汇总接口文件、产出《安装步骤以及操作手册》交予客户进行功能确认，若存在问题则在线解答，无误后产出《验收报告》和客户签字验收。</w:t>
                              </w:r>
                            </w:p>
                            <w:p w14:paraId="29084C13">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项目成果：最终完成客户目标需求，满足主机厂(长安)的验厂需求。</w:t>
                              </w:r>
                            </w:p>
                            <w:p w14:paraId="7D50AED0">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项目心得：将接口地址、加密密钥、客户信息等可能变动的数据设计为配置参数，具有可塑性。针对</w:t>
                              </w:r>
                              <w:r>
                                <w:rPr>
                                  <w:rFonts w:ascii="微软雅黑" w:hAnsi="微软雅黑" w:eastAsia="微软雅黑" w:cs="微软雅黑"/>
                                  <w:color w:val="595959"/>
                                </w:rPr>
                                <w:t>后续</w:t>
                              </w:r>
                              <w:r>
                                <w:rPr>
                                  <w:rFonts w:hint="eastAsia" w:ascii="微软雅黑" w:hAnsi="微软雅黑" w:eastAsia="微软雅黑" w:cs="微软雅黑"/>
                                  <w:color w:val="595959"/>
                                </w:rPr>
                                <w:t>其他客户有类似需求时可直接引用，减少项目成本与周期。</w:t>
                              </w:r>
                            </w:p>
                          </w:txbxContent>
                        </wps:txbx>
                        <wps:bodyPr vert="horz" wrap="square" anchor="t">
                          <a:spAutoFit/>
                        </wps:bodyPr>
                      </wps:wsp>
                      <wps:wsp>
                        <wps:cNvPr id="33" name="文本框 55"/>
                        <wps:cNvSpPr txBox="1"/>
                        <wps:spPr>
                          <a:xfrm>
                            <a:off x="1027" y="7753"/>
                            <a:ext cx="10537" cy="524"/>
                          </a:xfrm>
                          <a:prstGeom prst="rect">
                            <a:avLst/>
                          </a:prstGeom>
                          <a:noFill/>
                          <a:ln w="9525">
                            <a:noFill/>
                          </a:ln>
                        </wps:spPr>
                        <wps:txbx>
                          <w:txbxContent>
                            <w:p w14:paraId="7D24367C">
                              <w:pPr>
                                <w:numPr>
                                  <w:ilvl w:val="0"/>
                                  <w:numId w:val="1"/>
                                </w:numPr>
                                <w:ind w:left="220" w:hanging="220"/>
                                <w:rPr>
                                  <w:rFonts w:ascii="微软雅黑" w:hAnsi="微软雅黑" w:eastAsia="微软雅黑" w:cs="微软雅黑"/>
                                  <w:b/>
                                  <w:bCs/>
                                  <w:color w:val="595959"/>
                                </w:rPr>
                              </w:pPr>
                              <w:r>
                                <w:rPr>
                                  <w:rFonts w:hint="eastAsia" w:ascii="微软雅黑" w:hAnsi="微软雅黑" w:eastAsia="微软雅黑" w:cs="微软雅黑"/>
                                  <w:b/>
                                  <w:bCs/>
                                  <w:color w:val="595959"/>
                                </w:rPr>
                                <w:t>2</w:t>
                              </w:r>
                              <w:r>
                                <w:rPr>
                                  <w:rFonts w:ascii="微软雅黑" w:hAnsi="微软雅黑" w:eastAsia="微软雅黑" w:cs="微软雅黑"/>
                                  <w:b/>
                                  <w:bCs/>
                                  <w:color w:val="595959"/>
                                </w:rPr>
                                <w:t>2年</w:t>
                              </w:r>
                              <w:r>
                                <w:rPr>
                                  <w:rFonts w:hint="eastAsia" w:ascii="微软雅黑" w:hAnsi="微软雅黑" w:eastAsia="微软雅黑" w:cs="微软雅黑"/>
                                  <w:b/>
                                  <w:bCs/>
                                  <w:color w:val="595959"/>
                                </w:rPr>
                                <w:t>1</w:t>
                              </w:r>
                              <w:r>
                                <w:rPr>
                                  <w:rFonts w:ascii="微软雅黑" w:hAnsi="微软雅黑" w:eastAsia="微软雅黑" w:cs="微软雅黑"/>
                                  <w:b/>
                                  <w:bCs/>
                                  <w:color w:val="595959"/>
                                </w:rPr>
                                <w:t>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22年</w:t>
                              </w:r>
                              <w:r>
                                <w:rPr>
                                  <w:rFonts w:hint="eastAsia" w:ascii="微软雅黑" w:hAnsi="微软雅黑" w:eastAsia="微软雅黑" w:cs="微软雅黑"/>
                                  <w:b/>
                                  <w:bCs/>
                                  <w:color w:val="595959"/>
                                </w:rPr>
                                <w:t>3</w:t>
                              </w:r>
                              <w:r>
                                <w:rPr>
                                  <w:rFonts w:ascii="微软雅黑" w:hAnsi="微软雅黑" w:eastAsia="微软雅黑" w:cs="微软雅黑"/>
                                  <w:b/>
                                  <w:bCs/>
                                  <w:color w:val="595959"/>
                                </w:rPr>
                                <w:t>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多家客户</w:t>
                              </w:r>
                              <w:r>
                                <w:rPr>
                                  <w:rFonts w:hint="eastAsia" w:ascii="微软雅黑" w:hAnsi="微软雅黑" w:eastAsia="微软雅黑" w:cs="微软雅黑"/>
                                  <w:b/>
                                  <w:bCs/>
                                  <w:color w:val="595959"/>
                                </w:rPr>
                                <w:t xml:space="preserve">与主机厂(长安)共享库存项目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实施顾问</w:t>
                              </w:r>
                            </w:p>
                            <w:p w14:paraId="4DEF870E">
                              <w:pPr>
                                <w:rPr>
                                  <w:rFonts w:ascii="微软雅黑" w:hAnsi="微软雅黑" w:eastAsia="微软雅黑" w:cs="微软雅黑"/>
                                  <w:color w:val="595959"/>
                                </w:rPr>
                              </w:pPr>
                            </w:p>
                          </w:txbxContent>
                        </wps:txbx>
                        <wps:bodyPr vert="horz" wrap="square" anchor="t">
                          <a:noAutofit/>
                        </wps:bodyPr>
                      </wps:wsp>
                    </wpg:wgp>
                  </a:graphicData>
                </a:graphic>
              </wp:anchor>
            </w:drawing>
          </mc:Choice>
          <mc:Fallback>
            <w:pict>
              <v:group id="组合 53" o:spid="_x0000_s1026" o:spt="203" style="position:absolute;left:0pt;margin-left:-66.4pt;margin-top:304.35pt;height:207.7pt;width:535.2pt;mso-position-horizontal-relative:margin;z-index:251682816;mso-width-relative:page;mso-height-relative:page;" coordorigin="983,7753" coordsize="10665,4154" o:gfxdata="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1XdX3dAAAADQEAAA8AAAAAAAAAAQAg&#10;AAAAIgAAAGRycy9kb3ducmV2LnhtbFBLAQIUABQAAAAIAIdO4kB/Fb+AewIAAG8GAAAOAAAAAAAA&#10;AAEAIAAAACwBAABkcnMvZTJvRG9jLnhtbFBLBQYAAAAABgAGAFkBAAAZBgAAAAA=&#10;">
                <o:lock v:ext="edit" aspectratio="f"/>
                <v:shape id="文本框 54" o:spid="_x0000_s1026" o:spt="202" type="#_x0000_t202" style="position:absolute;left:983;top:8146;height:3761;width:10665;" filled="f" stroked="f" coordsize="21600,21600" o:gfxdata="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tTu7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6A1BBB0F">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w:t>
                        </w:r>
                        <w:r>
                          <w:rPr>
                            <w:rFonts w:hint="eastAsia" w:ascii="微软雅黑" w:hAnsi="微软雅黑" w:eastAsia="微软雅黑" w:cs="微软雅黑"/>
                            <w:color w:val="595959"/>
                            <w:lang w:val="en-US" w:eastAsia="zh-CN"/>
                          </w:rPr>
                          <w:t>说明</w:t>
                        </w:r>
                        <w:r>
                          <w:rPr>
                            <w:rFonts w:hint="eastAsia" w:ascii="微软雅黑" w:hAnsi="微软雅黑" w:eastAsia="微软雅黑" w:cs="微软雅黑"/>
                            <w:color w:val="595959"/>
                          </w:rPr>
                          <w:t>：因客户主机厂(</w:t>
                        </w:r>
                        <w:r>
                          <w:rPr>
                            <w:rFonts w:ascii="微软雅黑" w:hAnsi="微软雅黑" w:eastAsia="微软雅黑" w:cs="微软雅黑"/>
                            <w:color w:val="595959"/>
                          </w:rPr>
                          <w:t>长安)</w:t>
                        </w:r>
                        <w:r>
                          <w:rPr>
                            <w:rFonts w:hint="eastAsia" w:ascii="微软雅黑" w:hAnsi="微软雅黑" w:eastAsia="微软雅黑" w:cs="微软雅黑"/>
                            <w:color w:val="595959"/>
                          </w:rPr>
                          <w:t>为统一管理下游供应商，科学合理地分配订单资源，所以需由客户主动推送库存数量以及出入库情况，过程中使用</w:t>
                        </w:r>
                        <w:r>
                          <w:rPr>
                            <w:rFonts w:ascii="微软雅黑" w:hAnsi="微软雅黑" w:eastAsia="微软雅黑" w:cs="微软雅黑"/>
                            <w:color w:val="595959"/>
                          </w:rPr>
                          <w:t>base64算法</w:t>
                        </w:r>
                        <w:r>
                          <w:rPr>
                            <w:rFonts w:hint="eastAsia" w:ascii="微软雅黑" w:hAnsi="微软雅黑" w:eastAsia="微软雅黑" w:cs="微软雅黑"/>
                            <w:color w:val="595959"/>
                          </w:rPr>
                          <w:t>进行加密保证数据的安全性。</w:t>
                        </w:r>
                      </w:p>
                      <w:p w14:paraId="648ACAC0">
                        <w:pPr>
                          <w:ind w:left="1050" w:hanging="1050" w:hangingChars="500"/>
                          <w:rPr>
                            <w:rFonts w:ascii="微软雅黑" w:hAnsi="微软雅黑" w:eastAsia="微软雅黑" w:cs="微软雅黑"/>
                            <w:color w:val="595959"/>
                          </w:rPr>
                        </w:pPr>
                        <w:r>
                          <w:rPr>
                            <w:rFonts w:ascii="微软雅黑" w:hAnsi="微软雅黑" w:eastAsia="微软雅黑" w:cs="微软雅黑"/>
                            <w:color w:val="595959"/>
                          </w:rPr>
                          <w:t>工作</w:t>
                        </w:r>
                        <w:r>
                          <w:rPr>
                            <w:rFonts w:hint="eastAsia" w:ascii="微软雅黑" w:hAnsi="微软雅黑" w:eastAsia="微软雅黑" w:cs="微软雅黑"/>
                            <w:color w:val="595959"/>
                          </w:rPr>
                          <w:t>内容：(</w:t>
                        </w:r>
                        <w:r>
                          <w:rPr>
                            <w:rFonts w:ascii="微软雅黑" w:hAnsi="微软雅黑" w:eastAsia="微软雅黑" w:cs="微软雅黑"/>
                            <w:color w:val="595959"/>
                          </w:rPr>
                          <w:t xml:space="preserve">1) </w:t>
                        </w:r>
                        <w:r>
                          <w:rPr>
                            <w:rFonts w:hint="eastAsia" w:ascii="微软雅黑" w:hAnsi="微软雅黑" w:eastAsia="微软雅黑" w:cs="微软雅黑"/>
                            <w:color w:val="595959"/>
                          </w:rPr>
                          <w:t>收到需求后分别与客户、主机厂的对接人员进行细节沟通确认，制定可行性方案；</w:t>
                        </w:r>
                      </w:p>
                      <w:p w14:paraId="630E1243">
                        <w:pPr>
                          <w:ind w:left="1050" w:leftChars="500"/>
                          <w:rPr>
                            <w:rFonts w:ascii="微软雅黑" w:hAnsi="微软雅黑" w:eastAsia="微软雅黑" w:cs="微软雅黑"/>
                            <w:color w:val="595959"/>
                          </w:rPr>
                        </w:pPr>
                        <w:r>
                          <w:rPr>
                            <w:rFonts w:ascii="微软雅黑" w:hAnsi="微软雅黑" w:eastAsia="微软雅黑" w:cs="微软雅黑"/>
                            <w:color w:val="595959"/>
                          </w:rPr>
                          <w:t>(2) 和</w:t>
                        </w:r>
                        <w:r>
                          <w:rPr>
                            <w:rFonts w:hint="eastAsia" w:ascii="微软雅黑" w:hAnsi="微软雅黑" w:eastAsia="微软雅黑" w:cs="微软雅黑"/>
                            <w:color w:val="595959"/>
                          </w:rPr>
                          <w:t>客户确认方案，签字达成共识后委托开发，并编写程式中所需的视图，待程式交货后进行全流程模拟测试，并和开发沟通解决出现的各种bug；</w:t>
                        </w:r>
                      </w:p>
                      <w:p w14:paraId="2A7C2A9C">
                        <w:pPr>
                          <w:ind w:left="1050" w:leftChars="500"/>
                          <w:rPr>
                            <w:rFonts w:ascii="微软雅黑" w:hAnsi="微软雅黑" w:eastAsia="微软雅黑" w:cs="微软雅黑"/>
                            <w:color w:val="595959"/>
                          </w:rPr>
                        </w:pPr>
                        <w:r>
                          <w:rPr>
                            <w:rFonts w:ascii="微软雅黑" w:hAnsi="微软雅黑" w:eastAsia="微软雅黑" w:cs="微软雅黑"/>
                            <w:color w:val="595959"/>
                          </w:rPr>
                          <w:t xml:space="preserve">(3) </w:t>
                        </w:r>
                        <w:r>
                          <w:rPr>
                            <w:rFonts w:hint="eastAsia" w:ascii="微软雅黑" w:hAnsi="微软雅黑" w:eastAsia="微软雅黑" w:cs="微软雅黑"/>
                            <w:color w:val="595959"/>
                          </w:rPr>
                          <w:t>汇总接口文件、产出《安装步骤以及操作手册》交予客户进行功能确认，若存在问题则在线解答，无误后产出《验收报告》和客户签字验收。</w:t>
                        </w:r>
                      </w:p>
                      <w:p w14:paraId="29084C13">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项目成果：最终完成客户目标需求，满足主机厂(长安)的验厂需求。</w:t>
                        </w:r>
                      </w:p>
                      <w:p w14:paraId="7D50AED0">
                        <w:pPr>
                          <w:ind w:left="1050" w:hanging="1050" w:hangingChars="500"/>
                          <w:rPr>
                            <w:rFonts w:ascii="微软雅黑" w:hAnsi="微软雅黑" w:eastAsia="微软雅黑" w:cs="微软雅黑"/>
                            <w:color w:val="595959"/>
                          </w:rPr>
                        </w:pPr>
                        <w:r>
                          <w:rPr>
                            <w:rFonts w:hint="eastAsia" w:ascii="微软雅黑" w:hAnsi="微软雅黑" w:eastAsia="微软雅黑" w:cs="微软雅黑"/>
                            <w:color w:val="595959"/>
                          </w:rPr>
                          <w:t>项目心得：将接口地址、加密密钥、客户信息等可能变动的数据设计为配置参数，具有可塑性。针对</w:t>
                        </w:r>
                        <w:r>
                          <w:rPr>
                            <w:rFonts w:ascii="微软雅黑" w:hAnsi="微软雅黑" w:eastAsia="微软雅黑" w:cs="微软雅黑"/>
                            <w:color w:val="595959"/>
                          </w:rPr>
                          <w:t>后续</w:t>
                        </w:r>
                        <w:r>
                          <w:rPr>
                            <w:rFonts w:hint="eastAsia" w:ascii="微软雅黑" w:hAnsi="微软雅黑" w:eastAsia="微软雅黑" w:cs="微软雅黑"/>
                            <w:color w:val="595959"/>
                          </w:rPr>
                          <w:t>其他客户有类似需求时可直接引用，减少项目成本与周期。</w:t>
                        </w:r>
                      </w:p>
                    </w:txbxContent>
                  </v:textbox>
                </v:shape>
                <v:shape id="文本框 55" o:spid="_x0000_s1026" o:spt="202" type="#_x0000_t202" style="position:absolute;left:1027;top:7753;height:524;width:10537;" filled="f" stroked="f" coordsize="21600,21600" o:gfxdata="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E4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D24367C">
                        <w:pPr>
                          <w:numPr>
                            <w:ilvl w:val="0"/>
                            <w:numId w:val="1"/>
                          </w:numPr>
                          <w:ind w:left="220" w:hanging="220"/>
                          <w:rPr>
                            <w:rFonts w:ascii="微软雅黑" w:hAnsi="微软雅黑" w:eastAsia="微软雅黑" w:cs="微软雅黑"/>
                            <w:b/>
                            <w:bCs/>
                            <w:color w:val="595959"/>
                          </w:rPr>
                        </w:pPr>
                        <w:r>
                          <w:rPr>
                            <w:rFonts w:hint="eastAsia" w:ascii="微软雅黑" w:hAnsi="微软雅黑" w:eastAsia="微软雅黑" w:cs="微软雅黑"/>
                            <w:b/>
                            <w:bCs/>
                            <w:color w:val="595959"/>
                          </w:rPr>
                          <w:t>2</w:t>
                        </w:r>
                        <w:r>
                          <w:rPr>
                            <w:rFonts w:ascii="微软雅黑" w:hAnsi="微软雅黑" w:eastAsia="微软雅黑" w:cs="微软雅黑"/>
                            <w:b/>
                            <w:bCs/>
                            <w:color w:val="595959"/>
                          </w:rPr>
                          <w:t>2年</w:t>
                        </w:r>
                        <w:r>
                          <w:rPr>
                            <w:rFonts w:hint="eastAsia" w:ascii="微软雅黑" w:hAnsi="微软雅黑" w:eastAsia="微软雅黑" w:cs="微软雅黑"/>
                            <w:b/>
                            <w:bCs/>
                            <w:color w:val="595959"/>
                          </w:rPr>
                          <w:t>1</w:t>
                        </w:r>
                        <w:r>
                          <w:rPr>
                            <w:rFonts w:ascii="微软雅黑" w:hAnsi="微软雅黑" w:eastAsia="微软雅黑" w:cs="微软雅黑"/>
                            <w:b/>
                            <w:bCs/>
                            <w:color w:val="595959"/>
                          </w:rPr>
                          <w:t>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22年</w:t>
                        </w:r>
                        <w:r>
                          <w:rPr>
                            <w:rFonts w:hint="eastAsia" w:ascii="微软雅黑" w:hAnsi="微软雅黑" w:eastAsia="微软雅黑" w:cs="微软雅黑"/>
                            <w:b/>
                            <w:bCs/>
                            <w:color w:val="595959"/>
                          </w:rPr>
                          <w:t>3</w:t>
                        </w:r>
                        <w:r>
                          <w:rPr>
                            <w:rFonts w:ascii="微软雅黑" w:hAnsi="微软雅黑" w:eastAsia="微软雅黑" w:cs="微软雅黑"/>
                            <w:b/>
                            <w:bCs/>
                            <w:color w:val="595959"/>
                          </w:rPr>
                          <w:t>月</w:t>
                        </w:r>
                        <w:r>
                          <w:rPr>
                            <w:rFonts w:hint="eastAsia" w:ascii="微软雅黑" w:hAnsi="微软雅黑" w:eastAsia="微软雅黑" w:cs="微软雅黑"/>
                            <w:b/>
                            <w:bCs/>
                            <w:color w:val="595959"/>
                          </w:rPr>
                          <w:t xml:space="preserve"> </w:t>
                        </w:r>
                        <w:r>
                          <w:rPr>
                            <w:rFonts w:ascii="微软雅黑" w:hAnsi="微软雅黑" w:eastAsia="微软雅黑" w:cs="微软雅黑"/>
                            <w:b/>
                            <w:bCs/>
                            <w:color w:val="595959"/>
                          </w:rPr>
                          <w:t xml:space="preserve">            多家客户</w:t>
                        </w:r>
                        <w:r>
                          <w:rPr>
                            <w:rFonts w:hint="eastAsia" w:ascii="微软雅黑" w:hAnsi="微软雅黑" w:eastAsia="微软雅黑" w:cs="微软雅黑"/>
                            <w:b/>
                            <w:bCs/>
                            <w:color w:val="595959"/>
                          </w:rPr>
                          <w:t xml:space="preserve">与主机厂(长安)共享库存项目 </w:t>
                        </w:r>
                        <w:r>
                          <w:rPr>
                            <w:rFonts w:ascii="微软雅黑" w:hAnsi="微软雅黑" w:eastAsia="微软雅黑" w:cs="微软雅黑"/>
                            <w:b/>
                            <w:bCs/>
                            <w:color w:val="595959"/>
                          </w:rPr>
                          <w:t xml:space="preserve">             </w:t>
                        </w:r>
                        <w:r>
                          <w:rPr>
                            <w:rFonts w:hint="eastAsia" w:ascii="微软雅黑" w:hAnsi="微软雅黑" w:eastAsia="微软雅黑" w:cs="微软雅黑"/>
                            <w:b/>
                            <w:bCs/>
                            <w:color w:val="595959"/>
                          </w:rPr>
                          <w:t>实施顾问</w:t>
                        </w:r>
                      </w:p>
                      <w:p w14:paraId="4DEF870E">
                        <w:pPr>
                          <w:rPr>
                            <w:rFonts w:ascii="微软雅黑" w:hAnsi="微软雅黑" w:eastAsia="微软雅黑" w:cs="微软雅黑"/>
                            <w:color w:val="595959"/>
                          </w:rPr>
                        </w:pPr>
                      </w:p>
                    </w:txbxContent>
                  </v:textbox>
                </v:shape>
              </v:group>
            </w:pict>
          </mc:Fallback>
        </mc:AlternateContent>
      </w:r>
      <w:r>
        <mc:AlternateContent>
          <mc:Choice Requires="wpg">
            <w:drawing>
              <wp:anchor distT="0" distB="0" distL="114300" distR="114300" simplePos="0" relativeHeight="251661312" behindDoc="0" locked="0" layoutInCell="1" allowOverlap="1">
                <wp:simplePos x="0" y="0"/>
                <wp:positionH relativeFrom="margin">
                  <wp:posOffset>-772795</wp:posOffset>
                </wp:positionH>
                <wp:positionV relativeFrom="paragraph">
                  <wp:posOffset>6461125</wp:posOffset>
                </wp:positionV>
                <wp:extent cx="6777990" cy="421640"/>
                <wp:effectExtent l="0" t="0" r="41910" b="0"/>
                <wp:wrapNone/>
                <wp:docPr id="59" name="组合 59"/>
                <wp:cNvGraphicFramePr/>
                <a:graphic xmlns:a="http://schemas.openxmlformats.org/drawingml/2006/main">
                  <a:graphicData uri="http://schemas.microsoft.com/office/word/2010/wordprocessingGroup">
                    <wpg:wgp>
                      <wpg:cNvGrpSpPr/>
                      <wpg:grpSpPr>
                        <a:xfrm>
                          <a:off x="0" y="0"/>
                          <a:ext cx="6777990" cy="421640"/>
                          <a:chOff x="3308" y="14206"/>
                          <a:chExt cx="10674" cy="664"/>
                        </a:xfrm>
                      </wpg:grpSpPr>
                      <wpg:grpSp>
                        <wpg:cNvPr id="51" name="组合 17"/>
                        <wpg:cNvGrpSpPr/>
                        <wpg:grpSpPr>
                          <a:xfrm>
                            <a:off x="3308" y="14324"/>
                            <a:ext cx="10674" cy="546"/>
                            <a:chOff x="747" y="2519"/>
                            <a:chExt cx="10674" cy="546"/>
                          </a:xfrm>
                        </wpg:grpSpPr>
                        <wps:wsp>
                          <wps:cNvPr id="48" name="梯形 12"/>
                          <wps:cNvSpPr/>
                          <wps:spPr>
                            <a:xfrm rot="5400000" flipV="1">
                              <a:off x="646" y="2706"/>
                              <a:ext cx="460" cy="258"/>
                            </a:xfrm>
                            <a:custGeom>
                              <a:avLst/>
                              <a:gdLst/>
                              <a:ahLst/>
                              <a:cxnLst>
                                <a:cxn ang="16187392">
                                  <a:pos x="230" y="0"/>
                                </a:cxn>
                                <a:cxn ang="10747904">
                                  <a:pos x="65" y="129"/>
                                </a:cxn>
                                <a:cxn ang="5373952">
                                  <a:pos x="230" y="258"/>
                                </a:cxn>
                                <a:cxn ang="0">
                                  <a:pos x="394" y="129"/>
                                </a:cxn>
                              </a:cxnLst>
                              <a:rect l="0" t="0" r="0" b="0"/>
                              <a:pathLst>
                                <a:path w="460" h="258">
                                  <a:moveTo>
                                    <a:pt x="0" y="258"/>
                                  </a:moveTo>
                                  <a:lnTo>
                                    <a:pt x="130" y="0"/>
                                  </a:lnTo>
                                  <a:lnTo>
                                    <a:pt x="329" y="0"/>
                                  </a:lnTo>
                                  <a:lnTo>
                                    <a:pt x="460" y="258"/>
                                  </a:lnTo>
                                  <a:close/>
                                </a:path>
                              </a:pathLst>
                            </a:custGeom>
                            <a:solidFill>
                              <a:srgbClr val="335264"/>
                            </a:solidFill>
                            <a:ln w="12700">
                              <a:noFill/>
                            </a:ln>
                          </wps:spPr>
                          <wps:bodyPr vert="horz" wrap="square" anchor="ctr" upright="1"/>
                        </wps:wsp>
                        <wps:wsp>
                          <wps:cNvPr id="49" name="剪去单角的矩形 5"/>
                          <wps:cNvSpPr/>
                          <wps:spPr>
                            <a:xfrm>
                              <a:off x="747" y="2519"/>
                              <a:ext cx="2062" cy="416"/>
                            </a:xfrm>
                            <a:custGeom>
                              <a:avLst/>
                              <a:gdLst/>
                              <a:ahLst/>
                              <a:cxnLst>
                                <a:cxn ang="0">
                                  <a:pos x="2062" y="208"/>
                                </a:cxn>
                                <a:cxn ang="5373952">
                                  <a:pos x="1031" y="416"/>
                                </a:cxn>
                                <a:cxn ang="10747904">
                                  <a:pos x="0" y="208"/>
                                </a:cxn>
                                <a:cxn ang="16187392">
                                  <a:pos x="1031" y="0"/>
                                </a:cxn>
                              </a:cxnLst>
                              <a:rect l="0" t="0" r="0" b="0"/>
                              <a:pathLst>
                                <a:path w="2062" h="416">
                                  <a:moveTo>
                                    <a:pt x="0" y="0"/>
                                  </a:moveTo>
                                  <a:lnTo>
                                    <a:pt x="1854" y="0"/>
                                  </a:lnTo>
                                  <a:lnTo>
                                    <a:pt x="2062" y="208"/>
                                  </a:lnTo>
                                  <a:lnTo>
                                    <a:pt x="2062" y="416"/>
                                  </a:lnTo>
                                  <a:lnTo>
                                    <a:pt x="0" y="416"/>
                                  </a:lnTo>
                                  <a:close/>
                                </a:path>
                              </a:pathLst>
                            </a:custGeom>
                            <a:solidFill>
                              <a:srgbClr val="5485A5"/>
                            </a:solidFill>
                            <a:ln w="12700">
                              <a:noFill/>
                            </a:ln>
                          </wps:spPr>
                          <wps:bodyPr vert="horz" wrap="square" anchor="ctr" upright="1"/>
                        </wps:wsp>
                        <wps:wsp>
                          <wps:cNvPr id="50" name="直接连接符 14"/>
                          <wps:cNvCnPr/>
                          <wps:spPr>
                            <a:xfrm>
                              <a:off x="1005" y="2935"/>
                              <a:ext cx="10417" cy="0"/>
                            </a:xfrm>
                            <a:prstGeom prst="line">
                              <a:avLst/>
                            </a:prstGeom>
                            <a:ln w="6350" cap="flat" cmpd="sng">
                              <a:solidFill>
                                <a:srgbClr val="DDDDDD"/>
                              </a:solidFill>
                              <a:prstDash val="solid"/>
                              <a:miter/>
                              <a:headEnd type="none" w="med" len="med"/>
                              <a:tailEnd type="none" w="med" len="med"/>
                            </a:ln>
                          </wps:spPr>
                          <wps:bodyPr/>
                        </wps:wsp>
                      </wpg:grpSp>
                      <wps:wsp>
                        <wps:cNvPr id="52" name="文本框 64"/>
                        <wps:cNvSpPr txBox="1"/>
                        <wps:spPr>
                          <a:xfrm>
                            <a:off x="3670" y="14206"/>
                            <a:ext cx="1738" cy="535"/>
                          </a:xfrm>
                          <a:prstGeom prst="rect">
                            <a:avLst/>
                          </a:prstGeom>
                          <a:noFill/>
                          <a:ln w="9525">
                            <a:noFill/>
                          </a:ln>
                        </wps:spPr>
                        <wps:txbx>
                          <w:txbxContent>
                            <w:p w14:paraId="1AFC567D">
                              <w:pPr>
                                <w:rPr>
                                  <w:rFonts w:ascii="微软雅黑" w:hAnsi="微软雅黑" w:eastAsia="微软雅黑" w:cs="微软雅黑"/>
                                  <w:color w:val="FFFFFF"/>
                                  <w:sz w:val="28"/>
                                  <w:szCs w:val="28"/>
                                </w:rPr>
                              </w:pPr>
                              <w:r>
                                <w:rPr>
                                  <w:rFonts w:hint="eastAsia" w:ascii="微软雅黑" w:hAnsi="微软雅黑" w:eastAsia="微软雅黑" w:cs="微软雅黑"/>
                                  <w:color w:val="FFFFFF"/>
                                  <w:sz w:val="28"/>
                                  <w:szCs w:val="28"/>
                                </w:rPr>
                                <w:t>专业技能</w:t>
                              </w:r>
                            </w:p>
                          </w:txbxContent>
                        </wps:txbx>
                        <wps:bodyPr vert="horz" wrap="square" anchor="t" upright="1"/>
                      </wps:wsp>
                    </wpg:wgp>
                  </a:graphicData>
                </a:graphic>
              </wp:anchor>
            </w:drawing>
          </mc:Choice>
          <mc:Fallback>
            <w:pict>
              <v:group id="_x0000_s1026" o:spid="_x0000_s1026" o:spt="203" style="position:absolute;left:0pt;margin-left:-60.85pt;margin-top:508.75pt;height:33.2pt;width:533.7pt;mso-position-horizontal-relative:margin;z-index:251661312;mso-width-relative:page;mso-height-relative:page;" coordorigin="3308,14206" coordsize="10674,664" o:gfxdata="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">
                <o:lock v:ext="edit" aspectratio="f"/>
                <v:group id="组合 17" o:spid="_x0000_s1026" o:spt="203" style="position:absolute;left:3308;top:14324;height:546;width:10674;" coordorigin="747,2519" coordsize="10674,546"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shape id="梯形 12" o:spid="_x0000_s1026" o:spt="100" style="position:absolute;left:646;top:2706;flip:y;height:258;width:460;rotation:-5898240f;v-text-anchor:middle;" fillcolor="#335264" filled="t" stroked="f" coordsize="460,258" o:gfxdata="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EWN3rsAAADb&#10;AAAADwAAAAAAAAABACAAAAAiAAAAZHJzL2Rvd25yZXYueG1sUEsBAhQAFAAAAAgAh07iQDMvBZ47&#10;AAAAOQAAABAAAAAAAAAAAQAgAAAACgEAAGRycy9zaGFwZXhtbC54bWxQSwUGAAAAAAYABgBbAQAA&#10;tAMAAAAA&#10;" path="m0,258l130,0,329,0,460,258xe">
                    <v:path o:connectlocs="230,0;65,129;230,258;394,129" o:connectangles="247,164,82,0"/>
                    <v:fill on="t" focussize="0,0"/>
                    <v:stroke on="f" weight="1pt"/>
                    <v:imagedata o:title=""/>
                    <o:lock v:ext="edit" aspectratio="f"/>
                  </v:shape>
                  <v:shape id="剪去单角的矩形 5" o:spid="_x0000_s1026" o:spt="100" style="position:absolute;left:747;top:2519;height:416;width:2062;v-text-anchor:middle;" fillcolor="#5485A5" filled="t" stroked="f" coordsize="2062,416" o:gfxdata="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1QnrsAAADb&#10;AAAADwAAAAAAAAABACAAAAAiAAAAZHJzL2Rvd25yZXYueG1sUEsBAhQAFAAAAAgAh07iQDMvBZ47&#10;AAAAOQAAABAAAAAAAAAAAQAgAAAACgEAAGRycy9zaGFwZXhtbC54bWxQSwUGAAAAAAYABgBbAQAA&#10;tAMAAAAA&#10;" path="m0,0l1854,0,2062,208,2062,416,0,416xe">
                    <v:path o:connectlocs="2062,208;1031,416;0,208;1031,0" o:connectangles="0,82,164,247"/>
                    <v:fill on="t" focussize="0,0"/>
                    <v:stroke on="f" weight="1pt"/>
                    <v:imagedata o:title=""/>
                    <o:lock v:ext="edit" aspectratio="f"/>
                  </v:shape>
                  <v:line id="直接连接符 14" o:spid="_x0000_s1026" o:spt="20" style="position:absolute;left:1005;top:2935;height:0;width:10417;" filled="f" stroked="t" coordsize="21600,21600" o:gfxdata="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9U41iugAAANsA&#10;AAAPAAAAAAAAAAEAIAAAACIAAABkcnMvZG93bnJldi54bWxQSwECFAAUAAAACACHTuJAMy8FnjsA&#10;AAA5AAAAEAAAAAAAAAABACAAAAAJAQAAZHJzL3NoYXBleG1sLnhtbFBLBQYAAAAABgAGAFsBAACz&#10;AwAAAAA=&#10;">
                    <v:fill on="f" focussize="0,0"/>
                    <v:stroke weight="0.5pt" color="#DDDDDD" joinstyle="miter"/>
                    <v:imagedata o:title=""/>
                    <o:lock v:ext="edit" aspectratio="f"/>
                  </v:line>
                </v:group>
                <v:shape id="文本框 64" o:spid="_x0000_s1026" o:spt="202" type="#_x0000_t202" style="position:absolute;left:3670;top:14206;height:535;width:1738;" filled="f" stroked="f" coordsize="21600,21600" o:gfxdata="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RwT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AFC567D">
                        <w:pPr>
                          <w:rPr>
                            <w:rFonts w:ascii="微软雅黑" w:hAnsi="微软雅黑" w:eastAsia="微软雅黑" w:cs="微软雅黑"/>
                            <w:color w:val="FFFFFF"/>
                            <w:sz w:val="28"/>
                            <w:szCs w:val="28"/>
                          </w:rPr>
                        </w:pPr>
                        <w:r>
                          <w:rPr>
                            <w:rFonts w:hint="eastAsia" w:ascii="微软雅黑" w:hAnsi="微软雅黑" w:eastAsia="微软雅黑" w:cs="微软雅黑"/>
                            <w:color w:val="FFFFFF"/>
                            <w:sz w:val="28"/>
                            <w:szCs w:val="28"/>
                          </w:rPr>
                          <w:t>专业技能</w:t>
                        </w:r>
                      </w:p>
                    </w:txbxContent>
                  </v:textbox>
                </v:shape>
              </v:group>
            </w:pict>
          </mc:Fallback>
        </mc:AlternateContent>
      </w:r>
      <w:r>
        <mc:AlternateContent>
          <mc:Choice Requires="wps">
            <w:drawing>
              <wp:anchor distT="0" distB="0" distL="114300" distR="114300" simplePos="0" relativeHeight="251659264" behindDoc="0" locked="0" layoutInCell="1" allowOverlap="1">
                <wp:simplePos x="0" y="0"/>
                <wp:positionH relativeFrom="margin">
                  <wp:posOffset>-657860</wp:posOffset>
                </wp:positionH>
                <wp:positionV relativeFrom="paragraph">
                  <wp:posOffset>6865620</wp:posOffset>
                </wp:positionV>
                <wp:extent cx="6590030" cy="744855"/>
                <wp:effectExtent l="0" t="0" r="0" b="0"/>
                <wp:wrapNone/>
                <wp:docPr id="54" name="文本框 58"/>
                <wp:cNvGraphicFramePr/>
                <a:graphic xmlns:a="http://schemas.openxmlformats.org/drawingml/2006/main">
                  <a:graphicData uri="http://schemas.microsoft.com/office/word/2010/wordprocessingShape">
                    <wps:wsp>
                      <wps:cNvSpPr txBox="1"/>
                      <wps:spPr>
                        <a:xfrm>
                          <a:off x="0" y="0"/>
                          <a:ext cx="6590030" cy="744855"/>
                        </a:xfrm>
                        <a:prstGeom prst="rect">
                          <a:avLst/>
                        </a:prstGeom>
                        <a:noFill/>
                        <a:ln w="9525">
                          <a:noFill/>
                        </a:ln>
                      </wps:spPr>
                      <wps:txbx>
                        <w:txbxContent>
                          <w:p w14:paraId="16C5C1D8">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了解E</w:t>
                            </w:r>
                            <w:r>
                              <w:rPr>
                                <w:rFonts w:ascii="微软雅黑" w:hAnsi="微软雅黑" w:eastAsia="微软雅黑" w:cs="微软雅黑"/>
                                <w:color w:val="595959"/>
                                <w:sz w:val="22"/>
                                <w:szCs w:val="22"/>
                              </w:rPr>
                              <w:t>RP</w:t>
                            </w:r>
                            <w:r>
                              <w:rPr>
                                <w:rFonts w:hint="eastAsia" w:ascii="微软雅黑" w:hAnsi="微软雅黑" w:eastAsia="微软雅黑" w:cs="微软雅黑"/>
                                <w:color w:val="595959"/>
                                <w:sz w:val="22"/>
                                <w:szCs w:val="22"/>
                              </w:rPr>
                              <w:t>、W</w:t>
                            </w:r>
                            <w:r>
                              <w:rPr>
                                <w:rFonts w:ascii="微软雅黑" w:hAnsi="微软雅黑" w:eastAsia="微软雅黑" w:cs="微软雅黑"/>
                                <w:color w:val="595959"/>
                                <w:sz w:val="22"/>
                                <w:szCs w:val="22"/>
                              </w:rPr>
                              <w:t>MS</w:t>
                            </w:r>
                            <w:r>
                              <w:rPr>
                                <w:rFonts w:hint="eastAsia" w:ascii="微软雅黑" w:hAnsi="微软雅黑" w:eastAsia="微软雅黑" w:cs="微软雅黑"/>
                                <w:color w:val="595959"/>
                                <w:sz w:val="22"/>
                                <w:szCs w:val="22"/>
                              </w:rPr>
                              <w:t>、M</w:t>
                            </w:r>
                            <w:r>
                              <w:rPr>
                                <w:rFonts w:ascii="微软雅黑" w:hAnsi="微软雅黑" w:eastAsia="微软雅黑" w:cs="微软雅黑"/>
                                <w:color w:val="595959"/>
                                <w:sz w:val="22"/>
                                <w:szCs w:val="22"/>
                              </w:rPr>
                              <w:t>ES</w:t>
                            </w:r>
                            <w:r>
                              <w:rPr>
                                <w:rFonts w:hint="eastAsia" w:ascii="微软雅黑" w:hAnsi="微软雅黑" w:eastAsia="微软雅黑" w:cs="微软雅黑"/>
                                <w:color w:val="595959"/>
                                <w:sz w:val="22"/>
                                <w:szCs w:val="22"/>
                              </w:rPr>
                              <w:t>、S</w:t>
                            </w:r>
                            <w:r>
                              <w:rPr>
                                <w:rFonts w:ascii="微软雅黑" w:hAnsi="微软雅黑" w:eastAsia="微软雅黑" w:cs="微软雅黑"/>
                                <w:color w:val="595959"/>
                                <w:sz w:val="22"/>
                                <w:szCs w:val="22"/>
                              </w:rPr>
                              <w:t>RM</w:t>
                            </w:r>
                            <w:r>
                              <w:rPr>
                                <w:rFonts w:hint="eastAsia" w:ascii="微软雅黑" w:hAnsi="微软雅黑" w:eastAsia="微软雅黑" w:cs="微软雅黑"/>
                                <w:color w:val="595959"/>
                                <w:sz w:val="22"/>
                                <w:szCs w:val="22"/>
                              </w:rPr>
                              <w:t>、</w:t>
                            </w:r>
                            <w:r>
                              <w:rPr>
                                <w:rFonts w:ascii="微软雅黑" w:hAnsi="微软雅黑" w:eastAsia="微软雅黑" w:cs="微软雅黑"/>
                                <w:color w:val="595959"/>
                                <w:sz w:val="22"/>
                                <w:szCs w:val="22"/>
                              </w:rPr>
                              <w:t>PLM</w:t>
                            </w:r>
                            <w:r>
                              <w:rPr>
                                <w:rFonts w:hint="eastAsia" w:ascii="微软雅黑" w:hAnsi="微软雅黑" w:eastAsia="微软雅黑" w:cs="微软雅黑"/>
                                <w:color w:val="595959"/>
                                <w:sz w:val="22"/>
                                <w:szCs w:val="22"/>
                              </w:rPr>
                              <w:t>、O</w:t>
                            </w:r>
                            <w:r>
                              <w:rPr>
                                <w:rFonts w:ascii="微软雅黑" w:hAnsi="微软雅黑" w:eastAsia="微软雅黑" w:cs="微软雅黑"/>
                                <w:color w:val="595959"/>
                                <w:sz w:val="22"/>
                                <w:szCs w:val="22"/>
                              </w:rPr>
                              <w:t>A</w:t>
                            </w:r>
                            <w:r>
                              <w:rPr>
                                <w:rFonts w:hint="eastAsia" w:ascii="微软雅黑" w:hAnsi="微软雅黑" w:eastAsia="微软雅黑" w:cs="微软雅黑"/>
                                <w:color w:val="595959"/>
                                <w:sz w:val="22"/>
                                <w:szCs w:val="22"/>
                              </w:rPr>
                              <w:t>等系统之间的流程关系；</w:t>
                            </w:r>
                          </w:p>
                          <w:p w14:paraId="34A8BA23">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lang w:val="en-US" w:eastAsia="zh-CN"/>
                              </w:rPr>
                              <w:t>掌握QIS系统的逻辑关系；</w:t>
                            </w:r>
                          </w:p>
                          <w:p w14:paraId="60D1D862">
                            <w:pPr>
                              <w:numPr>
                                <w:ilvl w:val="0"/>
                                <w:numId w:val="3"/>
                              </w:numPr>
                              <w:rPr>
                                <w:rFonts w:ascii="微软雅黑" w:hAnsi="微软雅黑" w:eastAsia="微软雅黑" w:cs="微软雅黑"/>
                                <w:color w:val="595959"/>
                                <w:sz w:val="22"/>
                                <w:szCs w:val="22"/>
                              </w:rPr>
                            </w:pPr>
                            <w:r>
                              <w:rPr>
                                <w:rFonts w:ascii="微软雅黑" w:hAnsi="微软雅黑" w:eastAsia="微软雅黑" w:cs="微软雅黑"/>
                                <w:color w:val="595959"/>
                                <w:sz w:val="22"/>
                                <w:szCs w:val="22"/>
                              </w:rPr>
                              <w:t>熟练使用</w:t>
                            </w:r>
                            <w:r>
                              <w:rPr>
                                <w:rFonts w:hint="eastAsia" w:ascii="微软雅黑" w:hAnsi="微软雅黑" w:eastAsia="微软雅黑" w:cs="微软雅黑"/>
                                <w:color w:val="595959"/>
                                <w:sz w:val="22"/>
                                <w:szCs w:val="22"/>
                              </w:rPr>
                              <w:t>O</w:t>
                            </w:r>
                            <w:r>
                              <w:rPr>
                                <w:rFonts w:ascii="微软雅黑" w:hAnsi="微软雅黑" w:eastAsia="微软雅黑" w:cs="微软雅黑"/>
                                <w:color w:val="595959"/>
                                <w:sz w:val="22"/>
                                <w:szCs w:val="22"/>
                              </w:rPr>
                              <w:t>ffice办公软件</w:t>
                            </w:r>
                            <w:r>
                              <w:rPr>
                                <w:rFonts w:hint="eastAsia" w:ascii="微软雅黑" w:hAnsi="微软雅黑" w:eastAsia="微软雅黑" w:cs="微软雅黑"/>
                                <w:color w:val="595959"/>
                                <w:sz w:val="22"/>
                                <w:szCs w:val="22"/>
                              </w:rPr>
                              <w:t>；使用</w:t>
                            </w:r>
                            <w:r>
                              <w:rPr>
                                <w:rFonts w:ascii="微软雅黑" w:hAnsi="微软雅黑" w:eastAsia="微软雅黑" w:cs="微软雅黑"/>
                                <w:color w:val="595959"/>
                                <w:sz w:val="22"/>
                                <w:szCs w:val="22"/>
                              </w:rPr>
                              <w:t>P</w:t>
                            </w:r>
                            <w:r>
                              <w:rPr>
                                <w:rFonts w:hint="eastAsia" w:ascii="微软雅黑" w:hAnsi="微软雅黑" w:eastAsia="微软雅黑" w:cs="微软雅黑"/>
                                <w:color w:val="595959"/>
                                <w:sz w:val="22"/>
                                <w:szCs w:val="22"/>
                              </w:rPr>
                              <w:t>rocesson</w:t>
                            </w:r>
                            <w:r>
                              <w:rPr>
                                <w:rFonts w:ascii="微软雅黑" w:hAnsi="微软雅黑" w:eastAsia="微软雅黑" w:cs="微软雅黑"/>
                                <w:color w:val="595959"/>
                                <w:sz w:val="22"/>
                                <w:szCs w:val="22"/>
                              </w:rPr>
                              <w:t>等</w:t>
                            </w:r>
                            <w:r>
                              <w:rPr>
                                <w:rFonts w:hint="eastAsia" w:ascii="微软雅黑" w:hAnsi="微软雅黑" w:eastAsia="微软雅黑" w:cs="微软雅黑"/>
                                <w:color w:val="595959"/>
                                <w:sz w:val="22"/>
                                <w:szCs w:val="22"/>
                              </w:rPr>
                              <w:t>软件绘制流程图、思维导图；</w:t>
                            </w:r>
                          </w:p>
                          <w:p w14:paraId="56176A4A">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lang w:val="en-US" w:eastAsia="zh-CN"/>
                              </w:rPr>
                              <w:t>使用Postman测试接口、JMeter性能测试，独立完成系统功能测试；</w:t>
                            </w:r>
                          </w:p>
                          <w:p w14:paraId="36B0F7B6">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熟练使用S</w:t>
                            </w:r>
                            <w:r>
                              <w:rPr>
                                <w:rFonts w:ascii="微软雅黑" w:hAnsi="微软雅黑" w:eastAsia="微软雅黑" w:cs="微软雅黑"/>
                                <w:color w:val="595959"/>
                                <w:sz w:val="22"/>
                                <w:szCs w:val="22"/>
                              </w:rPr>
                              <w:t>QLServer</w:t>
                            </w:r>
                            <w:r>
                              <w:rPr>
                                <w:rFonts w:hint="eastAsia" w:ascii="微软雅黑" w:hAnsi="微软雅黑" w:eastAsia="微软雅黑" w:cs="微软雅黑"/>
                                <w:color w:val="595959"/>
                                <w:sz w:val="22"/>
                                <w:szCs w:val="22"/>
                              </w:rPr>
                              <w:t>、M</w:t>
                            </w:r>
                            <w:r>
                              <w:rPr>
                                <w:rFonts w:ascii="微软雅黑" w:hAnsi="微软雅黑" w:eastAsia="微软雅黑" w:cs="微软雅黑"/>
                                <w:color w:val="595959"/>
                                <w:sz w:val="22"/>
                                <w:szCs w:val="22"/>
                              </w:rPr>
                              <w:t>ySQL</w:t>
                            </w:r>
                            <w:r>
                              <w:rPr>
                                <w:rFonts w:hint="eastAsia" w:ascii="微软雅黑" w:hAnsi="微软雅黑" w:eastAsia="微软雅黑" w:cs="微软雅黑"/>
                                <w:color w:val="595959"/>
                                <w:sz w:val="22"/>
                                <w:szCs w:val="22"/>
                              </w:rPr>
                              <w:t>、O</w:t>
                            </w:r>
                            <w:r>
                              <w:rPr>
                                <w:rFonts w:ascii="微软雅黑" w:hAnsi="微软雅黑" w:eastAsia="微软雅黑" w:cs="微软雅黑"/>
                                <w:color w:val="595959"/>
                                <w:sz w:val="22"/>
                                <w:szCs w:val="22"/>
                              </w:rPr>
                              <w:t>racle等</w:t>
                            </w:r>
                            <w:r>
                              <w:rPr>
                                <w:rFonts w:hint="eastAsia" w:ascii="微软雅黑" w:hAnsi="微软雅黑" w:eastAsia="微软雅黑" w:cs="微软雅黑"/>
                                <w:color w:val="595959"/>
                                <w:sz w:val="22"/>
                                <w:szCs w:val="22"/>
                              </w:rPr>
                              <w:t>常用数据库以及帆软</w:t>
                            </w:r>
                            <w:r>
                              <w:rPr>
                                <w:rFonts w:ascii="微软雅黑" w:hAnsi="微软雅黑" w:eastAsia="微软雅黑" w:cs="微软雅黑"/>
                                <w:color w:val="595959"/>
                                <w:sz w:val="22"/>
                                <w:szCs w:val="22"/>
                              </w:rPr>
                              <w:t>FineReport</w:t>
                            </w:r>
                            <w:r>
                              <w:rPr>
                                <w:rFonts w:hint="eastAsia" w:ascii="微软雅黑" w:hAnsi="微软雅黑" w:eastAsia="微软雅黑" w:cs="微软雅黑"/>
                                <w:color w:val="595959"/>
                                <w:sz w:val="22"/>
                                <w:szCs w:val="22"/>
                                <w:lang w:eastAsia="zh-CN"/>
                              </w:rPr>
                              <w:t>、</w:t>
                            </w:r>
                            <w:r>
                              <w:rPr>
                                <w:rFonts w:hint="eastAsia" w:ascii="微软雅黑" w:hAnsi="微软雅黑" w:eastAsia="微软雅黑" w:cs="微软雅黑"/>
                                <w:color w:val="595959"/>
                                <w:sz w:val="22"/>
                                <w:szCs w:val="22"/>
                                <w:lang w:val="en-US" w:eastAsia="zh-CN"/>
                              </w:rPr>
                              <w:t>永洪报表</w:t>
                            </w:r>
                            <w:r>
                              <w:rPr>
                                <w:rFonts w:hint="eastAsia" w:ascii="微软雅黑" w:hAnsi="微软雅黑" w:eastAsia="微软雅黑" w:cs="微软雅黑"/>
                                <w:color w:val="595959"/>
                                <w:sz w:val="22"/>
                                <w:szCs w:val="22"/>
                              </w:rPr>
                              <w:t>的使用；</w:t>
                            </w:r>
                          </w:p>
                          <w:p w14:paraId="72CBEB04">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具有较强的学习能力与执行能力，能主动吸收与钻研新知识，脚踏实地、认真好学；</w:t>
                            </w:r>
                          </w:p>
                          <w:p w14:paraId="76982418">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具有良好的文字功底，编写策划书与新闻稿</w:t>
                            </w:r>
                            <w:r>
                              <w:rPr>
                                <w:rFonts w:hint="eastAsia" w:ascii="微软雅黑" w:hAnsi="微软雅黑" w:eastAsia="微软雅黑" w:cs="微软雅黑"/>
                                <w:color w:val="595959"/>
                                <w:sz w:val="22"/>
                                <w:szCs w:val="22"/>
                                <w:lang w:val="en-US" w:eastAsia="zh-CN"/>
                              </w:rPr>
                              <w:t>以及项目验收资料</w:t>
                            </w:r>
                            <w:r>
                              <w:rPr>
                                <w:rFonts w:hint="eastAsia" w:ascii="微软雅黑" w:hAnsi="微软雅黑" w:eastAsia="微软雅黑" w:cs="微软雅黑"/>
                                <w:color w:val="595959"/>
                                <w:sz w:val="22"/>
                                <w:szCs w:val="22"/>
                              </w:rPr>
                              <w:t>；对待工作具有较强的责任心，用于迎接新挑战。</w:t>
                            </w:r>
                          </w:p>
                        </w:txbxContent>
                      </wps:txbx>
                      <wps:bodyPr vert="horz" wrap="square" anchor="t">
                        <a:spAutoFit/>
                      </wps:bodyPr>
                    </wps:wsp>
                  </a:graphicData>
                </a:graphic>
              </wp:anchor>
            </w:drawing>
          </mc:Choice>
          <mc:Fallback>
            <w:pict>
              <v:shape id="文本框 58" o:spid="_x0000_s1026" o:spt="202" type="#_x0000_t202" style="position:absolute;left:0pt;margin-left:-51.8pt;margin-top:540.6pt;height:58.65pt;width:518.9pt;mso-position-horizontal-relative:margin;z-index:251659264;mso-width-relative:page;mso-height-relative:page;" filled="f" stroked="f" coordsize="21600,21600" o:gfxdata="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VHDsPaAAAADgEAAA8AAAAAAAAAAQAg&#10;AAAAIgAAAGRycy9kb3ducmV2LnhtbFBLAQIUABQAAAAIAIdO4kDrMB850wEAAIwDAAAOAAAAAAAA&#10;AAEAIAAAACkBAABkcnMvZTJvRG9jLnhtbFBLBQYAAAAABgAGAFkBAABuBQAAAAA=&#10;">
                <v:fill on="f" focussize="0,0"/>
                <v:stroke on="f"/>
                <v:imagedata o:title=""/>
                <o:lock v:ext="edit" aspectratio="f"/>
                <v:textbox style="mso-fit-shape-to-text:t;">
                  <w:txbxContent>
                    <w:p w14:paraId="16C5C1D8">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了解E</w:t>
                      </w:r>
                      <w:r>
                        <w:rPr>
                          <w:rFonts w:ascii="微软雅黑" w:hAnsi="微软雅黑" w:eastAsia="微软雅黑" w:cs="微软雅黑"/>
                          <w:color w:val="595959"/>
                          <w:sz w:val="22"/>
                          <w:szCs w:val="22"/>
                        </w:rPr>
                        <w:t>RP</w:t>
                      </w:r>
                      <w:r>
                        <w:rPr>
                          <w:rFonts w:hint="eastAsia" w:ascii="微软雅黑" w:hAnsi="微软雅黑" w:eastAsia="微软雅黑" w:cs="微软雅黑"/>
                          <w:color w:val="595959"/>
                          <w:sz w:val="22"/>
                          <w:szCs w:val="22"/>
                        </w:rPr>
                        <w:t>、W</w:t>
                      </w:r>
                      <w:r>
                        <w:rPr>
                          <w:rFonts w:ascii="微软雅黑" w:hAnsi="微软雅黑" w:eastAsia="微软雅黑" w:cs="微软雅黑"/>
                          <w:color w:val="595959"/>
                          <w:sz w:val="22"/>
                          <w:szCs w:val="22"/>
                        </w:rPr>
                        <w:t>MS</w:t>
                      </w:r>
                      <w:r>
                        <w:rPr>
                          <w:rFonts w:hint="eastAsia" w:ascii="微软雅黑" w:hAnsi="微软雅黑" w:eastAsia="微软雅黑" w:cs="微软雅黑"/>
                          <w:color w:val="595959"/>
                          <w:sz w:val="22"/>
                          <w:szCs w:val="22"/>
                        </w:rPr>
                        <w:t>、M</w:t>
                      </w:r>
                      <w:r>
                        <w:rPr>
                          <w:rFonts w:ascii="微软雅黑" w:hAnsi="微软雅黑" w:eastAsia="微软雅黑" w:cs="微软雅黑"/>
                          <w:color w:val="595959"/>
                          <w:sz w:val="22"/>
                          <w:szCs w:val="22"/>
                        </w:rPr>
                        <w:t>ES</w:t>
                      </w:r>
                      <w:r>
                        <w:rPr>
                          <w:rFonts w:hint="eastAsia" w:ascii="微软雅黑" w:hAnsi="微软雅黑" w:eastAsia="微软雅黑" w:cs="微软雅黑"/>
                          <w:color w:val="595959"/>
                          <w:sz w:val="22"/>
                          <w:szCs w:val="22"/>
                        </w:rPr>
                        <w:t>、S</w:t>
                      </w:r>
                      <w:r>
                        <w:rPr>
                          <w:rFonts w:ascii="微软雅黑" w:hAnsi="微软雅黑" w:eastAsia="微软雅黑" w:cs="微软雅黑"/>
                          <w:color w:val="595959"/>
                          <w:sz w:val="22"/>
                          <w:szCs w:val="22"/>
                        </w:rPr>
                        <w:t>RM</w:t>
                      </w:r>
                      <w:r>
                        <w:rPr>
                          <w:rFonts w:hint="eastAsia" w:ascii="微软雅黑" w:hAnsi="微软雅黑" w:eastAsia="微软雅黑" w:cs="微软雅黑"/>
                          <w:color w:val="595959"/>
                          <w:sz w:val="22"/>
                          <w:szCs w:val="22"/>
                        </w:rPr>
                        <w:t>、</w:t>
                      </w:r>
                      <w:r>
                        <w:rPr>
                          <w:rFonts w:ascii="微软雅黑" w:hAnsi="微软雅黑" w:eastAsia="微软雅黑" w:cs="微软雅黑"/>
                          <w:color w:val="595959"/>
                          <w:sz w:val="22"/>
                          <w:szCs w:val="22"/>
                        </w:rPr>
                        <w:t>PLM</w:t>
                      </w:r>
                      <w:r>
                        <w:rPr>
                          <w:rFonts w:hint="eastAsia" w:ascii="微软雅黑" w:hAnsi="微软雅黑" w:eastAsia="微软雅黑" w:cs="微软雅黑"/>
                          <w:color w:val="595959"/>
                          <w:sz w:val="22"/>
                          <w:szCs w:val="22"/>
                        </w:rPr>
                        <w:t>、O</w:t>
                      </w:r>
                      <w:r>
                        <w:rPr>
                          <w:rFonts w:ascii="微软雅黑" w:hAnsi="微软雅黑" w:eastAsia="微软雅黑" w:cs="微软雅黑"/>
                          <w:color w:val="595959"/>
                          <w:sz w:val="22"/>
                          <w:szCs w:val="22"/>
                        </w:rPr>
                        <w:t>A</w:t>
                      </w:r>
                      <w:r>
                        <w:rPr>
                          <w:rFonts w:hint="eastAsia" w:ascii="微软雅黑" w:hAnsi="微软雅黑" w:eastAsia="微软雅黑" w:cs="微软雅黑"/>
                          <w:color w:val="595959"/>
                          <w:sz w:val="22"/>
                          <w:szCs w:val="22"/>
                        </w:rPr>
                        <w:t>等系统之间的流程关系；</w:t>
                      </w:r>
                    </w:p>
                    <w:p w14:paraId="34A8BA23">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lang w:val="en-US" w:eastAsia="zh-CN"/>
                        </w:rPr>
                        <w:t>掌握QIS系统的逻辑关系；</w:t>
                      </w:r>
                    </w:p>
                    <w:p w14:paraId="60D1D862">
                      <w:pPr>
                        <w:numPr>
                          <w:ilvl w:val="0"/>
                          <w:numId w:val="3"/>
                        </w:numPr>
                        <w:rPr>
                          <w:rFonts w:ascii="微软雅黑" w:hAnsi="微软雅黑" w:eastAsia="微软雅黑" w:cs="微软雅黑"/>
                          <w:color w:val="595959"/>
                          <w:sz w:val="22"/>
                          <w:szCs w:val="22"/>
                        </w:rPr>
                      </w:pPr>
                      <w:r>
                        <w:rPr>
                          <w:rFonts w:ascii="微软雅黑" w:hAnsi="微软雅黑" w:eastAsia="微软雅黑" w:cs="微软雅黑"/>
                          <w:color w:val="595959"/>
                          <w:sz w:val="22"/>
                          <w:szCs w:val="22"/>
                        </w:rPr>
                        <w:t>熟练使用</w:t>
                      </w:r>
                      <w:r>
                        <w:rPr>
                          <w:rFonts w:hint="eastAsia" w:ascii="微软雅黑" w:hAnsi="微软雅黑" w:eastAsia="微软雅黑" w:cs="微软雅黑"/>
                          <w:color w:val="595959"/>
                          <w:sz w:val="22"/>
                          <w:szCs w:val="22"/>
                        </w:rPr>
                        <w:t>O</w:t>
                      </w:r>
                      <w:r>
                        <w:rPr>
                          <w:rFonts w:ascii="微软雅黑" w:hAnsi="微软雅黑" w:eastAsia="微软雅黑" w:cs="微软雅黑"/>
                          <w:color w:val="595959"/>
                          <w:sz w:val="22"/>
                          <w:szCs w:val="22"/>
                        </w:rPr>
                        <w:t>ffice办公软件</w:t>
                      </w:r>
                      <w:r>
                        <w:rPr>
                          <w:rFonts w:hint="eastAsia" w:ascii="微软雅黑" w:hAnsi="微软雅黑" w:eastAsia="微软雅黑" w:cs="微软雅黑"/>
                          <w:color w:val="595959"/>
                          <w:sz w:val="22"/>
                          <w:szCs w:val="22"/>
                        </w:rPr>
                        <w:t>；使用</w:t>
                      </w:r>
                      <w:r>
                        <w:rPr>
                          <w:rFonts w:ascii="微软雅黑" w:hAnsi="微软雅黑" w:eastAsia="微软雅黑" w:cs="微软雅黑"/>
                          <w:color w:val="595959"/>
                          <w:sz w:val="22"/>
                          <w:szCs w:val="22"/>
                        </w:rPr>
                        <w:t>P</w:t>
                      </w:r>
                      <w:r>
                        <w:rPr>
                          <w:rFonts w:hint="eastAsia" w:ascii="微软雅黑" w:hAnsi="微软雅黑" w:eastAsia="微软雅黑" w:cs="微软雅黑"/>
                          <w:color w:val="595959"/>
                          <w:sz w:val="22"/>
                          <w:szCs w:val="22"/>
                        </w:rPr>
                        <w:t>rocesson</w:t>
                      </w:r>
                      <w:r>
                        <w:rPr>
                          <w:rFonts w:ascii="微软雅黑" w:hAnsi="微软雅黑" w:eastAsia="微软雅黑" w:cs="微软雅黑"/>
                          <w:color w:val="595959"/>
                          <w:sz w:val="22"/>
                          <w:szCs w:val="22"/>
                        </w:rPr>
                        <w:t>等</w:t>
                      </w:r>
                      <w:r>
                        <w:rPr>
                          <w:rFonts w:hint="eastAsia" w:ascii="微软雅黑" w:hAnsi="微软雅黑" w:eastAsia="微软雅黑" w:cs="微软雅黑"/>
                          <w:color w:val="595959"/>
                          <w:sz w:val="22"/>
                          <w:szCs w:val="22"/>
                        </w:rPr>
                        <w:t>软件绘制流程图、思维导图；</w:t>
                      </w:r>
                    </w:p>
                    <w:p w14:paraId="56176A4A">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lang w:val="en-US" w:eastAsia="zh-CN"/>
                        </w:rPr>
                        <w:t>使用Postman测试接口、JMeter性能测试，独立完成系统功能测试；</w:t>
                      </w:r>
                    </w:p>
                    <w:p w14:paraId="36B0F7B6">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熟练使用S</w:t>
                      </w:r>
                      <w:r>
                        <w:rPr>
                          <w:rFonts w:ascii="微软雅黑" w:hAnsi="微软雅黑" w:eastAsia="微软雅黑" w:cs="微软雅黑"/>
                          <w:color w:val="595959"/>
                          <w:sz w:val="22"/>
                          <w:szCs w:val="22"/>
                        </w:rPr>
                        <w:t>QLServer</w:t>
                      </w:r>
                      <w:r>
                        <w:rPr>
                          <w:rFonts w:hint="eastAsia" w:ascii="微软雅黑" w:hAnsi="微软雅黑" w:eastAsia="微软雅黑" w:cs="微软雅黑"/>
                          <w:color w:val="595959"/>
                          <w:sz w:val="22"/>
                          <w:szCs w:val="22"/>
                        </w:rPr>
                        <w:t>、M</w:t>
                      </w:r>
                      <w:r>
                        <w:rPr>
                          <w:rFonts w:ascii="微软雅黑" w:hAnsi="微软雅黑" w:eastAsia="微软雅黑" w:cs="微软雅黑"/>
                          <w:color w:val="595959"/>
                          <w:sz w:val="22"/>
                          <w:szCs w:val="22"/>
                        </w:rPr>
                        <w:t>ySQL</w:t>
                      </w:r>
                      <w:r>
                        <w:rPr>
                          <w:rFonts w:hint="eastAsia" w:ascii="微软雅黑" w:hAnsi="微软雅黑" w:eastAsia="微软雅黑" w:cs="微软雅黑"/>
                          <w:color w:val="595959"/>
                          <w:sz w:val="22"/>
                          <w:szCs w:val="22"/>
                        </w:rPr>
                        <w:t>、O</w:t>
                      </w:r>
                      <w:r>
                        <w:rPr>
                          <w:rFonts w:ascii="微软雅黑" w:hAnsi="微软雅黑" w:eastAsia="微软雅黑" w:cs="微软雅黑"/>
                          <w:color w:val="595959"/>
                          <w:sz w:val="22"/>
                          <w:szCs w:val="22"/>
                        </w:rPr>
                        <w:t>racle等</w:t>
                      </w:r>
                      <w:r>
                        <w:rPr>
                          <w:rFonts w:hint="eastAsia" w:ascii="微软雅黑" w:hAnsi="微软雅黑" w:eastAsia="微软雅黑" w:cs="微软雅黑"/>
                          <w:color w:val="595959"/>
                          <w:sz w:val="22"/>
                          <w:szCs w:val="22"/>
                        </w:rPr>
                        <w:t>常用数据库以及帆软</w:t>
                      </w:r>
                      <w:r>
                        <w:rPr>
                          <w:rFonts w:ascii="微软雅黑" w:hAnsi="微软雅黑" w:eastAsia="微软雅黑" w:cs="微软雅黑"/>
                          <w:color w:val="595959"/>
                          <w:sz w:val="22"/>
                          <w:szCs w:val="22"/>
                        </w:rPr>
                        <w:t>FineReport</w:t>
                      </w:r>
                      <w:r>
                        <w:rPr>
                          <w:rFonts w:hint="eastAsia" w:ascii="微软雅黑" w:hAnsi="微软雅黑" w:eastAsia="微软雅黑" w:cs="微软雅黑"/>
                          <w:color w:val="595959"/>
                          <w:sz w:val="22"/>
                          <w:szCs w:val="22"/>
                          <w:lang w:eastAsia="zh-CN"/>
                        </w:rPr>
                        <w:t>、</w:t>
                      </w:r>
                      <w:r>
                        <w:rPr>
                          <w:rFonts w:hint="eastAsia" w:ascii="微软雅黑" w:hAnsi="微软雅黑" w:eastAsia="微软雅黑" w:cs="微软雅黑"/>
                          <w:color w:val="595959"/>
                          <w:sz w:val="22"/>
                          <w:szCs w:val="22"/>
                          <w:lang w:val="en-US" w:eastAsia="zh-CN"/>
                        </w:rPr>
                        <w:t>永洪报表</w:t>
                      </w:r>
                      <w:r>
                        <w:rPr>
                          <w:rFonts w:hint="eastAsia" w:ascii="微软雅黑" w:hAnsi="微软雅黑" w:eastAsia="微软雅黑" w:cs="微软雅黑"/>
                          <w:color w:val="595959"/>
                          <w:sz w:val="22"/>
                          <w:szCs w:val="22"/>
                        </w:rPr>
                        <w:t>的使用；</w:t>
                      </w:r>
                    </w:p>
                    <w:p w14:paraId="72CBEB04">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具有较强的学习能力与执行能力，能主动吸收与钻研新知识，脚踏实地、认真好学；</w:t>
                      </w:r>
                    </w:p>
                    <w:p w14:paraId="76982418">
                      <w:pPr>
                        <w:numPr>
                          <w:ilvl w:val="0"/>
                          <w:numId w:val="3"/>
                        </w:numPr>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具有良好的文字功底，编写策划书与新闻稿</w:t>
                      </w:r>
                      <w:r>
                        <w:rPr>
                          <w:rFonts w:hint="eastAsia" w:ascii="微软雅黑" w:hAnsi="微软雅黑" w:eastAsia="微软雅黑" w:cs="微软雅黑"/>
                          <w:color w:val="595959"/>
                          <w:sz w:val="22"/>
                          <w:szCs w:val="22"/>
                          <w:lang w:val="en-US" w:eastAsia="zh-CN"/>
                        </w:rPr>
                        <w:t>以及项目验收资料</w:t>
                      </w:r>
                      <w:r>
                        <w:rPr>
                          <w:rFonts w:hint="eastAsia" w:ascii="微软雅黑" w:hAnsi="微软雅黑" w:eastAsia="微软雅黑" w:cs="微软雅黑"/>
                          <w:color w:val="595959"/>
                          <w:sz w:val="22"/>
                          <w:szCs w:val="22"/>
                        </w:rPr>
                        <w:t>；对待工作具有较强的责任心，用于迎接新挑战。</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-847725</wp:posOffset>
                </wp:positionH>
                <wp:positionV relativeFrom="paragraph">
                  <wp:posOffset>20320</wp:posOffset>
                </wp:positionV>
                <wp:extent cx="6971030" cy="654050"/>
                <wp:effectExtent l="0" t="0" r="1270" b="0"/>
                <wp:wrapNone/>
                <wp:docPr id="20" name="矩形 81"/>
                <wp:cNvGraphicFramePr/>
                <a:graphic xmlns:a="http://schemas.openxmlformats.org/drawingml/2006/main">
                  <a:graphicData uri="http://schemas.microsoft.com/office/word/2010/wordprocessingShape">
                    <wps:wsp>
                      <wps:cNvSpPr/>
                      <wps:spPr>
                        <a:xfrm>
                          <a:off x="0" y="0"/>
                          <a:ext cx="6971030" cy="654050"/>
                        </a:xfrm>
                        <a:prstGeom prst="rect">
                          <a:avLst/>
                        </a:prstGeom>
                        <a:solidFill>
                          <a:srgbClr val="5485A5"/>
                        </a:solidFill>
                        <a:ln w="12700">
                          <a:noFill/>
                        </a:ln>
                      </wps:spPr>
                      <wps:bodyPr wrap="square" anchor="ctr" upright="1"/>
                    </wps:wsp>
                  </a:graphicData>
                </a:graphic>
              </wp:anchor>
            </w:drawing>
          </mc:Choice>
          <mc:Fallback>
            <w:pict>
              <v:rect id="矩形 81" o:spid="_x0000_s1026" o:spt="1" style="position:absolute;left:0pt;margin-left:-66.75pt;margin-top:1.6pt;height:51.5pt;width:548.9pt;z-index:251683840;v-text-anchor:middle;mso-width-relative:page;mso-height-relative:page;" fillcolor="#5485A5" filled="t" stroked="f" coordsize="21600,21600" o:gfxdata="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cohAItgAAAAKAQAADwAAAAAAAAABACAAAAAi&#10;AAAAZHJzL2Rvd25yZXYueG1sUEsBAhQAFAAAAAgAh07iQIwmrt3RAQAAhgMAAA4AAAAAAAAAAQAg&#10;AAAAJwEAAGRycy9lMm9Eb2MueG1sUEsFBgAAAAAGAAYAWQEAAGoFAAAAAA==&#10;">
                <v:fill on="t" focussize="0,0"/>
                <v:stroke on="f" weight="1pt"/>
                <v:imagedata o:title=""/>
                <o:lock v:ext="edit" aspectratio="f"/>
              </v:rect>
            </w:pict>
          </mc:Fallback>
        </mc:AlternateContent>
      </w:r>
      <w:r>
        <mc:AlternateContent>
          <mc:Choice Requires="wps">
            <w:drawing>
              <wp:anchor distT="0" distB="0" distL="114300" distR="114300" simplePos="0" relativeHeight="251684864" behindDoc="0" locked="0" layoutInCell="1" allowOverlap="1">
                <wp:simplePos x="0" y="0"/>
                <wp:positionH relativeFrom="margin">
                  <wp:posOffset>1840865</wp:posOffset>
                </wp:positionH>
                <wp:positionV relativeFrom="paragraph">
                  <wp:posOffset>0</wp:posOffset>
                </wp:positionV>
                <wp:extent cx="1600200" cy="581025"/>
                <wp:effectExtent l="0" t="0" r="0" b="0"/>
                <wp:wrapNone/>
                <wp:docPr id="21" name="文本框 89"/>
                <wp:cNvGraphicFramePr/>
                <a:graphic xmlns:a="http://schemas.openxmlformats.org/drawingml/2006/main">
                  <a:graphicData uri="http://schemas.microsoft.com/office/word/2010/wordprocessingShape">
                    <wps:wsp>
                      <wps:cNvSpPr txBox="1"/>
                      <wps:spPr>
                        <a:xfrm>
                          <a:off x="0" y="0"/>
                          <a:ext cx="1600200" cy="581025"/>
                        </a:xfrm>
                        <a:prstGeom prst="rect">
                          <a:avLst/>
                        </a:prstGeom>
                        <a:noFill/>
                        <a:ln w="9525">
                          <a:noFill/>
                        </a:ln>
                      </wps:spPr>
                      <wps:txbx>
                        <w:txbxContent>
                          <w:p w14:paraId="2F6F5B5D">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wps:txbx>
                      <wps:bodyPr vert="horz" wrap="square" anchor="t" upright="1"/>
                    </wps:wsp>
                  </a:graphicData>
                </a:graphic>
              </wp:anchor>
            </w:drawing>
          </mc:Choice>
          <mc:Fallback>
            <w:pict>
              <v:shape id="文本框 89" o:spid="_x0000_s1026" o:spt="202" type="#_x0000_t202" style="position:absolute;left:0pt;margin-left:144.95pt;margin-top:0pt;height:45.75pt;width:126pt;mso-position-horizontal-relative:margin;z-index:251684864;mso-width-relative:page;mso-height-relative:page;" filled="f" stroked="f" coordsize="21600,21600" o:gfxdata="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SkXJdQAAAAHAQAADwAAAAAAAAABACAAAAAiAAAAZHJzL2Rv&#10;d25yZXYueG1sUEsBAhQAFAAAAAgAh07iQN2BnDnMAQAAfgMAAA4AAAAAAAAAAQAgAAAAIwEAAGRy&#10;cy9lMm9Eb2MueG1sUEsFBgAAAAAGAAYAWQEAAGEFAAAAAA==&#10;">
                <v:fill on="f" focussize="0,0"/>
                <v:stroke on="f"/>
                <v:imagedata o:title=""/>
                <o:lock v:ext="edit" aspectratio="f"/>
                <v:textbox>
                  <w:txbxContent>
                    <w:p w14:paraId="2F6F5B5D">
                      <w:pPr>
                        <w:rPr>
                          <w:rFonts w:ascii="微软雅黑" w:hAnsi="微软雅黑" w:eastAsia="微软雅黑" w:cs="微软雅黑"/>
                          <w:color w:val="FFFFFF"/>
                          <w:sz w:val="48"/>
                          <w:szCs w:val="56"/>
                        </w:rPr>
                      </w:pPr>
                      <w:r>
                        <w:rPr>
                          <w:rFonts w:hint="eastAsia" w:ascii="微软雅黑" w:hAnsi="微软雅黑" w:eastAsia="微软雅黑" w:cs="微软雅黑"/>
                          <w:color w:val="FFFFFF"/>
                          <w:sz w:val="48"/>
                          <w:szCs w:val="56"/>
                        </w:rPr>
                        <w:t>个人简历</w:t>
                      </w:r>
                    </w:p>
                  </w:txbxContent>
                </v:textbox>
              </v:shape>
            </w:pict>
          </mc:Fallback>
        </mc:AlternateContent>
      </w:r>
    </w:p>
    <w:sectPr>
      <w:headerReference r:id="rId3" w:type="default"/>
      <w:headerReference r:id="rId4" w:type="even"/>
      <w:pgSz w:w="11906" w:h="16838"/>
      <w:pgMar w:top="1440" w:right="1800" w:bottom="1440" w:left="1800"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1DFCF">
    <w:pPr>
      <w:pStyle w:val="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48BE7">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33A7B9"/>
    <w:multiLevelType w:val="singleLevel"/>
    <w:tmpl w:val="EA33A7B9"/>
    <w:lvl w:ilvl="0" w:tentative="0">
      <w:start w:val="1"/>
      <w:numFmt w:val="decimal"/>
      <w:suff w:val="nothing"/>
      <w:lvlText w:val="%1、"/>
      <w:lvlJc w:val="left"/>
    </w:lvl>
  </w:abstractNum>
  <w:abstractNum w:abstractNumId="1">
    <w:nsid w:val="595E3B42"/>
    <w:multiLevelType w:val="singleLevel"/>
    <w:tmpl w:val="595E3B42"/>
    <w:lvl w:ilvl="0" w:tentative="0">
      <w:start w:val="1"/>
      <w:numFmt w:val="bullet"/>
      <w:lvlText w:val=""/>
      <w:lvlJc w:val="left"/>
      <w:pPr>
        <w:ind w:left="420" w:hanging="420"/>
      </w:pPr>
      <w:rPr>
        <w:rFonts w:hint="default" w:ascii="Wingdings" w:hAnsi="Wingdings"/>
      </w:rPr>
    </w:lvl>
  </w:abstractNum>
  <w:abstractNum w:abstractNumId="2">
    <w:nsid w:val="595E59CA"/>
    <w:multiLevelType w:val="singleLevel"/>
    <w:tmpl w:val="595E59CA"/>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attachedTemplate r:id="rId1"/>
  <w:documentProtection w:enforcement="0"/>
  <w:defaultTabStop w:val="42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MyMDgxNGUzZjliMzczZTYyZGU5NGVkMDI5ZTk5NDQifQ=="/>
    <w:docVar w:name="KSO_WPS_MARK_KEY" w:val="3764da82-156d-4164-a562-3d9d7be4ec54"/>
  </w:docVars>
  <w:rsids>
    <w:rsidRoot w:val="6EC4694F"/>
    <w:rsid w:val="000140E2"/>
    <w:rsid w:val="000247B9"/>
    <w:rsid w:val="000313AD"/>
    <w:rsid w:val="00062B5A"/>
    <w:rsid w:val="000633EF"/>
    <w:rsid w:val="00064845"/>
    <w:rsid w:val="000663CE"/>
    <w:rsid w:val="0009298F"/>
    <w:rsid w:val="0009629C"/>
    <w:rsid w:val="000A588C"/>
    <w:rsid w:val="000A693B"/>
    <w:rsid w:val="000B4BCC"/>
    <w:rsid w:val="000B7577"/>
    <w:rsid w:val="000C238D"/>
    <w:rsid w:val="000C318B"/>
    <w:rsid w:val="00107F51"/>
    <w:rsid w:val="00112815"/>
    <w:rsid w:val="00130996"/>
    <w:rsid w:val="001317B3"/>
    <w:rsid w:val="00132F37"/>
    <w:rsid w:val="00160AA0"/>
    <w:rsid w:val="001650AD"/>
    <w:rsid w:val="001753E6"/>
    <w:rsid w:val="001A3B88"/>
    <w:rsid w:val="001B0AC4"/>
    <w:rsid w:val="001C0D93"/>
    <w:rsid w:val="001F4BA1"/>
    <w:rsid w:val="001F6522"/>
    <w:rsid w:val="0021238D"/>
    <w:rsid w:val="00246582"/>
    <w:rsid w:val="0027378C"/>
    <w:rsid w:val="002C15AC"/>
    <w:rsid w:val="002E1DAB"/>
    <w:rsid w:val="002E620D"/>
    <w:rsid w:val="0031474D"/>
    <w:rsid w:val="003203CA"/>
    <w:rsid w:val="00334378"/>
    <w:rsid w:val="00375FBB"/>
    <w:rsid w:val="00380AB9"/>
    <w:rsid w:val="0039020A"/>
    <w:rsid w:val="003B07AC"/>
    <w:rsid w:val="003C7C36"/>
    <w:rsid w:val="003D08BD"/>
    <w:rsid w:val="003D6182"/>
    <w:rsid w:val="00400E9C"/>
    <w:rsid w:val="00411EDC"/>
    <w:rsid w:val="004157B7"/>
    <w:rsid w:val="00422D1C"/>
    <w:rsid w:val="00434D52"/>
    <w:rsid w:val="00440967"/>
    <w:rsid w:val="00444C97"/>
    <w:rsid w:val="00451423"/>
    <w:rsid w:val="0046101D"/>
    <w:rsid w:val="00466938"/>
    <w:rsid w:val="0048382F"/>
    <w:rsid w:val="0049287F"/>
    <w:rsid w:val="004A0111"/>
    <w:rsid w:val="004A24C6"/>
    <w:rsid w:val="004E64F7"/>
    <w:rsid w:val="004F6FC2"/>
    <w:rsid w:val="0051143B"/>
    <w:rsid w:val="00531B75"/>
    <w:rsid w:val="00544613"/>
    <w:rsid w:val="005A2CE8"/>
    <w:rsid w:val="005C796E"/>
    <w:rsid w:val="005D1EEA"/>
    <w:rsid w:val="005D414B"/>
    <w:rsid w:val="005D7EEB"/>
    <w:rsid w:val="005E03DA"/>
    <w:rsid w:val="005E2052"/>
    <w:rsid w:val="005E6A52"/>
    <w:rsid w:val="005F0F0D"/>
    <w:rsid w:val="00617D61"/>
    <w:rsid w:val="006265EA"/>
    <w:rsid w:val="006647C9"/>
    <w:rsid w:val="006721FA"/>
    <w:rsid w:val="006722ED"/>
    <w:rsid w:val="00672C5F"/>
    <w:rsid w:val="0067522A"/>
    <w:rsid w:val="00684088"/>
    <w:rsid w:val="00684C41"/>
    <w:rsid w:val="00687BDF"/>
    <w:rsid w:val="00693FFC"/>
    <w:rsid w:val="006D04BA"/>
    <w:rsid w:val="006F0996"/>
    <w:rsid w:val="00700827"/>
    <w:rsid w:val="0070744C"/>
    <w:rsid w:val="00755790"/>
    <w:rsid w:val="00757B6B"/>
    <w:rsid w:val="007872D6"/>
    <w:rsid w:val="00790069"/>
    <w:rsid w:val="007B4E52"/>
    <w:rsid w:val="007E29B5"/>
    <w:rsid w:val="007E5766"/>
    <w:rsid w:val="007F143C"/>
    <w:rsid w:val="007F3E04"/>
    <w:rsid w:val="008028A6"/>
    <w:rsid w:val="00803328"/>
    <w:rsid w:val="00804580"/>
    <w:rsid w:val="0080608B"/>
    <w:rsid w:val="00817DC8"/>
    <w:rsid w:val="00826369"/>
    <w:rsid w:val="00861451"/>
    <w:rsid w:val="00894326"/>
    <w:rsid w:val="008D379A"/>
    <w:rsid w:val="008D5D66"/>
    <w:rsid w:val="00900270"/>
    <w:rsid w:val="00917D77"/>
    <w:rsid w:val="00935BB9"/>
    <w:rsid w:val="00951C65"/>
    <w:rsid w:val="00957E74"/>
    <w:rsid w:val="00961B47"/>
    <w:rsid w:val="009F3F3D"/>
    <w:rsid w:val="00A04929"/>
    <w:rsid w:val="00A25583"/>
    <w:rsid w:val="00A27B1D"/>
    <w:rsid w:val="00A342EA"/>
    <w:rsid w:val="00A5528D"/>
    <w:rsid w:val="00A63741"/>
    <w:rsid w:val="00A96E0E"/>
    <w:rsid w:val="00AE2645"/>
    <w:rsid w:val="00B01C1C"/>
    <w:rsid w:val="00B059CA"/>
    <w:rsid w:val="00B11E10"/>
    <w:rsid w:val="00B13EF8"/>
    <w:rsid w:val="00B17770"/>
    <w:rsid w:val="00B50754"/>
    <w:rsid w:val="00B55CC5"/>
    <w:rsid w:val="00B651C8"/>
    <w:rsid w:val="00B84205"/>
    <w:rsid w:val="00B86260"/>
    <w:rsid w:val="00B9097B"/>
    <w:rsid w:val="00BA6A50"/>
    <w:rsid w:val="00BB2490"/>
    <w:rsid w:val="00BC57B7"/>
    <w:rsid w:val="00BE79A3"/>
    <w:rsid w:val="00BF2671"/>
    <w:rsid w:val="00C01F73"/>
    <w:rsid w:val="00C0252D"/>
    <w:rsid w:val="00C13E61"/>
    <w:rsid w:val="00C60B0A"/>
    <w:rsid w:val="00C945B0"/>
    <w:rsid w:val="00CB099E"/>
    <w:rsid w:val="00CD6BC6"/>
    <w:rsid w:val="00CE48B1"/>
    <w:rsid w:val="00D02A80"/>
    <w:rsid w:val="00D16ADB"/>
    <w:rsid w:val="00D3688F"/>
    <w:rsid w:val="00D445E3"/>
    <w:rsid w:val="00D540A6"/>
    <w:rsid w:val="00D63189"/>
    <w:rsid w:val="00D64C92"/>
    <w:rsid w:val="00D76EB2"/>
    <w:rsid w:val="00D80DBA"/>
    <w:rsid w:val="00D8625C"/>
    <w:rsid w:val="00D92813"/>
    <w:rsid w:val="00D96D7D"/>
    <w:rsid w:val="00D97817"/>
    <w:rsid w:val="00DA0A78"/>
    <w:rsid w:val="00DB680C"/>
    <w:rsid w:val="00DC672D"/>
    <w:rsid w:val="00DE42D6"/>
    <w:rsid w:val="00E22B30"/>
    <w:rsid w:val="00E324DF"/>
    <w:rsid w:val="00E401A2"/>
    <w:rsid w:val="00E42E65"/>
    <w:rsid w:val="00E619BD"/>
    <w:rsid w:val="00E62017"/>
    <w:rsid w:val="00E70ABB"/>
    <w:rsid w:val="00EA285E"/>
    <w:rsid w:val="00EE061A"/>
    <w:rsid w:val="00EE7C5F"/>
    <w:rsid w:val="00EF6FD1"/>
    <w:rsid w:val="00EF7231"/>
    <w:rsid w:val="00F11DCD"/>
    <w:rsid w:val="00F11DFF"/>
    <w:rsid w:val="00F23165"/>
    <w:rsid w:val="00F317D6"/>
    <w:rsid w:val="00F32E47"/>
    <w:rsid w:val="00F368E1"/>
    <w:rsid w:val="00F453C2"/>
    <w:rsid w:val="00F55B6F"/>
    <w:rsid w:val="00F7071C"/>
    <w:rsid w:val="00F90073"/>
    <w:rsid w:val="00F929FA"/>
    <w:rsid w:val="00FA27F1"/>
    <w:rsid w:val="00FC4572"/>
    <w:rsid w:val="00FD70B4"/>
    <w:rsid w:val="00FE16C7"/>
    <w:rsid w:val="00FE16E4"/>
    <w:rsid w:val="016613AA"/>
    <w:rsid w:val="03011E94"/>
    <w:rsid w:val="057120F8"/>
    <w:rsid w:val="05B77B4D"/>
    <w:rsid w:val="071C361E"/>
    <w:rsid w:val="0A3945D0"/>
    <w:rsid w:val="0D6E59CE"/>
    <w:rsid w:val="0D8B41DC"/>
    <w:rsid w:val="0F0E1C95"/>
    <w:rsid w:val="134A1A15"/>
    <w:rsid w:val="14752A1D"/>
    <w:rsid w:val="172120C7"/>
    <w:rsid w:val="1DA31DAC"/>
    <w:rsid w:val="1EB93D7A"/>
    <w:rsid w:val="206E625F"/>
    <w:rsid w:val="20C932CD"/>
    <w:rsid w:val="22BB756A"/>
    <w:rsid w:val="23536C70"/>
    <w:rsid w:val="23F76691"/>
    <w:rsid w:val="24641534"/>
    <w:rsid w:val="265E314B"/>
    <w:rsid w:val="27285E4B"/>
    <w:rsid w:val="27510F3A"/>
    <w:rsid w:val="29244DAF"/>
    <w:rsid w:val="2AA511B9"/>
    <w:rsid w:val="2AD12B57"/>
    <w:rsid w:val="2CD00458"/>
    <w:rsid w:val="2E9904E7"/>
    <w:rsid w:val="2F722E1F"/>
    <w:rsid w:val="2FE20F2D"/>
    <w:rsid w:val="30C75012"/>
    <w:rsid w:val="31233FDF"/>
    <w:rsid w:val="31491A94"/>
    <w:rsid w:val="33B14C6F"/>
    <w:rsid w:val="34692BBA"/>
    <w:rsid w:val="34787590"/>
    <w:rsid w:val="34C31D0D"/>
    <w:rsid w:val="34EF5A91"/>
    <w:rsid w:val="351355D1"/>
    <w:rsid w:val="367A1060"/>
    <w:rsid w:val="39F16B0B"/>
    <w:rsid w:val="3B996B51"/>
    <w:rsid w:val="3E28101A"/>
    <w:rsid w:val="3F4F6029"/>
    <w:rsid w:val="4408650E"/>
    <w:rsid w:val="45306163"/>
    <w:rsid w:val="46065477"/>
    <w:rsid w:val="46D0751E"/>
    <w:rsid w:val="470D5715"/>
    <w:rsid w:val="485910C0"/>
    <w:rsid w:val="48DF04FD"/>
    <w:rsid w:val="4A1E06CB"/>
    <w:rsid w:val="4ADD5769"/>
    <w:rsid w:val="4AED47EA"/>
    <w:rsid w:val="4B5439CF"/>
    <w:rsid w:val="4C346E5D"/>
    <w:rsid w:val="4D006573"/>
    <w:rsid w:val="4F9A6856"/>
    <w:rsid w:val="500E5CA5"/>
    <w:rsid w:val="50373829"/>
    <w:rsid w:val="553C550E"/>
    <w:rsid w:val="56A91802"/>
    <w:rsid w:val="56BA49FB"/>
    <w:rsid w:val="57056BF6"/>
    <w:rsid w:val="596E235D"/>
    <w:rsid w:val="5A5066BE"/>
    <w:rsid w:val="5A7A10DA"/>
    <w:rsid w:val="5CF5388F"/>
    <w:rsid w:val="5FDE000A"/>
    <w:rsid w:val="60A305FF"/>
    <w:rsid w:val="61D60E8F"/>
    <w:rsid w:val="626D69CF"/>
    <w:rsid w:val="632A0E86"/>
    <w:rsid w:val="65F77081"/>
    <w:rsid w:val="665405E8"/>
    <w:rsid w:val="6AEA3975"/>
    <w:rsid w:val="6BCF13AA"/>
    <w:rsid w:val="6C527E41"/>
    <w:rsid w:val="6DFE56E0"/>
    <w:rsid w:val="6EC4694F"/>
    <w:rsid w:val="6EDC19F5"/>
    <w:rsid w:val="6F7D2A90"/>
    <w:rsid w:val="712E29D6"/>
    <w:rsid w:val="721B5EE3"/>
    <w:rsid w:val="766E7240"/>
    <w:rsid w:val="7B395DE9"/>
    <w:rsid w:val="7BC73096"/>
    <w:rsid w:val="7DBC4062"/>
    <w:rsid w:val="7E586507"/>
    <w:rsid w:val="7F183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12304;&#29483;&#30524;&#12305;&#31616;&#32422;&#21019;&#24847;&#31616;&#21382;24.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【猫眼】简约创意简历24.docx</Template>
  <Pages>4</Pages>
  <Words>1</Words>
  <Characters>1</Characters>
  <Lines>1</Lines>
  <Paragraphs>1</Paragraphs>
  <TotalTime>32</TotalTime>
  <ScaleCrop>false</ScaleCrop>
  <LinksUpToDate>false</LinksUpToDate>
  <CharactersWithSpaces>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2023-04-04T05:48:00Z</dcterms:created>
  <dc:creator>kedao</dc:creator>
  <cp:lastModifiedBy>admin</cp:lastModifiedBy>
  <dcterms:modified xsi:type="dcterms:W3CDTF">2026-03-24T13:24:12Z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4CF3DC6F7B2F4BD4BF3B9EDFD6B94CBF_13</vt:lpwstr>
  </property>
  <property fmtid="{D5CDD505-2E9C-101B-9397-08002B2CF9AE}" pid="4" name="KSOTemplateDocerSaveRecord">
    <vt:lpwstr>eyJoZGlkIjoiNTNkMjdmNGMxNmIwMDk0ZjVmMTYzODQxNTQ2MGI3N2EifQ==</vt:lpwstr>
  </property>
</Properties>
</file>