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6912" w14:textId="520EC9AA" w:rsidR="003F6F19" w:rsidRDefault="00FC37B3">
      <w:r>
        <w:rPr>
          <w:noProof/>
        </w:rPr>
        <w:drawing>
          <wp:inline distT="0" distB="0" distL="0" distR="0" wp14:anchorId="27508742" wp14:editId="32633E3F">
            <wp:extent cx="5270500" cy="4622800"/>
            <wp:effectExtent l="0" t="0" r="6350" b="6350"/>
            <wp:docPr id="766237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AD0C4" w14:textId="77777777" w:rsidR="00FC37B3" w:rsidRDefault="00FC37B3"/>
    <w:p w14:paraId="424993DA" w14:textId="02F70B55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ERD</w:t>
      </w:r>
      <w:r w:rsidRPr="00FC37B3">
        <w:rPr>
          <w:rFonts w:ascii="Times New Roman" w:hAnsi="Times New Roman" w:cs="Times New Roman"/>
          <w:sz w:val="24"/>
          <w:szCs w:val="24"/>
        </w:rPr>
        <w:t xml:space="preserve"> for Bitcoin Price Tracker</w:t>
      </w:r>
    </w:p>
    <w:p w14:paraId="1BB9D82F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43A74037" w14:textId="41403229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Tables and Relationships</w:t>
      </w:r>
    </w:p>
    <w:p w14:paraId="02576037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6D12D679" w14:textId="4924F6AA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Main Tables:</w:t>
      </w:r>
    </w:p>
    <w:p w14:paraId="06BADE84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445CC2BD" w14:textId="7B1504C4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1. bitcoin prices</w:t>
      </w:r>
      <w:r w:rsidRPr="00FC37B3">
        <w:rPr>
          <w:rFonts w:ascii="Times New Roman" w:hAnsi="Times New Roman" w:cs="Times New Roman"/>
          <w:sz w:val="24"/>
          <w:szCs w:val="24"/>
        </w:rPr>
        <w:t xml:space="preserve"> (Primary table)</w:t>
      </w:r>
    </w:p>
    <w:p w14:paraId="2B0930C5" w14:textId="77F67112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Stores individual price records collected at regular intervals</w:t>
      </w:r>
    </w:p>
    <w:p w14:paraId="1AA0BC60" w14:textId="219058C8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Contains timestamp, price, 24h change, market cap, and volume data</w:t>
      </w:r>
    </w:p>
    <w:p w14:paraId="23677B4E" w14:textId="137DE08A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Primary key: id</w:t>
      </w:r>
    </w:p>
    <w:p w14:paraId="53F21D4D" w14:textId="74EE2ADC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Indexes on timestamp and price for performance</w:t>
      </w:r>
    </w:p>
    <w:p w14:paraId="0A5AF522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5E7ACAE1" w14:textId="4EF24A4A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 xml:space="preserve">2. </w:t>
      </w:r>
      <w:r w:rsidRPr="00FC37B3">
        <w:rPr>
          <w:rFonts w:ascii="Times New Roman" w:hAnsi="Times New Roman" w:cs="Times New Roman"/>
          <w:sz w:val="24"/>
          <w:szCs w:val="24"/>
        </w:rPr>
        <w:t>daily summaries</w:t>
      </w:r>
    </w:p>
    <w:p w14:paraId="27C5F60D" w14:textId="7736A632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Stores aggregated daily data (open, high, low, close, average)</w:t>
      </w:r>
    </w:p>
    <w:p w14:paraId="707D222B" w14:textId="06260A24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 xml:space="preserve">Calculated from </w:t>
      </w:r>
      <w:r w:rsidRPr="00FC37B3">
        <w:rPr>
          <w:rFonts w:ascii="Times New Roman" w:hAnsi="Times New Roman" w:cs="Times New Roman"/>
          <w:sz w:val="24"/>
          <w:szCs w:val="24"/>
        </w:rPr>
        <w:t>bitcoin prices</w:t>
      </w:r>
      <w:r w:rsidRPr="00FC37B3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0B94B679" w14:textId="3A42E3F3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Provides quick access to daily trends</w:t>
      </w:r>
    </w:p>
    <w:p w14:paraId="6328F455" w14:textId="716478D9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Unique constraint on date</w:t>
      </w:r>
    </w:p>
    <w:p w14:paraId="35323972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62D298B6" w14:textId="16472F86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 xml:space="preserve">3. </w:t>
      </w:r>
      <w:r w:rsidRPr="00FC37B3">
        <w:rPr>
          <w:rFonts w:ascii="Times New Roman" w:hAnsi="Times New Roman" w:cs="Times New Roman"/>
          <w:sz w:val="24"/>
          <w:szCs w:val="24"/>
        </w:rPr>
        <w:t>price alerts</w:t>
      </w:r>
    </w:p>
    <w:p w14:paraId="44397734" w14:textId="3F6DAC73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lastRenderedPageBreak/>
        <w:t>Configurable price alerts for notifications</w:t>
      </w:r>
    </w:p>
    <w:p w14:paraId="6B9ECDBF" w14:textId="6E1CF732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Can trigger when price goes above or below target</w:t>
      </w:r>
    </w:p>
    <w:p w14:paraId="4647F9A5" w14:textId="23E17BD0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Tracks when alerts were triggered</w:t>
      </w:r>
    </w:p>
    <w:p w14:paraId="52410017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22AD4155" w14:textId="2D773D71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 xml:space="preserve">4. </w:t>
      </w:r>
      <w:r w:rsidRPr="00FC37B3">
        <w:rPr>
          <w:rFonts w:ascii="Times New Roman" w:hAnsi="Times New Roman" w:cs="Times New Roman"/>
          <w:sz w:val="24"/>
          <w:szCs w:val="24"/>
        </w:rPr>
        <w:t>collection logs</w:t>
      </w:r>
    </w:p>
    <w:p w14:paraId="6BB01E96" w14:textId="2F0063F4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Logs of data collection attempts</w:t>
      </w:r>
    </w:p>
    <w:p w14:paraId="5E924FFC" w14:textId="6A52A9BB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Tracks success/failure rates and execution times</w:t>
      </w:r>
    </w:p>
    <w:p w14:paraId="2E135B2D" w14:textId="6EF4C270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Used for monitoring system health</w:t>
      </w:r>
    </w:p>
    <w:p w14:paraId="379DA504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35D051DC" w14:textId="2A23AF68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5. exchanges</w:t>
      </w:r>
    </w:p>
    <w:p w14:paraId="13E142BC" w14:textId="38B35E0F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Information about different cryptocurrency exchanges</w:t>
      </w:r>
    </w:p>
    <w:p w14:paraId="43C9E9A8" w14:textId="50809FDB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For future expansion to multiple data sources</w:t>
      </w:r>
    </w:p>
    <w:p w14:paraId="3415B72F" w14:textId="5A60DFDF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Stores API endpoints and website URLs</w:t>
      </w:r>
    </w:p>
    <w:p w14:paraId="40216828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5CA59774" w14:textId="3E43C575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 xml:space="preserve">6. </w:t>
      </w:r>
      <w:r w:rsidRPr="00FC37B3">
        <w:rPr>
          <w:rFonts w:ascii="Times New Roman" w:hAnsi="Times New Roman" w:cs="Times New Roman"/>
          <w:sz w:val="24"/>
          <w:szCs w:val="24"/>
        </w:rPr>
        <w:t>exchange prices</w:t>
      </w:r>
    </w:p>
    <w:p w14:paraId="57B01D92" w14:textId="23A25DCE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Historical prices from different exchanges</w:t>
      </w:r>
    </w:p>
    <w:p w14:paraId="1A6B617A" w14:textId="4F352BE9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Foreign key relationship to exchanges table</w:t>
      </w:r>
    </w:p>
    <w:p w14:paraId="24874D54" w14:textId="1C6F4A48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Enables comparison of prices across exchanges</w:t>
      </w:r>
    </w:p>
    <w:p w14:paraId="75AE5858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3C801717" w14:textId="32F19C6D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Relationships:</w:t>
      </w:r>
    </w:p>
    <w:p w14:paraId="19028F38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123D2439" w14:textId="198F9168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 xml:space="preserve">exchanges </w:t>
      </w:r>
      <w:r w:rsidRPr="00FC37B3">
        <w:rPr>
          <w:rFonts w:ascii="Times New Roman" w:hAnsi="Times New Roman" w:cs="Times New Roman"/>
          <w:sz w:val="24"/>
          <w:szCs w:val="24"/>
        </w:rPr>
        <w:t xml:space="preserve">(1) → (many) </w:t>
      </w:r>
      <w:r w:rsidRPr="00FC37B3">
        <w:rPr>
          <w:rFonts w:ascii="Times New Roman" w:hAnsi="Times New Roman" w:cs="Times New Roman"/>
          <w:sz w:val="24"/>
          <w:szCs w:val="24"/>
        </w:rPr>
        <w:t>exchange prices</w:t>
      </w:r>
    </w:p>
    <w:p w14:paraId="4EA3601E" w14:textId="6EAB120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bitcoin prices</w:t>
      </w:r>
      <w:r w:rsidRPr="00FC37B3">
        <w:rPr>
          <w:rFonts w:ascii="Times New Roman" w:hAnsi="Times New Roman" w:cs="Times New Roman"/>
          <w:sz w:val="24"/>
          <w:szCs w:val="24"/>
        </w:rPr>
        <w:t xml:space="preserve"> → </w:t>
      </w:r>
      <w:r w:rsidRPr="00FC37B3">
        <w:rPr>
          <w:rFonts w:ascii="Times New Roman" w:hAnsi="Times New Roman" w:cs="Times New Roman"/>
          <w:sz w:val="24"/>
          <w:szCs w:val="24"/>
        </w:rPr>
        <w:t>daily summaries</w:t>
      </w:r>
      <w:r w:rsidRPr="00FC37B3">
        <w:rPr>
          <w:rFonts w:ascii="Times New Roman" w:hAnsi="Times New Roman" w:cs="Times New Roman"/>
          <w:sz w:val="24"/>
          <w:szCs w:val="24"/>
        </w:rPr>
        <w:t xml:space="preserve"> (calculated relationship)</w:t>
      </w:r>
    </w:p>
    <w:p w14:paraId="6CAB4EB0" w14:textId="43C12CE4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 xml:space="preserve">All tables have </w:t>
      </w:r>
      <w:r w:rsidRPr="00FC37B3">
        <w:rPr>
          <w:rFonts w:ascii="Times New Roman" w:hAnsi="Times New Roman" w:cs="Times New Roman"/>
          <w:sz w:val="24"/>
          <w:szCs w:val="24"/>
        </w:rPr>
        <w:t>created at</w:t>
      </w:r>
      <w:r w:rsidRPr="00FC37B3">
        <w:rPr>
          <w:rFonts w:ascii="Times New Roman" w:hAnsi="Times New Roman" w:cs="Times New Roman"/>
          <w:sz w:val="24"/>
          <w:szCs w:val="24"/>
        </w:rPr>
        <w:t xml:space="preserve"> timestamps for auditing</w:t>
      </w:r>
    </w:p>
    <w:p w14:paraId="02F6B672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4DC1D44F" w14:textId="321888D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Normalization:</w:t>
      </w:r>
    </w:p>
    <w:p w14:paraId="36FCC24E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6E6EAC01" w14:textId="6AFAEA55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Database is in 3NF (Third Normal Form)</w:t>
      </w:r>
    </w:p>
    <w:p w14:paraId="26C9A411" w14:textId="1ADD9E68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No transitive dependencies</w:t>
      </w:r>
    </w:p>
    <w:p w14:paraId="20A7E3D7" w14:textId="0A7AAAEB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All non-key attributes depend only on the primary key</w:t>
      </w:r>
    </w:p>
    <w:p w14:paraId="63DC6367" w14:textId="3790391A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Proper foreign key constraints maintain referential integrity</w:t>
      </w:r>
    </w:p>
    <w:p w14:paraId="18DE5E62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25D781A9" w14:textId="3BECD30A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Views:</w:t>
      </w:r>
    </w:p>
    <w:p w14:paraId="579602BD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30F3FE67" w14:textId="2B331CD8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latest price</w:t>
      </w:r>
      <w:r w:rsidRPr="00FC37B3">
        <w:rPr>
          <w:rFonts w:ascii="Times New Roman" w:hAnsi="Times New Roman" w:cs="Times New Roman"/>
          <w:sz w:val="24"/>
          <w:szCs w:val="24"/>
        </w:rPr>
        <w:t>: Shows the most recent price for each day</w:t>
      </w:r>
    </w:p>
    <w:p w14:paraId="1B7384EB" w14:textId="631B767E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C37B3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FC37B3">
        <w:rPr>
          <w:rFonts w:ascii="Times New Roman" w:hAnsi="Times New Roman" w:cs="Times New Roman"/>
          <w:sz w:val="24"/>
          <w:szCs w:val="24"/>
        </w:rPr>
        <w:t xml:space="preserve"> trends</w:t>
      </w:r>
      <w:r w:rsidRPr="00FC37B3">
        <w:rPr>
          <w:rFonts w:ascii="Times New Roman" w:hAnsi="Times New Roman" w:cs="Times New Roman"/>
          <w:sz w:val="24"/>
          <w:szCs w:val="24"/>
        </w:rPr>
        <w:t>: Provides daily OHLC (Open, High, Low, Close) data</w:t>
      </w:r>
    </w:p>
    <w:p w14:paraId="39BEFA7F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6E9CACC8" w14:textId="1FBDFF6A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Indexes:</w:t>
      </w:r>
    </w:p>
    <w:p w14:paraId="0B9D5BE9" w14:textId="7777777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</w:p>
    <w:p w14:paraId="2EDBB8CF" w14:textId="26733E17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Strategic indexes on frequently queried columns</w:t>
      </w:r>
    </w:p>
    <w:p w14:paraId="3E4DBBC2" w14:textId="5F33E03E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r w:rsidRPr="00FC37B3">
        <w:rPr>
          <w:rFonts w:ascii="Times New Roman" w:hAnsi="Times New Roman" w:cs="Times New Roman"/>
          <w:sz w:val="24"/>
          <w:szCs w:val="24"/>
        </w:rPr>
        <w:t>Composite indexes for common query patterns</w:t>
      </w:r>
    </w:p>
    <w:p w14:paraId="4728E428" w14:textId="6CBA5A5A" w:rsidR="00FC37B3" w:rsidRPr="00FC37B3" w:rsidRDefault="00FC37B3" w:rsidP="00FC37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C37B3">
        <w:rPr>
          <w:rFonts w:ascii="Times New Roman" w:hAnsi="Times New Roman" w:cs="Times New Roman"/>
          <w:sz w:val="24"/>
          <w:szCs w:val="24"/>
        </w:rPr>
        <w:t>Improves</w:t>
      </w:r>
      <w:proofErr w:type="gramEnd"/>
      <w:r w:rsidRPr="00FC37B3">
        <w:rPr>
          <w:rFonts w:ascii="Times New Roman" w:hAnsi="Times New Roman" w:cs="Times New Roman"/>
          <w:sz w:val="24"/>
          <w:szCs w:val="24"/>
        </w:rPr>
        <w:t xml:space="preserve"> performance for time-based queries</w:t>
      </w:r>
    </w:p>
    <w:p w14:paraId="1E2FD2A8" w14:textId="77777777" w:rsidR="00FC37B3" w:rsidRPr="00FC37B3" w:rsidRDefault="00FC37B3">
      <w:pPr>
        <w:rPr>
          <w:rFonts w:hint="eastAsia"/>
        </w:rPr>
      </w:pPr>
    </w:p>
    <w:sectPr w:rsidR="00FC37B3" w:rsidRPr="00FC3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C1A8B"/>
    <w:multiLevelType w:val="hybridMultilevel"/>
    <w:tmpl w:val="60949FB4"/>
    <w:lvl w:ilvl="0" w:tplc="7A883A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764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B3"/>
    <w:rsid w:val="00174A3D"/>
    <w:rsid w:val="003F6F19"/>
    <w:rsid w:val="004328F1"/>
    <w:rsid w:val="00FC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FDB3"/>
  <w15:chartTrackingRefBased/>
  <w15:docId w15:val="{345E2A93-904F-416F-AF03-901EEE83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37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7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7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7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7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7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7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7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37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3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3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37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37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37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37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37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37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37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7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37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7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37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7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37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3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37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3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248</Words>
  <Characters>1463</Characters>
  <Application>Microsoft Office Word</Application>
  <DocSecurity>0</DocSecurity>
  <Lines>58</Lines>
  <Paragraphs>47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Zixun Xiong (zx2e23)</dc:creator>
  <cp:keywords/>
  <dc:description/>
  <cp:lastModifiedBy>Zixun Xiong (zx2e23)</cp:lastModifiedBy>
  <cp:revision>1</cp:revision>
  <dcterms:created xsi:type="dcterms:W3CDTF">2025-12-14T10:24:00Z</dcterms:created>
  <dcterms:modified xsi:type="dcterms:W3CDTF">2025-12-14T10:29:00Z</dcterms:modified>
</cp:coreProperties>
</file>