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240" w:lineRule="auto"/>
      </w:pPr>
      <w:r>
        <w:drawing>
          <wp:inline xmlns:a="http://schemas.openxmlformats.org/drawingml/2006/main" xmlns:pic="http://schemas.openxmlformats.org/drawingml/2006/picture">
            <wp:extent cx="1508760" cy="1131570"/>
            <wp:docPr id="1" name="熊崽电竞 Logo" title="熊崽电竞 Logo" descr="熊崽电竞品牌小熊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ongz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300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FF5A24"/>
          <w:sz w:val="19"/>
        </w:rPr>
        <w:t>PRODUCT REQUIREMENTS DOCUMENT</w:t>
      </w:r>
    </w:p>
    <w:p>
      <w:pPr>
        <w:keepNext/>
        <w:spacing w:before="0" w:after="60" w:line="300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55E9F"/>
          <w:sz w:val="54"/>
        </w:rPr>
        <w:t>熊崽电竞 用户端 App</w:t>
      </w:r>
    </w:p>
    <w:p>
      <w:pPr>
        <w:keepNext/>
        <w:spacing w:before="0" w:after="300" w:line="300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81A1F"/>
          <w:sz w:val="32"/>
        </w:rPr>
        <w:t>完整产品需求文档（PRD）</w:t>
      </w:r>
    </w:p>
    <w:p>
      <w:pPr>
        <w:spacing w:before="0" w:after="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文档版本：</w:t>
      </w:r>
      <w:r>
        <w:rPr>
          <w:rFonts w:ascii="Hiragino Sans GB" w:hAnsi="Hiragino Sans GB" w:eastAsia="Hiragino Sans GB" w:cs="Hiragino Sans GB"/>
          <w:color w:val="181A1F"/>
          <w:sz w:val="20"/>
        </w:rPr>
        <w:t>V1.0</w:t>
      </w:r>
    </w:p>
    <w:p>
      <w:pPr>
        <w:spacing w:before="0" w:after="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产品范围：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买家端 + 同一 App 内陪玩中心</w:t>
      </w:r>
    </w:p>
    <w:p>
      <w:pPr>
        <w:spacing w:before="0" w:after="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游戏范围：</w:t>
      </w:r>
      <w:r>
        <w:rPr>
          <w:rFonts w:ascii="Hiragino Sans GB" w:hAnsi="Hiragino Sans GB" w:eastAsia="Hiragino Sans GB" w:cs="Hiragino Sans GB"/>
          <w:color w:val="181A1F"/>
          <w:sz w:val="20"/>
        </w:rPr>
        <w:t>《和平精英》游戏陪玩交易</w:t>
      </w:r>
    </w:p>
    <w:p>
      <w:pPr>
        <w:spacing w:before="0" w:after="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适用平台：</w:t>
      </w:r>
      <w:r>
        <w:rPr>
          <w:rFonts w:ascii="Hiragino Sans GB" w:hAnsi="Hiragino Sans GB" w:eastAsia="Hiragino Sans GB" w:cs="Hiragino Sans GB"/>
          <w:color w:val="181A1F"/>
          <w:sz w:val="20"/>
        </w:rPr>
        <w:t>iOS 与 Android</w:t>
      </w:r>
    </w:p>
    <w:p>
      <w:pPr>
        <w:spacing w:before="0" w:after="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编制日期：</w:t>
      </w:r>
      <w:r>
        <w:rPr>
          <w:rFonts w:ascii="Hiragino Sans GB" w:hAnsi="Hiragino Sans GB" w:eastAsia="Hiragino Sans GB" w:cs="Hiragino Sans GB"/>
          <w:color w:val="181A1F"/>
          <w:sz w:val="20"/>
        </w:rPr>
        <w:t>2026-08-28</w:t>
      </w:r>
    </w:p>
    <w:p>
      <w:pPr>
        <w:spacing w:before="160" w:after="240" w:line="240" w:lineRule="auto"/>
        <w:pBdr>
          <w:bottom w:val="single" w:sz="18" w:space="4" w:color="155E9F"/>
        </w:pBdr>
      </w:pPr>
    </w:p>
    <w:p>
      <w:pPr>
        <w:spacing w:before="20" w:after="160" w:line="288" w:lineRule="auto"/>
        <w:shd w:fill="F4F8FC"/>
        <w:pBdr>
          <w:top w:val="single" w:sz="8" w:space="5" w:color="D7E0E8"/>
          <w:left w:val="single" w:sz="8" w:space="5" w:color="D7E0E8"/>
          <w:bottom w:val="single" w:sz="8" w:space="5" w:color="D7E0E8"/>
          <w:right w:val="single" w:sz="8" w:space="5" w:color="D7E0E8"/>
        </w:pBdr>
      </w:pPr>
      <w:r>
        <w:rPr>
          <w:rFonts w:ascii="Hiragino Sans GB" w:hAnsi="Hiragino Sans GB" w:eastAsia="Hiragino Sans GB" w:cs="Hiragino Sans GB"/>
          <w:b/>
          <w:color w:val="155E9F"/>
          <w:sz w:val="21"/>
        </w:rPr>
        <w:t xml:space="preserve">范围说明  </w:t>
      </w:r>
      <w:r>
        <w:rPr>
          <w:rFonts w:ascii="Hiragino Sans GB" w:hAnsi="Hiragino Sans GB" w:eastAsia="Hiragino Sans GB" w:cs="Hiragino Sans GB"/>
          <w:color w:val="181A1F"/>
          <w:sz w:val="21"/>
        </w:rPr>
        <w:t>本文件只描述用户端 App 的页面、功能、字段、操作、状态、跳转和验收要求。不包含经营目标、融资、管理员后台、后端、接口、数据库、服务器、技术架构、签字页或变更记录。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1. 文档范围与产品边界</w:t>
      </w:r>
    </w:p>
    <w:p>
      <w:pPr>
        <w:spacing w:before="20" w:after="160" w:line="288" w:lineRule="auto"/>
        <w:shd w:fill="F4F8FC"/>
        <w:pBdr>
          <w:top w:val="single" w:sz="8" w:space="5" w:color="D7E0E8"/>
          <w:left w:val="single" w:sz="8" w:space="5" w:color="D7E0E8"/>
          <w:bottom w:val="single" w:sz="8" w:space="5" w:color="D7E0E8"/>
          <w:right w:val="single" w:sz="8" w:space="5" w:color="D7E0E8"/>
        </w:pBdr>
      </w:pPr>
      <w:r>
        <w:rPr>
          <w:rFonts w:ascii="Hiragino Sans GB" w:hAnsi="Hiragino Sans GB" w:eastAsia="Hiragino Sans GB" w:cs="Hiragino Sans GB"/>
          <w:b/>
          <w:color w:val="155E9F"/>
          <w:sz w:val="21"/>
        </w:rPr>
        <w:t xml:space="preserve">唯一范围  </w:t>
      </w:r>
      <w:r>
        <w:rPr>
          <w:rFonts w:ascii="Hiragino Sans GB" w:hAnsi="Hiragino Sans GB" w:eastAsia="Hiragino Sans GB" w:cs="Hiragino Sans GB"/>
          <w:color w:val="181A1F"/>
          <w:sz w:val="21"/>
        </w:rPr>
        <w:t>只写用户端 App。买家功能与陪玩中心位于同一 App、同一账号体系中。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1.1 用户身份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游客：可浏览公开的陪玩、服务、评价和规则；执行收藏、咨询、下单、消息、订单或陪玩申请时需要登录。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买家：注册账号默认身份，可收藏、咨询、下单、支付、履约沟通、退款、投诉和评价。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陪玩：同一账号通过陪玩资格审核后增加的身份；仍保留买家能力，并可进入陪玩中心。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陪玩必须年满 18 周岁并完成要求的身份认证；未成年人不得申请、发布服务、接单或提现。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1.2 统一产品术语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用户端名称</w:t>
            </w:r>
          </w:p>
        </w:tc>
        <w:tc>
          <w:tcPr>
            <w:tcW w:type="dxa" w:w="5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提供《和平精英》游戏陪玩服务的成年用户，不使用“店铺”称呼。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服务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服务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陪玩发布、可被买家购买的服务项目，不使用“商品”作为一级文案。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服务规格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规格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同一服务下不同内容、时长或价格选项。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买家订单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我的订单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当前用户购买的订单。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卖家订单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陪玩订单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当前陪玩承接的订单，仅在陪玩中心显示。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陪玩净收益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陪玩收益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订单金额扣除平台 10% 佣金后的 90%，退款时按规则冲正。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1.3 产品边界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游戏范围仅《和平精英》，用户端不出现多游戏切换。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交易沟通以平台内文字消息为主；本文件不规定语音房、直播、群聊或音视频通话。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优惠券当前只保留 0 张可用占位页，不参与订单计价。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本文件不描述管理员操作、服务端实现、接口名称、数据库表、服务器和发布部署。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2. 信息架构与导航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2.1 买家端底部导航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6760"/>
      </w:tblGrid>
      <w:tr>
        <w:trPr>
          <w:cantSplit/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顺序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导航</w:t>
            </w:r>
          </w:p>
        </w:tc>
        <w:tc>
          <w:tcPr>
            <w:tcW w:type="dxa" w:w="6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首页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推荐、陪玩、服务、搜索入口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订单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本人购买订单及售后状态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消息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交易会话、系统通知、客服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我的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9"/>
              </w:rPr>
              <w:t>个人资料、收藏、规则和设置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2.2 陪玩中心入口与底部导航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81A1F"/>
          <w:sz w:val="21"/>
        </w:rPr>
        <w:t>陪玩入口固定为“我的 → 设置 → 陪玩身份”。已通过陪玩可进入独立的陪玩中心，底部导航为：概览、服务、订单、收益。页面提供返回买家端的明确入口。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2.3 主要用户链路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购买：主页/搜索 → 陪玩主页或服务详情 → 规格 → 预约时间 → 确认订单 → 支付 → 订单详情 → 履约 → 评价。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售后：订单详情 → 退款申请/投诉 → 进度详情 → 补充材料/平台介入 → 结果。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沟通：陪玩主页/服务详情/订单 → 文字聊天 → 对方主页、举报/屏蔽或关联订单。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陪玩入驻：设置 → 陪玩身份 → 申请 → 审核状态 → 陪玩中心。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陪玩经营：概览 → 主页/时段/服务 → 卖家订单 → 收益明细 → 收款账户 → 提现。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2.4 返回与状态保留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从详情返回来源列表时保留分栏、关键词、排序、筛选和滚动位置。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支付、退款、投诉、申请、评价和提现成功后，不返回可重复提交的表单。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底部导航切换保留各一级页面状态；二级详情默认不显示底部导航。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推送、分享或外部链接进入 App 时先恢复登录，再安全进入目标；无权、失效或不存在时进入 G12。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3. 全局用户体验规范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3.1 跨平台与页面适配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同一功能在 iOS 与 Android 保持字段、状态和业务结果一致；系统返回、键盘、权限弹窗和支付唤起按平台习惯处理。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所有页面适配安全区、状态栏、全面屏、刘海/灵动岛及常见 Android 屏幕比例。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输入页面在键盘弹出后，当前输入框和主操作按钮仍可见；长列表支持下拉刷新和分页。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可点击区域建议不小于 44×44pt（iOS）或 48×48dp（Android）；正文不小于 14px 等效尺寸。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颜色不能作为唯一状态信息，重要状态同时使用文字、图标或形状。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3.2 表单与按钮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字段明确标注必填/选填、长度、格式和示例；业务表单默认空白，不预填虚构用户、账号或交易数据。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校验错误尽量显示在字段附近；提交失败保留用户输入；未保存离开时提示。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提交中主按钮显示加载并防重复；不可用时同时说明原因。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取消订单、确认完成、拒单、同意/拒绝退款、删除、提现、退出登录和注销必须二次确认。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3.3 金额、时间和快照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所有人民币金额使用“¥”和两位小数；订单列表与详情金额口径一致。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平台佣金为订单金额的 10%，陪玩净收益为 90%；示例：100 元订单显示平台佣金 10 元、陪玩净收益 90 元。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创建订单后固定展示下单时的服务、规格、陪玩和价格快照；服务后续编辑或删除不改变历史订单。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预约、创建、支付、接单、服务、确认、退款和提现等时间均显示明确日期与时区含义。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3.4 消息、提醒和未读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对方在线时新消息即时出现；对方离线后重新打开 App 能补回未读消息。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消息不得重复、丢失或无规则乱序；失败消息原位重试；会话列表和聊天页未读状态一致。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App 在后台或关闭时，订单、退款、投诉、客服、账户安全和聊天可通过系统通知提醒；用户可在系统权限页管理通知权限。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屏蔽普通私聊不得屏蔽交易必要通知、售后结果或账户安全提醒。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3.5 媒体、隐私与安全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头像、封面、服务图片和投诉证据支持选择、预览、删除、进度、失败重试；录制声音前申请麦克风权限。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手机号、证件号、收款账号和实名信息只显示脱敏摘要；公开主页永不展示真实姓名和联系方式。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聊天提供举报、屏蔽、敏感内容提示和私下交易引流提醒；用户仍可通过平台客服处理争议。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Hiragino Sans GB" w:hAnsi="Hiragino Sans GB" w:eastAsia="Hiragino Sans GB" w:cs="Hiragino Sans GB"/>
          <w:color w:val="181A1F"/>
          <w:sz w:val="21"/>
        </w:rPr>
        <w:t>高风险操作需要重新验证身份；会话失效时引导重新登录并尽量保留原页面上下文。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3.6 全局状态组件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6060"/>
      </w:tblGrid>
      <w:tr>
        <w:trPr>
          <w:cantSplit/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6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用户端要求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加载状态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首屏骨架、局部加载、按钮加载、分页加载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空数据状态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无搜索结果、无订单、无消息、无收益、无收藏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失败状态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页面失败、提交失败、上传失败、支付失败；提供重试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断网状态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断网提示、保留已加载内容、恢复后刷新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权限/受限状态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未登录、无权访问、陪玩未通过、账号暂停、资源不可见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确认弹窗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取消订单、确认完成、提现、删除、退出、注销等二次确认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Toast 提示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成功、失败、重复操作、轻量说明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表单反馈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聚焦、字数、格式错误、禁用、提交中、冲突提示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媒体选择与上传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选择、裁剪、压缩、预览、进度、失败重试、删除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系统权限引导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首次申请、拒绝说明、去系统设置、再次检查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分享面板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分享陪玩主页或服务；不暴露敏感信息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G12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安全跳转异常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目标不存在、已失效、无权限、未登录时给出可返回页面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4. 用户端完整页面目录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1"/>
        </w:rPr>
        <w:t>页面目录共 77 项，其中买家及账号页面 55 项，陪玩中心 22 项；另有 12 类全局状态。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4.1 买家、消息与账号页面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1800"/>
        <w:gridCol w:w="4360"/>
      </w:tblGrid>
      <w:tr>
        <w:trPr>
          <w:cantSplit/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页面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使用者</w:t>
            </w:r>
          </w:p>
        </w:tc>
        <w:tc>
          <w:tcPr>
            <w:tcW w:type="dxa" w:w="4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主要入口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启动页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打开 App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登录/注册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游客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启动页、登录拦截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新用户资料初始化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新用户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首次登录成功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游客登录拦截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游客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收藏、咨询、下单等受限操作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首页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搜索页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首页搜索框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陪玩搜索结果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搜索类型为陪玩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服务搜索结果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搜索类型为服务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B09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陪玩公开主页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陪玩卡、服务详情、聊天头像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陪玩全部评价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陪玩主页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服务卡、陪玩主页、订单快照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服务规格选择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服务详情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服务不可购买说明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服务异常或无时段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我的收藏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预约时间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规格选择后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确认订单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预约时间后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支付收银台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确认订单、待付款订单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支付处理中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发起支付后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B19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支付结果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支付状态确认后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支付异常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价格或服务状态异常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我的订单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买家订单详情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订单卡、通知、支付结果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退款申请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订单详情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退款详情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订单详情、通知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投诉提交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订单、退款、用户或服务举报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提交成功、通知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补充投诉证据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投诉详情要求补证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评价服务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已完成未评价订单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B29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已提交评价/审核状态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订单详情、评价提交成功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文字聊天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交易双方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消息列表、咨询、订单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消息发送状态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交易双方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聊天页内嵌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举报与屏蔽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聊天菜单、用户主页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系统通知列表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系统通知详情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通知列表、推送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客服工单列表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消息、规则、售后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发起客服工单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客服工单列表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客服会话详情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工单列表、售后入口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B39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买家公开主页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聊天或评价头像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编辑个人资料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我的、设置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头像管理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编辑个人资料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优惠券占位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平台规则中心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我的、设置、交易页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协议详情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全部用户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登录、规则中心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设置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我的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登录设备/会话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B49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系统权限管理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设置、功能触发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实名认证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隐私与安全、陪玩申请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换绑手机号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实名认证/安全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隐私设置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协议接受记录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个人数据导出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B55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账号注销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隐私与安全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4.2 陪玩中心页面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1800"/>
        <w:gridCol w:w="4360"/>
      </w:tblGrid>
      <w:tr>
        <w:trPr>
          <w:cantSplit/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页面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使用者</w:t>
            </w:r>
          </w:p>
        </w:tc>
        <w:tc>
          <w:tcPr>
            <w:tcW w:type="dxa" w:w="4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主要入口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陪玩身份入口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登录用户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申请成为陪玩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年满 18 周岁的用户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陪玩身份入口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陪玩申请状态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申请人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陪玩身份入口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陪玩中心概览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已通过陪玩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进入陪玩中心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陪玩主页管理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已通过陪玩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概览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公开主页预览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主页管理、概览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陪玩中心底部导航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发布服务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服务管理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S09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编辑服务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服务管理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服务审核详情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服务管理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可约时段管理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概览、主页管理、服务管理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卖家订单列表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陪玩中心底部导航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卖家订单详情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卖家订单卡、待办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待开始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接单后订单详情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卖家退款列表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订单售后、概览待办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卖家退款详情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退款列表、订单详情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收益中心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陪玩中心底部导航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收益明细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收益中心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S19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收款账户管理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S20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收益中心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S21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收益中心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S22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陪玩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提现记录、通知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5. 登录、发现与服务浏览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B01  启动页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打开 App、从推送或外部链接唤起 App。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完整 Logo、品牌背景、加载提示、版本信息。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恢复登录状态；判断是否完成资料初始化；处理推送或外部链接目标；进入首页、登录页或目标页。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启动过程中不展示业务假数据；失败可重试；深链目标无权或失效时进入安全说明页。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初始化中、网络失败、会话失效、资料未完成、正常进入。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B02  登录/注册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启动页、游客登录拦截、退出登录后。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+86 手机号、验证码、获取验证码、协议勾选、登录/注册按钮、协议链接。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发送验证码；倒计时；校验并登录；已有手机号直接登录，新手机号完成注册后进入资料初始化。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手机号为中国大陆 11 位；未勾选协议不得提交；按钮提交中防重复；验证码错误、过期或发送频繁需明确提示。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初始、手机号错误、验证码已发送、倒计时、验证码错误、账号受限、网络失败、登录成功。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B03  新用户资料初始化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首次登录成功且资料未完整。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头像、昵称、保存按钮。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进入头像管理；输入昵称；保存后进入首页。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头像必填；昵称 2-16 个可见字符；禁止违规昵称；保存前不能绕过本页进入交易功能。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未填写、上传中、格式错误、昵称不可用、保存中、保存失败、完成。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B04  游客登录拦截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游客收藏、咨询、下单、查看消息/订单或进入陪玩申请。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功能说明、登录按钮、暂不登录按钮。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去登录；取消并返回原页面。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仅允许 App 内安全返回地址；登录成功后恢复原页面和原操作上下文。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正常拦截、登录取消、登录成功返回、原目标失效。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B05  首页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买家端底部导航首页。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Logo、搜索框、推荐/陪玩/服务分栏、Banner、列表、排序控件、底部导航。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切换分栏；点击陪玩、服务或 Banner；排序；下拉刷新；上拉加载。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只展示公开可用内容；暂停接单必须标识；列表保留滚动位置；图片失败使用统一占位。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首屏骨架、正常、分栏空态、失败、断网、刷新、加载更多、已到底。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B06  搜索页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首页搜索框。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返回、搜索类型、输入框、搜索按钮、最近搜索、清空历史。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选择陪玩或服务；输入关键词；提交搜索；删除单条或全部历史。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历史仅保留本机最近 10 条并去重；空白关键词不得提交；当前只搜索《和平精英》。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空输入、有历史、无历史、输入中、搜索提交、历史清空确认。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B07  陪玩搜索结果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搜索类型为陪玩。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关键词、排序、陪玩卡、结果数量说明、分页。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综合/好评/销量排序；进入陪玩主页；修改关键词；刷新和加载更多。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不混入服务结果；不可公开的陪玩不展示；暂停接单显示状态但不允许购买。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加载、正常、无结果、失败、断网、刷新、加载更多、已到底。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B08  服务搜索结果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搜索类型为服务。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关键词、综合/销量/价格排序、服务卡、分页。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进入服务详情；切换排序；修改关键词；刷新和加载更多。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不混入陪玩结果；下架服务不进入普通结果；价格展示最低有效规格价。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加载、正常、无结果、失败、断网、刷新、加载更多、已到底。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B09  陪玩公开主页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首页/搜索陪玩卡、服务详情陪玩卡、聊天头像。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封面、头像、昵称、接单状态、标签、评分、完成订单、声音名片、介绍、游戏资料、服务、评价、收藏与咨询。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播放声音；收藏/取消收藏；咨询；分享；进入服务详情或全部评价。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游戏段位与 K/D 标注为陪玩自填；声音离页停止；封禁或受限资料不展示；本人浏览时购买按钮不可用。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加载、正常、无声音、无服务、无评价、暂停接单、资料不可见、失败。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B10  陪玩全部评价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陪玩主页或服务详情。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综合评分、星级分布、有效评价数、筛选、评价列表。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全部/最新筛选；分页；进入评价对应服务快照或买家公开主页。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匿名评价隐藏买家身份；不得伪造示例评价；被隐藏评价不计入公开列表。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加载、无评价、正常、失败、断网、加载更多、已到底。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B11  服务详情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首页/搜索服务卡、陪玩主页、订单快照。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图片轮播、标题、最低价、销量、评分、标签、规格、陪玩卡、说明、可约时间、保障、评价、咨询/收藏/下单底栏。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浏览图片；选择规格；进入预约；收藏；咨询；分享；进入陪玩主页和全部评价。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服务在售、陪玩审核通过且接单、存在有效规格并有可约时段时才可购买；本人不能购买自己的服务。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加载、正常、图片失败、无评价、无可用规格、暂停接单、下架、审核中、失败。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B12  服务规格选择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服务详情立即下单。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规格名称、价格、说明、预计时长、选中态、下一步按钮。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切换规格；确认并进入预约时间。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默认选择首个有效规格；停用规格不可选；价格统一显示两位小数；最终金额以确认订单页显示为准。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有可选规格、部分规格停用、规格全部不可用、价格刷新、选择完成。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B13  服务不可购买说明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服务详情检测到不可购买条件。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原因图标、标题、说明、返回/查看陪玩其他服务/刷新按钮。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刷新状态；返回；查看其他服务。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原因需具体区分下架、暂停接单、审核中、无规格、无时段、本人服务、陪玩资格异常。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各种不可购买原因、恢复可购买、刷新失败。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B14  我的收藏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我的页面。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收藏的陪玩/收藏的服务分栏、收藏卡、取消按钮。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切换分栏；进入详情；取消收藏；刷新与分页。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取消收藏需即时反馈且失败回滚；已下架服务保留必要快照并标识不可购买。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加载、两类空态、正常、取消中、失败回滚、断网、已到底。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6. 下单、支付、订单与售后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B15  预约时间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选择服务规格后。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日历日期、可约时段、已满/不可约状态、已选规格摘要、确认按钮。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切换日期；选择时段；确认进入订单确认页。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只允许未来有效时段；时段被占用时提示重新选择；显示陪玩当地或平台统一时区说明。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加载、无可约时段、日期可选、时段已满、选择冲突、选择成功。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B16  确认订单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预约时间确认后。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服务快照、陪玩、规格、预约时间、备注、数量、金额明细、规则提示、提交按钮。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修改预约；填写备注；查看规则；提交订单。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数量默认为 1；备注最多 200 字；提交前重新展示最新价格和可用性；重复点击只能产生一次有效订单。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信息加载、正常、价格变化、时段失效、服务失效、提交中、提交失败、创建成功。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B17  支付收银台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确认订单创建成功、待付款订单。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订单号、金额、倒计时、微信支付、支付宝支付、安全说明、支付按钮。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选择支付方式；发起支付；返回订单。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未选择渠道时按钮禁用；支付中防重复；倒计时结束不可支付；第三方返回后进入支付处理中。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待选渠道、可支付、创建支付中、渠道不可用、唤起失败、超时关闭。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B18  支付处理中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从支付渠道返回或等待支付确认。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处理中图形、订单摘要、状态提示、查看订单按钮。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自动刷新结果；手动刷新；进入订单详情。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不能因客户端返回直接显示成功；达到等待上限后提示用户稍后在订单查看。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处理中、支付成功、支付失败、用户取消、订单关闭、查询失败、等待超时。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B19  支付结果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支付状态明确后。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结果图形、结果标题、订单号、服务、预约时间、金额、结果时间、主次按钮。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成功查看订单/返回首页；失败重新支付；取消返回收银台；关闭查看订单。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成功、失败、取消、关闭使用统一结构，不允许把取消误写成失败。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支付成功、支付失败、用户取消、订单关闭。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B20  支付异常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价格、服务、时段或支付渠道发生异常。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异常原因、当前订单摘要、返回确认/重新选择/查看订单按钮。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按原因返回相应页面；刷新订单状态。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不得静默改价或自动换规格；若已经扣款但状态未知，优先引导查看订单和联系客服。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价格变化、服务失效、时段冲突、渠道不可用、状态未知。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B21  我的订单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买家底部导航订单。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全部/待付款/待接单/服务中/待确认/已完成/售后筛选，订单卡，分页。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进入详情；去支付；取消；联系陪玩；确认完成；评价；查看售后。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只展示本人购买订单；卡片使用下单快照；操作必须随真实状态变化；筛选与滚动位置需保留。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加载、分类空态、正常、下拉刷新、加载更多、操作中、操作失败、断网。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B22  买家订单详情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订单列表、支付结果、系统通知。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状态说明、下一步、时间线、订单号、服务/规格/陪玩快照、金额、预约、备注、售后摘要、操作区。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支付、取消、联系陪玩、确认完成、申请退款、投诉、评价、查看售后。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只展示已发生的时间节点；危险或不可逆操作二次确认；服务删除后仍显示订单快照。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待付款、待接单、待开始、服务中、待确认、已完成、已取消、已关闭、售后中、已退款。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B23  退款申请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允许售后的订单详情。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可退金额、原因选择、详细说明、规则提示、提交按钮。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选择原因；填写说明；确认金额；提交。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可退金额不得超过页面给出的上限；说明不能为空时给出字数提示；提交中防重复。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可申请、不可申请原因、输入错误、提交中、提交失败、提交成功。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B24  退款详情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订单售后入口、退款通知。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退款编号、订单、金额、原因、双方意见、当前进度、预计时间、处理记录、操作区。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联系陪玩；撤销（规则允许时）；申请平台介入；补充说明；联系客服。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各状态使用同一信息结构；金额两位小数；只展示真实处理事件。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等待陪玩、已同意、已拒绝、协商中、平台处理中、退款处理中、退款完成、最终驳回、撤销、关闭。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B25  投诉提交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订单、退款、服务、用户举报入口。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投诉对象、关联业务、投诉类型、说明、证据、规则确认、提交按钮。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选择类型；填写描述；添加/删除证据；提交。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证据最多 6 张；不得上传违法或无关内容；提交后生成投诉编号；同一问题重复提交需提示。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初始、证据上传中、校验错误、提交中、提交失败、提交成功。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B26  投诉详情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投诉提交成功、系统通知、我的相关记录。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投诉编号、对象、说明、证据缩略图、当前状态、预计时限、处理记录、结论。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补充证据；联系客服；查看关联订单/服务/用户。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处理结果需清楚显示；关闭后只读；无权查看关联对象时保留投诉本身并给出说明。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已提交、已受理、需补证、处理中、处理完成、已关闭。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B27  补充投诉证据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投诉详情状态为需要补充证据。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补证要求、已有证据、新证据、补充说明、截止时间、提交按钮。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选择/删除/预览证据；填写说明；提交。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只能在允许补证状态提交；总证据数量遵守上限；提交后返回投诉详情。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可补证、上传中、超过上限、格式错误、截止时间已过、提交失败、完成。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B28  评价服务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已完成且尚未评价的订单。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订单/服务快照、1-5 星、评价正文、匿名展示开关、提交按钮。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选择星级；填写正文；切换匿名；提交。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每单一次；星级必填；提交成功不得返回重复提交；匿名只影响公开展示。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未评分、1-5 星选中、输入中、提交中、提交失败、提交成功、已评价。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B29  已提交评价/审核状态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评价提交成功、订单详情。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星级、正文、匿名选择、服务快照、提交时间、展示状态。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查看服务或订单；在允许时追加评价。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原评价只读；审核中、已公开、未展示原因需明确；不提供直接修改原评价。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审核中、已公开、未展示、追加评价可用/已使用。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7. 消息、通知与平台客服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B30  消息列表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买家底部导航消息。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系统通知入口、会话卡、头像、昵称、最后消息、时间、未读数。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进入会话；进入系统通知；下拉刷新；分页。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按最后消息时间排序；未读数和已读状态准确；不提供群聊、通讯录或通话。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加载、无会话、正常、刷新、加载更多、断网、失败。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B31  文字聊天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消息列表、咨询陪玩、订单联系双方。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顶部用户信息、安全提示、历史消息、服务/订单引用卡、文字输入框、发送按钮、更多菜单。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发送文字；向上加载历史；重试失败消息；进入对方主页；举报或屏蔽；查看引用业务。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空白不可发送；最多 500 字；对方在线立即显示新消息，离线再打开可补回；多设备记录一致；App 关闭时由手机通知提醒。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连接中、正常、对方被屏蔽、发送失败、历史加载失败、网络断开、会话受限。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B32  消息发送状态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聊天消息气泡内嵌。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时间、发送中标记、已发送、已读、失败图标、重试入口。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失败原位重试；复制本人消息；重新连接后同步状态。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同一条消息不得重复显示；顺序按会话时间稳定排列；仅本人最后一条可显示已读提示。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发送中、已发送、已读、失败、重试中、重试成功。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B33  举报与屏蔽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聊天更多菜单、用户公开主页。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举报类型、说明、证据入口、屏蔽开关、影响说明。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提交举报；屏蔽；解除屏蔽；查看平台规则。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屏蔽后停止普通私聊提醒并隐藏发送入口；交易中仍保留必要订单通知和客服通道；举报记录可追踪。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未屏蔽、已屏蔽、举报填写、提交中、提交成功、失败。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B34  系统通知列表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消息页顶部、推送进入。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全部/订单/账户/平台分类、通知卡、未读点、全部已读。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切换分类；查看详情；全部已读；刷新与分页。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通知按时间倒序；交易和账户通知不得由用户删除；角标计入消息总未读。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加载、分类空态、全部空态、正常、全部已读中、失败、断网、已到底。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B35  系统通知详情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系统通知列表、手机推送。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标题、正文、时间、类型、关联业务摘要、主操作按钮。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标记已读；安全进入订单、退款、投诉、提现或账户安全页。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不渲染不可信网页内容；关联资源不存在或无权时进入安全说明，不出现死链接。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正常、目标失效、无权限、未登录需恢复、加载失败。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B36  客服工单列表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消息、规则、退款、投诉、提现和账户页面。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工单状态筛选、问题标题、关联业务、最后更新时间、未读数、发起按钮。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创建工单；查看详情；重开已关闭工单；刷新与分页。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用户只查看本人工单；问题状态清晰；同一业务可提示继续已有工单。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加载、无工单、正常、失败、断网、分页、已关闭可重开。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B37  发起客服工单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客服工单列表或业务页联系平台客服。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问题类型、关联订单/退款/投诉/提现、标题、详细描述、附件、提交按钮。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选择问题；关联业务；填写内容；添加附件；提交。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从业务页进入时自动携带业务编号；不得要求用户提供私人微信、QQ 或手机号处理交易。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初始、表单错误、附件上传中、提交中、提交失败、创建成功。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B38  客服会话详情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工单列表、业务售后入口。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客服身份、服务时间、排队状态、业务摘要、消息历史、输入框、关闭/重开。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发送文字；查看关联业务；转人工；关闭工单；重开。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明确区分系统接待与人工客服；非服务时间显示预计服务时间；关闭后只读，重开后恢复输入。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智能接待、人工排队、人工接入、非服务时间、发送失败、已关闭、已重开。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8. 我的、个人资料与账号安全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B39  我的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买家底部导航我的。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头像、昵称、个人资料入口、收藏、优惠券占位、消息、规则、设置。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查看公开主页；编辑资料；进入各功能。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不展示虚构等级、钱包或买家订单宫格；陪玩中心不直接放在本页，统一从设置进入。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未登录提示、资料加载、正常、失败。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B40  买家公开主页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聊天、评价或交易区域点击普通用户头像。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头像、昵称、用户 ID、简介、加入时间、公开评价摘要、举报入口。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返回；投诉用户。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不显示手机号、实名姓名、订单、收藏、设备、精确位置或钱包；普通用户页不出现购买服务。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正常、资料受限、用户不存在、加载失败。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B41  编辑个人资料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我的或设置。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头像入口、昵称、简介、保存按钮。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编辑文本；进入头像管理；保存。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买家资料与陪玩公开资料分开管理；昵称与简介遵守长度和内容规则；离开未保存时提示。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查看、编辑中、校验错误、保存中、保存失败、保存成功、内容冲突。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B42  头像管理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新用户初始化、编辑个人资料。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当前头像、相册/相机入口、裁剪框、预览、上传进度、确认按钮。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选择照片；1:1 裁剪；重新选择；上传；取消。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无权限时引导系统设置；格式或大小不符合时明确说明；上传失败保留选择供重试。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权限未决定、拒绝、选择、裁剪、上传中、审核中、失败、成功。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B43  优惠券占位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我的。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0 张可用、空状态说明、返回首页按钮。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返回或去首页。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不展示券模板、虚构有效期、领券、兑换、核销或优惠计算；下单金额不受本页影响。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固定空状态。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B44  平台规则中心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我的、设置、登录、支付、售后和陪玩申请。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用户协议、隐私政策、交易规则、陪玩规则、退款售后、禁止内容、投诉说明。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按分类进入协议详情；查看当前版本。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规则页面可在未登录状态查看；交易前需要用户主动确认的规则单独提示。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加载、正常、分类空态、版本不可用、失败。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B45  协议详情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登录页、规则中心、支付前协议入口。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协议标题、版本、生效时间、正文、返回顶部。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阅读；返回；在需要同意的场景完成同意。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正文可复制但不可执行任意脚本；历史版本只读；未发布或失效版本给出说明。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加载、正常、历史版本、内容不可用、失败。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B46  设置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我的。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个人资料、隐私与安全、系统权限、陪玩身份、平台规则、关于、退出登录。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进入各项；退出登录并二次确认。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陪玩身份卡根据未申请、审核、通过、暂停等状态显示对应入口；退出后清除本机登录状态。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加载、正常、退出确认、退出中、失败。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B47  隐私与安全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设置。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绑定手机号、实名认证、登录设备、隐私设置、协议记录、数据导出、账号注销。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进入各安全和隐私功能。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敏感信息只显示脱敏摘要；高风险操作需要再次验证身份。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加载、正常、身份未验证、功能暂不可用、失败。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B48  登录设备/会话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当前设备、其他设备、设备类型、最近活动时间、退出按钮。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退出单个其他会话；退出全部其他会话。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当前会话不可误退；退出其他设备需二次确认；操作后列表立即更新。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加载、仅当前设备、多设备、退出中、退出失败、完成。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B49  系统权限管理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设置或功能首次使用。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相册、相机、麦克风、通知权限的当前状态和说明。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申请权限；打开系统设置；返回后重新检查。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仅在用户触发相关功能时申请；拒绝后仍允许使用不依赖该权限的功能。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未请求、已允许、已拒绝、永久拒绝/需设置、系统不可用。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B50  实名认证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隐私与安全、陪玩申请。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认证状态、姓名、证件类型与号码、证件材料、隐私说明、提交按钮。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填写并提交；查看审核状态；按要求重新提交。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陪玩必须完成实名认证且年龄达到 18 周岁；公开页面永不展示真实姓名和证件号码。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未认证、提交中、审核中、已通过、需补充、未通过、认证受限。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B51  换绑手机号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当前手机号摘要、旧号验证、新手机号、新号验证码、结果说明。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验证旧号；验证新号；确认换绑。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新手机号不得已绑定其他账号；无法使用旧号时提供联系客服的安全路径；提交防重复。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旧号验证、新号验证、号码占用、验证码错误、换绑中、成功、失败。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B52  隐私设置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公开主页简介、最近活跃、评价身份、陌生人消息、个性化推荐等开关。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切换设置并保存。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每项开关必须说明影响；保存失败回滚并提示；交易必要信息不受隐藏开关影响。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加载、保存中、保存成功、保存失败回滚、断网。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B53  协议接受记录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协议名称、接受版本、接受时间、场景、查看正文。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查看对应版本。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只读；不得把仅浏览协议误记为已接受；版本和时间需明确。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加载、无记录、正常、正文不可用、失败。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B54  个人数据导出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可导出范围、申请按钮、处理状态、完成时间、下载有效期、安全提示。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提交导出申请；刷新进度；完成后下载；重新申请。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申请前再次验证身份；下载链接有有效期；同一时间只保留一个处理中申请。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可申请、处理中、已完成可下载、链接过期、失败、频率限制。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B55  账号注销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隐私与安全。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注销影响、未完成事项、等待期说明、身份验证、确认输入、提交按钮。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检查条件；验证身份；二次确认；提交；在允许期内撤销。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有进行中订单、退款、投诉、未完成提现或安全风险时不可注销；不可恢复后果必须明确。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不满足条件、可提交、验证中、等待期、可撤销、已完成、失败。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9. 陪玩入驻、主页与服务经营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S01  陪玩身份入口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设置。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身份状态卡、状态说明、主按钮、规则和客服入口。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申请成为陪玩；继续草稿；查看审核；进入陪玩中心；申诉或联系客服。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同一账号同时拥有买家身份和陪玩身份；只有年满 18 周岁且满足认证要求的用户可提交申请。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未申请、草稿、审核中、需补资料、未通过、已通过、暂停、封禁。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S02  申请成为陪玩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陪玩身份入口。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成人与实名确认、陪玩头像/昵称/封面/介绍、游戏资料、声音名片、规则确认、提交。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分步填写；保存草稿；上传/录制声音；预览；提交申请。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陪玩必须年满 18 周岁；声音 10-30 秒；段位和 K/D 标注为用户自填；不得预填示例资料。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空表单、草稿、权限拒绝、媒体上传、校验错误、提交中、提交成功。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S03  陪玩申请状态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陪玩身份入口、申请提交成功。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当前状态、提交时间、审核说明、需修改字段、历史结果、主操作。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继续编辑；补充资料；重新提交；进入陪玩中心；联系客服。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未通过或需补充时必须显示具体原因；重新提交只回填用户本人资料；暂停/封禁不能进入经营页面。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草稿、已提交、审核中、需补资料、未通过、重新提交中、已通过、暂停、封禁。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S04  陪玩中心概览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审核通过后进入陪玩中心。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今日收入、新订单、服务中、待确认、在售服务、经营工具、待办、公开主页预览。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进入订单、服务、主页、时段、收益；处理待办；切回买家端。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所有数字展示实际值或空态，不使用演示数据；高优先级待办显示剩余处理时间。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加载、正常、无待办、部分模块失败、资格暂停、断网。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S05  陪玩主页管理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陪玩中心概览。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头像、昵称、封面、介绍、游戏资料、声音名片、接单开关、可约时段入口。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修改资料；上传媒体；试听声音；切换接单状态；预览主页。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需审核字段保存后显示审核中；审核期间公开页按规则继续显示原已通过版本；暂停接单后禁止新订单。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查看、编辑、上传中、保存中、审核中、保存失败、接单状态切换失败。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S06  公开主页预览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主页管理、概览。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复用买家视角的陪玩主页，并显示预览提示。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查看各区域；返回编辑。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不能对本人执行购买和咨询；预览应准确反映买家实际可见内容和审核状态。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正常、部分资料审核中、无服务、暂停接单、预览失败。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S07  服务管理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陪玩中心底部导航服务。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出售中、审核中、已下架、草稿箱入口，服务卡，状态筛选，发布按钮。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发布；编辑；查看审核；上架/下架；删除草稿；刷新和分页。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服务卡显示 1:1 主图、标题、最低价、销量和状态；操作只在相应状态出现；删除需二次确认。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加载、各分类空态、草稿、审核中、审核未通过、在售、下架、平台下架、失败。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S08  发布服务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服务管理。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1-9 张图片、主图、标题、详情、服务时间说明、规格列表、草稿/提交按钮。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添加/排序/删除图片；设主图；添加/排序/删除规格；保存草稿；预览；提交审核。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标题 5-40 字；详情 20-1000 字；至少 1 个有效规格；价格大于 0；历史订单不受后续编辑影响。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空表单、草稿保存、媒体上传、规格错误、提交中、提交失败、审核中。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S09  编辑服务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服务管理服务卡。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复用发布服务表单，展示当前状态和修改影响。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修改；保存草稿；预览；提交审核；放弃修改。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重大字段修改需要重新审核时必须提前说明；审核期间是否继续售卖以页面提示为准；不改变历史订单快照。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加载、正常编辑、内容冲突、保存中、提交中、审核中、失败。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S10  服务审核详情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审核中或审核未通过的服务卡。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提交版本、当前状态、审核时间、未通过原因、需修改项、预览。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返回修改；重新提交；联系客服或申诉。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原因必须具体且可执行；审核中只读；平台下架服务不得直接恢复上架。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审核中、通过、未通过、平台下架、重新提交中。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S11  可约时段管理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概览、主页管理、服务管理。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日历、每日时段、重复设置、临时停约、已被订单占用标记、保存按钮。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新增/编辑/删除时段；按周重复；临时关闭日期；复制某天时段；保存。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不能删除已有有效订单占用的时段；时间段不可重叠；暂停接单时可保留配置但买家不可预约。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无配置、正常、冲突、已占用不可删、保存中、保存失败、已暂停接单。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10. 陪玩订单、售后与收益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S12  卖家订单列表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陪玩中心底部导航订单。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新订单、服务中、待确认、已完成、售后筛选，订单卡，分页。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接单/拒单；联系买家；进入详情；处理退款；刷新和分页。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只展示本人作为陪玩的订单；卡片使用下单快照；操作状态需即时更新并防重复。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加载、分类空态、新订单、待开始、服务中、待确认、已完成、售后、失败。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S13  卖家订单详情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卖家订单卡、概览待办。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状态说明、时间线、买家脱敏信息、服务/规格快照、预约、备注、金额、操作区。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接单、拒单、开始服务、完成服务、联系买家、处理退款、查看售后。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拒单填写原因并二次确认；完成服务二次确认；不展示未发生的时间节点。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待接单、待开始、服务中、待买家确认、已完成、已取消、已关闭、售后中、已退款。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S14  待开始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接单后的卖家订单详情。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预约时间、倒计时、买家信息、沟通入口、开始服务按钮、异常说明。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联系买家；开始服务；预约异常时联系客服或进入售后。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未到允许开始时间时按钮禁用并说明；开始后进入服务中；不得提前伪造服务已开始。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等待预约、可开始、时间已过、买家取消/售后、开始中、开始失败。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S15  卖家退款列表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订单售后、概览待办。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待处理/处理中/已结束筛选，退款卡，剩余处理时间。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进入详情；联系买家；刷新与分页。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待处理优先显示；逾期状态明确；已被平台介入的退款不得继续显示可覆盖结论的操作。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加载、无退款、待处理、平台介入、已完成、失败、断网。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S16  卖家退款详情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退款列表、卖家订单详情。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申请金额、原因、说明、订单、规则、处理记录、剩余时间、操作区。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同意；拒绝并填写原因；联系买家；补充说明；联系客服。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同意/拒绝均二次确认；提交中防重复；平台介入后只可补充说明。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等待处理、已同意、已拒绝、协商、平台介入、退款处理中、已完成、关闭。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S17  收益中心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陪玩中心底部导航收益。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可提现、待结算、已提现、时间范围、选定范围收入、完成订单、趋势、明细和提现入口。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切换今日/昨日/本周/本月/本年/累计；自定义筛选；查看明细；提现。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金额两位小数；退款或纠纷冲正需要在摘要中体现；无数据时显示 0 而非示例金额。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加载、正常、无收益、部分金额锁定、存在冲正、失败、断网。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S18  收益明细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收益中心。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订单号、服务快照、订单金额、平台佣金、陪玩净收益、状态、完成/可用时间。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按时间与状态筛选；进入订单详情；分页。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平台佣金按订单金额的 10% 展示，陪玩净收益为 90%；退款时显示冲正记录，不覆盖原记录。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待结算、可提现、提现锁定、已提现、已冲正、无记录、加载失败。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S19  收款账户管理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提现页。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微信/支付宝账户卡、脱敏账号、实名校验、默认标记、新增/编辑/删除。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新增；编辑；切换默认；删除。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只展示脱敏账号；新增或修改需再次验证；正在被提现使用的账户不可删除；不得预填示例账号。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无账户、正常、验证中、验证失败、设默认、删除确认、使用中不可删。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S20  提现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收益中心。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可提现金额、最低金额、收款账户、提现金额、费用、预计到账、确认按钮。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选择账户；输入金额；全部提现；确认并二次确认。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金额不得超过可提现余额；必须选择已验证账户；提交中防重复；所有费用在确认前清楚展示。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无账户、余额不足、可提交、确认弹窗、提交中、成功、失败、风险审核。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S21  提现记录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收益中心。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时间、金额、费用、状态、完成时间、驳回原因、筛选。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按状态/时间筛选；进入详情；刷新和分页。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状态文案统一；记录不得因账户删除而消失；收款信息只展示历史脱敏摘要。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加载、无记录、待处理、处理中、已完成、已拒绝、已取消、失败。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S22  提现详情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入口：</w:t>
      </w:r>
      <w:r>
        <w:rPr>
          <w:rFonts w:ascii="Hiragino Sans GB" w:hAnsi="Hiragino Sans GB" w:eastAsia="Hiragino Sans GB" w:cs="Hiragino Sans GB"/>
          <w:color w:val="181A1F"/>
          <w:sz w:val="20"/>
        </w:rPr>
        <w:t>提现记录、系统通知。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页面内容：</w:t>
      </w:r>
      <w:r>
        <w:rPr>
          <w:rFonts w:ascii="Hiragino Sans GB" w:hAnsi="Hiragino Sans GB" w:eastAsia="Hiragino Sans GB" w:cs="Hiragino Sans GB"/>
          <w:color w:val="181A1F"/>
          <w:sz w:val="20"/>
        </w:rPr>
        <w:t>申请编号、金额、费用、到账金额、账户摘要、预计/实际时间、状态时间线、原因。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核心操作：</w:t>
      </w:r>
      <w:r>
        <w:rPr>
          <w:rFonts w:ascii="Hiragino Sans GB" w:hAnsi="Hiragino Sans GB" w:eastAsia="Hiragino Sans GB" w:cs="Hiragino Sans GB"/>
          <w:color w:val="181A1F"/>
          <w:sz w:val="20"/>
        </w:rPr>
        <w:t>联系客服；在规则允许时撤回；返回收益中心。</w:t>
      </w:r>
    </w:p>
    <w:p>
      <w:pPr>
        <w:spacing w:before="0" w:after="7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产品规则：</w:t>
      </w:r>
      <w:r>
        <w:rPr>
          <w:rFonts w:ascii="Hiragino Sans GB" w:hAnsi="Hiragino Sans GB" w:eastAsia="Hiragino Sans GB" w:cs="Hiragino Sans GB"/>
          <w:color w:val="181A1F"/>
          <w:sz w:val="20"/>
        </w:rPr>
        <w:t>时间线只显示真实节点；失败或拒绝说明后续可操作路径；不得显示完整收款账号。</w:t>
      </w:r>
    </w:p>
    <w:p>
      <w:pPr>
        <w:spacing w:before="0" w:after="140" w:line="283" w:lineRule="auto"/>
      </w:pPr>
      <w:r>
        <w:rPr>
          <w:rFonts w:ascii="Hiragino Sans GB" w:hAnsi="Hiragino Sans GB" w:eastAsia="Hiragino Sans GB" w:cs="Hiragino Sans GB"/>
          <w:b/>
          <w:color w:val="1F4D78"/>
          <w:sz w:val="20"/>
        </w:rPr>
        <w:t>必须覆盖状态：</w:t>
      </w:r>
      <w:r>
        <w:rPr>
          <w:rFonts w:ascii="Hiragino Sans GB" w:hAnsi="Hiragino Sans GB" w:eastAsia="Hiragino Sans GB" w:cs="Hiragino Sans GB"/>
          <w:color w:val="181A1F"/>
          <w:sz w:val="20"/>
        </w:rPr>
        <w:t>待处理、处理中、已完成、已拒绝、已取消、状态查询失败。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11. 用户端核心状态字典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11.1 陪玩身份状态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用户文案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主要操作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未申请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尚未申请成为陪玩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申请成为陪玩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草稿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申请资料未提交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继续填写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审核中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申请正在审核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查看资料、联系客服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需补资料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请按要求补充资料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修改并重新提交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未通过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申请未通过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查看原因、修改、重新提交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已通过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陪玩身份已开通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进入陪玩中心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暂停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陪玩资格暂停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查看原因、申诉或联系客服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封禁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陪玩资格已封禁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查看规则和申诉入口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11.2 服务状态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用户端显示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陪玩可用操作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草稿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草稿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继续编辑、提交、删除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审核中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审核中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查看；规则允许时撤回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审核未通过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审核未通过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查看原因、修改、重新提交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在售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出售中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查看、编辑、下架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自行下架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已下架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编辑、重新提交/上架、删除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平台下架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平台下架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查看原因、申诉/修改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已删除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普通列表不展示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无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11.3 订单状态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cantSplit/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6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买家主要操作</w:t>
            </w:r>
          </w:p>
        </w:tc>
        <w:tc>
          <w:tcPr>
            <w:tcW w:type="dxa" w:w="36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陪玩主要操作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待付款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支付、取消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不可见或只读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待接单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联系陪玩、按规则退款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接单、拒单、联系买家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待开始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联系陪玩、查看预约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按时间开始、联系买家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服务中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联系陪玩、售后/投诉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完成服务、联系买家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待买家确认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确认完成、售后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提醒确认、联系买家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已完成未评价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去评价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查看详情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已完成已评价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查看评价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查看详情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已取消/已关闭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查看详情、重新下单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查看详情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售后中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查看退款/投诉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处理退款、补充说明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已退款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查看退款去向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8"/>
              </w:rPr>
              <w:t>查看退款详情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11.4 退款、投诉、评价和提现状态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4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状态范围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退款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等待处理、同意、拒绝、协商、平台介入、退款中、完成、驳回、撤销、关闭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显示金额、预计时间和真实处理记录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投诉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已提交、已受理、需补证、处理中、完成、关闭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需补证时给出截止时间和补证入口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评价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审核中、已公开、未展示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本人可查看原文和当前展示状态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消息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发送中、已发送、已读、失败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失败原位重试，不重复生成消息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提现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待处理、处理中、已完成、已拒绝、已取消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81A1F"/>
                <w:sz w:val="17"/>
              </w:rPr>
              <w:t>展示脱敏账户、时间线和失败原因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12. 用户端验收清单</w:t>
      </w:r>
    </w:p>
    <w:p>
      <w:pPr>
        <w:spacing w:before="20" w:after="160" w:line="288" w:lineRule="auto"/>
        <w:shd w:fill="F4F8FC"/>
        <w:pBdr>
          <w:top w:val="single" w:sz="8" w:space="5" w:color="D7E0E8"/>
          <w:left w:val="single" w:sz="8" w:space="5" w:color="D7E0E8"/>
          <w:bottom w:val="single" w:sz="8" w:space="5" w:color="D7E0E8"/>
          <w:right w:val="single" w:sz="8" w:space="5" w:color="D7E0E8"/>
        </w:pBdr>
      </w:pPr>
      <w:r>
        <w:rPr>
          <w:rFonts w:ascii="Hiragino Sans GB" w:hAnsi="Hiragino Sans GB" w:eastAsia="Hiragino Sans GB" w:cs="Hiragino Sans GB"/>
          <w:b/>
          <w:color w:val="155E9F"/>
          <w:sz w:val="21"/>
        </w:rPr>
        <w:t xml:space="preserve">验收口径  </w:t>
      </w:r>
      <w:r>
        <w:rPr>
          <w:rFonts w:ascii="Hiragino Sans GB" w:hAnsi="Hiragino Sans GB" w:eastAsia="Hiragino Sans GB" w:cs="Hiragino Sans GB"/>
          <w:color w:val="181A1F"/>
          <w:sz w:val="21"/>
        </w:rPr>
        <w:t>以下只检查用户在 iOS 与 Android App 中能看到、能操作、能理解的产品结果，不检查后台或技术实现。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12.1 页面完整性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B01-B55、S01-S22 均有明确入口或业务触发条件；G01-G12 在对应页面可被验证。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每个页面包含加载、空态、失败、断网、受限和提交反馈中适用的状态。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所有表单字段、字数限制、错误文案、按钮可用条件和完成去向明确。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所有详情页可返回来源页并保持关键词、筛选、分栏和滚动位置。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12.2 买家完整链路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游客可浏览，受限操作触发登录；登录后返回原页面继续操作。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用户可从首页或搜索进入陪玩主页和服务详情，完成规格、预约、确认订单、支付和订单查看。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订单每个状态的文案和操作正确；取消、确认完成、退款、投诉和评价不会重复提交。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收藏、消息、通知、客服、资料、隐私、安全、数据导出和账号注销均有完整页面和异常反馈。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12.3 聊天与通知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在线即时收取、离线补回、未读数、已读、失败重试、消息顺序和多设备记录表现正确。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App 关闭时可通过系统通知提醒；点击通知能安全到达有权限的关联页面。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举报、屏蔽、敏感内容提示、私下交易引流提醒和平台客服入口可使用。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屏蔽用户后普通聊天行为符合说明，但交易、售后和账户安全的必要消息不被误拦截。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12.4 陪玩完整链路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未满 18 周岁不能提交陪玩申请；成年用户可完成实名、资料、声音和规则确认。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申请草稿、审核、补资料、未通过、通过、暂停和封禁均有明确页面状态。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陪玩可管理公开主页、接单状态、可约时段、服务草稿/审核/上架/下架和全部卖家订单状态。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陪玩可查看订单金额、10% 平台佣金、90% 净收益、退款冲正、收款账户和提现全状态。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12.5 iOS 与 Android 一致性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两端页面名称、字段、金额、状态、跳转和业务结果一致。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相册、相机、麦克风、通知、键盘、返回、分享和支付唤起按各平台规范工作。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常见屏幕尺寸下无文字截断、按钮遮挡、底部安全区错误、键盘挡住输入框或图片拉伸。</w:t>
      </w:r>
    </w:p>
    <w:p>
      <w:pPr>
        <w:numPr>
          <w:ilvl w:val="0"/>
          <w:numId w:val="10"/>
        </w:numPr>
        <w:spacing w:before="0" w:after="40" w:line="276" w:lineRule="auto"/>
      </w:pPr>
      <w:r>
        <w:rPr>
          <w:rFonts w:ascii="Hiragino Sans GB" w:hAnsi="Hiragino Sans GB" w:eastAsia="Hiragino Sans GB" w:cs="Hiragino Sans GB"/>
          <w:color w:val="181A1F"/>
          <w:sz w:val="20"/>
        </w:rPr>
        <w:t>网络切换、App 进入后台再返回、系统权限拒绝和重新授权后，页面能够恢复并给出可理解反馈。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color w:val="68717D"/>
        <w:sz w:val="17"/>
      </w:rPr>
      <w:t xml:space="preserve">PRD V1.0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871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Hiragino Sans GB" w:hAnsi="Hiragino Sans GB" w:eastAsia="Hiragino Sans GB" w:cs="Hiragino Sans GB"/>
        <w:color w:val="68717D"/>
        <w:sz w:val="17"/>
      </w:rPr>
      <w:t>熊崽电竞｜用户端 App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color w:val="18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熊崽电竞 用户端 App 完整产品需求文档（PRD）</dc:title>
  <dc:subject>买家端与同一 App 内陪玩中心的完整页面和功能规格</dc:subject>
  <dc:creator>重庆熊崽网络科技有限公司</dc:creator>
  <cp:keywords>熊崽电竞, PRD, 用户端, iOS, Android, 陪玩</cp:keywords>
  <dc:description>仅用户端产品规格，不含后台、后端、数据库、经营目标、签字或变更记录。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