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D05DB" w:rsidRPr="00E12CA3" w:rsidTr="00F9592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652B39A0" wp14:editId="464E9D45">
                  <wp:extent cx="1481226" cy="616688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D05DB" w:rsidRPr="00A877CC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D05DB" w:rsidRPr="00E12CA3" w:rsidTr="00F9592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D05DB" w:rsidRPr="00E12CA3" w:rsidTr="00F9592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D05DB" w:rsidRPr="00E12CA3" w:rsidTr="00F9592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A877CC" w:rsidTr="00BF22C7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75ABE" w:rsidRDefault="004D05DB" w:rsidP="002A455E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 w:rsidRPr="00E75ABE">
              <w:rPr>
                <w:b/>
                <w:sz w:val="32"/>
                <w:szCs w:val="32"/>
                <w:lang w:val="es-ES"/>
              </w:rPr>
              <w:t>Analista Programador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Analizar y diseñar sistemas estableciendo las especificaciones de diseño correspondientes.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Realizar el relevamiento detallado de las necesidades del usuario y validarlas con él.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Detectar los problemas o carencias de los sistemas; analizarlos y proponer soluciones.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Diseñar el modelo de datos que sustentará la nueva aplicación.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Elaborar la documentación correspondiente para programación y controlar su desarrollo.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Intervenir en el proceso de control de calidad, interactuando con el área que define el desarrollo y diseñando escenarios de prueba junto con los usuarios.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Desarrollar las pruebas individuales y técnicas de la aplicación.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 xml:space="preserve"> Llevar a cabo la programación, prueba y mantenimiento de los sistemas de información que le sean encomendados.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Documentar adecuadamente los programas desarrollados.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confección de manuales de usuarios de los sistemas.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atención y capacitación de los usuarios de los sistemas implementados.</w:t>
            </w:r>
          </w:p>
          <w:p w:rsidR="004D05DB" w:rsidRPr="00720607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 w:val="16"/>
                <w:szCs w:val="16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Estudiar y mantenerse actualizado sobre nuevos productos de aplicación y desarrollo</w:t>
            </w:r>
          </w:p>
          <w:p w:rsidR="00720607" w:rsidRPr="00C253EA" w:rsidRDefault="00720607" w:rsidP="00720607">
            <w:pPr>
              <w:autoSpaceDE w:val="0"/>
              <w:autoSpaceDN w:val="0"/>
              <w:adjustRightInd w:val="0"/>
              <w:spacing w:line="240" w:lineRule="auto"/>
              <w:ind w:left="720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182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D05DB" w:rsidRPr="002C145B" w:rsidRDefault="004D05DB" w:rsidP="00BF22C7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Deberá realizar modificaciones solicitadas acorde a las normas y estándares de programación fijada en la empresa.</w:t>
            </w:r>
          </w:p>
          <w:p w:rsidR="004D05DB" w:rsidRPr="002C145B" w:rsidRDefault="004D05DB" w:rsidP="00BF22C7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Deberá optimizar el uso de los recursos de software y hardware y su disposición.</w:t>
            </w:r>
          </w:p>
          <w:p w:rsidR="004D05DB" w:rsidRPr="002C145B" w:rsidRDefault="004D05DB" w:rsidP="00BF22C7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  <w:p w:rsidR="004D05DB" w:rsidRPr="008611BC" w:rsidRDefault="004D05DB" w:rsidP="00BF22C7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Compilar los programas en el lenguaje que corresponda.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D05DB" w:rsidRPr="00E12CA3" w:rsidTr="00BF22C7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4D05DB" w:rsidRPr="00E12CA3" w:rsidTr="00F9592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universitario de grado correspondiente a carrera de duración no inferior a CUATRO (4) años, vinculado a la función o puesto a desarrollar.</w:t>
            </w: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mínimo requerido: Licenciatura en Sistemas, Licenciatura en Informática, Ingeniería en Sistemas o en Informática u otras carreras de grado relacionadas con la Informática y las Telecomunicaciones.</w:t>
            </w:r>
          </w:p>
          <w:p w:rsidR="004D05DB" w:rsidRPr="008704BD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Default="004D05DB" w:rsidP="002C673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8D1ED9">
              <w:rPr>
                <w:rFonts w:ascii="Arial" w:eastAsia="Batang" w:hAnsi="Arial" w:cs="Arial"/>
                <w:sz w:val="18"/>
                <w:szCs w:val="18"/>
                <w:lang w:val="es-ES"/>
              </w:rPr>
              <w:t>Acreditar tres (3) años como mínimo en el desempeño de cargos idénticos o similares en el ámbito público nacional, provincial o municipal o cuatro (4) años en tareas o funciones equivalentes en el ámbito privado.</w:t>
            </w:r>
          </w:p>
          <w:p w:rsidR="004D05DB" w:rsidRPr="00E12CA3" w:rsidRDefault="004D05DB" w:rsidP="002C673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eastAsia="Batang" w:cs="Arial"/>
                <w:sz w:val="18"/>
                <w:szCs w:val="18"/>
                <w:lang w:val="es-ES"/>
              </w:rPr>
            </w:pPr>
            <w:r w:rsidRPr="008D1ED9">
              <w:rPr>
                <w:rFonts w:ascii="Arial" w:eastAsia="Batang" w:hAnsi="Arial" w:cs="Arial"/>
                <w:sz w:val="18"/>
                <w:szCs w:val="18"/>
                <w:lang w:val="es-ES"/>
              </w:rPr>
              <w:t>Experiencia en Desarrollos en arquitectura establecida para el Organismo: WEB 2.0 con una arquitectura n-tier que soporte SOA / SOAP / RPC, Lenguaje de desarrollo PHP 5.0/javascript, Motor de Base de Datos PostgreSQL, Software de publicación Web</w:t>
            </w:r>
            <w:r>
              <w:rPr>
                <w:rFonts w:ascii="Arial" w:eastAsia="Batang" w:hAnsi="Arial" w:cs="Arial"/>
                <w:sz w:val="18"/>
                <w:szCs w:val="18"/>
                <w:lang w:val="es-ES"/>
              </w:rPr>
              <w:t xml:space="preserve"> </w:t>
            </w:r>
            <w:r w:rsidRPr="008D1ED9">
              <w:rPr>
                <w:rFonts w:ascii="Arial" w:eastAsia="Batang" w:hAnsi="Arial" w:cs="Arial"/>
                <w:sz w:val="18"/>
                <w:szCs w:val="18"/>
                <w:lang w:val="es-ES"/>
              </w:rPr>
              <w:t>APACHE, sistemas transaccionales.</w:t>
            </w: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4628F9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Proactividad: </w:t>
            </w:r>
            <w:r w:rsidRPr="004628F9">
              <w:rPr>
                <w:rFonts w:ascii="Arial" w:hAnsi="Arial" w:cs="Arial"/>
              </w:rPr>
              <w:t>actúa con iniciativa, dinamismo e interés; aborda situaciones problemáticas con</w:t>
            </w:r>
            <w:r w:rsidR="00543A62" w:rsidRPr="004628F9">
              <w:rPr>
                <w:rFonts w:ascii="Arial" w:hAnsi="Arial" w:cs="Arial"/>
              </w:rPr>
              <w:t xml:space="preserve"> </w:t>
            </w:r>
            <w:r w:rsidRPr="004628F9">
              <w:rPr>
                <w:rFonts w:ascii="Arial" w:hAnsi="Arial" w:cs="Arial"/>
              </w:rPr>
              <w:t>una actitud positiva y creativa</w:t>
            </w:r>
          </w:p>
          <w:p w:rsidR="004D05DB" w:rsidRPr="00E12CA3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Trabajo en equipo y cooperación: </w:t>
            </w:r>
            <w:r w:rsidRPr="004628F9">
              <w:rPr>
                <w:rFonts w:ascii="Arial" w:hAnsi="Arial" w:cs="Arial"/>
              </w:rPr>
              <w:t>disposición a trabajar con otros contribuyendo al logro de</w:t>
            </w:r>
            <w:r w:rsidR="00543A62" w:rsidRPr="004628F9">
              <w:rPr>
                <w:rFonts w:ascii="Arial" w:hAnsi="Arial" w:cs="Arial"/>
              </w:rPr>
              <w:t xml:space="preserve"> o</w:t>
            </w:r>
            <w:r w:rsidRPr="004628F9">
              <w:rPr>
                <w:rFonts w:ascii="Arial" w:hAnsi="Arial" w:cs="Arial"/>
              </w:rPr>
              <w:t>bjetivos comunes. Comparte sus habilidades y es receptivo a las ideas de otras personas</w:t>
            </w:r>
          </w:p>
        </w:tc>
      </w:tr>
      <w:tr w:rsidR="004D05DB" w:rsidRPr="00E12CA3" w:rsidTr="00F9592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D05DB" w:rsidRPr="00E12CA3" w:rsidTr="00F9592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  <w:tr w:rsidR="00E75ABE" w:rsidRPr="00E12CA3" w:rsidTr="002A455E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75ABE" w:rsidRPr="00E12CA3" w:rsidRDefault="00E75ABE" w:rsidP="002A455E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50F43A5B" wp14:editId="446F8A2D">
                  <wp:extent cx="1481226" cy="616688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5ABE" w:rsidRDefault="00E75ABE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E75ABE" w:rsidRPr="00A877CC" w:rsidRDefault="00E75ABE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5ABE" w:rsidRPr="00E12CA3" w:rsidRDefault="00E75ABE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75ABE" w:rsidRPr="00E12CA3" w:rsidRDefault="00E75ABE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E75ABE" w:rsidRPr="00E12CA3" w:rsidTr="002A455E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75ABE" w:rsidRPr="00E12CA3" w:rsidRDefault="00E75ABE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ABE" w:rsidRPr="00E12CA3" w:rsidRDefault="00E75ABE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75ABE" w:rsidRPr="00E12CA3" w:rsidRDefault="00E75ABE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75ABE" w:rsidRPr="00E12CA3" w:rsidRDefault="00E75ABE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E75ABE" w:rsidRPr="00E12CA3" w:rsidTr="002A455E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75ABE" w:rsidRPr="00E12CA3" w:rsidRDefault="00E75ABE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ABE" w:rsidRPr="00E12CA3" w:rsidRDefault="00E75ABE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5ABE" w:rsidRPr="00E12CA3" w:rsidRDefault="00E75ABE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75ABE" w:rsidRPr="00E12CA3" w:rsidRDefault="00E75ABE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E75ABE" w:rsidRPr="00E12CA3" w:rsidTr="002A455E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75ABE" w:rsidRPr="00E12CA3" w:rsidRDefault="00E75ABE" w:rsidP="002A455E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E75ABE" w:rsidRPr="00A877CC" w:rsidTr="002A455E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75ABE" w:rsidRPr="003040F6" w:rsidRDefault="00BF2CCD" w:rsidP="00BF2CCD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Soporte</w:t>
            </w:r>
            <w:r w:rsidR="003040F6" w:rsidRPr="003040F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4628F9">
              <w:rPr>
                <w:rFonts w:ascii="Arial" w:hAnsi="Arial" w:cs="Arial"/>
                <w:b/>
                <w:bCs/>
                <w:sz w:val="24"/>
              </w:rPr>
              <w:t>Técnico</w:t>
            </w:r>
            <w:r w:rsidR="003040F6"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E75ABE" w:rsidRPr="00E12CA3" w:rsidTr="002A455E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75ABE" w:rsidRPr="00E12CA3" w:rsidRDefault="00E75ABE" w:rsidP="002A455E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E75ABE" w:rsidRPr="00E12CA3" w:rsidTr="002A455E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0B7287" w:rsidRPr="000B7287" w:rsidRDefault="000B7287" w:rsidP="000B72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Mantenimiento preventivo y co</w:t>
            </w:r>
            <w:r w:rsidR="00AA28FC">
              <w:rPr>
                <w:rFonts w:ascii="Arial" w:hAnsi="Arial" w:cs="Arial"/>
              </w:rPr>
              <w:t>rrectivo de hardware y software</w:t>
            </w:r>
            <w:r w:rsidRPr="000B7287">
              <w:rPr>
                <w:rFonts w:ascii="Arial" w:hAnsi="Arial" w:cs="Arial"/>
              </w:rPr>
              <w:t xml:space="preserve">. </w:t>
            </w:r>
          </w:p>
          <w:p w:rsidR="000B7287" w:rsidRPr="000B7287" w:rsidRDefault="000B7287" w:rsidP="000B72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 xml:space="preserve">Instalación de Programas de Computación </w:t>
            </w:r>
          </w:p>
          <w:p w:rsidR="000B7287" w:rsidRPr="000B7287" w:rsidRDefault="000B7287" w:rsidP="000B72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 xml:space="preserve">Análisis, diagnósticos y sugerencias para mejorar un equipo informático </w:t>
            </w:r>
          </w:p>
          <w:p w:rsidR="000B7287" w:rsidRPr="000B7287" w:rsidRDefault="000B7287" w:rsidP="000B72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 xml:space="preserve">Recuperación de datos </w:t>
            </w:r>
          </w:p>
          <w:p w:rsidR="00E75ABE" w:rsidRPr="000B7287" w:rsidRDefault="000B7287" w:rsidP="000B72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B7287">
              <w:rPr>
                <w:rFonts w:ascii="Arial" w:hAnsi="Arial" w:cs="Arial"/>
              </w:rPr>
              <w:t>Instalación de componentes adicionales.</w:t>
            </w:r>
          </w:p>
        </w:tc>
      </w:tr>
      <w:tr w:rsidR="00E75ABE" w:rsidRPr="00E12CA3" w:rsidTr="002A455E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75ABE" w:rsidRPr="00E12CA3" w:rsidRDefault="00E75ABE" w:rsidP="002A455E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E75ABE" w:rsidRPr="00E12CA3" w:rsidTr="002A455E">
        <w:trPr>
          <w:trHeight w:val="182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D2B89" w:rsidRDefault="00AD2B89" w:rsidP="00AD2B89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Dar </w:t>
            </w:r>
            <w:r w:rsidRPr="00AD2B89">
              <w:rPr>
                <w:rFonts w:ascii="Arial" w:eastAsia="Batang" w:hAnsi="Arial" w:cs="Arial"/>
              </w:rPr>
              <w:t>resolución y seguimiento de las incidencias en el área de equipos informáticos y de comunicaciones. Así mismo</w:t>
            </w:r>
            <w:r>
              <w:rPr>
                <w:rFonts w:ascii="Arial" w:eastAsia="Batang" w:hAnsi="Arial" w:cs="Arial"/>
              </w:rPr>
              <w:t xml:space="preserve"> se encargará</w:t>
            </w:r>
            <w:r w:rsidRPr="00AD2B89">
              <w:rPr>
                <w:rFonts w:ascii="Arial" w:eastAsia="Batang" w:hAnsi="Arial" w:cs="Arial"/>
              </w:rPr>
              <w:t xml:space="preserve"> de la instalación de los equipos informáticos y seguimiento de la correcta operación de los mismos</w:t>
            </w:r>
            <w:r w:rsidR="00E75ABE">
              <w:rPr>
                <w:rFonts w:ascii="Arial" w:eastAsia="Batang" w:hAnsi="Arial" w:cs="Arial"/>
              </w:rPr>
              <w:t>-</w:t>
            </w:r>
          </w:p>
          <w:p w:rsidR="00E75ABE" w:rsidRPr="008611BC" w:rsidRDefault="00AD2B89" w:rsidP="002A455E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</w:t>
            </w:r>
            <w:r w:rsidR="00E75ABE">
              <w:rPr>
                <w:rFonts w:ascii="Arial" w:eastAsia="Batang" w:hAnsi="Arial" w:cs="Arial"/>
              </w:rPr>
              <w:t xml:space="preserve"> </w:t>
            </w:r>
            <w:r>
              <w:rPr>
                <w:rFonts w:ascii="Arial" w:eastAsia="Batang" w:hAnsi="Arial" w:cs="Arial"/>
              </w:rPr>
              <w:t>Proponer mejoras en cuanto a</w:t>
            </w:r>
            <w:r w:rsidR="00E75ABE" w:rsidRPr="007D00DE">
              <w:rPr>
                <w:rFonts w:ascii="Arial" w:eastAsia="Batang" w:hAnsi="Arial" w:cs="Arial"/>
              </w:rPr>
              <w:t xml:space="preserve"> soft</w:t>
            </w:r>
            <w:r>
              <w:rPr>
                <w:rFonts w:ascii="Arial" w:eastAsia="Batang" w:hAnsi="Arial" w:cs="Arial"/>
              </w:rPr>
              <w:t>ware</w:t>
            </w:r>
            <w:r w:rsidR="00367AD0">
              <w:rPr>
                <w:rFonts w:ascii="Arial" w:eastAsia="Batang" w:hAnsi="Arial" w:cs="Arial"/>
              </w:rPr>
              <w:t xml:space="preserve"> y hardware.</w:t>
            </w:r>
          </w:p>
        </w:tc>
      </w:tr>
      <w:tr w:rsidR="00E75ABE" w:rsidRPr="00E12CA3" w:rsidTr="002A455E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75ABE" w:rsidRPr="00E12CA3" w:rsidRDefault="00E75ABE" w:rsidP="002A455E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E75ABE" w:rsidRPr="00E12CA3" w:rsidTr="002A455E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E75ABE" w:rsidRPr="00E12CA3" w:rsidRDefault="00E75ABE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E75ABE" w:rsidRPr="00E12CA3" w:rsidTr="002A455E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75ABE" w:rsidRDefault="00A24A81" w:rsidP="002A455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sistemas o afines. </w:t>
            </w:r>
          </w:p>
          <w:p w:rsidR="00E75ABE" w:rsidRPr="008704BD" w:rsidRDefault="00E75ABE" w:rsidP="002A455E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E75ABE" w:rsidRPr="00E12CA3" w:rsidTr="002A455E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E75ABE" w:rsidRPr="00E12CA3" w:rsidRDefault="00E75ABE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E75ABE" w:rsidRPr="00E12CA3" w:rsidTr="00614A8B">
        <w:trPr>
          <w:trHeight w:val="1885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67AD0" w:rsidRPr="005579AE" w:rsidRDefault="00C4263F" w:rsidP="005579AE">
            <w:pPr>
              <w:spacing w:before="100" w:beforeAutospacing="1" w:after="100" w:afterAutospacing="1" w:line="276" w:lineRule="auto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="00367AD0" w:rsidRPr="005579AE">
              <w:rPr>
                <w:rFonts w:ascii="Arial" w:hAnsi="Arial" w:cs="Arial"/>
                <w:lang w:val="es-ES"/>
              </w:rPr>
              <w:t xml:space="preserve"> Man</w:t>
            </w:r>
            <w:r w:rsidRPr="005579AE">
              <w:rPr>
                <w:rFonts w:ascii="Arial" w:hAnsi="Arial" w:cs="Arial"/>
                <w:lang w:val="es-ES"/>
              </w:rPr>
              <w:t xml:space="preserve">tenimiento y Administración de </w:t>
            </w:r>
            <w:r w:rsidR="00367AD0" w:rsidRPr="005579AE">
              <w:rPr>
                <w:rFonts w:ascii="Arial" w:hAnsi="Arial" w:cs="Arial"/>
                <w:lang w:val="es-ES"/>
              </w:rPr>
              <w:t>Red</w:t>
            </w:r>
            <w:r w:rsidRPr="005579AE">
              <w:rPr>
                <w:rFonts w:ascii="Arial" w:hAnsi="Arial" w:cs="Arial"/>
                <w:lang w:val="es-ES"/>
              </w:rPr>
              <w:t xml:space="preserve">, </w:t>
            </w:r>
            <w:r w:rsidR="00367AD0" w:rsidRPr="005579AE">
              <w:rPr>
                <w:rFonts w:ascii="Arial" w:hAnsi="Arial" w:cs="Arial"/>
                <w:lang w:val="es-ES"/>
              </w:rPr>
              <w:t>Seguridad en la red</w:t>
            </w:r>
            <w:r w:rsidRPr="005579AE">
              <w:rPr>
                <w:rFonts w:ascii="Arial" w:hAnsi="Arial" w:cs="Arial"/>
                <w:lang w:val="es-ES"/>
              </w:rPr>
              <w:t xml:space="preserve">, </w:t>
            </w:r>
            <w:r w:rsidR="00367AD0" w:rsidRPr="005579AE">
              <w:rPr>
                <w:rFonts w:ascii="Arial" w:hAnsi="Arial" w:cs="Arial"/>
                <w:lang w:val="es-ES"/>
              </w:rPr>
              <w:t>Administración de direcciones IP de la red interna (en constante crecimiento)</w:t>
            </w:r>
            <w:r w:rsidRPr="005579AE">
              <w:rPr>
                <w:rFonts w:ascii="Arial" w:hAnsi="Arial" w:cs="Arial"/>
                <w:lang w:val="es-ES"/>
              </w:rPr>
              <w:t xml:space="preserve">, </w:t>
            </w:r>
            <w:r w:rsidR="00367AD0" w:rsidRPr="005579AE">
              <w:rPr>
                <w:rFonts w:ascii="Arial" w:hAnsi="Arial" w:cs="Arial"/>
                <w:lang w:val="es-ES"/>
              </w:rPr>
              <w:t>Mantenimiento de Servidores de web, mail, nombres de dominio, firewall, proxy y cualquier otro que el área pueda desarrollar.</w:t>
            </w:r>
            <w:r w:rsidRPr="005579AE">
              <w:rPr>
                <w:rFonts w:ascii="Arial" w:hAnsi="Arial" w:cs="Arial"/>
                <w:lang w:val="es-ES"/>
              </w:rPr>
              <w:t xml:space="preserve"> </w:t>
            </w:r>
            <w:r w:rsidR="00367AD0" w:rsidRPr="005579AE">
              <w:rPr>
                <w:rFonts w:ascii="Arial" w:hAnsi="Arial" w:cs="Arial"/>
                <w:lang w:val="es-ES"/>
              </w:rPr>
              <w:t>Configuración y monitoreo de las líneas telefónicas del servicio Dial Up.</w:t>
            </w:r>
            <w:r w:rsidRPr="005579AE">
              <w:rPr>
                <w:rFonts w:ascii="Arial" w:hAnsi="Arial" w:cs="Arial"/>
                <w:lang w:val="es-ES"/>
              </w:rPr>
              <w:t xml:space="preserve"> </w:t>
            </w:r>
            <w:r w:rsidR="00367AD0" w:rsidRPr="005579AE">
              <w:rPr>
                <w:rFonts w:ascii="Arial" w:hAnsi="Arial" w:cs="Arial"/>
                <w:lang w:val="es-ES"/>
              </w:rPr>
              <w:t xml:space="preserve">Instalación y </w:t>
            </w:r>
            <w:r w:rsidRPr="005579AE">
              <w:rPr>
                <w:rFonts w:ascii="Arial" w:hAnsi="Arial" w:cs="Arial"/>
                <w:lang w:val="es-ES"/>
              </w:rPr>
              <w:t xml:space="preserve"> a</w:t>
            </w:r>
            <w:r w:rsidR="00367AD0" w:rsidRPr="005579AE">
              <w:rPr>
                <w:rFonts w:ascii="Arial" w:hAnsi="Arial" w:cs="Arial"/>
                <w:lang w:val="es-ES"/>
              </w:rPr>
              <w:t>ctualización del software.</w:t>
            </w:r>
            <w:r w:rsidRPr="005579AE">
              <w:rPr>
                <w:rFonts w:ascii="Arial" w:hAnsi="Arial" w:cs="Arial"/>
                <w:lang w:val="es-ES"/>
              </w:rPr>
              <w:t xml:space="preserve"> </w:t>
            </w:r>
            <w:r w:rsidR="00367AD0" w:rsidRPr="005579AE">
              <w:rPr>
                <w:rFonts w:ascii="Arial" w:hAnsi="Arial" w:cs="Arial"/>
                <w:lang w:val="es-ES"/>
              </w:rPr>
              <w:t>Definición de políticas de usuario.</w:t>
            </w:r>
            <w:r w:rsidRPr="005579AE">
              <w:rPr>
                <w:rFonts w:ascii="Arial" w:hAnsi="Arial" w:cs="Arial"/>
                <w:lang w:val="es-ES"/>
              </w:rPr>
              <w:t xml:space="preserve"> </w:t>
            </w:r>
            <w:r w:rsidR="00367AD0" w:rsidRPr="005579AE">
              <w:rPr>
                <w:rFonts w:ascii="Arial" w:hAnsi="Arial" w:cs="Arial"/>
                <w:lang w:val="es-ES"/>
              </w:rPr>
              <w:t>Backups.</w:t>
            </w:r>
          </w:p>
          <w:p w:rsidR="00E75ABE" w:rsidRPr="00E12CA3" w:rsidRDefault="00E75ABE" w:rsidP="00367AD0">
            <w:pPr>
              <w:pStyle w:val="Prrafodelista"/>
              <w:ind w:left="601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E75ABE" w:rsidRPr="00E12CA3" w:rsidTr="002A455E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E75ABE" w:rsidRPr="00E12CA3" w:rsidRDefault="00E75ABE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E75ABE" w:rsidRPr="00E12CA3" w:rsidTr="00614A8B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75ABE" w:rsidRPr="005579AE" w:rsidRDefault="00DC6DC8" w:rsidP="000021BC">
            <w:pPr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5579AE">
              <w:rPr>
                <w:rFonts w:ascii="Arial" w:hAnsi="Arial" w:cs="Arial"/>
              </w:rPr>
              <w:t>Predisposición para la atención directa a usuar</w:t>
            </w:r>
            <w:r w:rsidR="000021BC" w:rsidRPr="005579AE">
              <w:rPr>
                <w:rFonts w:ascii="Arial" w:hAnsi="Arial" w:cs="Arial"/>
              </w:rPr>
              <w:t xml:space="preserve">ios y para trabajar en equipo. </w:t>
            </w:r>
          </w:p>
        </w:tc>
      </w:tr>
      <w:tr w:rsidR="00E75ABE" w:rsidRPr="00E12CA3" w:rsidTr="002A455E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5ABE" w:rsidRPr="00E12CA3" w:rsidRDefault="00E75ABE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E75ABE" w:rsidRPr="00E12CA3" w:rsidRDefault="00E75ABE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E75ABE" w:rsidRPr="00E12CA3" w:rsidTr="002845F4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E75ABE" w:rsidRPr="00E12CA3" w:rsidRDefault="00614A8B" w:rsidP="002A455E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E75ABE" w:rsidRPr="002845F4" w:rsidRDefault="00E75ABE" w:rsidP="002A455E">
            <w:pPr>
              <w:ind w:left="0"/>
              <w:jc w:val="center"/>
              <w:rPr>
                <w:rFonts w:ascii="Arial Black" w:eastAsia="Batang" w:hAnsi="Arial Black"/>
                <w:sz w:val="8"/>
                <w:szCs w:val="16"/>
                <w:lang w:val="es-ES"/>
              </w:rPr>
            </w:pPr>
          </w:p>
        </w:tc>
      </w:tr>
      <w:tr w:rsidR="00E75ABE" w:rsidRPr="00E12CA3" w:rsidTr="002845F4">
        <w:trPr>
          <w:trHeight w:val="77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E75ABE" w:rsidRPr="00E12CA3" w:rsidRDefault="00E75ABE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75ABE" w:rsidRDefault="00E75ABE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  <w:p w:rsidR="001359A7" w:rsidRPr="00E12CA3" w:rsidRDefault="001359A7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bookmarkStart w:id="0" w:name="_GoBack"/>
            <w:bookmarkEnd w:id="0"/>
          </w:p>
        </w:tc>
      </w:tr>
    </w:tbl>
    <w:p w:rsidR="00F07BE2" w:rsidRDefault="00F07BE2"/>
    <w:p w:rsidR="002845F4" w:rsidRDefault="002845F4"/>
    <w:p w:rsidR="00614A8B" w:rsidRDefault="00614A8B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614A8B" w:rsidRPr="00E12CA3" w:rsidTr="00AE724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2B8C1F78" wp14:editId="399FF704">
                  <wp:extent cx="1481226" cy="616688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614A8B" w:rsidRPr="00A877CC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614A8B" w:rsidRPr="00E12CA3" w:rsidTr="00AE724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614A8B" w:rsidRPr="00E12CA3" w:rsidTr="00AE724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614A8B" w:rsidRPr="00E12CA3" w:rsidTr="00AE724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A877CC" w:rsidTr="00AE7249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75ABE" w:rsidRDefault="008527B7" w:rsidP="00AE7249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Administrador de Sistemas</w:t>
            </w:r>
            <w:r w:rsidR="00504F64">
              <w:rPr>
                <w:b/>
                <w:sz w:val="32"/>
                <w:szCs w:val="32"/>
                <w:lang w:val="es-ES"/>
              </w:rPr>
              <w:t xml:space="preserve"> Web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65AC7" w:rsidRPr="00A94DCB" w:rsidRDefault="008527B7" w:rsidP="008527B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 xml:space="preserve">Administración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Pr="00A94DCB">
              <w:rPr>
                <w:rFonts w:ascii="Arial" w:hAnsi="Arial" w:cs="Arial"/>
              </w:rPr>
              <w:t xml:space="preserve">servicios </w:t>
            </w:r>
            <w:r w:rsidR="00A94DCB">
              <w:rPr>
                <w:rFonts w:ascii="Arial" w:hAnsi="Arial" w:cs="Arial"/>
              </w:rPr>
              <w:t xml:space="preserve">de </w:t>
            </w:r>
            <w:r w:rsidRPr="00A94DCB">
              <w:rPr>
                <w:rFonts w:ascii="Arial" w:hAnsi="Arial" w:cs="Arial"/>
              </w:rPr>
              <w:t>aplicación</w:t>
            </w:r>
            <w:r w:rsidR="00A65AC7" w:rsidRPr="00A94DCB">
              <w:rPr>
                <w:rFonts w:ascii="Arial" w:hAnsi="Arial" w:cs="Arial"/>
              </w:rPr>
              <w:t>.</w:t>
            </w:r>
          </w:p>
          <w:p w:rsidR="00A65AC7" w:rsidRPr="00A94DCB" w:rsidRDefault="00A65AC7" w:rsidP="008527B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</w:t>
            </w:r>
            <w:r w:rsidR="008527B7" w:rsidRPr="00A94DCB">
              <w:rPr>
                <w:rFonts w:ascii="Arial" w:hAnsi="Arial" w:cs="Arial"/>
              </w:rPr>
              <w:t xml:space="preserve">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8527B7" w:rsidRPr="00A94DCB">
              <w:rPr>
                <w:rFonts w:ascii="Arial" w:hAnsi="Arial" w:cs="Arial"/>
              </w:rPr>
              <w:t xml:space="preserve">repositorios, </w:t>
            </w:r>
            <w:r w:rsidR="00A94DCB">
              <w:rPr>
                <w:rFonts w:ascii="Arial" w:hAnsi="Arial" w:cs="Arial"/>
              </w:rPr>
              <w:t>tareas programadas, realización de</w:t>
            </w:r>
            <w:r w:rsidRPr="00A94DCB">
              <w:rPr>
                <w:rFonts w:ascii="Arial" w:hAnsi="Arial" w:cs="Arial"/>
              </w:rPr>
              <w:t xml:space="preserve"> backups. </w:t>
            </w:r>
          </w:p>
          <w:p w:rsidR="008527B7" w:rsidRPr="00A94DCB" w:rsidRDefault="00A65AC7" w:rsidP="008527B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</w:t>
            </w:r>
            <w:r w:rsidR="008527B7" w:rsidRPr="00A94DCB">
              <w:rPr>
                <w:rFonts w:ascii="Arial" w:hAnsi="Arial" w:cs="Arial"/>
              </w:rPr>
              <w:t xml:space="preserve">nálisis y aplicación </w:t>
            </w:r>
            <w:r w:rsidR="00A94DCB">
              <w:rPr>
                <w:rFonts w:ascii="Arial" w:hAnsi="Arial" w:cs="Arial"/>
              </w:rPr>
              <w:t xml:space="preserve">de parches de </w:t>
            </w:r>
            <w:r w:rsidR="008527B7" w:rsidRPr="00A94DCB">
              <w:rPr>
                <w:rFonts w:ascii="Arial" w:hAnsi="Arial" w:cs="Arial"/>
              </w:rPr>
              <w:t xml:space="preserve">People Tools. </w:t>
            </w:r>
          </w:p>
          <w:p w:rsidR="00614A8B" w:rsidRPr="008527B7" w:rsidRDefault="008527B7" w:rsidP="00A94DCB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Administración, implementación y troubleshooting</w:t>
            </w:r>
            <w:r w:rsidR="00A94DCB">
              <w:rPr>
                <w:rFonts w:ascii="Arial" w:hAnsi="Arial" w:cs="Arial"/>
              </w:rPr>
              <w:t xml:space="preserve"> de</w:t>
            </w:r>
            <w:r w:rsidRPr="00A94DCB">
              <w:rPr>
                <w:rFonts w:ascii="Arial" w:hAnsi="Arial" w:cs="Arial"/>
              </w:rPr>
              <w:t xml:space="preserve">  Servidores Web (Apache, Tomcat, ISS), y Servidores </w:t>
            </w:r>
            <w:r w:rsidR="00A94DCB">
              <w:rPr>
                <w:rFonts w:ascii="Arial" w:hAnsi="Arial" w:cs="Arial"/>
              </w:rPr>
              <w:t xml:space="preserve">de </w:t>
            </w:r>
            <w:r w:rsidRPr="00A94DCB">
              <w:rPr>
                <w:rFonts w:ascii="Arial" w:hAnsi="Arial" w:cs="Arial"/>
              </w:rPr>
              <w:t>Aplicaciones (Tomcat, Weblogic, etc).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182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Deberá realizar modificaciones solicitadas acorde a las normas y estándares de programación fijada en la empresa.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Deberá optimizar el uso de los recursos de software y hardware y su disposición.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  <w:p w:rsidR="00614A8B" w:rsidRPr="008611BC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Compilar los programas en el lenguaje que corresponda.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614A8B" w:rsidRPr="00E12CA3" w:rsidTr="00AE7249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614A8B" w:rsidRPr="00E12CA3" w:rsidTr="00AE724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B209BE" w:rsidRDefault="00B209BE" w:rsidP="00E93201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B209BE">
              <w:rPr>
                <w:rFonts w:ascii="Arial" w:hAnsi="Arial" w:cs="Arial"/>
              </w:rPr>
              <w:t xml:space="preserve">Nos enfocamos a profesionales o estudiantes avanzados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B209BE">
              <w:rPr>
                <w:rFonts w:ascii="Arial" w:hAnsi="Arial" w:cs="Arial"/>
              </w:rPr>
              <w:t xml:space="preserve">la carrera </w:t>
            </w:r>
            <w:r w:rsidR="00E93201">
              <w:rPr>
                <w:rFonts w:ascii="Arial" w:hAnsi="Arial" w:cs="Arial"/>
              </w:rPr>
              <w:t>de Sistemas</w:t>
            </w:r>
            <w:r w:rsidRPr="00B209BE">
              <w:rPr>
                <w:rFonts w:ascii="Arial" w:hAnsi="Arial" w:cs="Arial"/>
              </w:rPr>
              <w:t>, que cuenten con conocimientos teóricos y laborales en Microsoft Windows Server, Oracle</w:t>
            </w:r>
            <w:r w:rsidR="00986FBD">
              <w:rPr>
                <w:rFonts w:ascii="Arial" w:hAnsi="Arial" w:cs="Arial"/>
              </w:rPr>
              <w:t xml:space="preserve"> 9i</w:t>
            </w:r>
            <w:r w:rsidRPr="00B209BE">
              <w:rPr>
                <w:rFonts w:ascii="Arial" w:hAnsi="Arial" w:cs="Arial"/>
              </w:rPr>
              <w:br/>
              <w:t xml:space="preserve">Consideraremos un plus contar con conocimientos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B209BE">
              <w:rPr>
                <w:rFonts w:ascii="Arial" w:hAnsi="Arial" w:cs="Arial"/>
              </w:rPr>
              <w:t>Microsoft SQL Server (no excluyente).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Default="009651D3" w:rsidP="009651D3">
            <w:pPr>
              <w:ind w:left="318"/>
              <w:rPr>
                <w:rFonts w:ascii="Tahoma" w:hAnsi="Tahoma" w:cs="Tahoma"/>
              </w:rPr>
            </w:pPr>
            <w:r w:rsidRPr="009651D3">
              <w:rPr>
                <w:rFonts w:ascii="Tahoma" w:hAnsi="Tahoma" w:cs="Tahoma"/>
              </w:rPr>
              <w:t xml:space="preserve">Como mínimo </w:t>
            </w:r>
            <w:r>
              <w:rPr>
                <w:rFonts w:ascii="Tahoma" w:hAnsi="Tahoma" w:cs="Tahoma"/>
              </w:rPr>
              <w:t xml:space="preserve">debe contar con </w:t>
            </w:r>
            <w:r w:rsidR="00E93201">
              <w:rPr>
                <w:rFonts w:ascii="Tahoma" w:hAnsi="Tahoma" w:cs="Tahoma"/>
              </w:rPr>
              <w:t>dos años</w:t>
            </w:r>
            <w:r w:rsidR="00E93201">
              <w:rPr>
                <w:rFonts w:ascii="Arial" w:hAnsi="Arial" w:cs="Arial"/>
              </w:rPr>
              <w:t xml:space="preserve"> de</w:t>
            </w:r>
            <w:r w:rsidRPr="009651D3">
              <w:rPr>
                <w:rFonts w:ascii="Tahoma" w:hAnsi="Tahoma" w:cs="Tahoma"/>
              </w:rPr>
              <w:t xml:space="preserve"> experiencia en dicha posición.</w:t>
            </w:r>
          </w:p>
          <w:p w:rsidR="0078095B" w:rsidRPr="0078095B" w:rsidRDefault="0078095B" w:rsidP="008A0BD1">
            <w:pPr>
              <w:ind w:left="318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</w:rPr>
              <w:t xml:space="preserve">Sólida experiencia </w:t>
            </w:r>
            <w:r w:rsidRPr="0078095B">
              <w:rPr>
                <w:rFonts w:ascii="Tahoma" w:hAnsi="Tahoma" w:cs="Tahoma"/>
              </w:rPr>
              <w:t>en servidores con servicios web (gestion remota)</w:t>
            </w:r>
            <w:r w:rsidRPr="0078095B">
              <w:rPr>
                <w:rFonts w:ascii="Tahoma" w:hAnsi="Tahoma" w:cs="Tahoma"/>
              </w:rPr>
              <w:br/>
              <w:t xml:space="preserve">- Sotware web: Apache, Base </w:t>
            </w:r>
            <w:r w:rsidR="00E93201">
              <w:rPr>
                <w:rFonts w:ascii="Arial" w:hAnsi="Arial" w:cs="Arial"/>
              </w:rPr>
              <w:t xml:space="preserve">de </w:t>
            </w:r>
            <w:r w:rsidR="0055599A">
              <w:rPr>
                <w:rFonts w:ascii="Tahoma" w:hAnsi="Tahoma" w:cs="Tahoma"/>
              </w:rPr>
              <w:t>datos.</w:t>
            </w:r>
            <w:r w:rsidRPr="0078095B">
              <w:rPr>
                <w:rFonts w:ascii="Tahoma" w:hAnsi="Tahoma" w:cs="Tahoma"/>
              </w:rPr>
              <w:br/>
              <w:t xml:space="preserve">- Software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 xml:space="preserve">servicios: mail (ej. postfix), sincro </w:t>
            </w:r>
            <w:r w:rsidR="00E93201">
              <w:rPr>
                <w:rFonts w:ascii="Arial" w:hAnsi="Arial" w:cs="Arial"/>
              </w:rPr>
              <w:t xml:space="preserve">de </w:t>
            </w:r>
            <w:r w:rsidR="008A0BD1">
              <w:rPr>
                <w:rFonts w:ascii="Tahoma" w:hAnsi="Tahoma" w:cs="Tahoma"/>
              </w:rPr>
              <w:t>datos</w:t>
            </w:r>
            <w:r w:rsidRPr="0078095B">
              <w:rPr>
                <w:rFonts w:ascii="Tahoma" w:hAnsi="Tahoma" w:cs="Tahoma"/>
              </w:rPr>
              <w:t>, SVN</w:t>
            </w:r>
            <w:r w:rsidRPr="0078095B">
              <w:rPr>
                <w:rFonts w:ascii="Tahoma" w:hAnsi="Tahoma" w:cs="Tahoma"/>
              </w:rPr>
              <w:br/>
              <w:t xml:space="preserve">- Conocimiento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infraestructura y networking</w:t>
            </w:r>
            <w:r w:rsidRPr="0078095B">
              <w:rPr>
                <w:rFonts w:ascii="Tahoma" w:hAnsi="Tahoma" w:cs="Tahoma"/>
              </w:rPr>
              <w:br/>
              <w:t xml:space="preserve">- Herramientas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monitoreo</w:t>
            </w:r>
            <w:r w:rsidR="0055599A">
              <w:rPr>
                <w:rFonts w:ascii="Tahoma" w:hAnsi="Tahoma" w:cs="Tahoma"/>
              </w:rPr>
              <w:t>.</w:t>
            </w:r>
            <w:r w:rsidRPr="0078095B">
              <w:rPr>
                <w:rFonts w:ascii="Tahoma" w:hAnsi="Tahoma" w:cs="Tahoma"/>
              </w:rPr>
              <w:br/>
              <w:t xml:space="preserve">- Gestion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Backups - gestion remota</w:t>
            </w:r>
            <w:r w:rsidR="00E63CEE" w:rsidRPr="0078095B">
              <w:rPr>
                <w:rFonts w:ascii="Tahoma" w:hAnsi="Tahoma" w:cs="Tahoma"/>
              </w:rPr>
              <w:t xml:space="preserve"> </w:t>
            </w:r>
            <w:r w:rsidRPr="0078095B">
              <w:rPr>
                <w:rFonts w:ascii="Tahoma" w:hAnsi="Tahoma" w:cs="Tahoma"/>
              </w:rPr>
              <w:br/>
              <w:t xml:space="preserve">- Conocimientos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cloud computing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Default="00614A8B" w:rsidP="00AE724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4628F9">
              <w:rPr>
                <w:rFonts w:ascii="Arial" w:hAnsi="Arial" w:cs="Arial"/>
                <w:b/>
                <w:bCs/>
              </w:rPr>
              <w:t>Proactividad</w:t>
            </w:r>
          </w:p>
          <w:p w:rsidR="00110859" w:rsidRPr="004628F9" w:rsidRDefault="00110859" w:rsidP="00AE724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Orientado a resultados</w:t>
            </w:r>
          </w:p>
          <w:p w:rsidR="00614A8B" w:rsidRPr="00E12CA3" w:rsidRDefault="00614A8B" w:rsidP="00110859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4628F9">
              <w:rPr>
                <w:rFonts w:ascii="Arial" w:hAnsi="Arial" w:cs="Arial"/>
                <w:b/>
                <w:bCs/>
              </w:rPr>
              <w:t>Trabajo en equipo y cooperación</w:t>
            </w:r>
          </w:p>
        </w:tc>
      </w:tr>
      <w:tr w:rsidR="00614A8B" w:rsidRPr="00E12CA3" w:rsidTr="00AE724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614A8B" w:rsidRPr="00E12CA3" w:rsidTr="00AE724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614A8B" w:rsidRDefault="00614A8B"/>
    <w:sectPr w:rsidR="00614A8B" w:rsidSect="004D05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D3705"/>
    <w:multiLevelType w:val="hybridMultilevel"/>
    <w:tmpl w:val="E1982F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8978AF"/>
    <w:multiLevelType w:val="hybridMultilevel"/>
    <w:tmpl w:val="21A63ABA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>
    <w:nsid w:val="3ECF41B3"/>
    <w:multiLevelType w:val="hybridMultilevel"/>
    <w:tmpl w:val="40580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45E7E"/>
    <w:multiLevelType w:val="hybridMultilevel"/>
    <w:tmpl w:val="4BB248F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288C240">
      <w:numFmt w:val="bullet"/>
      <w:lvlText w:val="·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FA43105"/>
    <w:multiLevelType w:val="hybridMultilevel"/>
    <w:tmpl w:val="86886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24E14"/>
    <w:multiLevelType w:val="multilevel"/>
    <w:tmpl w:val="8C90FDFC"/>
    <w:lvl w:ilvl="0">
      <w:start w:val="1"/>
      <w:numFmt w:val="decimal"/>
      <w:pStyle w:val="Ttulo1"/>
      <w:suff w:val="space"/>
      <w:lvlText w:val="%1."/>
      <w:lvlJc w:val="left"/>
      <w:pPr>
        <w:ind w:left="340" w:hanging="34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ascii="Arial" w:hAnsi="Arial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B195BE0"/>
    <w:multiLevelType w:val="hybridMultilevel"/>
    <w:tmpl w:val="E640E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B3025"/>
    <w:multiLevelType w:val="multilevel"/>
    <w:tmpl w:val="69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3F"/>
    <w:rsid w:val="000021BC"/>
    <w:rsid w:val="00031BF9"/>
    <w:rsid w:val="000B7287"/>
    <w:rsid w:val="00110859"/>
    <w:rsid w:val="001359A7"/>
    <w:rsid w:val="00155E52"/>
    <w:rsid w:val="001D5E43"/>
    <w:rsid w:val="0020044E"/>
    <w:rsid w:val="002334AA"/>
    <w:rsid w:val="002845F4"/>
    <w:rsid w:val="002C145B"/>
    <w:rsid w:val="002C6731"/>
    <w:rsid w:val="00302592"/>
    <w:rsid w:val="003040F6"/>
    <w:rsid w:val="00367AD0"/>
    <w:rsid w:val="003C3AB4"/>
    <w:rsid w:val="003D233F"/>
    <w:rsid w:val="004628F9"/>
    <w:rsid w:val="004D05DB"/>
    <w:rsid w:val="00504F64"/>
    <w:rsid w:val="00543A62"/>
    <w:rsid w:val="0055599A"/>
    <w:rsid w:val="005579AE"/>
    <w:rsid w:val="00614A8B"/>
    <w:rsid w:val="0068780D"/>
    <w:rsid w:val="00720607"/>
    <w:rsid w:val="0073354F"/>
    <w:rsid w:val="0074377E"/>
    <w:rsid w:val="0078095B"/>
    <w:rsid w:val="008527B7"/>
    <w:rsid w:val="008A0BD1"/>
    <w:rsid w:val="009651D3"/>
    <w:rsid w:val="00986FBD"/>
    <w:rsid w:val="00A24A81"/>
    <w:rsid w:val="00A65AC7"/>
    <w:rsid w:val="00A94DCB"/>
    <w:rsid w:val="00AA28FC"/>
    <w:rsid w:val="00AD2B89"/>
    <w:rsid w:val="00B209BE"/>
    <w:rsid w:val="00BF22C7"/>
    <w:rsid w:val="00BF2CCD"/>
    <w:rsid w:val="00C4263F"/>
    <w:rsid w:val="00DC6DC8"/>
    <w:rsid w:val="00E63CEE"/>
    <w:rsid w:val="00E75ABE"/>
    <w:rsid w:val="00E817CB"/>
    <w:rsid w:val="00E93201"/>
    <w:rsid w:val="00F07BE2"/>
    <w:rsid w:val="00F9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DESIREE</cp:lastModifiedBy>
  <cp:revision>48</cp:revision>
  <dcterms:created xsi:type="dcterms:W3CDTF">2012-04-12T01:44:00Z</dcterms:created>
  <dcterms:modified xsi:type="dcterms:W3CDTF">2012-04-13T14:01:00Z</dcterms:modified>
</cp:coreProperties>
</file>