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49" w:rsidRPr="00BC5349" w:rsidRDefault="00BC5349" w:rsidP="00BC5349">
      <w:pPr>
        <w:rPr>
          <w:b/>
          <w:sz w:val="32"/>
          <w:szCs w:val="32"/>
        </w:rPr>
      </w:pPr>
      <w:r w:rsidRPr="00BC5349">
        <w:rPr>
          <w:b/>
          <w:sz w:val="32"/>
          <w:szCs w:val="32"/>
        </w:rPr>
        <w:t>Terms &amp; Conditions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Shopping on M K Mobile Shop is safe, fast and convenient. To make life easier, we accept a number of secure payment methods designed to be completely safe and friendly. When you shop at M K Mobile Shop, your privacy and online security are always guaranteed.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Secure Credit Card payment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We can also accept Credit Card payment using MasterCard or Visa.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What does my warranty include?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Electronic devices at M K Mobile Shop carry a 12 month warranty unless specified otherwise.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As for accessories, such as cable and headset, they carry a 2 weeks warranty.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PLEASE NOTE: M K Mobile Shop only repairs and replaces his own products. Please note that we keep records of serial numbers (SN Code or IMEI) of every products we sold out.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What about the No reason return policy?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We not accept "No reason" return!!!!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Like "I am not like”,” It is not like I think”,” I think will have some more function”.” My phone signal is weak”.” Speed not like I wish" ETC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we are unable to issue refunds for orders processed beyond that time frame.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If you are uncertain about any terms, feel free to email us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What is the repair item &amp; exchange policy?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Repair and exchange only on defective units.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For buyer had used old Mobile Phone we only can support repair service, For some big problem phone we only can promised buyer you will get a well phone back but  maybe you will get is another same model used phone or some part changed one.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Hardware repair case: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For change hardware buyer need pay cost fee. The hardware price depend on factory request.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Electronic devices at M K Mobile Shop carry a 12 month warranty unless specified otherwise.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As for accessories, such as batteries and headset, they carry Only 2 week’s warranty.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lastRenderedPageBreak/>
        <w:t>Our warranty covers: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Any technical problem(Not need change hardware)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For example, your phone cannot receive incoming calls, etc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Our warranty covers only those defects which arise as a result of normal use of the product, and those not apply to any: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1.        Improper or inadequate maintenance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2.        Misusage and mishandling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3.        Fire, flood and other will-of-god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4.        Damaged by a wrong voltage use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5.        Physical damage (for example, dropping the device on the floor or into water, broken screen, broken case, etc.)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6.        Unauthorized modification or alteration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What if the item I receive is defective or damaged?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If the item you receive is defective or damaged, you can request a replacement.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Please check your items immediately upon delivery and inform us within 48Hrs.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Replacements and refunds are accepted on merchandise within 5 days of receipt for items that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HAVE NOT BEEN USED, LIKE NEW WITH NO COSMETIC OR TECHNICAL CHANGES.</w:t>
      </w: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PLEASE NOTE: Shipping and handling charges are non-refundable.</w:t>
      </w:r>
    </w:p>
    <w:p w:rsidR="00BC5349" w:rsidRPr="00BC5349" w:rsidRDefault="00BC5349" w:rsidP="00BC5349">
      <w:pPr>
        <w:rPr>
          <w:sz w:val="20"/>
          <w:szCs w:val="20"/>
        </w:rPr>
      </w:pPr>
    </w:p>
    <w:p w:rsidR="00BC5349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Contact Us</w:t>
      </w:r>
    </w:p>
    <w:p w:rsidR="008F5341" w:rsidRPr="00BC5349" w:rsidRDefault="00BC5349" w:rsidP="00BC5349">
      <w:pPr>
        <w:rPr>
          <w:sz w:val="20"/>
          <w:szCs w:val="20"/>
        </w:rPr>
      </w:pPr>
      <w:r w:rsidRPr="00BC5349">
        <w:rPr>
          <w:sz w:val="20"/>
          <w:szCs w:val="20"/>
        </w:rPr>
        <w:t>If you have any questions about this Agreement, please contact us filling this contact form +91 9824349813.</w:t>
      </w:r>
    </w:p>
    <w:sectPr w:rsidR="008F5341" w:rsidRPr="00BC5349" w:rsidSect="008F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BC5349"/>
    <w:rsid w:val="008F5341"/>
    <w:rsid w:val="00BC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vinit</cp:lastModifiedBy>
  <cp:revision>1</cp:revision>
  <dcterms:created xsi:type="dcterms:W3CDTF">2020-08-07T11:24:00Z</dcterms:created>
  <dcterms:modified xsi:type="dcterms:W3CDTF">2020-08-07T11:25:00Z</dcterms:modified>
</cp:coreProperties>
</file>