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i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300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0"/>
        <w:gridCol w:w="2190"/>
        <w:gridCol w:w="2205"/>
        <w:gridCol w:w="2130"/>
        <w:gridCol w:w="2055"/>
        <w:gridCol w:w="1455"/>
        <w:tblGridChange w:id="0">
          <w:tblGrid>
            <w:gridCol w:w="2970"/>
            <w:gridCol w:w="2190"/>
            <w:gridCol w:w="2205"/>
            <w:gridCol w:w="2130"/>
            <w:gridCol w:w="2055"/>
            <w:gridCol w:w="1455"/>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rPr>
            </w:pPr>
            <w:r w:rsidDel="00000000" w:rsidR="00000000" w:rsidRPr="00000000">
              <w:rPr>
                <w:rFonts w:ascii="Calibri" w:cs="Calibri" w:eastAsia="Calibri" w:hAnsi="Calibri"/>
                <w:b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rPr>
            </w:pPr>
            <w:r w:rsidDel="00000000" w:rsidR="00000000" w:rsidRPr="00000000">
              <w:rPr>
                <w:rFonts w:ascii="Calibri" w:cs="Calibri" w:eastAsia="Calibri" w:hAnsi="Calibri"/>
                <w:b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rPr>
            </w:pPr>
            <w:r w:rsidDel="00000000" w:rsidR="00000000" w:rsidRPr="00000000">
              <w:rPr>
                <w:rFonts w:ascii="Calibri" w:cs="Calibri" w:eastAsia="Calibri" w:hAnsi="Calibri"/>
                <w:b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Completamente Logrado (</w:t>
            </w:r>
            <w:r w:rsidDel="00000000" w:rsidR="00000000" w:rsidRPr="00000000">
              <w:rPr>
                <w:rFonts w:ascii="Calibri" w:cs="Calibri" w:eastAsia="Calibri" w:hAnsi="Calibri"/>
                <w:b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Logrado</w:t>
            </w:r>
            <w:r w:rsidDel="00000000" w:rsidR="00000000" w:rsidRPr="00000000">
              <w:rPr>
                <w:rFonts w:ascii="Calibri" w:cs="Calibri" w:eastAsia="Calibri" w:hAnsi="Calibri"/>
                <w:b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rPr>
            </w:pPr>
            <w:r w:rsidDel="00000000" w:rsidR="00000000" w:rsidRPr="00000000">
              <w:rPr>
                <w:rFonts w:ascii="Calibri" w:cs="Calibri" w:eastAsia="Calibri" w:hAnsi="Calibri"/>
                <w:b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rPr>
            </w:pPr>
            <w:r w:rsidDel="00000000" w:rsidR="00000000" w:rsidRPr="00000000">
              <w:rPr>
                <w:rFonts w:ascii="Calibri" w:cs="Calibri" w:eastAsia="Calibri" w:hAnsi="Calibri"/>
                <w:b w:val="1"/>
                <w:rtl w:val="0"/>
              </w:rPr>
              <w:t xml:space="preserve">No logrado</w:t>
            </w:r>
          </w:p>
          <w:p w:rsidR="00000000" w:rsidDel="00000000" w:rsidP="00000000" w:rsidRDefault="00000000" w:rsidRPr="00000000" w14:paraId="000000C5">
            <w:pPr>
              <w:jc w:val="center"/>
              <w:rPr>
                <w:rFonts w:ascii="Calibri" w:cs="Calibri" w:eastAsia="Calibri" w:hAnsi="Calibri"/>
                <w:b w:val="1"/>
              </w:rPr>
            </w:pPr>
            <w:r w:rsidDel="00000000" w:rsidR="00000000" w:rsidRPr="00000000">
              <w:rPr>
                <w:rFonts w:ascii="Calibri" w:cs="Calibri" w:eastAsia="Calibri" w:hAnsi="Calibri"/>
                <w:b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shd w:fill="f1c232" w:val="clear"/>
              </w:rPr>
            </w:pPr>
            <w:r w:rsidDel="00000000" w:rsidR="00000000" w:rsidRPr="00000000">
              <w:rPr>
                <w:rFonts w:ascii="Calibri" w:cs="Calibri" w:eastAsia="Calibri" w:hAnsi="Calibri"/>
                <w:shd w:fill="f1c232" w:val="clear"/>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shd w:fill="f1c232" w:val="clear"/>
              </w:rPr>
            </w:pPr>
            <w:r w:rsidDel="00000000" w:rsidR="00000000" w:rsidRPr="00000000">
              <w:rPr>
                <w:rFonts w:ascii="Calibri" w:cs="Calibri" w:eastAsia="Calibri" w:hAnsi="Calibri"/>
                <w:color w:val="000000"/>
                <w:shd w:fill="f1c232" w:val="clear"/>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shd w:fill="f1c232" w:val="clear"/>
              </w:rPr>
            </w:pPr>
            <w:r w:rsidDel="00000000" w:rsidR="00000000" w:rsidRPr="00000000">
              <w:rPr>
                <w:rFonts w:ascii="Calibri" w:cs="Calibri" w:eastAsia="Calibri" w:hAnsi="Calibri"/>
                <w:color w:val="000000"/>
                <w:shd w:fill="f1c232" w:val="clear"/>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shd w:fill="f1c232" w:val="clear"/>
              </w:rPr>
            </w:pPr>
            <w:r w:rsidDel="00000000" w:rsidR="00000000" w:rsidRPr="00000000">
              <w:rPr>
                <w:rFonts w:ascii="Calibri" w:cs="Calibri" w:eastAsia="Calibri" w:hAnsi="Calibri"/>
                <w:color w:val="000000"/>
                <w:shd w:fill="f1c232" w:val="clear"/>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shd w:fill="ffd966" w:val="clear"/>
              </w:rPr>
            </w:pPr>
            <w:r w:rsidDel="00000000" w:rsidR="00000000" w:rsidRPr="00000000">
              <w:rPr>
                <w:rFonts w:ascii="Calibri" w:cs="Calibri" w:eastAsia="Calibri" w:hAnsi="Calibri"/>
                <w:color w:val="000000"/>
                <w:shd w:fill="ffd966" w:val="clear"/>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shd w:fill="ffc000" w:val="clear"/>
              </w:rPr>
            </w:pPr>
            <w:r w:rsidDel="00000000" w:rsidR="00000000" w:rsidRPr="00000000">
              <w:rPr>
                <w:rFonts w:ascii="Calibri" w:cs="Calibri" w:eastAsia="Calibri" w:hAnsi="Calibri"/>
                <w:color w:val="000000"/>
                <w:shd w:fill="ffc000" w:val="clear"/>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highlight w:val="yellow"/>
                <w:rtl w:val="0"/>
              </w:rPr>
              <w:t xml:space="preserve">Establecí un plan de trabajo con la mayoría de las actividades necesarias para cumplir mis objetivos, teniendo en consideración los recursos, duración, facilitadores y obstaculizadores</w:t>
            </w:r>
            <w:r w:rsidDel="00000000" w:rsidR="00000000" w:rsidRPr="00000000">
              <w:rPr>
                <w:rFonts w:ascii="Calibri" w:cs="Calibri" w:eastAsia="Calibri" w:hAnsi="Calibri"/>
                <w:color w:val="000000"/>
                <w:rtl w:val="0"/>
              </w:rPr>
              <w:t xml:space="preserve">.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3237.65625"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shd w:fill="ffd966" w:val="clear"/>
              </w:rPr>
            </w:pPr>
            <w:r w:rsidDel="00000000" w:rsidR="00000000" w:rsidRPr="00000000">
              <w:rPr>
                <w:rFonts w:ascii="Calibri" w:cs="Calibri" w:eastAsia="Calibri" w:hAnsi="Calibri"/>
                <w:color w:val="000000"/>
                <w:shd w:fill="ffd966" w:val="clear"/>
                <w:rtl w:val="0"/>
              </w:rPr>
              <w:t xml:space="preserve">El texto cumple con las reglas ortografía y de redacción en todos sus apartados.</w:t>
            </w:r>
            <w:r w:rsidDel="00000000" w:rsidR="00000000" w:rsidRPr="00000000">
              <w:rPr>
                <w:shd w:fill="ffd966" w:val="clear"/>
                <w:rtl w:val="0"/>
              </w:rPr>
              <w:br w:type="textWrapping"/>
            </w:r>
            <w:r w:rsidDel="00000000" w:rsidR="00000000" w:rsidRPr="00000000">
              <w:rPr>
                <w:rFonts w:ascii="Calibri" w:cs="Calibri" w:eastAsia="Calibri" w:hAnsi="Calibri"/>
                <w:color w:val="000000"/>
                <w:shd w:fill="ffd966" w:val="clear"/>
                <w:rtl w:val="0"/>
              </w:rPr>
              <w:t xml:space="preserve">Y</w:t>
            </w:r>
            <w:r w:rsidDel="00000000" w:rsidR="00000000" w:rsidRPr="00000000">
              <w:rPr>
                <w:shd w:fill="ffd966" w:val="clear"/>
                <w:rtl w:val="0"/>
              </w:rPr>
              <w:br w:type="textWrapping"/>
            </w:r>
            <w:r w:rsidDel="00000000" w:rsidR="00000000" w:rsidRPr="00000000">
              <w:rPr>
                <w:rFonts w:ascii="Calibri" w:cs="Calibri" w:eastAsia="Calibri" w:hAnsi="Calibri"/>
                <w:color w:val="000000"/>
                <w:shd w:fill="ffd966" w:val="clear"/>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shd w:fill="ffc000" w:val="clear"/>
              </w:rPr>
            </w:pPr>
            <w:r w:rsidDel="00000000" w:rsidR="00000000" w:rsidRPr="00000000">
              <w:rPr>
                <w:rFonts w:ascii="Calibri" w:cs="Calibri" w:eastAsia="Calibri" w:hAnsi="Calibri"/>
                <w:color w:val="000000"/>
                <w:shd w:fill="ffc000" w:val="clear"/>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shd w:fill="ffc000" w:val="clear"/>
              </w:rPr>
            </w:pPr>
            <w:r w:rsidDel="00000000" w:rsidR="00000000" w:rsidRPr="00000000">
              <w:rPr>
                <w:rFonts w:ascii="Calibri" w:cs="Calibri" w:eastAsia="Calibri" w:hAnsi="Calibri"/>
                <w:color w:val="000000"/>
                <w:shd w:fill="ffc000" w:val="clear"/>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highlight w:val="yellow"/>
              </w:rPr>
            </w:pPr>
            <w:r w:rsidDel="00000000" w:rsidR="00000000" w:rsidRPr="00000000">
              <w:rPr>
                <w:rFonts w:ascii="Calibri" w:cs="Calibri" w:eastAsia="Calibri" w:hAnsi="Calibri"/>
                <w:highlight w:val="yellow"/>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dMB2MA5LNxcm7tXvu+UR7Wuz4Q==">CgMxLjA4AHIhMTZJaEhuN0JGQ0dNUDdZOC1RelV0V1JmdlBEamM2TWVP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