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C39733" w14:textId="77777777" w:rsidR="00C91E3C" w:rsidRPr="006B7A62" w:rsidRDefault="00000000" w:rsidP="006B7A62">
      <w:pPr>
        <w:spacing w:before="120"/>
        <w:jc w:val="center"/>
        <w:rPr>
          <w:sz w:val="24"/>
          <w:szCs w:val="28"/>
          <w:lang w:val="es-ES"/>
        </w:rPr>
      </w:pPr>
      <w:r>
        <w:rPr>
          <w:b/>
          <w:color w:val="17365D"/>
          <w:sz w:val="40"/>
          <w:szCs w:val="28"/>
          <w:lang w:val="es-ES"/>
        </w:rPr>
        <w:t>UNIVERSIDAD AUTÓNOMA DE NUEVO LEÓN</w:t>
      </w:r>
    </w:p>
    <w:p w14:paraId="798C70AA" w14:textId="77777777" w:rsidR="00C91E3C" w:rsidRPr="006B7A62" w:rsidRDefault="00000000">
      <w:pPr>
        <w:jc w:val="center"/>
        <w:rPr>
          <w:sz w:val="24"/>
          <w:szCs w:val="28"/>
          <w:lang w:val="es-ES"/>
        </w:rPr>
      </w:pPr>
      <w:r>
        <w:rPr>
          <w:sz w:val="36"/>
          <w:szCs w:val="28"/>
          <w:lang w:val="es-ES"/>
        </w:rPr>
        <w:t>Facultad de Ingeniería Mecánica y Eléctrica</w:t>
      </w:r>
    </w:p>
    <w:p w14:paraId="1BCB349A" w14:textId="77777777" w:rsidR="00C91E3C" w:rsidRPr="006B7A62" w:rsidRDefault="00000000">
      <w:pPr>
        <w:jc w:val="center"/>
        <w:rPr>
          <w:sz w:val="16"/>
          <w:szCs w:val="16"/>
          <w:lang w:val="es-ES"/>
        </w:rPr>
      </w:pPr>
      <w:r>
        <w:rPr>
          <w:b/>
          <w:color w:val="E67E22"/>
          <w:sz w:val="36"/>
          <w:szCs w:val="16"/>
          <w:lang w:val="es-ES"/>
        </w:rPr>
        <w:t>Implementación del Núcleo de Negocio — TechStore</w:t>
      </w:r>
    </w:p>
    <w:p w14:paraId="5DADC1C0" w14:textId="77777777" w:rsidR="00C91E3C" w:rsidRPr="001C3A9D" w:rsidRDefault="00C91E3C">
      <w:pPr>
        <w:rPr>
          <w:lang w:val="es-ES"/>
        </w:rPr>
      </w:pPr>
    </w:p>
    <w:p w14:paraId="6DEEB95D" w14:textId="77777777" w:rsidR="00C91E3C" w:rsidRPr="001C3A9D" w:rsidRDefault="00C91E3C">
      <w:pPr>
        <w:rPr>
          <w:lang w:val="es-E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75"/>
        <w:gridCol w:w="1755"/>
        <w:gridCol w:w="2850"/>
      </w:tblGrid>
      <w:tr w:rsidR="006B7A62" w:rsidRPr="006B7A62" w14:paraId="75D349C6" w14:textId="77777777" w:rsidTr="005038B0">
        <w:trPr>
          <w:trHeight w:val="135"/>
        </w:trPr>
        <w:tc>
          <w:tcPr>
            <w:tcW w:w="6630" w:type="dxa"/>
            <w:gridSpan w:val="2"/>
            <w:tcBorders>
              <w:top w:val="single" w:sz="6" w:space="0" w:color="auto"/>
              <w:left w:val="single" w:sz="6" w:space="0" w:color="auto"/>
              <w:bottom w:val="single" w:sz="6" w:space="0" w:color="auto"/>
              <w:right w:val="single" w:sz="6" w:space="0" w:color="auto"/>
            </w:tcBorders>
            <w:hideMark/>
          </w:tcPr>
          <w:p w14:paraId="7A4A2416" w14:textId="77777777" w:rsidR="006B7A62" w:rsidRPr="006B7A62" w:rsidRDefault="006B7A62" w:rsidP="006B7A62">
            <w:pPr>
              <w:spacing w:after="0" w:line="240" w:lineRule="auto"/>
              <w:textAlignment w:val="baseline"/>
              <w:rPr>
                <w:rFonts w:ascii="Segoe UI" w:eastAsia="Times New Roman" w:hAnsi="Segoe UI" w:cs="Segoe UI"/>
                <w:sz w:val="18"/>
                <w:szCs w:val="18"/>
                <w:lang w:val="es-MX" w:eastAsia="es-MX"/>
              </w:rPr>
            </w:pPr>
            <w:r>
              <w:rPr>
                <w:rFonts w:ascii="Arial" w:eastAsia="Times New Roman" w:hAnsi="Arial" w:cs="Arial"/>
                <w:b/>
                <w:bCs/>
                <w:sz w:val="22"/>
                <w:lang w:val="es-ES" w:eastAsia="es-MX"/>
              </w:rPr>
              <w:t>Nombres</w:t>
            </w:r>
            <w:r>
              <w:rPr>
                <w:rFonts w:ascii="Arial" w:eastAsia="Times New Roman" w:hAnsi="Arial" w:cs="Arial"/>
                <w:sz w:val="22"/>
                <w:lang w:val="es-ES" w:eastAsia="es-MX"/>
              </w:rPr>
              <w:t>:</w:t>
            </w:r>
            <w:r>
              <w:rPr>
                <w:rFonts w:ascii="Arial" w:eastAsia="Times New Roman" w:hAnsi="Arial" w:cs="Arial"/>
                <w:sz w:val="22"/>
                <w:lang w:val="es-MX" w:eastAsia="es-MX"/>
              </w:rPr>
              <w:t> </w:t>
            </w:r>
          </w:p>
        </w:tc>
        <w:tc>
          <w:tcPr>
            <w:tcW w:w="2850" w:type="dxa"/>
            <w:tcBorders>
              <w:top w:val="single" w:sz="6" w:space="0" w:color="auto"/>
              <w:left w:val="single" w:sz="6" w:space="0" w:color="auto"/>
              <w:bottom w:val="single" w:sz="6" w:space="0" w:color="auto"/>
              <w:right w:val="single" w:sz="6" w:space="0" w:color="auto"/>
            </w:tcBorders>
            <w:hideMark/>
          </w:tcPr>
          <w:p w14:paraId="09575136" w14:textId="77777777" w:rsidR="006B7A62" w:rsidRPr="006B7A62" w:rsidRDefault="006B7A62" w:rsidP="006B7A62">
            <w:pPr>
              <w:spacing w:after="0" w:line="240" w:lineRule="auto"/>
              <w:textAlignment w:val="baseline"/>
              <w:rPr>
                <w:rFonts w:ascii="Segoe UI" w:eastAsia="Times New Roman" w:hAnsi="Segoe UI" w:cs="Segoe UI"/>
                <w:sz w:val="18"/>
                <w:szCs w:val="18"/>
                <w:lang w:val="es-MX" w:eastAsia="es-MX"/>
              </w:rPr>
            </w:pPr>
            <w:r>
              <w:rPr>
                <w:rFonts w:ascii="Arial" w:eastAsia="Times New Roman" w:hAnsi="Arial" w:cs="Arial"/>
                <w:b/>
                <w:bCs/>
                <w:sz w:val="22"/>
                <w:lang w:val="es-ES" w:eastAsia="es-MX"/>
              </w:rPr>
              <w:t>Matrículas</w:t>
            </w:r>
            <w:r>
              <w:rPr>
                <w:rFonts w:ascii="Arial" w:eastAsia="Times New Roman" w:hAnsi="Arial" w:cs="Arial"/>
                <w:sz w:val="22"/>
                <w:lang w:val="es-ES" w:eastAsia="es-MX"/>
              </w:rPr>
              <w:t>: </w:t>
            </w:r>
            <w:r>
              <w:rPr>
                <w:rFonts w:ascii="Arial" w:eastAsia="Times New Roman" w:hAnsi="Arial" w:cs="Arial"/>
                <w:sz w:val="22"/>
                <w:lang w:val="es-MX" w:eastAsia="es-MX"/>
              </w:rPr>
              <w:t> </w:t>
            </w:r>
          </w:p>
        </w:tc>
      </w:tr>
      <w:tr w:rsidR="006B7A62" w:rsidRPr="006B7A62" w14:paraId="0D47C3AB" w14:textId="77777777" w:rsidTr="005038B0">
        <w:trPr>
          <w:trHeight w:val="450"/>
        </w:trPr>
        <w:tc>
          <w:tcPr>
            <w:tcW w:w="6630" w:type="dxa"/>
            <w:gridSpan w:val="2"/>
            <w:tcBorders>
              <w:top w:val="single" w:sz="6" w:space="0" w:color="auto"/>
              <w:left w:val="single" w:sz="6" w:space="0" w:color="auto"/>
              <w:bottom w:val="single" w:sz="6" w:space="0" w:color="auto"/>
              <w:right w:val="single" w:sz="6" w:space="0" w:color="auto"/>
            </w:tcBorders>
            <w:hideMark/>
          </w:tcPr>
          <w:p w14:paraId="45C223DF" w14:textId="77777777" w:rsidR="006B7A62" w:rsidRPr="006B7A62" w:rsidRDefault="006B7A62" w:rsidP="006B7A62">
            <w:pPr>
              <w:spacing w:after="0" w:line="240" w:lineRule="auto"/>
              <w:textAlignment w:val="baseline"/>
              <w:rPr>
                <w:rFonts w:ascii="Segoe UI" w:eastAsia="Times New Roman" w:hAnsi="Segoe UI" w:cs="Segoe UI"/>
                <w:sz w:val="18"/>
                <w:szCs w:val="18"/>
                <w:lang w:val="es-MX" w:eastAsia="es-MX"/>
              </w:rPr>
            </w:pPr>
            <w:r>
              <w:rPr>
                <w:rFonts w:ascii="Arial" w:eastAsia="Times New Roman" w:hAnsi="Arial" w:cs="Arial"/>
                <w:sz w:val="22"/>
                <w:lang w:val="es-ES" w:eastAsia="es-MX"/>
              </w:rPr>
              <w:t>María Ximena Rodarte Cuevas</w:t>
            </w:r>
            <w:r>
              <w:rPr>
                <w:rFonts w:ascii="Arial" w:eastAsia="Times New Roman" w:hAnsi="Arial" w:cs="Arial"/>
                <w:sz w:val="22"/>
                <w:lang w:val="es-MX" w:eastAsia="es-MX"/>
              </w:rPr>
              <w:t> </w:t>
            </w:r>
          </w:p>
        </w:tc>
        <w:tc>
          <w:tcPr>
            <w:tcW w:w="2850" w:type="dxa"/>
            <w:tcBorders>
              <w:top w:val="single" w:sz="6" w:space="0" w:color="auto"/>
              <w:left w:val="single" w:sz="6" w:space="0" w:color="auto"/>
              <w:bottom w:val="single" w:sz="6" w:space="0" w:color="auto"/>
              <w:right w:val="single" w:sz="6" w:space="0" w:color="auto"/>
            </w:tcBorders>
            <w:hideMark/>
          </w:tcPr>
          <w:p w14:paraId="43E6EE10" w14:textId="77777777" w:rsidR="006B7A62" w:rsidRPr="006B7A62" w:rsidRDefault="006B7A62" w:rsidP="006B7A62">
            <w:pPr>
              <w:spacing w:after="0" w:line="240" w:lineRule="auto"/>
              <w:textAlignment w:val="baseline"/>
              <w:rPr>
                <w:rFonts w:ascii="Segoe UI" w:eastAsia="Times New Roman" w:hAnsi="Segoe UI" w:cs="Segoe UI"/>
                <w:sz w:val="18"/>
                <w:szCs w:val="18"/>
                <w:lang w:val="es-MX" w:eastAsia="es-MX"/>
              </w:rPr>
            </w:pPr>
            <w:r>
              <w:rPr>
                <w:rFonts w:ascii="Arial" w:eastAsia="Times New Roman" w:hAnsi="Arial" w:cs="Arial"/>
                <w:sz w:val="22"/>
                <w:lang w:val="es-ES" w:eastAsia="es-MX"/>
              </w:rPr>
              <w:t>2154111</w:t>
            </w:r>
            <w:r>
              <w:rPr>
                <w:rFonts w:ascii="Arial" w:eastAsia="Times New Roman" w:hAnsi="Arial" w:cs="Arial"/>
                <w:sz w:val="22"/>
                <w:lang w:val="es-MX" w:eastAsia="es-MX"/>
              </w:rPr>
              <w:t> </w:t>
            </w:r>
          </w:p>
        </w:tc>
      </w:tr>
      <w:tr w:rsidR="006B7A62" w:rsidRPr="006B7A62" w14:paraId="13E1D5C8" w14:textId="77777777" w:rsidTr="005038B0">
        <w:trPr>
          <w:trHeight w:val="330"/>
        </w:trPr>
        <w:tc>
          <w:tcPr>
            <w:tcW w:w="6630" w:type="dxa"/>
            <w:gridSpan w:val="2"/>
            <w:tcBorders>
              <w:top w:val="single" w:sz="6" w:space="0" w:color="auto"/>
              <w:left w:val="single" w:sz="6" w:space="0" w:color="auto"/>
              <w:bottom w:val="single" w:sz="6" w:space="0" w:color="auto"/>
              <w:right w:val="single" w:sz="6" w:space="0" w:color="auto"/>
            </w:tcBorders>
            <w:hideMark/>
          </w:tcPr>
          <w:p w14:paraId="152A2129" w14:textId="77777777" w:rsidR="006B7A62" w:rsidRPr="006B7A62" w:rsidRDefault="006B7A62" w:rsidP="006B7A62">
            <w:pPr>
              <w:spacing w:after="0" w:line="240" w:lineRule="auto"/>
              <w:textAlignment w:val="baseline"/>
              <w:rPr>
                <w:rFonts w:ascii="Segoe UI" w:eastAsia="Times New Roman" w:hAnsi="Segoe UI" w:cs="Segoe UI"/>
                <w:sz w:val="18"/>
                <w:szCs w:val="18"/>
                <w:lang w:val="es-MX" w:eastAsia="es-MX"/>
              </w:rPr>
            </w:pPr>
            <w:r>
              <w:rPr>
                <w:rFonts w:ascii="Arial" w:eastAsia="Times New Roman" w:hAnsi="Arial" w:cs="Arial"/>
                <w:color w:val="000000"/>
                <w:sz w:val="22"/>
                <w:lang w:val="es-ES" w:eastAsia="es-MX"/>
              </w:rPr>
              <w:t>Ivan Francisco Padron Macias  </w:t>
            </w:r>
            <w:r>
              <w:rPr>
                <w:rFonts w:ascii="Arial" w:eastAsia="Times New Roman" w:hAnsi="Arial" w:cs="Arial"/>
                <w:color w:val="000000"/>
                <w:sz w:val="22"/>
                <w:lang w:val="es-MX" w:eastAsia="es-MX"/>
              </w:rPr>
              <w:t> </w:t>
            </w:r>
          </w:p>
        </w:tc>
        <w:tc>
          <w:tcPr>
            <w:tcW w:w="2850" w:type="dxa"/>
            <w:tcBorders>
              <w:top w:val="single" w:sz="6" w:space="0" w:color="auto"/>
              <w:left w:val="single" w:sz="6" w:space="0" w:color="auto"/>
              <w:bottom w:val="single" w:sz="6" w:space="0" w:color="auto"/>
              <w:right w:val="single" w:sz="6" w:space="0" w:color="auto"/>
            </w:tcBorders>
            <w:hideMark/>
          </w:tcPr>
          <w:p w14:paraId="571AD84E" w14:textId="77777777" w:rsidR="006B7A62" w:rsidRDefault="006B7A62" w:rsidP="006B7A62">
            <w:pPr>
              <w:spacing w:after="0" w:line="240" w:lineRule="auto"/>
              <w:textAlignment w:val="baseline"/>
              <w:rPr>
                <w:rFonts w:ascii="Arial" w:eastAsia="Times New Roman" w:hAnsi="Arial" w:cs="Arial"/>
                <w:color w:val="000000"/>
                <w:sz w:val="22"/>
                <w:lang w:val="es-MX" w:eastAsia="es-MX"/>
              </w:rPr>
            </w:pPr>
            <w:r>
              <w:rPr>
                <w:rFonts w:ascii="Arial" w:eastAsia="Times New Roman" w:hAnsi="Arial" w:cs="Arial"/>
                <w:color w:val="000000"/>
                <w:sz w:val="22"/>
                <w:lang w:val="es-ES" w:eastAsia="es-MX"/>
              </w:rPr>
              <w:t>2150830 </w:t>
            </w:r>
            <w:r>
              <w:rPr>
                <w:rFonts w:ascii="Arial" w:eastAsia="Times New Roman" w:hAnsi="Arial" w:cs="Arial"/>
                <w:color w:val="000000"/>
                <w:sz w:val="22"/>
                <w:lang w:val="es-MX" w:eastAsia="es-MX"/>
              </w:rPr>
              <w:t> </w:t>
            </w:r>
          </w:p>
          <w:p w14:paraId="0C46D18D" w14:textId="77777777" w:rsidR="00BD2E0A" w:rsidRPr="006B7A62" w:rsidRDefault="00BD2E0A" w:rsidP="006B7A62">
            <w:pPr>
              <w:spacing w:after="0" w:line="240" w:lineRule="auto"/>
              <w:textAlignment w:val="baseline"/>
              <w:rPr>
                <w:rFonts w:ascii="Segoe UI" w:eastAsia="Times New Roman" w:hAnsi="Segoe UI" w:cs="Segoe UI"/>
                <w:sz w:val="18"/>
                <w:szCs w:val="18"/>
                <w:lang w:val="es-MX" w:eastAsia="es-MX"/>
              </w:rPr>
            </w:pPr>
          </w:p>
        </w:tc>
      </w:tr>
      <w:tr w:rsidR="006B7A62" w:rsidRPr="006B7A62" w14:paraId="1756D271" w14:textId="77777777" w:rsidTr="005038B0">
        <w:trPr>
          <w:trHeight w:val="435"/>
        </w:trPr>
        <w:tc>
          <w:tcPr>
            <w:tcW w:w="6630" w:type="dxa"/>
            <w:gridSpan w:val="2"/>
            <w:tcBorders>
              <w:top w:val="single" w:sz="6" w:space="0" w:color="auto"/>
              <w:left w:val="single" w:sz="6" w:space="0" w:color="auto"/>
              <w:bottom w:val="single" w:sz="6" w:space="0" w:color="auto"/>
              <w:right w:val="single" w:sz="6" w:space="0" w:color="auto"/>
            </w:tcBorders>
            <w:hideMark/>
          </w:tcPr>
          <w:p w14:paraId="59D31F0A" w14:textId="77777777" w:rsidR="006B7A62" w:rsidRPr="006B7A62" w:rsidRDefault="006B7A62" w:rsidP="006B7A62">
            <w:pPr>
              <w:spacing w:after="0" w:line="240" w:lineRule="auto"/>
              <w:textAlignment w:val="baseline"/>
              <w:rPr>
                <w:rFonts w:ascii="Segoe UI" w:eastAsia="Times New Roman" w:hAnsi="Segoe UI" w:cs="Segoe UI"/>
                <w:sz w:val="18"/>
                <w:szCs w:val="18"/>
                <w:lang w:val="es-MX" w:eastAsia="es-MX"/>
              </w:rPr>
            </w:pPr>
            <w:r>
              <w:rPr>
                <w:rFonts w:ascii="Arial" w:eastAsia="Times New Roman" w:hAnsi="Arial" w:cs="Arial"/>
                <w:color w:val="000000"/>
                <w:sz w:val="22"/>
                <w:lang w:val="es-ES" w:eastAsia="es-MX"/>
              </w:rPr>
              <w:t>Angel Haziel Bernal Garza </w:t>
            </w:r>
            <w:r>
              <w:rPr>
                <w:rFonts w:ascii="Arial" w:eastAsia="Times New Roman" w:hAnsi="Arial" w:cs="Arial"/>
                <w:color w:val="000000"/>
                <w:sz w:val="22"/>
                <w:lang w:val="es-MX" w:eastAsia="es-MX"/>
              </w:rPr>
              <w:t> </w:t>
            </w:r>
          </w:p>
        </w:tc>
        <w:tc>
          <w:tcPr>
            <w:tcW w:w="2850" w:type="dxa"/>
            <w:tcBorders>
              <w:top w:val="single" w:sz="6" w:space="0" w:color="auto"/>
              <w:left w:val="single" w:sz="6" w:space="0" w:color="auto"/>
              <w:bottom w:val="single" w:sz="6" w:space="0" w:color="auto"/>
              <w:right w:val="single" w:sz="6" w:space="0" w:color="auto"/>
            </w:tcBorders>
            <w:hideMark/>
          </w:tcPr>
          <w:p w14:paraId="135AA41E" w14:textId="77777777" w:rsidR="006B7A62" w:rsidRPr="006B7A62" w:rsidRDefault="006B7A62" w:rsidP="006B7A62">
            <w:pPr>
              <w:spacing w:after="0" w:line="240" w:lineRule="auto"/>
              <w:textAlignment w:val="baseline"/>
              <w:rPr>
                <w:rFonts w:ascii="Segoe UI" w:eastAsia="Times New Roman" w:hAnsi="Segoe UI" w:cs="Segoe UI"/>
                <w:sz w:val="18"/>
                <w:szCs w:val="18"/>
                <w:lang w:val="es-MX" w:eastAsia="es-MX"/>
              </w:rPr>
            </w:pPr>
            <w:r>
              <w:rPr>
                <w:rFonts w:ascii="Arial" w:eastAsia="Times New Roman" w:hAnsi="Arial" w:cs="Arial"/>
                <w:color w:val="000000"/>
                <w:sz w:val="22"/>
                <w:lang w:val="es-ES" w:eastAsia="es-MX"/>
              </w:rPr>
              <w:t>2156444</w:t>
            </w:r>
            <w:r>
              <w:rPr>
                <w:rFonts w:ascii="Arial" w:eastAsia="Times New Roman" w:hAnsi="Arial" w:cs="Arial"/>
                <w:color w:val="000000"/>
                <w:sz w:val="22"/>
                <w:lang w:val="es-MX" w:eastAsia="es-MX"/>
              </w:rPr>
              <w:t> </w:t>
            </w:r>
          </w:p>
        </w:tc>
      </w:tr>
      <w:tr w:rsidR="006B7A62" w:rsidRPr="002D3D8A" w14:paraId="29F88C46" w14:textId="77777777" w:rsidTr="005038B0">
        <w:trPr>
          <w:trHeight w:val="210"/>
        </w:trPr>
        <w:tc>
          <w:tcPr>
            <w:tcW w:w="4875" w:type="dxa"/>
            <w:tcBorders>
              <w:top w:val="single" w:sz="6" w:space="0" w:color="auto"/>
              <w:left w:val="single" w:sz="6" w:space="0" w:color="auto"/>
              <w:bottom w:val="single" w:sz="6" w:space="0" w:color="auto"/>
              <w:right w:val="single" w:sz="6" w:space="0" w:color="auto"/>
            </w:tcBorders>
            <w:hideMark/>
          </w:tcPr>
          <w:p w14:paraId="78D3EDB9" w14:textId="77777777" w:rsidR="006B7A62" w:rsidRPr="006B7A62" w:rsidRDefault="006B7A62" w:rsidP="006B7A62">
            <w:pPr>
              <w:spacing w:after="0" w:line="240" w:lineRule="auto"/>
              <w:textAlignment w:val="baseline"/>
              <w:rPr>
                <w:rFonts w:ascii="Segoe UI" w:eastAsia="Times New Roman" w:hAnsi="Segoe UI" w:cs="Segoe UI"/>
                <w:sz w:val="18"/>
                <w:szCs w:val="18"/>
                <w:lang w:val="es-MX" w:eastAsia="es-MX"/>
              </w:rPr>
            </w:pPr>
            <w:r>
              <w:rPr>
                <w:rFonts w:ascii="Arial" w:eastAsia="Times New Roman" w:hAnsi="Arial" w:cs="Arial"/>
                <w:b/>
                <w:bCs/>
                <w:sz w:val="22"/>
                <w:lang w:val="es-ES" w:eastAsia="es-MX"/>
              </w:rPr>
              <w:t>Nombre del curso:</w:t>
            </w:r>
            <w:r>
              <w:rPr>
                <w:rFonts w:ascii="Arial" w:eastAsia="Times New Roman" w:hAnsi="Arial" w:cs="Arial"/>
                <w:sz w:val="22"/>
                <w:lang w:val="es-ES" w:eastAsia="es-MX"/>
              </w:rPr>
              <w:t> Componentes de lógica de negocios</w:t>
            </w:r>
            <w:r>
              <w:rPr>
                <w:rFonts w:ascii="Arial" w:eastAsia="Times New Roman" w:hAnsi="Arial" w:cs="Arial"/>
                <w:sz w:val="22"/>
                <w:lang w:val="es-MX" w:eastAsia="es-MX"/>
              </w:rPr>
              <w:t> </w:t>
            </w:r>
          </w:p>
        </w:tc>
        <w:tc>
          <w:tcPr>
            <w:tcW w:w="4605" w:type="dxa"/>
            <w:gridSpan w:val="2"/>
            <w:tcBorders>
              <w:top w:val="single" w:sz="6" w:space="0" w:color="auto"/>
              <w:left w:val="single" w:sz="6" w:space="0" w:color="auto"/>
              <w:bottom w:val="single" w:sz="6" w:space="0" w:color="auto"/>
              <w:right w:val="single" w:sz="6" w:space="0" w:color="auto"/>
            </w:tcBorders>
            <w:hideMark/>
          </w:tcPr>
          <w:p w14:paraId="7553C6A5" w14:textId="77777777" w:rsidR="006B7A62" w:rsidRPr="006B7A62" w:rsidRDefault="006B7A62" w:rsidP="006B7A62">
            <w:pPr>
              <w:spacing w:after="0" w:line="240" w:lineRule="auto"/>
              <w:textAlignment w:val="baseline"/>
              <w:rPr>
                <w:rFonts w:ascii="Segoe UI" w:eastAsia="Times New Roman" w:hAnsi="Segoe UI" w:cs="Segoe UI"/>
                <w:sz w:val="18"/>
                <w:szCs w:val="18"/>
                <w:lang w:val="es-MX" w:eastAsia="es-MX"/>
              </w:rPr>
            </w:pPr>
            <w:r>
              <w:rPr>
                <w:rFonts w:ascii="Arial" w:eastAsia="Times New Roman" w:hAnsi="Arial" w:cs="Arial"/>
                <w:b/>
                <w:bCs/>
                <w:sz w:val="22"/>
                <w:lang w:val="es-ES" w:eastAsia="es-MX"/>
              </w:rPr>
              <w:t>Nombre del profesor</w:t>
            </w:r>
            <w:r>
              <w:rPr>
                <w:rFonts w:ascii="Arial" w:eastAsia="Times New Roman" w:hAnsi="Arial" w:cs="Arial"/>
                <w:sz w:val="22"/>
                <w:lang w:val="es-ES" w:eastAsia="es-MX"/>
              </w:rPr>
              <w:t>: Miguel Ángel Gómez Marroquín</w:t>
            </w:r>
            <w:r>
              <w:rPr>
                <w:rFonts w:ascii="Arial" w:eastAsia="Times New Roman" w:hAnsi="Arial" w:cs="Arial"/>
                <w:sz w:val="22"/>
                <w:lang w:val="es-MX" w:eastAsia="es-MX"/>
              </w:rPr>
              <w:t> </w:t>
            </w:r>
          </w:p>
        </w:tc>
      </w:tr>
      <w:tr w:rsidR="006B7A62" w:rsidRPr="006B7A62" w14:paraId="61464AC8" w14:textId="77777777" w:rsidTr="005038B0">
        <w:trPr>
          <w:trHeight w:val="120"/>
        </w:trPr>
        <w:tc>
          <w:tcPr>
            <w:tcW w:w="4875" w:type="dxa"/>
            <w:tcBorders>
              <w:top w:val="single" w:sz="6" w:space="0" w:color="auto"/>
              <w:left w:val="single" w:sz="6" w:space="0" w:color="auto"/>
              <w:bottom w:val="single" w:sz="6" w:space="0" w:color="auto"/>
              <w:right w:val="single" w:sz="6" w:space="0" w:color="auto"/>
            </w:tcBorders>
            <w:hideMark/>
          </w:tcPr>
          <w:p w14:paraId="3F2A154C" w14:textId="18163B32" w:rsidR="006B7A62" w:rsidRPr="006B7A62" w:rsidRDefault="006B7A62" w:rsidP="006B7A62">
            <w:pPr>
              <w:spacing w:after="0" w:line="240" w:lineRule="auto"/>
              <w:textAlignment w:val="baseline"/>
              <w:rPr>
                <w:rFonts w:ascii="Segoe UI" w:eastAsia="Times New Roman" w:hAnsi="Segoe UI" w:cs="Segoe UI"/>
                <w:sz w:val="18"/>
                <w:szCs w:val="18"/>
                <w:lang w:val="es-MX" w:eastAsia="es-MX"/>
              </w:rPr>
            </w:pPr>
            <w:r>
              <w:rPr>
                <w:rFonts w:ascii="Arial" w:eastAsia="Times New Roman" w:hAnsi="Arial" w:cs="Arial"/>
                <w:b/>
                <w:bCs/>
                <w:sz w:val="22"/>
                <w:lang w:val="es-ES" w:eastAsia="es-MX"/>
              </w:rPr>
              <w:t>Modulo Netacad</w:t>
            </w:r>
            <w:r>
              <w:rPr>
                <w:rFonts w:ascii="Arial" w:eastAsia="Times New Roman" w:hAnsi="Arial" w:cs="Arial"/>
                <w:sz w:val="22"/>
                <w:lang w:val="es-ES" w:eastAsia="es-MX"/>
              </w:rPr>
              <w:t>:  </w:t>
            </w:r>
            <w:r w:rsidR="00BD2E0A">
              <w:rPr>
                <w:rFonts w:ascii="Arial" w:eastAsia="Times New Roman" w:hAnsi="Arial" w:cs="Arial"/>
                <w:sz w:val="22"/>
                <w:lang w:val="es-ES" w:eastAsia="es-MX"/>
              </w:rPr>
              <w:t>4</w:t>
            </w:r>
          </w:p>
        </w:tc>
        <w:tc>
          <w:tcPr>
            <w:tcW w:w="4605" w:type="dxa"/>
            <w:gridSpan w:val="2"/>
            <w:tcBorders>
              <w:top w:val="single" w:sz="6" w:space="0" w:color="auto"/>
              <w:left w:val="single" w:sz="6" w:space="0" w:color="auto"/>
              <w:bottom w:val="single" w:sz="6" w:space="0" w:color="auto"/>
              <w:right w:val="single" w:sz="6" w:space="0" w:color="auto"/>
            </w:tcBorders>
            <w:hideMark/>
          </w:tcPr>
          <w:p w14:paraId="4C7FE378" w14:textId="77777777" w:rsidR="006B7A62" w:rsidRPr="006B7A62" w:rsidRDefault="006B7A62" w:rsidP="006B7A62">
            <w:pPr>
              <w:spacing w:after="0" w:line="240" w:lineRule="auto"/>
              <w:textAlignment w:val="baseline"/>
              <w:rPr>
                <w:rFonts w:ascii="Segoe UI" w:eastAsia="Times New Roman" w:hAnsi="Segoe UI" w:cs="Segoe UI"/>
                <w:sz w:val="18"/>
                <w:szCs w:val="18"/>
                <w:lang w:val="es-MX" w:eastAsia="es-MX"/>
              </w:rPr>
            </w:pPr>
            <w:r>
              <w:rPr>
                <w:rFonts w:ascii="Arial" w:eastAsia="Times New Roman" w:hAnsi="Arial" w:cs="Arial"/>
                <w:b/>
                <w:bCs/>
                <w:sz w:val="22"/>
                <w:lang w:val="es-ES" w:eastAsia="es-MX"/>
              </w:rPr>
              <w:t xml:space="preserve">Actividad Fundamental: </w:t>
            </w:r>
            <w:r>
              <w:rPr>
                <w:rFonts w:ascii="Arial" w:eastAsia="Times New Roman" w:hAnsi="Arial" w:cs="Arial"/>
                <w:sz w:val="22"/>
                <w:lang w:val="es-ES" w:eastAsia="es-MX"/>
              </w:rPr>
              <w:t>Unidad 4</w:t>
            </w:r>
          </w:p>
        </w:tc>
      </w:tr>
      <w:tr w:rsidR="006B7A62" w:rsidRPr="006B7A62" w14:paraId="5438696E" w14:textId="77777777" w:rsidTr="005038B0">
        <w:trPr>
          <w:trHeight w:val="450"/>
        </w:trPr>
        <w:tc>
          <w:tcPr>
            <w:tcW w:w="9480" w:type="dxa"/>
            <w:gridSpan w:val="3"/>
            <w:tcBorders>
              <w:top w:val="single" w:sz="6" w:space="0" w:color="auto"/>
              <w:left w:val="single" w:sz="6" w:space="0" w:color="auto"/>
              <w:bottom w:val="single" w:sz="6" w:space="0" w:color="auto"/>
              <w:right w:val="single" w:sz="6" w:space="0" w:color="auto"/>
            </w:tcBorders>
            <w:hideMark/>
          </w:tcPr>
          <w:p w14:paraId="60AFD2D7" w14:textId="75A362E7" w:rsidR="006B7A62" w:rsidRPr="006B7A62" w:rsidRDefault="006B7A62" w:rsidP="006B7A62">
            <w:pPr>
              <w:spacing w:after="0" w:line="240" w:lineRule="auto"/>
              <w:textAlignment w:val="baseline"/>
              <w:rPr>
                <w:rFonts w:ascii="Segoe UI" w:eastAsia="Times New Roman" w:hAnsi="Segoe UI" w:cs="Segoe UI"/>
                <w:sz w:val="18"/>
                <w:szCs w:val="18"/>
                <w:lang w:val="es-MX" w:eastAsia="es-MX"/>
              </w:rPr>
            </w:pPr>
            <w:r>
              <w:rPr>
                <w:rFonts w:ascii="Arial" w:eastAsia="Times New Roman" w:hAnsi="Arial" w:cs="Arial"/>
                <w:b/>
                <w:bCs/>
                <w:sz w:val="22"/>
                <w:lang w:val="es-ES" w:eastAsia="es-MX"/>
              </w:rPr>
              <w:t>Fecha</w:t>
            </w:r>
            <w:r>
              <w:rPr>
                <w:rFonts w:ascii="Arial" w:eastAsia="Times New Roman" w:hAnsi="Arial" w:cs="Arial"/>
                <w:sz w:val="22"/>
                <w:lang w:val="es-ES" w:eastAsia="es-MX"/>
              </w:rPr>
              <w:t>: 2</w:t>
            </w:r>
            <w:r w:rsidR="00BD2E0A">
              <w:rPr>
                <w:rFonts w:ascii="Arial" w:eastAsia="Times New Roman" w:hAnsi="Arial" w:cs="Arial"/>
                <w:sz w:val="22"/>
                <w:lang w:val="es-ES" w:eastAsia="es-MX"/>
              </w:rPr>
              <w:t>8</w:t>
            </w:r>
            <w:r>
              <w:rPr>
                <w:rFonts w:ascii="Arial" w:eastAsia="Times New Roman" w:hAnsi="Arial" w:cs="Arial"/>
                <w:sz w:val="22"/>
                <w:lang w:val="es-ES" w:eastAsia="es-MX"/>
              </w:rPr>
              <w:t>/10/2026</w:t>
            </w:r>
            <w:r>
              <w:rPr>
                <w:rFonts w:ascii="Arial" w:eastAsia="Times New Roman" w:hAnsi="Arial" w:cs="Arial"/>
                <w:sz w:val="22"/>
                <w:lang w:val="es-MX" w:eastAsia="es-MX"/>
              </w:rPr>
              <w:t> </w:t>
            </w:r>
          </w:p>
        </w:tc>
      </w:tr>
      <w:tr w:rsidR="006B7A62" w:rsidRPr="006B7A62" w14:paraId="6F06DC33" w14:textId="77777777" w:rsidTr="005038B0">
        <w:trPr>
          <w:trHeight w:val="930"/>
        </w:trPr>
        <w:tc>
          <w:tcPr>
            <w:tcW w:w="9480" w:type="dxa"/>
            <w:gridSpan w:val="3"/>
            <w:tcBorders>
              <w:top w:val="single" w:sz="6" w:space="0" w:color="auto"/>
              <w:left w:val="single" w:sz="6" w:space="0" w:color="auto"/>
              <w:bottom w:val="single" w:sz="6" w:space="0" w:color="auto"/>
              <w:right w:val="single" w:sz="6" w:space="0" w:color="auto"/>
            </w:tcBorders>
            <w:hideMark/>
          </w:tcPr>
          <w:p w14:paraId="47A7CD4E" w14:textId="77777777" w:rsidR="006B7A62" w:rsidRDefault="006B7A62" w:rsidP="006B7A62">
            <w:pPr>
              <w:spacing w:after="0" w:line="240" w:lineRule="auto"/>
              <w:textAlignment w:val="baseline"/>
              <w:rPr>
                <w:rFonts w:ascii="Arial" w:eastAsia="Times New Roman" w:hAnsi="Arial" w:cs="Arial"/>
                <w:sz w:val="22"/>
                <w:lang w:val="es-MX" w:eastAsia="es-MX"/>
              </w:rPr>
            </w:pPr>
            <w:r>
              <w:rPr>
                <w:rFonts w:ascii="Arial" w:eastAsia="Times New Roman" w:hAnsi="Arial" w:cs="Arial"/>
                <w:b/>
                <w:bCs/>
                <w:sz w:val="22"/>
                <w:lang w:val="es-ES" w:eastAsia="es-MX"/>
              </w:rPr>
              <w:t>Bibliografia (Formato APA)</w:t>
            </w:r>
            <w:r>
              <w:rPr>
                <w:rFonts w:ascii="Arial" w:eastAsia="Times New Roman" w:hAnsi="Arial" w:cs="Arial"/>
                <w:sz w:val="22"/>
                <w:lang w:val="es-MX" w:eastAsia="es-MX"/>
              </w:rPr>
              <w:t> </w:t>
            </w:r>
          </w:p>
          <w:p w14:paraId="13318D4F" w14:textId="6D5E2A38" w:rsidR="00BD2E0A" w:rsidRPr="006B7A62" w:rsidRDefault="00BD2E0A" w:rsidP="006B7A62">
            <w:pPr>
              <w:spacing w:after="0" w:line="240" w:lineRule="auto"/>
              <w:textAlignment w:val="baseline"/>
              <w:rPr>
                <w:rFonts w:ascii="Segoe UI" w:eastAsia="Times New Roman" w:hAnsi="Segoe UI" w:cs="Segoe UI"/>
                <w:sz w:val="18"/>
                <w:szCs w:val="18"/>
                <w:lang w:val="es-MX" w:eastAsia="es-MX"/>
              </w:rPr>
            </w:pPr>
            <w:r w:rsidRPr="00BD2E0A">
              <w:rPr>
                <w:rFonts w:ascii="Arial" w:eastAsia="Times New Roman" w:hAnsi="Arial" w:cs="Arial"/>
                <w:sz w:val="22"/>
                <w:lang w:val="es-MX" w:eastAsia="es-MX"/>
              </w:rPr>
              <w:t>Notas en clase</w:t>
            </w:r>
          </w:p>
        </w:tc>
      </w:tr>
    </w:tbl>
    <w:p w14:paraId="753A7BD2" w14:textId="77777777" w:rsidR="00C91E3C" w:rsidRDefault="00000000">
      <w:r>
        <w:br w:type="page"/>
      </w:r>
    </w:p>
    <w:p w14:paraId="5FAD2BB0" w14:textId="77777777" w:rsidR="00C91E3C" w:rsidRDefault="00000000">
      <w:pPr>
        <w:pStyle w:val="Ttulo1"/>
      </w:pPr>
      <w:r>
        <w:lastRenderedPageBreak/>
        <w:t>1. Introducción: qué se construyó</w:t>
      </w:r>
    </w:p>
    <w:p w14:paraId="1171D748" w14:textId="77777777" w:rsidR="00C91E3C" w:rsidRPr="001C3A9D" w:rsidRDefault="00000000" w:rsidP="001C3A9D">
      <w:pPr>
        <w:jc w:val="both"/>
        <w:rPr>
          <w:lang w:val="es-ES"/>
        </w:rPr>
      </w:pPr>
      <w:r>
        <w:rPr>
          <w:lang w:val="es-ES"/>
        </w:rPr>
        <w:t>La Actividad Práctica 4 tiene como propósito convertir el diseño de negocio en una implementación ejecutable. El proyecto TechStore administra pedidos cargados desde archivos CSV y aplica reglas de negocio mediante entidades, Value Objects, Specification Pattern, una máquina de estados, Domain Events y una API REST construida con FastAPI. La persistencia se mantiene en memoria para concentrar la práctica en la lógica de negocio.</w:t>
      </w:r>
    </w:p>
    <w:p w14:paraId="575C9E8D" w14:textId="77777777" w:rsidR="00C91E3C" w:rsidRPr="001C3A9D" w:rsidRDefault="00000000" w:rsidP="001C3A9D">
      <w:pPr>
        <w:jc w:val="both"/>
        <w:rPr>
          <w:lang w:val="es-ES"/>
        </w:rPr>
      </w:pPr>
      <w:r>
        <w:rPr>
          <w:lang w:val="es-ES"/>
        </w:rPr>
        <w:t>El avance del Equipo 9 ya contiene la implementación principal en Python, las Specifications, la API REST, la bitácora de los escenarios E01–E15 y las pruebas automatizadas. Este reporte reúne la evidencia funcional y documental de la práctica y deja marcados los elementos que aún deben añadirse antes de la entrega.</w:t>
      </w:r>
    </w:p>
    <w:p w14:paraId="173B664F" w14:textId="77777777" w:rsidR="00C91E3C" w:rsidRPr="001C3A9D" w:rsidRDefault="00000000">
      <w:pPr>
        <w:pStyle w:val="Ttulo1"/>
        <w:rPr>
          <w:lang w:val="es-ES"/>
        </w:rPr>
      </w:pPr>
      <w:r>
        <w:rPr>
          <w:lang w:val="es-ES"/>
        </w:rPr>
        <w:t>2. Objetivo: qué se demuestra</w:t>
      </w:r>
    </w:p>
    <w:p w14:paraId="5CD0AB6E" w14:textId="77777777" w:rsidR="00C91E3C" w:rsidRPr="001C3A9D" w:rsidRDefault="00000000" w:rsidP="001C3A9D">
      <w:pPr>
        <w:jc w:val="both"/>
        <w:rPr>
          <w:lang w:val="es-ES"/>
        </w:rPr>
      </w:pPr>
      <w:r>
        <w:rPr>
          <w:lang w:val="es-ES"/>
        </w:rPr>
        <w:t>Implementar el núcleo de negocio de TechStore de forma que las reglas permanezcan dentro del dominio y no en la interfaz HTTP. La solución debe demostrar invariantes en entidades y Value Objects, al menos tres reglas compuestas mediante Specification Pattern, transiciones de estado controladas con Domain Events, una API REST con manejo semántico de errores y pruebas automatizadas.</w:t>
      </w:r>
    </w:p>
    <w:p w14:paraId="4C4D86C8" w14:textId="77777777" w:rsidR="00D347ED" w:rsidRDefault="00000000">
      <w:pPr>
        <w:pStyle w:val="Ttulo1"/>
        <w:rPr>
          <w:lang w:val="es-ES"/>
        </w:rPr>
      </w:pPr>
      <w:r>
        <w:rPr>
          <w:lang w:val="es-ES"/>
        </w:rPr>
        <w:t>3. Material recibido y estructura del proyecto</w:t>
      </w:r>
    </w:p>
    <w:p w14:paraId="55388F1B" w14:textId="77777777" w:rsidR="00C91E3C" w:rsidRPr="001C3A9D" w:rsidRDefault="00000000" w:rsidP="001C3A9D">
      <w:pPr>
        <w:jc w:val="both"/>
        <w:rPr>
          <w:lang w:val="es-ES"/>
        </w:rPr>
      </w:pPr>
      <w:r>
        <w:rPr>
          <w:lang w:val="es-ES"/>
        </w:rPr>
        <w:t>El sistema carga clientes, productos, pedidos, detalle de pedidos y escenarios desde la carpeta datos. La práctica trabaja con objetos en memoria; no requiere una base de datos.</w:t>
      </w:r>
    </w:p>
    <w:tbl>
      <w:tblPr>
        <w:tblStyle w:val="Tablaconcuadrcula"/>
        <w:tblW w:w="0" w:type="auto"/>
        <w:jc w:val="center"/>
        <w:tblLook w:val="04A0" w:firstRow="1" w:lastRow="0" w:firstColumn="1" w:lastColumn="0" w:noHBand="0" w:noVBand="1"/>
      </w:tblPr>
      <w:tblGrid>
        <w:gridCol w:w="4968"/>
        <w:gridCol w:w="4968"/>
      </w:tblGrid>
      <w:tr w:rsidR="00C91E3C" w14:paraId="04790DA0" w14:textId="77777777">
        <w:trPr>
          <w:tblHeader/>
          <w:jc w:val="center"/>
        </w:trPr>
        <w:tc>
          <w:tcPr>
            <w:tcW w:w="4968" w:type="dxa"/>
            <w:shd w:val="clear" w:color="auto" w:fill="17365D"/>
            <w:vAlign w:val="center"/>
          </w:tcPr>
          <w:p w14:paraId="75D6E096" w14:textId="77777777" w:rsidR="00C91E3C" w:rsidRDefault="00000000">
            <w:pPr>
              <w:spacing w:after="0"/>
            </w:pPr>
            <w:r>
              <w:rPr>
                <w:b/>
                <w:color w:val="FFFFFF"/>
                <w:sz w:val="18"/>
              </w:rPr>
              <w:t>Archivo</w:t>
            </w:r>
          </w:p>
        </w:tc>
        <w:tc>
          <w:tcPr>
            <w:tcW w:w="4968" w:type="dxa"/>
            <w:shd w:val="clear" w:color="auto" w:fill="17365D"/>
            <w:vAlign w:val="center"/>
          </w:tcPr>
          <w:p w14:paraId="4F72DC44" w14:textId="77777777" w:rsidR="00C91E3C" w:rsidRDefault="00000000">
            <w:pPr>
              <w:spacing w:after="0"/>
            </w:pPr>
            <w:r>
              <w:rPr>
                <w:b/>
                <w:color w:val="FFFFFF"/>
                <w:sz w:val="18"/>
              </w:rPr>
              <w:t>Contenido</w:t>
            </w:r>
          </w:p>
        </w:tc>
      </w:tr>
      <w:tr w:rsidR="00C91E3C" w:rsidRPr="002D3D8A" w14:paraId="1D8822C5" w14:textId="77777777">
        <w:trPr>
          <w:jc w:val="center"/>
        </w:trPr>
        <w:tc>
          <w:tcPr>
            <w:tcW w:w="4968" w:type="dxa"/>
            <w:vAlign w:val="center"/>
          </w:tcPr>
          <w:p w14:paraId="330C5C56" w14:textId="77777777" w:rsidR="00C91E3C" w:rsidRDefault="00000000">
            <w:pPr>
              <w:spacing w:after="0"/>
            </w:pPr>
            <w:r>
              <w:rPr>
                <w:sz w:val="18"/>
              </w:rPr>
              <w:t>clientes.csv</w:t>
            </w:r>
          </w:p>
        </w:tc>
        <w:tc>
          <w:tcPr>
            <w:tcW w:w="4968" w:type="dxa"/>
            <w:vAlign w:val="center"/>
          </w:tcPr>
          <w:p w14:paraId="7C3F2555" w14:textId="77777777" w:rsidR="00C91E3C" w:rsidRPr="001C3A9D" w:rsidRDefault="00000000">
            <w:pPr>
              <w:spacing w:after="0"/>
              <w:rPr>
                <w:lang w:val="es-ES"/>
              </w:rPr>
            </w:pPr>
            <w:r>
              <w:rPr>
                <w:sz w:val="18"/>
                <w:lang w:val="es-ES"/>
              </w:rPr>
              <w:t>12 clientes; incluye indicadores VIP y activo.</w:t>
            </w:r>
          </w:p>
        </w:tc>
      </w:tr>
      <w:tr w:rsidR="00C91E3C" w:rsidRPr="002D3D8A" w14:paraId="53223B64" w14:textId="77777777">
        <w:trPr>
          <w:jc w:val="center"/>
        </w:trPr>
        <w:tc>
          <w:tcPr>
            <w:tcW w:w="4968" w:type="dxa"/>
            <w:vAlign w:val="center"/>
          </w:tcPr>
          <w:p w14:paraId="0AAAA0D5" w14:textId="77777777" w:rsidR="00C91E3C" w:rsidRDefault="00000000">
            <w:pPr>
              <w:spacing w:after="0"/>
            </w:pPr>
            <w:r>
              <w:rPr>
                <w:sz w:val="18"/>
              </w:rPr>
              <w:t>productos.csv</w:t>
            </w:r>
          </w:p>
        </w:tc>
        <w:tc>
          <w:tcPr>
            <w:tcW w:w="4968" w:type="dxa"/>
            <w:vAlign w:val="center"/>
          </w:tcPr>
          <w:p w14:paraId="4EE8C6DF" w14:textId="77777777" w:rsidR="00C91E3C" w:rsidRPr="001C3A9D" w:rsidRDefault="00000000">
            <w:pPr>
              <w:spacing w:after="0"/>
              <w:rPr>
                <w:lang w:val="es-ES"/>
              </w:rPr>
            </w:pPr>
            <w:r>
              <w:rPr>
                <w:sz w:val="18"/>
                <w:lang w:val="es-ES"/>
              </w:rPr>
              <w:t>12 productos; precio_mxn y existencia.</w:t>
            </w:r>
          </w:p>
        </w:tc>
      </w:tr>
      <w:tr w:rsidR="00C91E3C" w:rsidRPr="002D3D8A" w14:paraId="473C40F9" w14:textId="77777777">
        <w:trPr>
          <w:jc w:val="center"/>
        </w:trPr>
        <w:tc>
          <w:tcPr>
            <w:tcW w:w="4968" w:type="dxa"/>
            <w:vAlign w:val="center"/>
          </w:tcPr>
          <w:p w14:paraId="634D581F" w14:textId="77777777" w:rsidR="00C91E3C" w:rsidRDefault="00000000">
            <w:pPr>
              <w:spacing w:after="0"/>
            </w:pPr>
            <w:r>
              <w:rPr>
                <w:sz w:val="18"/>
              </w:rPr>
              <w:t>pedidos.csv</w:t>
            </w:r>
          </w:p>
        </w:tc>
        <w:tc>
          <w:tcPr>
            <w:tcW w:w="4968" w:type="dxa"/>
            <w:vAlign w:val="center"/>
          </w:tcPr>
          <w:p w14:paraId="293A9393" w14:textId="77777777" w:rsidR="00C91E3C" w:rsidRPr="001C3A9D" w:rsidRDefault="00000000">
            <w:pPr>
              <w:spacing w:after="0"/>
              <w:rPr>
                <w:lang w:val="es-ES"/>
              </w:rPr>
            </w:pPr>
            <w:r>
              <w:rPr>
                <w:sz w:val="18"/>
                <w:lang w:val="es-ES"/>
              </w:rPr>
              <w:t>16 pedidos; todos inician en DRAFT.</w:t>
            </w:r>
          </w:p>
        </w:tc>
      </w:tr>
      <w:tr w:rsidR="00C91E3C" w:rsidRPr="002D3D8A" w14:paraId="05FAB126" w14:textId="77777777">
        <w:trPr>
          <w:jc w:val="center"/>
        </w:trPr>
        <w:tc>
          <w:tcPr>
            <w:tcW w:w="4968" w:type="dxa"/>
            <w:vAlign w:val="center"/>
          </w:tcPr>
          <w:p w14:paraId="6D9570BD" w14:textId="77777777" w:rsidR="00C91E3C" w:rsidRDefault="00000000">
            <w:pPr>
              <w:spacing w:after="0"/>
            </w:pPr>
            <w:r>
              <w:rPr>
                <w:sz w:val="18"/>
              </w:rPr>
              <w:t>detalle_pedidos.csv</w:t>
            </w:r>
          </w:p>
        </w:tc>
        <w:tc>
          <w:tcPr>
            <w:tcW w:w="4968" w:type="dxa"/>
            <w:vAlign w:val="center"/>
          </w:tcPr>
          <w:p w14:paraId="1912EC29" w14:textId="77777777" w:rsidR="00C91E3C" w:rsidRPr="001C3A9D" w:rsidRDefault="00000000">
            <w:pPr>
              <w:spacing w:after="0"/>
              <w:rPr>
                <w:lang w:val="es-ES"/>
              </w:rPr>
            </w:pPr>
            <w:r>
              <w:rPr>
                <w:sz w:val="18"/>
                <w:lang w:val="es-ES"/>
              </w:rPr>
              <w:t>21 renglones con productos y cantidades por pedido.</w:t>
            </w:r>
          </w:p>
        </w:tc>
      </w:tr>
      <w:tr w:rsidR="00C91E3C" w:rsidRPr="002D3D8A" w14:paraId="68C1A764" w14:textId="77777777">
        <w:trPr>
          <w:jc w:val="center"/>
        </w:trPr>
        <w:tc>
          <w:tcPr>
            <w:tcW w:w="4968" w:type="dxa"/>
            <w:vAlign w:val="center"/>
          </w:tcPr>
          <w:p w14:paraId="7D6AA085" w14:textId="77777777" w:rsidR="00C91E3C" w:rsidRDefault="00000000">
            <w:pPr>
              <w:spacing w:after="0"/>
            </w:pPr>
            <w:r>
              <w:rPr>
                <w:sz w:val="18"/>
              </w:rPr>
              <w:t>escenarios.csv</w:t>
            </w:r>
          </w:p>
        </w:tc>
        <w:tc>
          <w:tcPr>
            <w:tcW w:w="4968" w:type="dxa"/>
            <w:vAlign w:val="center"/>
          </w:tcPr>
          <w:p w14:paraId="7E9D047A" w14:textId="77777777" w:rsidR="00C91E3C" w:rsidRPr="001C3A9D" w:rsidRDefault="00000000">
            <w:pPr>
              <w:spacing w:after="0"/>
              <w:rPr>
                <w:lang w:val="es-ES"/>
              </w:rPr>
            </w:pPr>
            <w:r>
              <w:rPr>
                <w:sz w:val="18"/>
                <w:lang w:val="es-ES"/>
              </w:rPr>
              <w:t>15 escenarios E01–E15 para validación.</w:t>
            </w:r>
          </w:p>
        </w:tc>
      </w:tr>
    </w:tbl>
    <w:p w14:paraId="683F96E5" w14:textId="77777777" w:rsidR="00D347ED" w:rsidRDefault="00D347ED"/>
    <w:p w14:paraId="6A8CBAC9" w14:textId="77777777" w:rsidR="00D347ED" w:rsidRDefault="00000000">
      <w:pPr>
        <w:jc w:val="both"/>
        <w:rPr>
          <w:lang w:val="es-ES"/>
        </w:rPr>
      </w:pPr>
      <w:r>
        <w:rPr>
          <w:lang w:val="es-ES"/>
        </w:rPr>
        <w:t>Estructura final del proyecto:</w:t>
      </w:r>
    </w:p>
    <w:p w14:paraId="33E6AAEE" w14:textId="77777777" w:rsidR="002D3D8A" w:rsidRDefault="00000000" w:rsidP="00CF5126">
      <w:pPr>
        <w:pStyle w:val="Sinespaciado"/>
        <w:ind w:left="505"/>
        <w:rPr>
          <w:rFonts w:ascii="Consolas" w:hAnsi="Consolas"/>
          <w:sz w:val="18"/>
          <w:lang w:val="es-ES"/>
        </w:rPr>
      </w:pPr>
      <w:r>
        <w:rPr>
          <w:rFonts w:ascii="Consolas" w:hAnsi="Consolas"/>
          <w:sz w:val="18"/>
          <w:lang w:val="es-ES"/>
        </w:rPr>
        <w:t>Equipo_9/</w:t>
      </w:r>
      <w:r>
        <w:rPr>
          <w:rFonts w:ascii="Consolas" w:hAnsi="Consolas"/>
          <w:sz w:val="18"/>
          <w:lang w:val="es-ES"/>
        </w:rPr>
        <w:br/>
        <w:t>├── app/</w:t>
      </w:r>
      <w:r>
        <w:rPr>
          <w:rFonts w:ascii="Consolas" w:hAnsi="Consolas"/>
          <w:sz w:val="18"/>
          <w:lang w:val="es-ES"/>
        </w:rPr>
        <w:br/>
        <w:t>│   ├── __init__.py</w:t>
      </w:r>
      <w:r>
        <w:rPr>
          <w:rFonts w:ascii="Consolas" w:hAnsi="Consolas"/>
          <w:sz w:val="18"/>
          <w:lang w:val="es-ES"/>
        </w:rPr>
        <w:br/>
        <w:t>│   ├── domain.py</w:t>
      </w:r>
      <w:r>
        <w:rPr>
          <w:rFonts w:ascii="Consolas" w:hAnsi="Consolas"/>
          <w:sz w:val="18"/>
          <w:lang w:val="es-ES"/>
        </w:rPr>
        <w:br/>
        <w:t>│   ├── specifications.py</w:t>
      </w:r>
      <w:r>
        <w:rPr>
          <w:rFonts w:ascii="Consolas" w:hAnsi="Consolas"/>
          <w:sz w:val="18"/>
          <w:lang w:val="es-ES"/>
        </w:rPr>
        <w:br/>
        <w:t>│   └── api.py</w:t>
      </w:r>
      <w:r>
        <w:rPr>
          <w:rFonts w:ascii="Consolas" w:hAnsi="Consolas"/>
          <w:sz w:val="18"/>
          <w:lang w:val="es-ES"/>
        </w:rPr>
        <w:br/>
        <w:t>├── datos/</w:t>
      </w:r>
      <w:r>
        <w:rPr>
          <w:rFonts w:ascii="Consolas" w:hAnsi="Consolas"/>
          <w:sz w:val="18"/>
          <w:lang w:val="es-ES"/>
        </w:rPr>
        <w:br/>
        <w:t>│   ├── clientes.csv</w:t>
      </w:r>
      <w:r>
        <w:rPr>
          <w:rFonts w:ascii="Consolas" w:hAnsi="Consolas"/>
          <w:sz w:val="18"/>
          <w:lang w:val="es-ES"/>
        </w:rPr>
        <w:br/>
        <w:t>│   ├── productos.csv</w:t>
      </w:r>
      <w:r>
        <w:rPr>
          <w:rFonts w:ascii="Consolas" w:hAnsi="Consolas"/>
          <w:sz w:val="18"/>
          <w:lang w:val="es-ES"/>
        </w:rPr>
        <w:br/>
        <w:t>│   ├── pedidos.csv</w:t>
      </w:r>
      <w:r>
        <w:rPr>
          <w:rFonts w:ascii="Consolas" w:hAnsi="Consolas"/>
          <w:sz w:val="18"/>
          <w:lang w:val="es-ES"/>
        </w:rPr>
        <w:br/>
        <w:t>│   ├── detalle_pedidos.csv</w:t>
      </w:r>
      <w:r>
        <w:rPr>
          <w:rFonts w:ascii="Consolas" w:hAnsi="Consolas"/>
          <w:sz w:val="18"/>
          <w:lang w:val="es-ES"/>
        </w:rPr>
        <w:br/>
        <w:t>│   └── escenarios.csv</w:t>
      </w:r>
    </w:p>
    <w:p w14:paraId="3338343E" w14:textId="77777777" w:rsidR="00CF5126" w:rsidRDefault="002D3D8A" w:rsidP="00CF5126">
      <w:pPr>
        <w:pStyle w:val="Sinespaciado"/>
        <w:ind w:left="505"/>
        <w:rPr>
          <w:rFonts w:ascii="Consolas" w:hAnsi="Consolas"/>
          <w:sz w:val="18"/>
          <w:lang w:val="es-ES"/>
        </w:rPr>
      </w:pPr>
      <w:r>
        <w:rPr>
          <w:rFonts w:ascii="Consolas" w:hAnsi="Consolas"/>
          <w:sz w:val="18"/>
          <w:lang w:val="es-ES"/>
        </w:rPr>
        <w:t>├── Evidencias/</w:t>
      </w:r>
      <w:r>
        <w:rPr>
          <w:rFonts w:ascii="Consolas" w:hAnsi="Consolas"/>
          <w:sz w:val="18"/>
          <w:lang w:val="es-ES"/>
        </w:rPr>
        <w:br/>
        <w:t>│   ├── carga_16_pedidos.png</w:t>
      </w:r>
      <w:r>
        <w:rPr>
          <w:rFonts w:ascii="Consolas" w:hAnsi="Consolas"/>
          <w:sz w:val="18"/>
          <w:lang w:val="es-ES"/>
        </w:rPr>
        <w:br/>
        <w:t>│   ├── diagrama_estados_order.png</w:t>
      </w:r>
      <w:r>
        <w:rPr>
          <w:rFonts w:ascii="Consolas" w:hAnsi="Consolas"/>
          <w:sz w:val="18"/>
          <w:lang w:val="es-ES"/>
        </w:rPr>
        <w:br/>
        <w:t>│   ├── pytest_18_passed.png</w:t>
      </w:r>
    </w:p>
    <w:p w14:paraId="0E3908D1" w14:textId="77777777" w:rsidR="00CF5126" w:rsidRDefault="00CF5126" w:rsidP="00CF5126">
      <w:pPr>
        <w:pStyle w:val="Sinespaciado"/>
        <w:ind w:left="505"/>
        <w:rPr>
          <w:rFonts w:ascii="Consolas" w:hAnsi="Consolas"/>
          <w:sz w:val="18"/>
          <w:lang w:val="es-ES"/>
        </w:rPr>
      </w:pPr>
      <w:r>
        <w:rPr>
          <w:rFonts w:ascii="Consolas" w:hAnsi="Consolas"/>
          <w:sz w:val="18"/>
          <w:lang w:val="es-ES"/>
        </w:rPr>
        <w:t>│   ├── swagger_error_404.png</w:t>
      </w:r>
    </w:p>
    <w:p w14:paraId="3D13E8AE" w14:textId="77777777" w:rsidR="00CF5126" w:rsidRDefault="00CF5126" w:rsidP="00CF5126">
      <w:pPr>
        <w:pStyle w:val="Sinespaciado"/>
        <w:ind w:left="505"/>
        <w:rPr>
          <w:rFonts w:ascii="Consolas" w:hAnsi="Consolas"/>
          <w:sz w:val="18"/>
          <w:lang w:val="es-ES"/>
        </w:rPr>
      </w:pPr>
      <w:r>
        <w:rPr>
          <w:rFonts w:ascii="Consolas" w:hAnsi="Consolas"/>
          <w:sz w:val="18"/>
          <w:lang w:val="es-ES"/>
        </w:rPr>
        <w:t>│   ├── swagger_error_409.png</w:t>
      </w:r>
    </w:p>
    <w:p w14:paraId="3FD2423D" w14:textId="77777777" w:rsidR="00C91E3C" w:rsidRPr="001C3A9D" w:rsidRDefault="00CF5126">
      <w:pPr>
        <w:pStyle w:val="Sinespaciado"/>
        <w:spacing w:after="60"/>
        <w:ind w:left="504"/>
        <w:rPr>
          <w:lang w:val="es-ES"/>
        </w:rPr>
      </w:pPr>
      <w:r>
        <w:rPr>
          <w:rFonts w:ascii="Consolas" w:hAnsi="Consolas"/>
          <w:sz w:val="18"/>
          <w:lang w:val="es-ES"/>
        </w:rPr>
        <w:t>│   ├── swagger_error_422.png</w:t>
      </w:r>
      <w:r>
        <w:rPr>
          <w:rFonts w:ascii="Consolas" w:hAnsi="Consolas"/>
          <w:sz w:val="18"/>
          <w:lang w:val="es-ES"/>
        </w:rPr>
        <w:br/>
        <w:t>│   └── swagger_exito.png</w:t>
      </w:r>
      <w:r>
        <w:rPr>
          <w:rFonts w:ascii="Consolas" w:hAnsi="Consolas"/>
          <w:sz w:val="18"/>
          <w:lang w:val="es-ES"/>
        </w:rPr>
        <w:br/>
        <w:t>├── tests/</w:t>
      </w:r>
      <w:r>
        <w:rPr>
          <w:rFonts w:ascii="Consolas" w:hAnsi="Consolas"/>
          <w:sz w:val="18"/>
          <w:lang w:val="es-ES"/>
        </w:rPr>
        <w:br/>
        <w:t>│   ├── test_domain.py</w:t>
      </w:r>
      <w:r>
        <w:rPr>
          <w:rFonts w:ascii="Consolas" w:hAnsi="Consolas"/>
          <w:sz w:val="18"/>
          <w:lang w:val="es-ES"/>
        </w:rPr>
        <w:br/>
        <w:t>│   └── test_api.py</w:t>
      </w:r>
      <w:r>
        <w:rPr>
          <w:rFonts w:ascii="Consolas" w:hAnsi="Consolas"/>
          <w:sz w:val="18"/>
          <w:lang w:val="es-ES"/>
        </w:rPr>
        <w:br/>
      </w:r>
      <w:r>
        <w:rPr>
          <w:rFonts w:ascii="Consolas" w:hAnsi="Consolas"/>
          <w:sz w:val="18"/>
          <w:lang w:val="es-ES"/>
        </w:rPr>
        <w:lastRenderedPageBreak/>
        <w:t>├── cargar_csv.py</w:t>
      </w:r>
      <w:r>
        <w:rPr>
          <w:rFonts w:ascii="Consolas" w:hAnsi="Consolas"/>
          <w:sz w:val="18"/>
          <w:lang w:val="es-ES"/>
        </w:rPr>
        <w:br/>
        <w:t>├── bitacora.py</w:t>
      </w:r>
      <w:r>
        <w:rPr>
          <w:rFonts w:ascii="Consolas" w:hAnsi="Consolas"/>
          <w:sz w:val="18"/>
          <w:lang w:val="es-ES"/>
        </w:rPr>
        <w:br/>
        <w:t>├── bitacora.md</w:t>
      </w:r>
      <w:r>
        <w:rPr>
          <w:rFonts w:ascii="Consolas" w:hAnsi="Consolas"/>
          <w:sz w:val="18"/>
          <w:lang w:val="es-ES"/>
        </w:rPr>
        <w:br/>
        <w:t>├── README.md</w:t>
      </w:r>
      <w:r>
        <w:rPr>
          <w:rFonts w:ascii="Consolas" w:hAnsi="Consolas"/>
          <w:sz w:val="18"/>
          <w:lang w:val="es-ES"/>
        </w:rPr>
        <w:br/>
        <w:t>└── .gitignore</w:t>
      </w:r>
    </w:p>
    <w:p w14:paraId="0043EEA3" w14:textId="77777777" w:rsidR="00C91E3C" w:rsidRPr="001C3A9D" w:rsidRDefault="00000000">
      <w:pPr>
        <w:rPr>
          <w:lang w:val="es-ES"/>
        </w:rPr>
      </w:pPr>
      <w:r>
        <w:rPr>
          <w:lang w:val="es-ES"/>
        </w:rPr>
        <w:t>La carpeta Equipo_9 constituye la raíz recomendada del repositorio final de GitHub.</w:t>
      </w:r>
    </w:p>
    <w:p w14:paraId="492699D6" w14:textId="77777777" w:rsidR="00D347ED" w:rsidRDefault="00000000">
      <w:pPr>
        <w:pStyle w:val="Ttulo1"/>
        <w:rPr>
          <w:lang w:val="es-ES"/>
        </w:rPr>
      </w:pPr>
      <w:r>
        <w:rPr>
          <w:lang w:val="es-ES"/>
        </w:rPr>
        <w:t>4. Preparación del ambiente</w:t>
      </w:r>
    </w:p>
    <w:p w14:paraId="68E8908A" w14:textId="77777777" w:rsidR="00D347ED" w:rsidRDefault="00000000">
      <w:pPr>
        <w:jc w:val="both"/>
        <w:rPr>
          <w:lang w:val="es-ES"/>
        </w:rPr>
      </w:pPr>
      <w:r>
        <w:rPr>
          <w:lang w:val="es-ES"/>
        </w:rPr>
        <w:t>El proyecto se desarrolló con Python 3.11 o superior dentro de un entorno virtual (.venv), de modo que las dependencias queden aisladas del resto del sistema. Los comandos se ejecutaron desde la carpeta raíz Equipo_9, en Windows PowerShell:</w:t>
      </w:r>
    </w:p>
    <w:p w14:paraId="3CFDF8A4" w14:textId="77777777" w:rsidR="00D347ED" w:rsidRDefault="00000000">
      <w:pPr>
        <w:pStyle w:val="Sinespaciado"/>
        <w:rPr>
          <w:lang w:val="es-ES"/>
        </w:rPr>
      </w:pPr>
      <w:r>
        <w:rPr>
          <w:lang w:val="es-ES"/>
        </w:rPr>
        <w:t>python --version</w:t>
      </w:r>
    </w:p>
    <w:p w14:paraId="763884BD" w14:textId="77777777" w:rsidR="00D347ED" w:rsidRDefault="00000000">
      <w:pPr>
        <w:pStyle w:val="Sinespaciado"/>
        <w:rPr>
          <w:lang w:val="es-ES"/>
        </w:rPr>
      </w:pPr>
      <w:r>
        <w:rPr>
          <w:lang w:val="es-ES"/>
        </w:rPr>
        <w:t>python -m venv .venv</w:t>
      </w:r>
    </w:p>
    <w:p w14:paraId="71494CB4" w14:textId="77777777" w:rsidR="00D347ED" w:rsidRDefault="00000000">
      <w:pPr>
        <w:pStyle w:val="Sinespaciado"/>
        <w:rPr>
          <w:lang w:val="es-ES"/>
        </w:rPr>
      </w:pPr>
      <w:r>
        <w:rPr>
          <w:lang w:val="es-ES"/>
        </w:rPr>
        <w:t>.venv\Scripts\Activate.ps1</w:t>
      </w:r>
    </w:p>
    <w:p w14:paraId="241093F2" w14:textId="77777777" w:rsidR="00D347ED" w:rsidRDefault="00000000">
      <w:pPr>
        <w:pStyle w:val="Sinespaciado"/>
        <w:rPr>
          <w:lang w:val="es-ES"/>
        </w:rPr>
      </w:pPr>
      <w:r>
        <w:rPr>
          <w:lang w:val="es-ES"/>
        </w:rPr>
        <w:t>python -m pip install fastapi uvicorn pytest httpx</w:t>
      </w:r>
    </w:p>
    <w:p w14:paraId="2B087CD0" w14:textId="77777777" w:rsidR="00D347ED" w:rsidRDefault="00D347ED"/>
    <w:p w14:paraId="7FA8FF7D" w14:textId="77777777" w:rsidR="00D347ED" w:rsidRDefault="00000000">
      <w:pPr>
        <w:jc w:val="both"/>
        <w:rPr>
          <w:lang w:val="es-ES"/>
        </w:rPr>
      </w:pPr>
      <w:r>
        <w:rPr>
          <w:lang w:val="es-ES"/>
        </w:rPr>
        <w:t>Después se crearon las carpetas app y tests, y dentro de app un archivo __init__.py vacío, para que Python reconozca app como paquete. El entorno .venv no se incluye en el repositorio (ver .gitignore en la sección 13.1). Si al ejecutar la API o pytest aparece ModuleNotFoundError, normalmente falta activar el entorno virtual o instalar las dependencias; este caso se describe en la reflexión de la sección 13.2.</w:t>
      </w:r>
    </w:p>
    <w:p w14:paraId="115E6D00" w14:textId="77777777" w:rsidR="00D347ED" w:rsidRDefault="00000000">
      <w:pPr>
        <w:pStyle w:val="Ttulo1"/>
        <w:rPr>
          <w:lang w:val="es-ES"/>
        </w:rPr>
      </w:pPr>
      <w:r>
        <w:rPr>
          <w:lang w:val="es-ES"/>
        </w:rPr>
        <w:t>5. Lectura de los CSV y sus relaciones</w:t>
      </w:r>
    </w:p>
    <w:p w14:paraId="6E8865F3" w14:textId="77777777" w:rsidR="00D347ED" w:rsidRDefault="00000000">
      <w:pPr>
        <w:jc w:val="both"/>
        <w:rPr>
          <w:lang w:val="es-ES"/>
        </w:rPr>
      </w:pPr>
      <w:r>
        <w:rPr>
          <w:lang w:val="es-ES"/>
        </w:rPr>
        <w:t>Antes de programar se revisaron los cinco archivos para entender cómo se conectan entre sí y cómo se calculan los importes.</w:t>
      </w:r>
    </w:p>
    <w:p w14:paraId="01BC0A07" w14:textId="77777777" w:rsidR="00D347ED" w:rsidRDefault="00000000">
      <w:pPr>
        <w:pStyle w:val="Ttulo2"/>
        <w:rPr>
          <w:lang w:val="es-ES"/>
        </w:rPr>
      </w:pPr>
      <w:r>
        <w:rPr>
          <w:lang w:val="es-ES"/>
        </w:rPr>
        <w:t>5.1 Relaciones entre los archivos</w:t>
      </w:r>
    </w:p>
    <w:p w14:paraId="25D94DA4" w14:textId="77777777" w:rsidR="00D347ED" w:rsidRDefault="00000000">
      <w:pPr>
        <w:jc w:val="both"/>
        <w:rPr>
          <w:lang w:val="es-ES"/>
        </w:rPr>
      </w:pPr>
      <w:r>
        <w:rPr>
          <w:lang w:val="es-ES"/>
        </w:rPr>
        <w:t>Los cinco archivos se enlazan mediante identificadores. clientes.csv y productos.csv son catálogos; pedidos.csv apunta a un cliente, y detalle_pedidos.csv une cada pedido con los productos que contiene. Se comprobó que las tres relaciones están completas: ningún pedido hace referencia a un cliente inexistente y ningún renglón apunta a un SKU o a un pedido que no exista.</w:t>
      </w:r>
    </w:p>
    <w:tbl>
      <w:tblPr>
        <w:tblStyle w:val="Tablaconcuadrcula"/>
        <w:tblW w:w="0" w:type="auto"/>
        <w:jc w:val="center"/>
        <w:tblLook w:val="04A0" w:firstRow="1" w:lastRow="0" w:firstColumn="1" w:lastColumn="0" w:noHBand="0" w:noVBand="1"/>
      </w:tblPr>
      <w:tblGrid>
        <w:gridCol w:w="2000"/>
        <w:gridCol w:w="1300"/>
        <w:gridCol w:w="2000"/>
        <w:gridCol w:w="1300"/>
        <w:gridCol w:w="3336"/>
      </w:tblGrid>
      <w:tr w:rsidR="00D347ED" w14:paraId="132686D3" w14:textId="77777777">
        <w:trPr>
          <w:tblHeader/>
          <w:jc w:val="center"/>
        </w:trPr>
        <w:tc>
          <w:tcPr>
            <w:tcW w:w="2000" w:type="dxa"/>
            <w:shd w:val="clear" w:color="auto" w:fill="17365D"/>
            <w:vAlign w:val="center"/>
          </w:tcPr>
          <w:p w14:paraId="1C844EAB" w14:textId="77777777" w:rsidR="00D347ED" w:rsidRDefault="00000000">
            <w:pPr>
              <w:spacing w:after="0"/>
            </w:pPr>
            <w:r>
              <w:rPr>
                <w:b/>
                <w:color w:val="FFFFFF"/>
                <w:sz w:val="18"/>
                <w:lang w:val="es-ES"/>
              </w:rPr>
              <w:t>Archivo origen</w:t>
            </w:r>
          </w:p>
        </w:tc>
        <w:tc>
          <w:tcPr>
            <w:tcW w:w="1300" w:type="dxa"/>
            <w:shd w:val="clear" w:color="auto" w:fill="17365D"/>
            <w:vAlign w:val="center"/>
          </w:tcPr>
          <w:p w14:paraId="1ACAC88B" w14:textId="77777777" w:rsidR="00D347ED" w:rsidRDefault="00000000">
            <w:pPr>
              <w:spacing w:after="0"/>
            </w:pPr>
            <w:r>
              <w:rPr>
                <w:b/>
                <w:color w:val="FFFFFF"/>
                <w:sz w:val="18"/>
                <w:lang w:val="es-ES"/>
              </w:rPr>
              <w:t>Campo</w:t>
            </w:r>
          </w:p>
        </w:tc>
        <w:tc>
          <w:tcPr>
            <w:tcW w:w="2000" w:type="dxa"/>
            <w:shd w:val="clear" w:color="auto" w:fill="17365D"/>
            <w:vAlign w:val="center"/>
          </w:tcPr>
          <w:p w14:paraId="707C4ED7" w14:textId="77777777" w:rsidR="00D347ED" w:rsidRDefault="00000000">
            <w:pPr>
              <w:spacing w:after="0"/>
            </w:pPr>
            <w:r>
              <w:rPr>
                <w:b/>
                <w:color w:val="FFFFFF"/>
                <w:sz w:val="18"/>
                <w:lang w:val="es-ES"/>
              </w:rPr>
              <w:t>Referencia a</w:t>
            </w:r>
          </w:p>
        </w:tc>
        <w:tc>
          <w:tcPr>
            <w:tcW w:w="1300" w:type="dxa"/>
            <w:shd w:val="clear" w:color="auto" w:fill="17365D"/>
            <w:vAlign w:val="center"/>
          </w:tcPr>
          <w:p w14:paraId="6BE97FD8" w14:textId="77777777" w:rsidR="00D347ED" w:rsidRDefault="00000000">
            <w:pPr>
              <w:spacing w:after="0"/>
            </w:pPr>
            <w:r>
              <w:rPr>
                <w:b/>
                <w:color w:val="FFFFFF"/>
                <w:sz w:val="18"/>
                <w:lang w:val="es-ES"/>
              </w:rPr>
              <w:t>Campo</w:t>
            </w:r>
          </w:p>
        </w:tc>
        <w:tc>
          <w:tcPr>
            <w:tcW w:w="3336" w:type="dxa"/>
            <w:shd w:val="clear" w:color="auto" w:fill="17365D"/>
            <w:vAlign w:val="center"/>
          </w:tcPr>
          <w:p w14:paraId="77DA777A" w14:textId="77777777" w:rsidR="00D347ED" w:rsidRDefault="00000000">
            <w:pPr>
              <w:spacing w:after="0"/>
            </w:pPr>
            <w:r>
              <w:rPr>
                <w:b/>
                <w:color w:val="FFFFFF"/>
                <w:sz w:val="18"/>
                <w:lang w:val="es-ES"/>
              </w:rPr>
              <w:t>Relación</w:t>
            </w:r>
          </w:p>
        </w:tc>
      </w:tr>
      <w:tr w:rsidR="00D347ED" w14:paraId="63C2B61E" w14:textId="77777777">
        <w:trPr>
          <w:jc w:val="center"/>
        </w:trPr>
        <w:tc>
          <w:tcPr>
            <w:tcW w:w="2000" w:type="dxa"/>
            <w:vAlign w:val="center"/>
          </w:tcPr>
          <w:p w14:paraId="480EF7BC" w14:textId="77777777" w:rsidR="00D347ED" w:rsidRDefault="00000000">
            <w:pPr>
              <w:spacing w:after="0"/>
            </w:pPr>
            <w:r>
              <w:rPr>
                <w:sz w:val="18"/>
                <w:lang w:val="es-ES"/>
              </w:rPr>
              <w:t>pedidos.csv</w:t>
            </w:r>
          </w:p>
        </w:tc>
        <w:tc>
          <w:tcPr>
            <w:tcW w:w="1300" w:type="dxa"/>
            <w:vAlign w:val="center"/>
          </w:tcPr>
          <w:p w14:paraId="0142D226" w14:textId="77777777" w:rsidR="00D347ED" w:rsidRDefault="00000000">
            <w:pPr>
              <w:spacing w:after="0"/>
            </w:pPr>
            <w:r>
              <w:rPr>
                <w:sz w:val="18"/>
                <w:lang w:val="es-ES"/>
              </w:rPr>
              <w:t>cliente_id</w:t>
            </w:r>
          </w:p>
        </w:tc>
        <w:tc>
          <w:tcPr>
            <w:tcW w:w="2000" w:type="dxa"/>
            <w:vAlign w:val="center"/>
          </w:tcPr>
          <w:p w14:paraId="7B84B007" w14:textId="77777777" w:rsidR="00D347ED" w:rsidRDefault="00000000">
            <w:pPr>
              <w:spacing w:after="0"/>
            </w:pPr>
            <w:r>
              <w:rPr>
                <w:sz w:val="18"/>
                <w:lang w:val="es-ES"/>
              </w:rPr>
              <w:t>clientes.csv</w:t>
            </w:r>
          </w:p>
        </w:tc>
        <w:tc>
          <w:tcPr>
            <w:tcW w:w="1300" w:type="dxa"/>
            <w:vAlign w:val="center"/>
          </w:tcPr>
          <w:p w14:paraId="2C61ED8A" w14:textId="77777777" w:rsidR="00D347ED" w:rsidRDefault="00000000">
            <w:pPr>
              <w:spacing w:after="0"/>
            </w:pPr>
            <w:r>
              <w:rPr>
                <w:sz w:val="18"/>
                <w:lang w:val="es-ES"/>
              </w:rPr>
              <w:t>cliente_id</w:t>
            </w:r>
          </w:p>
        </w:tc>
        <w:tc>
          <w:tcPr>
            <w:tcW w:w="3336" w:type="dxa"/>
            <w:vAlign w:val="center"/>
          </w:tcPr>
          <w:p w14:paraId="43E282DA" w14:textId="77777777" w:rsidR="00D347ED" w:rsidRDefault="00000000">
            <w:pPr>
              <w:spacing w:after="0"/>
            </w:pPr>
            <w:r>
              <w:rPr>
                <w:sz w:val="18"/>
                <w:lang w:val="es-ES"/>
              </w:rPr>
              <w:t>Muchos pedidos por cliente (aporta es_vip y activo).</w:t>
            </w:r>
          </w:p>
        </w:tc>
      </w:tr>
      <w:tr w:rsidR="00D347ED" w14:paraId="5A16ADBE" w14:textId="77777777">
        <w:trPr>
          <w:jc w:val="center"/>
        </w:trPr>
        <w:tc>
          <w:tcPr>
            <w:tcW w:w="2000" w:type="dxa"/>
            <w:vAlign w:val="center"/>
          </w:tcPr>
          <w:p w14:paraId="3FD17D55" w14:textId="77777777" w:rsidR="00D347ED" w:rsidRDefault="00000000">
            <w:pPr>
              <w:spacing w:after="0"/>
            </w:pPr>
            <w:r>
              <w:rPr>
                <w:sz w:val="18"/>
                <w:lang w:val="es-ES"/>
              </w:rPr>
              <w:t>detalle_pedidos.csv</w:t>
            </w:r>
          </w:p>
        </w:tc>
        <w:tc>
          <w:tcPr>
            <w:tcW w:w="1300" w:type="dxa"/>
            <w:vAlign w:val="center"/>
          </w:tcPr>
          <w:p w14:paraId="62C1F6F3" w14:textId="77777777" w:rsidR="00D347ED" w:rsidRDefault="00000000">
            <w:pPr>
              <w:spacing w:after="0"/>
            </w:pPr>
            <w:r>
              <w:rPr>
                <w:sz w:val="18"/>
                <w:lang w:val="es-ES"/>
              </w:rPr>
              <w:t>pedido_id</w:t>
            </w:r>
          </w:p>
        </w:tc>
        <w:tc>
          <w:tcPr>
            <w:tcW w:w="2000" w:type="dxa"/>
            <w:vAlign w:val="center"/>
          </w:tcPr>
          <w:p w14:paraId="462BB6A6" w14:textId="77777777" w:rsidR="00D347ED" w:rsidRDefault="00000000">
            <w:pPr>
              <w:spacing w:after="0"/>
            </w:pPr>
            <w:r>
              <w:rPr>
                <w:sz w:val="18"/>
                <w:lang w:val="es-ES"/>
              </w:rPr>
              <w:t>pedidos.csv</w:t>
            </w:r>
          </w:p>
        </w:tc>
        <w:tc>
          <w:tcPr>
            <w:tcW w:w="1300" w:type="dxa"/>
            <w:vAlign w:val="center"/>
          </w:tcPr>
          <w:p w14:paraId="160AC723" w14:textId="77777777" w:rsidR="00D347ED" w:rsidRDefault="00000000">
            <w:pPr>
              <w:spacing w:after="0"/>
            </w:pPr>
            <w:r>
              <w:rPr>
                <w:sz w:val="18"/>
                <w:lang w:val="es-ES"/>
              </w:rPr>
              <w:t>pedido_id</w:t>
            </w:r>
          </w:p>
        </w:tc>
        <w:tc>
          <w:tcPr>
            <w:tcW w:w="3336" w:type="dxa"/>
            <w:vAlign w:val="center"/>
          </w:tcPr>
          <w:p w14:paraId="36865279" w14:textId="77777777" w:rsidR="00D347ED" w:rsidRDefault="00000000">
            <w:pPr>
              <w:spacing w:after="0"/>
            </w:pPr>
            <w:r>
              <w:rPr>
                <w:sz w:val="18"/>
                <w:lang w:val="es-ES"/>
              </w:rPr>
              <w:t>Un pedido tiene 0 o más renglones (O007: ninguno).</w:t>
            </w:r>
          </w:p>
        </w:tc>
      </w:tr>
      <w:tr w:rsidR="00D347ED" w14:paraId="76B92795" w14:textId="77777777">
        <w:trPr>
          <w:jc w:val="center"/>
        </w:trPr>
        <w:tc>
          <w:tcPr>
            <w:tcW w:w="2000" w:type="dxa"/>
            <w:vAlign w:val="center"/>
          </w:tcPr>
          <w:p w14:paraId="33143E4C" w14:textId="77777777" w:rsidR="00D347ED" w:rsidRDefault="00000000">
            <w:pPr>
              <w:spacing w:after="0"/>
            </w:pPr>
            <w:r>
              <w:rPr>
                <w:sz w:val="18"/>
                <w:lang w:val="es-ES"/>
              </w:rPr>
              <w:t>detalle_pedidos.csv</w:t>
            </w:r>
          </w:p>
        </w:tc>
        <w:tc>
          <w:tcPr>
            <w:tcW w:w="1300" w:type="dxa"/>
            <w:vAlign w:val="center"/>
          </w:tcPr>
          <w:p w14:paraId="2AA6AF25" w14:textId="77777777" w:rsidR="00D347ED" w:rsidRDefault="00000000">
            <w:pPr>
              <w:spacing w:after="0"/>
            </w:pPr>
            <w:r>
              <w:rPr>
                <w:sz w:val="18"/>
                <w:lang w:val="es-ES"/>
              </w:rPr>
              <w:t>sku</w:t>
            </w:r>
          </w:p>
        </w:tc>
        <w:tc>
          <w:tcPr>
            <w:tcW w:w="2000" w:type="dxa"/>
            <w:vAlign w:val="center"/>
          </w:tcPr>
          <w:p w14:paraId="5799E77F" w14:textId="77777777" w:rsidR="00D347ED" w:rsidRDefault="00000000">
            <w:pPr>
              <w:spacing w:after="0"/>
            </w:pPr>
            <w:r>
              <w:rPr>
                <w:sz w:val="18"/>
                <w:lang w:val="es-ES"/>
              </w:rPr>
              <w:t>productos.csv</w:t>
            </w:r>
          </w:p>
        </w:tc>
        <w:tc>
          <w:tcPr>
            <w:tcW w:w="1300" w:type="dxa"/>
            <w:vAlign w:val="center"/>
          </w:tcPr>
          <w:p w14:paraId="4652D0CC" w14:textId="77777777" w:rsidR="00D347ED" w:rsidRDefault="00000000">
            <w:pPr>
              <w:spacing w:after="0"/>
            </w:pPr>
            <w:r>
              <w:rPr>
                <w:sz w:val="18"/>
                <w:lang w:val="es-ES"/>
              </w:rPr>
              <w:t>sku</w:t>
            </w:r>
          </w:p>
        </w:tc>
        <w:tc>
          <w:tcPr>
            <w:tcW w:w="3336" w:type="dxa"/>
            <w:vAlign w:val="center"/>
          </w:tcPr>
          <w:p w14:paraId="7220FDE5" w14:textId="77777777" w:rsidR="00D347ED" w:rsidRDefault="00000000">
            <w:pPr>
              <w:spacing w:after="0"/>
            </w:pPr>
            <w:r>
              <w:rPr>
                <w:sz w:val="18"/>
                <w:lang w:val="es-ES"/>
              </w:rPr>
              <w:t>Cada renglón apunta a un producto (aporta precio_mxn).</w:t>
            </w:r>
          </w:p>
        </w:tc>
      </w:tr>
    </w:tbl>
    <w:p w14:paraId="383086D3" w14:textId="77777777" w:rsidR="00D347ED" w:rsidRDefault="00D347ED"/>
    <w:p w14:paraId="38B124B2" w14:textId="77777777" w:rsidR="00D347ED" w:rsidRDefault="00000000">
      <w:pPr>
        <w:jc w:val="both"/>
        <w:rPr>
          <w:lang w:val="es-ES"/>
        </w:rPr>
      </w:pPr>
      <w:r>
        <w:rPr>
          <w:lang w:val="es-ES"/>
        </w:rPr>
        <w:t>El campo existencia de productos.csv es solo información de catálogo: la práctica no descuenta inventario. El límite de 20 corresponde a la suma de las unidades del pedido, no al número de renglones; por ejemplo, O008 tiene un solo renglón con 20 unidades, mientras que O010 tiene dos renglones con 2 unidades.</w:t>
      </w:r>
    </w:p>
    <w:p w14:paraId="7ED9848C" w14:textId="77777777" w:rsidR="00D347ED" w:rsidRDefault="00000000">
      <w:pPr>
        <w:pStyle w:val="Ttulo2"/>
        <w:rPr>
          <w:lang w:val="es-ES"/>
        </w:rPr>
      </w:pPr>
      <w:r>
        <w:rPr>
          <w:lang w:val="es-ES"/>
        </w:rPr>
        <w:t>5.2 Cálculo manual de unidades y total</w:t>
      </w:r>
    </w:p>
    <w:p w14:paraId="79BEDE6D" w14:textId="77777777" w:rsidR="00D347ED" w:rsidRDefault="00000000">
      <w:pPr>
        <w:jc w:val="both"/>
        <w:rPr>
          <w:lang w:val="es-ES"/>
        </w:rPr>
      </w:pPr>
      <w:r>
        <w:rPr>
          <w:lang w:val="es-ES"/>
        </w:rPr>
        <w:t>El subtotal de cada renglón es cantidad × precio_mxn, y el total del pedido es la suma de sus subtotales. Antes de programar se calcularon manualmente tres pedidos, que después sirvieron para comprobar la salida del cargador y varios escenarios de la bitácora.</w:t>
      </w:r>
    </w:p>
    <w:tbl>
      <w:tblPr>
        <w:tblStyle w:val="Tablaconcuadrcula"/>
        <w:tblW w:w="0" w:type="auto"/>
        <w:jc w:val="center"/>
        <w:tblLook w:val="04A0" w:firstRow="1" w:lastRow="0" w:firstColumn="1" w:lastColumn="0" w:noHBand="0" w:noVBand="1"/>
      </w:tblPr>
      <w:tblGrid>
        <w:gridCol w:w="900"/>
        <w:gridCol w:w="1300"/>
        <w:gridCol w:w="3836"/>
        <w:gridCol w:w="1150"/>
        <w:gridCol w:w="1250"/>
        <w:gridCol w:w="1500"/>
      </w:tblGrid>
      <w:tr w:rsidR="00D347ED" w14:paraId="06488798" w14:textId="77777777">
        <w:trPr>
          <w:tblHeader/>
          <w:jc w:val="center"/>
        </w:trPr>
        <w:tc>
          <w:tcPr>
            <w:tcW w:w="900" w:type="dxa"/>
            <w:shd w:val="clear" w:color="auto" w:fill="17365D"/>
            <w:vAlign w:val="center"/>
          </w:tcPr>
          <w:p w14:paraId="2A67E745" w14:textId="77777777" w:rsidR="00D347ED" w:rsidRDefault="00000000">
            <w:pPr>
              <w:spacing w:after="0"/>
            </w:pPr>
            <w:r>
              <w:rPr>
                <w:b/>
                <w:color w:val="FFFFFF"/>
                <w:sz w:val="18"/>
                <w:lang w:val="es-ES"/>
              </w:rPr>
              <w:lastRenderedPageBreak/>
              <w:t>Pedido</w:t>
            </w:r>
          </w:p>
        </w:tc>
        <w:tc>
          <w:tcPr>
            <w:tcW w:w="1300" w:type="dxa"/>
            <w:shd w:val="clear" w:color="auto" w:fill="17365D"/>
            <w:vAlign w:val="center"/>
          </w:tcPr>
          <w:p w14:paraId="6F201CA7" w14:textId="77777777" w:rsidR="00D347ED" w:rsidRDefault="00000000">
            <w:pPr>
              <w:spacing w:after="0"/>
            </w:pPr>
            <w:r>
              <w:rPr>
                <w:b/>
                <w:color w:val="FFFFFF"/>
                <w:sz w:val="18"/>
                <w:lang w:val="es-ES"/>
              </w:rPr>
              <w:t>Cliente</w:t>
            </w:r>
          </w:p>
        </w:tc>
        <w:tc>
          <w:tcPr>
            <w:tcW w:w="3836" w:type="dxa"/>
            <w:shd w:val="clear" w:color="auto" w:fill="17365D"/>
            <w:vAlign w:val="center"/>
          </w:tcPr>
          <w:p w14:paraId="3DF823A9" w14:textId="77777777" w:rsidR="00D347ED" w:rsidRDefault="00000000">
            <w:pPr>
              <w:spacing w:after="0"/>
            </w:pPr>
            <w:r>
              <w:rPr>
                <w:b/>
                <w:color w:val="FFFFFF"/>
                <w:sz w:val="18"/>
                <w:lang w:val="es-ES"/>
              </w:rPr>
              <w:t>Renglones (SKU × cantidad × precio)</w:t>
            </w:r>
          </w:p>
        </w:tc>
        <w:tc>
          <w:tcPr>
            <w:tcW w:w="1150" w:type="dxa"/>
            <w:shd w:val="clear" w:color="auto" w:fill="17365D"/>
            <w:vAlign w:val="center"/>
          </w:tcPr>
          <w:p w14:paraId="737CE0EF" w14:textId="77777777" w:rsidR="00D347ED" w:rsidRDefault="00000000">
            <w:pPr>
              <w:spacing w:after="0"/>
            </w:pPr>
            <w:r>
              <w:rPr>
                <w:b/>
                <w:color w:val="FFFFFF"/>
                <w:sz w:val="18"/>
                <w:lang w:val="es-ES"/>
              </w:rPr>
              <w:t>Unidades</w:t>
            </w:r>
          </w:p>
        </w:tc>
        <w:tc>
          <w:tcPr>
            <w:tcW w:w="1250" w:type="dxa"/>
            <w:shd w:val="clear" w:color="auto" w:fill="17365D"/>
            <w:vAlign w:val="center"/>
          </w:tcPr>
          <w:p w14:paraId="18CE2929" w14:textId="77777777" w:rsidR="00D347ED" w:rsidRDefault="00000000">
            <w:pPr>
              <w:spacing w:after="0"/>
            </w:pPr>
            <w:r>
              <w:rPr>
                <w:b/>
                <w:color w:val="FFFFFF"/>
                <w:sz w:val="18"/>
                <w:lang w:val="es-ES"/>
              </w:rPr>
              <w:t>Total (MXN)</w:t>
            </w:r>
          </w:p>
        </w:tc>
        <w:tc>
          <w:tcPr>
            <w:tcW w:w="1500" w:type="dxa"/>
            <w:shd w:val="clear" w:color="auto" w:fill="17365D"/>
            <w:vAlign w:val="center"/>
          </w:tcPr>
          <w:p w14:paraId="380DD8F2" w14:textId="77777777" w:rsidR="00D347ED" w:rsidRDefault="00000000">
            <w:pPr>
              <w:spacing w:after="0"/>
            </w:pPr>
            <w:r>
              <w:rPr>
                <w:b/>
                <w:color w:val="FFFFFF"/>
                <w:sz w:val="18"/>
                <w:lang w:val="es-ES"/>
              </w:rPr>
              <w:t>Escenario</w:t>
            </w:r>
          </w:p>
        </w:tc>
      </w:tr>
      <w:tr w:rsidR="00D347ED" w14:paraId="192FFA63" w14:textId="77777777">
        <w:trPr>
          <w:jc w:val="center"/>
        </w:trPr>
        <w:tc>
          <w:tcPr>
            <w:tcW w:w="900" w:type="dxa"/>
            <w:vAlign w:val="center"/>
          </w:tcPr>
          <w:p w14:paraId="2786973B" w14:textId="77777777" w:rsidR="00D347ED" w:rsidRDefault="00000000">
            <w:pPr>
              <w:spacing w:after="0"/>
            </w:pPr>
            <w:r>
              <w:rPr>
                <w:sz w:val="18"/>
                <w:lang w:val="es-ES"/>
              </w:rPr>
              <w:t>O001</w:t>
            </w:r>
          </w:p>
        </w:tc>
        <w:tc>
          <w:tcPr>
            <w:tcW w:w="1300" w:type="dxa"/>
            <w:vAlign w:val="center"/>
          </w:tcPr>
          <w:p w14:paraId="71647112" w14:textId="77777777" w:rsidR="00D347ED" w:rsidRDefault="00000000">
            <w:pPr>
              <w:spacing w:after="0"/>
            </w:pPr>
            <w:r>
              <w:rPr>
                <w:sz w:val="18"/>
                <w:lang w:val="es-ES"/>
              </w:rPr>
              <w:t>C001 (VIP)</w:t>
            </w:r>
          </w:p>
        </w:tc>
        <w:tc>
          <w:tcPr>
            <w:tcW w:w="3836" w:type="dxa"/>
            <w:vAlign w:val="center"/>
          </w:tcPr>
          <w:p w14:paraId="3552BA0C" w14:textId="77777777" w:rsidR="00D347ED" w:rsidRDefault="00000000">
            <w:pPr>
              <w:spacing w:after="0"/>
            </w:pPr>
            <w:r>
              <w:rPr>
                <w:sz w:val="18"/>
                <w:lang w:val="es-ES"/>
              </w:rPr>
              <w:t>SKU001 × 2 × 600.00 = 1200.00</w:t>
            </w:r>
          </w:p>
          <w:p w14:paraId="41B83799" w14:textId="77777777" w:rsidR="00D347ED" w:rsidRDefault="00000000">
            <w:pPr>
              <w:spacing w:after="0"/>
            </w:pPr>
            <w:r>
              <w:rPr>
                <w:sz w:val="18"/>
                <w:lang w:val="es-ES"/>
              </w:rPr>
              <w:t>SKU002 × 2 × 450.00 = 900.00</w:t>
            </w:r>
          </w:p>
        </w:tc>
        <w:tc>
          <w:tcPr>
            <w:tcW w:w="1150" w:type="dxa"/>
            <w:vAlign w:val="center"/>
          </w:tcPr>
          <w:p w14:paraId="5339CF3C" w14:textId="77777777" w:rsidR="00D347ED" w:rsidRDefault="00000000">
            <w:pPr>
              <w:spacing w:after="0"/>
            </w:pPr>
            <w:r>
              <w:rPr>
                <w:sz w:val="18"/>
                <w:lang w:val="es-ES"/>
              </w:rPr>
              <w:t>4</w:t>
            </w:r>
          </w:p>
        </w:tc>
        <w:tc>
          <w:tcPr>
            <w:tcW w:w="1250" w:type="dxa"/>
            <w:vAlign w:val="center"/>
          </w:tcPr>
          <w:p w14:paraId="6BD004CA" w14:textId="77777777" w:rsidR="00D347ED" w:rsidRDefault="00000000">
            <w:pPr>
              <w:spacing w:after="0"/>
            </w:pPr>
            <w:r>
              <w:rPr>
                <w:sz w:val="18"/>
                <w:lang w:val="es-ES"/>
              </w:rPr>
              <w:t>2100.00</w:t>
            </w:r>
          </w:p>
        </w:tc>
        <w:tc>
          <w:tcPr>
            <w:tcW w:w="1500" w:type="dxa"/>
            <w:vAlign w:val="center"/>
          </w:tcPr>
          <w:p w14:paraId="2654AAFA" w14:textId="77777777" w:rsidR="00D347ED" w:rsidRDefault="00000000">
            <w:pPr>
              <w:spacing w:after="0"/>
            </w:pPr>
            <w:r>
              <w:rPr>
                <w:sz w:val="18"/>
                <w:lang w:val="es-ES"/>
              </w:rPr>
              <w:t>E01: 10 %</w:t>
            </w:r>
          </w:p>
        </w:tc>
      </w:tr>
      <w:tr w:rsidR="00D347ED" w14:paraId="264D0143" w14:textId="77777777">
        <w:trPr>
          <w:jc w:val="center"/>
        </w:trPr>
        <w:tc>
          <w:tcPr>
            <w:tcW w:w="900" w:type="dxa"/>
            <w:vAlign w:val="center"/>
          </w:tcPr>
          <w:p w14:paraId="60A558F7" w14:textId="77777777" w:rsidR="00D347ED" w:rsidRDefault="00000000">
            <w:pPr>
              <w:spacing w:after="0"/>
            </w:pPr>
            <w:r>
              <w:rPr>
                <w:sz w:val="18"/>
                <w:lang w:val="es-ES"/>
              </w:rPr>
              <w:t>O006</w:t>
            </w:r>
          </w:p>
        </w:tc>
        <w:tc>
          <w:tcPr>
            <w:tcW w:w="1300" w:type="dxa"/>
            <w:vAlign w:val="center"/>
          </w:tcPr>
          <w:p w14:paraId="4252F3FE" w14:textId="77777777" w:rsidR="00D347ED" w:rsidRDefault="00000000">
            <w:pPr>
              <w:spacing w:after="0"/>
            </w:pPr>
            <w:r>
              <w:rPr>
                <w:sz w:val="18"/>
                <w:lang w:val="es-ES"/>
              </w:rPr>
              <w:t>C006</w:t>
            </w:r>
          </w:p>
        </w:tc>
        <w:tc>
          <w:tcPr>
            <w:tcW w:w="3836" w:type="dxa"/>
            <w:vAlign w:val="center"/>
          </w:tcPr>
          <w:p w14:paraId="03671F35" w14:textId="77777777" w:rsidR="00D347ED" w:rsidRDefault="00000000">
            <w:pPr>
              <w:spacing w:after="0"/>
            </w:pPr>
            <w:r>
              <w:rPr>
                <w:sz w:val="18"/>
                <w:lang w:val="es-ES"/>
              </w:rPr>
              <w:t>SKU008 × 1 × 18000.00 = 18000.00</w:t>
            </w:r>
          </w:p>
        </w:tc>
        <w:tc>
          <w:tcPr>
            <w:tcW w:w="1150" w:type="dxa"/>
            <w:vAlign w:val="center"/>
          </w:tcPr>
          <w:p w14:paraId="2624F61E" w14:textId="77777777" w:rsidR="00D347ED" w:rsidRDefault="00000000">
            <w:pPr>
              <w:spacing w:after="0"/>
            </w:pPr>
            <w:r>
              <w:rPr>
                <w:sz w:val="18"/>
                <w:lang w:val="es-ES"/>
              </w:rPr>
              <w:t>1</w:t>
            </w:r>
          </w:p>
        </w:tc>
        <w:tc>
          <w:tcPr>
            <w:tcW w:w="1250" w:type="dxa"/>
            <w:vAlign w:val="center"/>
          </w:tcPr>
          <w:p w14:paraId="7302A9C6" w14:textId="77777777" w:rsidR="00D347ED" w:rsidRDefault="00000000">
            <w:pPr>
              <w:spacing w:after="0"/>
            </w:pPr>
            <w:r>
              <w:rPr>
                <w:sz w:val="18"/>
                <w:lang w:val="es-ES"/>
              </w:rPr>
              <w:t>18000.00</w:t>
            </w:r>
          </w:p>
        </w:tc>
        <w:tc>
          <w:tcPr>
            <w:tcW w:w="1500" w:type="dxa"/>
            <w:vAlign w:val="center"/>
          </w:tcPr>
          <w:p w14:paraId="4837F8B5" w14:textId="77777777" w:rsidR="00D347ED" w:rsidRDefault="00000000">
            <w:pPr>
              <w:spacing w:after="0"/>
            </w:pPr>
            <w:r>
              <w:rPr>
                <w:sz w:val="18"/>
                <w:lang w:val="es-ES"/>
              </w:rPr>
              <w:t>E05: 5 %</w:t>
            </w:r>
          </w:p>
        </w:tc>
      </w:tr>
      <w:tr w:rsidR="00D347ED" w14:paraId="22D64BA8" w14:textId="77777777">
        <w:trPr>
          <w:jc w:val="center"/>
        </w:trPr>
        <w:tc>
          <w:tcPr>
            <w:tcW w:w="900" w:type="dxa"/>
            <w:vAlign w:val="center"/>
          </w:tcPr>
          <w:p w14:paraId="73362215" w14:textId="77777777" w:rsidR="00D347ED" w:rsidRDefault="00000000">
            <w:pPr>
              <w:spacing w:after="0"/>
            </w:pPr>
            <w:r>
              <w:rPr>
                <w:sz w:val="18"/>
                <w:lang w:val="es-ES"/>
              </w:rPr>
              <w:t>O010</w:t>
            </w:r>
          </w:p>
        </w:tc>
        <w:tc>
          <w:tcPr>
            <w:tcW w:w="1300" w:type="dxa"/>
            <w:vAlign w:val="center"/>
          </w:tcPr>
          <w:p w14:paraId="7EC6690D" w14:textId="77777777" w:rsidR="00D347ED" w:rsidRDefault="00000000">
            <w:pPr>
              <w:spacing w:after="0"/>
            </w:pPr>
            <w:r>
              <w:rPr>
                <w:sz w:val="18"/>
                <w:lang w:val="es-ES"/>
              </w:rPr>
              <w:t>C010</w:t>
            </w:r>
          </w:p>
        </w:tc>
        <w:tc>
          <w:tcPr>
            <w:tcW w:w="3836" w:type="dxa"/>
            <w:vAlign w:val="center"/>
          </w:tcPr>
          <w:p w14:paraId="1CB90771" w14:textId="77777777" w:rsidR="00D347ED" w:rsidRDefault="00000000">
            <w:pPr>
              <w:spacing w:after="0"/>
            </w:pPr>
            <w:r>
              <w:rPr>
                <w:sz w:val="18"/>
                <w:lang w:val="es-ES"/>
              </w:rPr>
              <w:t>SKU003 × 1 × 120.00 = 120.00</w:t>
            </w:r>
          </w:p>
          <w:p w14:paraId="015F4D4D" w14:textId="77777777" w:rsidR="00D347ED" w:rsidRDefault="00000000">
            <w:pPr>
              <w:spacing w:after="0"/>
            </w:pPr>
            <w:r>
              <w:rPr>
                <w:sz w:val="18"/>
                <w:lang w:val="es-ES"/>
              </w:rPr>
              <w:t>SKU009 × 1 × 380.00 = 380.00</w:t>
            </w:r>
          </w:p>
        </w:tc>
        <w:tc>
          <w:tcPr>
            <w:tcW w:w="1150" w:type="dxa"/>
            <w:vAlign w:val="center"/>
          </w:tcPr>
          <w:p w14:paraId="40252EE2" w14:textId="77777777" w:rsidR="00D347ED" w:rsidRDefault="00000000">
            <w:pPr>
              <w:spacing w:after="0"/>
            </w:pPr>
            <w:r>
              <w:rPr>
                <w:sz w:val="18"/>
                <w:lang w:val="es-ES"/>
              </w:rPr>
              <w:t>2</w:t>
            </w:r>
          </w:p>
        </w:tc>
        <w:tc>
          <w:tcPr>
            <w:tcW w:w="1250" w:type="dxa"/>
            <w:vAlign w:val="center"/>
          </w:tcPr>
          <w:p w14:paraId="6D845883" w14:textId="77777777" w:rsidR="00D347ED" w:rsidRDefault="00000000">
            <w:pPr>
              <w:spacing w:after="0"/>
            </w:pPr>
            <w:r>
              <w:rPr>
                <w:sz w:val="18"/>
                <w:lang w:val="es-ES"/>
              </w:rPr>
              <w:t>500.00</w:t>
            </w:r>
          </w:p>
        </w:tc>
        <w:tc>
          <w:tcPr>
            <w:tcW w:w="1500" w:type="dxa"/>
            <w:vAlign w:val="center"/>
          </w:tcPr>
          <w:p w14:paraId="094478AD" w14:textId="77777777" w:rsidR="00D347ED" w:rsidRDefault="00000000">
            <w:pPr>
              <w:spacing w:after="0"/>
            </w:pPr>
            <w:r>
              <w:rPr>
                <w:sz w:val="18"/>
                <w:lang w:val="es-ES"/>
              </w:rPr>
              <w:t>E09: 0 %</w:t>
            </w:r>
          </w:p>
        </w:tc>
      </w:tr>
    </w:tbl>
    <w:p w14:paraId="12213876" w14:textId="77777777" w:rsidR="00D347ED" w:rsidRDefault="00D347ED"/>
    <w:p w14:paraId="1F7FC4D6" w14:textId="77777777" w:rsidR="00C91E3C" w:rsidRPr="001C3A9D" w:rsidRDefault="00000000">
      <w:pPr>
        <w:pStyle w:val="Ttulo1"/>
        <w:rPr>
          <w:lang w:val="es-ES"/>
        </w:rPr>
      </w:pPr>
      <w:r>
        <w:rPr>
          <w:lang w:val="es-ES"/>
        </w:rPr>
        <w:t>6. Construcción del dominio (app/domain.py)</w:t>
      </w:r>
    </w:p>
    <w:p w14:paraId="03AF018A" w14:textId="77777777" w:rsidR="00C91E3C" w:rsidRPr="001C3A9D" w:rsidRDefault="00000000">
      <w:pPr>
        <w:rPr>
          <w:lang w:val="es-ES"/>
        </w:rPr>
      </w:pPr>
      <w:r>
        <w:rPr>
          <w:lang w:val="es-ES"/>
        </w:rPr>
        <w:t>La implementación incluye los siguientes componentes principales del dominio:</w:t>
      </w:r>
    </w:p>
    <w:tbl>
      <w:tblPr>
        <w:tblStyle w:val="Tablaconcuadrcula"/>
        <w:tblW w:w="0" w:type="auto"/>
        <w:jc w:val="center"/>
        <w:tblLook w:val="04A0" w:firstRow="1" w:lastRow="0" w:firstColumn="1" w:lastColumn="0" w:noHBand="0" w:noVBand="1"/>
      </w:tblPr>
      <w:tblGrid>
        <w:gridCol w:w="2484"/>
        <w:gridCol w:w="2484"/>
        <w:gridCol w:w="2484"/>
        <w:gridCol w:w="2484"/>
      </w:tblGrid>
      <w:tr w:rsidR="00C91E3C" w14:paraId="45C4D077" w14:textId="77777777">
        <w:trPr>
          <w:tblHeader/>
          <w:jc w:val="center"/>
        </w:trPr>
        <w:tc>
          <w:tcPr>
            <w:tcW w:w="2484" w:type="dxa"/>
            <w:shd w:val="clear" w:color="auto" w:fill="17365D"/>
            <w:vAlign w:val="center"/>
          </w:tcPr>
          <w:p w14:paraId="6BDABCA8" w14:textId="77777777" w:rsidR="00C91E3C" w:rsidRDefault="00000000">
            <w:pPr>
              <w:spacing w:after="0"/>
            </w:pPr>
            <w:r>
              <w:rPr>
                <w:b/>
                <w:color w:val="FFFFFF"/>
                <w:sz w:val="18"/>
              </w:rPr>
              <w:t>Componente</w:t>
            </w:r>
          </w:p>
        </w:tc>
        <w:tc>
          <w:tcPr>
            <w:tcW w:w="2484" w:type="dxa"/>
            <w:shd w:val="clear" w:color="auto" w:fill="17365D"/>
            <w:vAlign w:val="center"/>
          </w:tcPr>
          <w:p w14:paraId="41847BB5" w14:textId="77777777" w:rsidR="00C91E3C" w:rsidRDefault="00000000">
            <w:pPr>
              <w:spacing w:after="0"/>
            </w:pPr>
            <w:r>
              <w:rPr>
                <w:b/>
                <w:color w:val="FFFFFF"/>
                <w:sz w:val="18"/>
              </w:rPr>
              <w:t>Tipo</w:t>
            </w:r>
          </w:p>
        </w:tc>
        <w:tc>
          <w:tcPr>
            <w:tcW w:w="2484" w:type="dxa"/>
            <w:shd w:val="clear" w:color="auto" w:fill="17365D"/>
            <w:vAlign w:val="center"/>
          </w:tcPr>
          <w:p w14:paraId="128AA034" w14:textId="77777777" w:rsidR="00C91E3C" w:rsidRDefault="00000000">
            <w:pPr>
              <w:spacing w:after="0"/>
            </w:pPr>
            <w:r>
              <w:rPr>
                <w:b/>
                <w:color w:val="FFFFFF"/>
                <w:sz w:val="18"/>
              </w:rPr>
              <w:t>Responsabilidad principal</w:t>
            </w:r>
          </w:p>
        </w:tc>
        <w:tc>
          <w:tcPr>
            <w:tcW w:w="2484" w:type="dxa"/>
            <w:shd w:val="clear" w:color="auto" w:fill="17365D"/>
            <w:vAlign w:val="center"/>
          </w:tcPr>
          <w:p w14:paraId="6B30AF5F" w14:textId="77777777" w:rsidR="00C91E3C" w:rsidRDefault="00000000">
            <w:pPr>
              <w:spacing w:after="0"/>
            </w:pPr>
            <w:r>
              <w:rPr>
                <w:b/>
                <w:color w:val="FFFFFF"/>
                <w:sz w:val="18"/>
              </w:rPr>
              <w:t>Invariantes / reglas relevantes</w:t>
            </w:r>
          </w:p>
        </w:tc>
      </w:tr>
      <w:tr w:rsidR="00C91E3C" w:rsidRPr="002D3D8A" w14:paraId="7D1C19DA" w14:textId="77777777">
        <w:trPr>
          <w:jc w:val="center"/>
        </w:trPr>
        <w:tc>
          <w:tcPr>
            <w:tcW w:w="2484" w:type="dxa"/>
            <w:vAlign w:val="center"/>
          </w:tcPr>
          <w:p w14:paraId="2A7E2FF0" w14:textId="77777777" w:rsidR="00C91E3C" w:rsidRDefault="00000000">
            <w:pPr>
              <w:spacing w:after="0"/>
            </w:pPr>
            <w:r>
              <w:rPr>
                <w:sz w:val="18"/>
              </w:rPr>
              <w:t>Money</w:t>
            </w:r>
          </w:p>
        </w:tc>
        <w:tc>
          <w:tcPr>
            <w:tcW w:w="2484" w:type="dxa"/>
            <w:vAlign w:val="center"/>
          </w:tcPr>
          <w:p w14:paraId="4601C156" w14:textId="77777777" w:rsidR="00C91E3C" w:rsidRDefault="00000000">
            <w:pPr>
              <w:spacing w:after="0"/>
            </w:pPr>
            <w:r>
              <w:rPr>
                <w:sz w:val="18"/>
              </w:rPr>
              <w:t>Value Object</w:t>
            </w:r>
          </w:p>
        </w:tc>
        <w:tc>
          <w:tcPr>
            <w:tcW w:w="2484" w:type="dxa"/>
            <w:vAlign w:val="center"/>
          </w:tcPr>
          <w:p w14:paraId="4C62CE18" w14:textId="77777777" w:rsidR="00C91E3C" w:rsidRPr="001C3A9D" w:rsidRDefault="00000000">
            <w:pPr>
              <w:spacing w:after="0"/>
              <w:rPr>
                <w:lang w:val="es-ES"/>
              </w:rPr>
            </w:pPr>
            <w:r>
              <w:rPr>
                <w:sz w:val="18"/>
                <w:lang w:val="es-ES"/>
              </w:rPr>
              <w:t>Representar importes monetarios con Decimal.</w:t>
            </w:r>
          </w:p>
        </w:tc>
        <w:tc>
          <w:tcPr>
            <w:tcW w:w="2484" w:type="dxa"/>
            <w:vAlign w:val="center"/>
          </w:tcPr>
          <w:p w14:paraId="05893DFF" w14:textId="77777777" w:rsidR="00C91E3C" w:rsidRPr="001C3A9D" w:rsidRDefault="00000000">
            <w:pPr>
              <w:spacing w:after="0"/>
              <w:rPr>
                <w:lang w:val="es-ES"/>
              </w:rPr>
            </w:pPr>
            <w:r>
              <w:rPr>
                <w:sz w:val="18"/>
                <w:lang w:val="es-ES"/>
              </w:rPr>
              <w:t>Rechaza montos negativos/no finitos y monedas incompatibles.</w:t>
            </w:r>
          </w:p>
        </w:tc>
      </w:tr>
      <w:tr w:rsidR="00C91E3C" w:rsidRPr="002D3D8A" w14:paraId="1D0C7882" w14:textId="77777777">
        <w:trPr>
          <w:jc w:val="center"/>
        </w:trPr>
        <w:tc>
          <w:tcPr>
            <w:tcW w:w="2484" w:type="dxa"/>
            <w:vAlign w:val="center"/>
          </w:tcPr>
          <w:p w14:paraId="3A18C591" w14:textId="77777777" w:rsidR="00C91E3C" w:rsidRDefault="00000000">
            <w:pPr>
              <w:spacing w:after="0"/>
            </w:pPr>
            <w:r>
              <w:rPr>
                <w:sz w:val="18"/>
              </w:rPr>
              <w:t>Customer</w:t>
            </w:r>
          </w:p>
        </w:tc>
        <w:tc>
          <w:tcPr>
            <w:tcW w:w="2484" w:type="dxa"/>
            <w:vAlign w:val="center"/>
          </w:tcPr>
          <w:p w14:paraId="636031CD" w14:textId="77777777" w:rsidR="00C91E3C" w:rsidRDefault="00000000">
            <w:pPr>
              <w:spacing w:after="0"/>
            </w:pPr>
            <w:r>
              <w:rPr>
                <w:sz w:val="18"/>
              </w:rPr>
              <w:t>Entity</w:t>
            </w:r>
          </w:p>
        </w:tc>
        <w:tc>
          <w:tcPr>
            <w:tcW w:w="2484" w:type="dxa"/>
            <w:vAlign w:val="center"/>
          </w:tcPr>
          <w:p w14:paraId="7C63756A" w14:textId="77777777" w:rsidR="00C91E3C" w:rsidRPr="001C3A9D" w:rsidRDefault="00000000">
            <w:pPr>
              <w:spacing w:after="0"/>
              <w:rPr>
                <w:lang w:val="es-ES"/>
              </w:rPr>
            </w:pPr>
            <w:r>
              <w:rPr>
                <w:sz w:val="18"/>
                <w:lang w:val="es-ES"/>
              </w:rPr>
              <w:t>Representar al cliente del pedido.</w:t>
            </w:r>
          </w:p>
        </w:tc>
        <w:tc>
          <w:tcPr>
            <w:tcW w:w="2484" w:type="dxa"/>
            <w:vAlign w:val="center"/>
          </w:tcPr>
          <w:p w14:paraId="0E9C4B96" w14:textId="77777777" w:rsidR="00C91E3C" w:rsidRPr="001C3A9D" w:rsidRDefault="00000000">
            <w:pPr>
              <w:spacing w:after="0"/>
              <w:rPr>
                <w:lang w:val="es-ES"/>
              </w:rPr>
            </w:pPr>
            <w:r>
              <w:rPr>
                <w:sz w:val="18"/>
                <w:lang w:val="es-ES"/>
              </w:rPr>
              <w:t>El estado activo se utiliza para validar la confirmación.</w:t>
            </w:r>
          </w:p>
        </w:tc>
      </w:tr>
      <w:tr w:rsidR="00C91E3C" w:rsidRPr="002D3D8A" w14:paraId="7B69AE7C" w14:textId="77777777">
        <w:trPr>
          <w:jc w:val="center"/>
        </w:trPr>
        <w:tc>
          <w:tcPr>
            <w:tcW w:w="2484" w:type="dxa"/>
            <w:vAlign w:val="center"/>
          </w:tcPr>
          <w:p w14:paraId="0277E3DA" w14:textId="77777777" w:rsidR="00C91E3C" w:rsidRDefault="00000000">
            <w:pPr>
              <w:spacing w:after="0"/>
            </w:pPr>
            <w:r>
              <w:rPr>
                <w:sz w:val="18"/>
              </w:rPr>
              <w:t>OrderItem</w:t>
            </w:r>
          </w:p>
        </w:tc>
        <w:tc>
          <w:tcPr>
            <w:tcW w:w="2484" w:type="dxa"/>
            <w:vAlign w:val="center"/>
          </w:tcPr>
          <w:p w14:paraId="4C6CE6C1" w14:textId="77777777" w:rsidR="00C91E3C" w:rsidRDefault="00000000">
            <w:pPr>
              <w:spacing w:after="0"/>
            </w:pPr>
            <w:r>
              <w:rPr>
                <w:sz w:val="18"/>
              </w:rPr>
              <w:t>Value Object / componente de Order</w:t>
            </w:r>
          </w:p>
        </w:tc>
        <w:tc>
          <w:tcPr>
            <w:tcW w:w="2484" w:type="dxa"/>
            <w:vAlign w:val="center"/>
          </w:tcPr>
          <w:p w14:paraId="08DD5BAD" w14:textId="77777777" w:rsidR="00C91E3C" w:rsidRPr="001C3A9D" w:rsidRDefault="00000000">
            <w:pPr>
              <w:spacing w:after="0"/>
              <w:rPr>
                <w:lang w:val="es-ES"/>
              </w:rPr>
            </w:pPr>
            <w:r>
              <w:rPr>
                <w:sz w:val="18"/>
                <w:lang w:val="es-ES"/>
              </w:rPr>
              <w:t>Representar SKU, cantidad y precio unitario.</w:t>
            </w:r>
          </w:p>
        </w:tc>
        <w:tc>
          <w:tcPr>
            <w:tcW w:w="2484" w:type="dxa"/>
            <w:vAlign w:val="center"/>
          </w:tcPr>
          <w:p w14:paraId="2F12B2FF" w14:textId="77777777" w:rsidR="00C91E3C" w:rsidRPr="001C3A9D" w:rsidRDefault="00000000">
            <w:pPr>
              <w:spacing w:after="0"/>
              <w:rPr>
                <w:lang w:val="es-ES"/>
              </w:rPr>
            </w:pPr>
            <w:r>
              <w:rPr>
                <w:sz w:val="18"/>
                <w:lang w:val="es-ES"/>
              </w:rPr>
              <w:t>SKU no vacío, cantidad &gt; 0; subtotal calculado.</w:t>
            </w:r>
          </w:p>
        </w:tc>
      </w:tr>
      <w:tr w:rsidR="00C91E3C" w:rsidRPr="002D3D8A" w14:paraId="42C9FF53" w14:textId="77777777">
        <w:trPr>
          <w:jc w:val="center"/>
        </w:trPr>
        <w:tc>
          <w:tcPr>
            <w:tcW w:w="2484" w:type="dxa"/>
            <w:vAlign w:val="center"/>
          </w:tcPr>
          <w:p w14:paraId="2057C0B0" w14:textId="77777777" w:rsidR="00C91E3C" w:rsidRDefault="00000000">
            <w:pPr>
              <w:spacing w:after="0"/>
            </w:pPr>
            <w:r>
              <w:rPr>
                <w:sz w:val="18"/>
              </w:rPr>
              <w:t>Order</w:t>
            </w:r>
          </w:p>
        </w:tc>
        <w:tc>
          <w:tcPr>
            <w:tcW w:w="2484" w:type="dxa"/>
            <w:vAlign w:val="center"/>
          </w:tcPr>
          <w:p w14:paraId="6187DA4E" w14:textId="77777777" w:rsidR="00C91E3C" w:rsidRDefault="00000000">
            <w:pPr>
              <w:spacing w:after="0"/>
            </w:pPr>
            <w:r>
              <w:rPr>
                <w:sz w:val="18"/>
              </w:rPr>
              <w:t>Aggregate Root</w:t>
            </w:r>
          </w:p>
        </w:tc>
        <w:tc>
          <w:tcPr>
            <w:tcW w:w="2484" w:type="dxa"/>
            <w:vAlign w:val="center"/>
          </w:tcPr>
          <w:p w14:paraId="33CECF48" w14:textId="77777777" w:rsidR="00C91E3C" w:rsidRPr="001C3A9D" w:rsidRDefault="00000000">
            <w:pPr>
              <w:spacing w:after="0"/>
              <w:rPr>
                <w:lang w:val="es-ES"/>
              </w:rPr>
            </w:pPr>
            <w:r>
              <w:rPr>
                <w:sz w:val="18"/>
                <w:lang w:val="es-ES"/>
              </w:rPr>
              <w:t>Gestionar artículos, total, unidades, estado y eventos.</w:t>
            </w:r>
          </w:p>
        </w:tc>
        <w:tc>
          <w:tcPr>
            <w:tcW w:w="2484" w:type="dxa"/>
            <w:vAlign w:val="center"/>
          </w:tcPr>
          <w:p w14:paraId="1FF2DB0B" w14:textId="77777777" w:rsidR="00C91E3C" w:rsidRPr="001C3A9D" w:rsidRDefault="00000000">
            <w:pPr>
              <w:spacing w:after="0"/>
              <w:rPr>
                <w:lang w:val="es-ES"/>
              </w:rPr>
            </w:pPr>
            <w:r>
              <w:rPr>
                <w:sz w:val="18"/>
                <w:lang w:val="es-ES"/>
              </w:rPr>
              <w:t>Máximo 20 unidades; controla todas las transiciones válidas.</w:t>
            </w:r>
          </w:p>
        </w:tc>
      </w:tr>
    </w:tbl>
    <w:p w14:paraId="5A54F42F" w14:textId="77777777" w:rsidR="00C91E3C" w:rsidRPr="001C3A9D" w:rsidRDefault="00000000" w:rsidP="0097702B">
      <w:pPr>
        <w:jc w:val="both"/>
        <w:rPr>
          <w:lang w:val="es-ES"/>
        </w:rPr>
      </w:pPr>
      <w:r>
        <w:rPr>
          <w:lang w:val="es-ES"/>
        </w:rPr>
        <w:t>Como control de referencia, el pedido O001 debe iniciar en DRAFT, contener 4 unidades y totalizar 2100.00 MXN.</w:t>
      </w:r>
    </w:p>
    <w:p w14:paraId="08289189" w14:textId="77777777" w:rsidR="00D347ED" w:rsidRDefault="00000000">
      <w:pPr>
        <w:pStyle w:val="Ttulo2"/>
        <w:rPr>
          <w:lang w:val="es-ES"/>
        </w:rPr>
      </w:pPr>
      <w:r>
        <w:rPr>
          <w:lang w:val="es-ES"/>
        </w:rPr>
        <w:t>6.1 Money: representar dinero correctamente</w:t>
      </w:r>
    </w:p>
    <w:p w14:paraId="1763DBCF" w14:textId="77777777" w:rsidR="00D347ED" w:rsidRDefault="00000000">
      <w:pPr>
        <w:jc w:val="both"/>
        <w:rPr>
          <w:lang w:val="es-ES"/>
        </w:rPr>
      </w:pPr>
      <w:r>
        <w:rPr>
          <w:lang w:val="es-ES"/>
        </w:rPr>
        <w:t>Money es un Value Object inmutable (frozen) con amount como Decimal y currency igual a MXN. Su constructor rechaza montos negativos o no finitos con InvalidOrderData, y add() rechaza monedas distintas y devuelve un Money nuevo sin modificar los originales. Se construye con Decimal("600.00") y no con un float, para evitar errores de precisión.</w:t>
      </w:r>
    </w:p>
    <w:p w14:paraId="6CF46006" w14:textId="77777777" w:rsidR="00D347ED" w:rsidRDefault="00000000">
      <w:pPr>
        <w:pStyle w:val="Ttulo2"/>
        <w:rPr>
          <w:lang w:val="es-ES"/>
        </w:rPr>
      </w:pPr>
      <w:r>
        <w:rPr>
          <w:lang w:val="es-ES"/>
        </w:rPr>
        <w:t>6.2 Customer y OrderItem</w:t>
      </w:r>
    </w:p>
    <w:p w14:paraId="7614BF7C" w14:textId="77777777" w:rsidR="00D347ED" w:rsidRDefault="00000000">
      <w:pPr>
        <w:jc w:val="both"/>
        <w:rPr>
          <w:lang w:val="es-ES"/>
        </w:rPr>
      </w:pPr>
      <w:r>
        <w:rPr>
          <w:lang w:val="es-ES"/>
        </w:rPr>
        <w:t>Customer conserva el identificador, si es VIP y si está activo. OrderItem representa un renglón con SKU, cantidad y precio unitario; rechaza un SKU vacío o una cantidad menor o igual a cero. Su subtotal es una propiedad calculada (precio × cantidad), por lo que nunca se captura a mano ni puede quedar desajustado.</w:t>
      </w:r>
    </w:p>
    <w:p w14:paraId="1502FB40" w14:textId="77777777" w:rsidR="00D347ED" w:rsidRDefault="00000000">
      <w:pPr>
        <w:pStyle w:val="Ttulo2"/>
        <w:rPr>
          <w:lang w:val="es-ES"/>
        </w:rPr>
      </w:pPr>
      <w:r>
        <w:rPr>
          <w:lang w:val="es-ES"/>
        </w:rPr>
        <w:t>6.3 Order como Aggregate Root</w:t>
      </w:r>
    </w:p>
    <w:p w14:paraId="2E6D7BD3" w14:textId="77777777" w:rsidR="00D347ED" w:rsidRDefault="00000000">
      <w:pPr>
        <w:jc w:val="both"/>
        <w:rPr>
          <w:lang w:val="es-ES"/>
        </w:rPr>
      </w:pPr>
      <w:r>
        <w:rPr>
          <w:lang w:val="es-ES"/>
        </w:rPr>
        <w:t>Order concentra las reglas de los pedidos: mantiene el cliente, si tiene promoción, el estado, los artículos y los eventos. units suma las cantidades (no cuenta renglones) y total suma los subtotales. add_item() valida antes de modificar la lista: solo admite artículos en DRAFT, no permite pasar de 20 unidades y solo acepta MXN.</w:t>
      </w:r>
    </w:p>
    <w:p w14:paraId="3934229F" w14:textId="77777777" w:rsidR="00D347ED" w:rsidRDefault="00000000">
      <w:pPr>
        <w:pStyle w:val="Ttulo1"/>
        <w:rPr>
          <w:lang w:val="es-ES"/>
        </w:rPr>
      </w:pPr>
      <w:r>
        <w:rPr>
          <w:lang w:val="es-ES"/>
        </w:rPr>
        <w:t>7. Primer punto de control: carga de los datos</w:t>
      </w:r>
    </w:p>
    <w:p w14:paraId="202106DB" w14:textId="77777777" w:rsidR="00D347ED" w:rsidRDefault="00000000">
      <w:pPr>
        <w:jc w:val="both"/>
        <w:rPr>
          <w:lang w:val="es-ES"/>
        </w:rPr>
      </w:pPr>
      <w:r>
        <w:rPr>
          <w:lang w:val="es-ES"/>
        </w:rPr>
        <w:t>El cargador cargar_csv.py convierte los registros de los CSV en objetos Order. Al ejecutarlo se muestran los 16 pedidos, todos en DRAFT, con las mismas unidades y totales calculados a mano en la sección 5 (por ejemplo, O001 con 4 unidades y 2100.00).</w:t>
      </w:r>
    </w:p>
    <w:p w14:paraId="2E10B1E9" w14:textId="77777777" w:rsidR="00C91E3C" w:rsidRPr="001C3A9D" w:rsidRDefault="001C3A9D">
      <w:pPr>
        <w:rPr>
          <w:lang w:val="es-ES"/>
        </w:rPr>
      </w:pPr>
      <w:r>
        <w:rPr>
          <w:noProof/>
          <w:lang w:val="es-ES"/>
        </w:rPr>
        <w:lastRenderedPageBreak/>
        <w:drawing>
          <wp:inline distT="0" distB="0" distL="0" distR="0" wp14:anchorId="1543CCBB" wp14:editId="6511D46F">
            <wp:extent cx="6305550" cy="2447925"/>
            <wp:effectExtent l="0" t="0" r="0" b="9525"/>
            <wp:docPr id="11915225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b="8214"/>
                    <a:stretch>
                      <a:fillRect/>
                    </a:stretch>
                  </pic:blipFill>
                  <pic:spPr bwMode="auto">
                    <a:xfrm>
                      <a:off x="0" y="0"/>
                      <a:ext cx="6305550" cy="2447925"/>
                    </a:xfrm>
                    <a:prstGeom prst="rect">
                      <a:avLst/>
                    </a:prstGeom>
                    <a:noFill/>
                    <a:ln>
                      <a:noFill/>
                    </a:ln>
                    <a:extLst>
                      <a:ext uri="{53640926-AAD7-44D8-BBD7-CCE9431645EC}">
                        <a14:shadowObscured xmlns:a14="http://schemas.microsoft.com/office/drawing/2010/main"/>
                      </a:ext>
                    </a:extLst>
                  </pic:spPr>
                </pic:pic>
              </a:graphicData>
            </a:graphic>
          </wp:inline>
        </w:drawing>
      </w:r>
    </w:p>
    <w:p w14:paraId="518613E1" w14:textId="77777777" w:rsidR="00C91E3C" w:rsidRPr="001C3A9D" w:rsidRDefault="00000000">
      <w:pPr>
        <w:pStyle w:val="Ttulo1"/>
        <w:rPr>
          <w:lang w:val="es-ES"/>
        </w:rPr>
      </w:pPr>
      <w:r>
        <w:rPr>
          <w:lang w:val="es-ES"/>
        </w:rPr>
        <w:t>8. Specification Pattern</w:t>
      </w:r>
    </w:p>
    <w:p w14:paraId="1FB58F95" w14:textId="77777777" w:rsidR="00C91E3C" w:rsidRPr="001C3A9D" w:rsidRDefault="00000000" w:rsidP="001C3A9D">
      <w:pPr>
        <w:jc w:val="both"/>
        <w:rPr>
          <w:lang w:val="es-ES"/>
        </w:rPr>
      </w:pPr>
      <w:r>
        <w:rPr>
          <w:lang w:val="es-ES"/>
        </w:rPr>
        <w:t>Las reglas de elegibilidad para descuentos se encapsulan como Specifications reutilizables. La implementación permite componer reglas mediante los operadores AND (&amp;), OR (|) y NOT (~), sin modificar el pedido durante la evaluación.</w:t>
      </w:r>
    </w:p>
    <w:tbl>
      <w:tblPr>
        <w:tblStyle w:val="Tablaconcuadrcula"/>
        <w:tblW w:w="0" w:type="auto"/>
        <w:jc w:val="center"/>
        <w:tblLook w:val="04A0" w:firstRow="1" w:lastRow="0" w:firstColumn="1" w:lastColumn="0" w:noHBand="0" w:noVBand="1"/>
      </w:tblPr>
      <w:tblGrid>
        <w:gridCol w:w="3312"/>
        <w:gridCol w:w="3312"/>
        <w:gridCol w:w="3312"/>
      </w:tblGrid>
      <w:tr w:rsidR="00C91E3C" w14:paraId="366191CF" w14:textId="77777777">
        <w:trPr>
          <w:tblHeader/>
          <w:jc w:val="center"/>
        </w:trPr>
        <w:tc>
          <w:tcPr>
            <w:tcW w:w="3312" w:type="dxa"/>
            <w:shd w:val="clear" w:color="auto" w:fill="1F9D55"/>
            <w:vAlign w:val="center"/>
          </w:tcPr>
          <w:p w14:paraId="13520FBD" w14:textId="77777777" w:rsidR="00C91E3C" w:rsidRDefault="00000000">
            <w:pPr>
              <w:spacing w:after="0"/>
            </w:pPr>
            <w:r>
              <w:rPr>
                <w:b/>
                <w:color w:val="FFFFFF"/>
                <w:sz w:val="18"/>
              </w:rPr>
              <w:t>Specification</w:t>
            </w:r>
          </w:p>
        </w:tc>
        <w:tc>
          <w:tcPr>
            <w:tcW w:w="3312" w:type="dxa"/>
            <w:shd w:val="clear" w:color="auto" w:fill="1F9D55"/>
            <w:vAlign w:val="center"/>
          </w:tcPr>
          <w:p w14:paraId="4E327983" w14:textId="77777777" w:rsidR="00C91E3C" w:rsidRDefault="00000000">
            <w:pPr>
              <w:spacing w:after="0"/>
            </w:pPr>
            <w:r>
              <w:rPr>
                <w:b/>
                <w:color w:val="FFFFFF"/>
                <w:sz w:val="18"/>
              </w:rPr>
              <w:t>Condición</w:t>
            </w:r>
          </w:p>
        </w:tc>
        <w:tc>
          <w:tcPr>
            <w:tcW w:w="3312" w:type="dxa"/>
            <w:shd w:val="clear" w:color="auto" w:fill="1F9D55"/>
            <w:vAlign w:val="center"/>
          </w:tcPr>
          <w:p w14:paraId="016C64BF" w14:textId="77777777" w:rsidR="00C91E3C" w:rsidRDefault="00000000">
            <w:pPr>
              <w:spacing w:after="0"/>
            </w:pPr>
            <w:r>
              <w:rPr>
                <w:b/>
                <w:color w:val="FFFFFF"/>
                <w:sz w:val="18"/>
              </w:rPr>
              <w:t>Uso</w:t>
            </w:r>
          </w:p>
        </w:tc>
      </w:tr>
      <w:tr w:rsidR="00C91E3C" w:rsidRPr="002D3D8A" w14:paraId="73D956B4" w14:textId="77777777">
        <w:trPr>
          <w:jc w:val="center"/>
        </w:trPr>
        <w:tc>
          <w:tcPr>
            <w:tcW w:w="3312" w:type="dxa"/>
            <w:vAlign w:val="center"/>
          </w:tcPr>
          <w:p w14:paraId="5823824C" w14:textId="77777777" w:rsidR="00C91E3C" w:rsidRDefault="00000000">
            <w:pPr>
              <w:spacing w:after="0"/>
            </w:pPr>
            <w:r>
              <w:rPr>
                <w:sz w:val="18"/>
              </w:rPr>
              <w:t>MinimumAmountSpec</w:t>
            </w:r>
          </w:p>
        </w:tc>
        <w:tc>
          <w:tcPr>
            <w:tcW w:w="3312" w:type="dxa"/>
            <w:vAlign w:val="center"/>
          </w:tcPr>
          <w:p w14:paraId="654A8994" w14:textId="77777777" w:rsidR="00C91E3C" w:rsidRPr="001C3A9D" w:rsidRDefault="00000000">
            <w:pPr>
              <w:spacing w:after="0"/>
              <w:rPr>
                <w:lang w:val="es-ES"/>
              </w:rPr>
            </w:pPr>
            <w:r>
              <w:rPr>
                <w:sz w:val="18"/>
                <w:lang w:val="es-ES"/>
              </w:rPr>
              <w:t>Total superior al umbral configurado.</w:t>
            </w:r>
          </w:p>
        </w:tc>
        <w:tc>
          <w:tcPr>
            <w:tcW w:w="3312" w:type="dxa"/>
            <w:vAlign w:val="center"/>
          </w:tcPr>
          <w:p w14:paraId="778CE926" w14:textId="77777777" w:rsidR="00C91E3C" w:rsidRPr="001C3A9D" w:rsidRDefault="00000000">
            <w:pPr>
              <w:spacing w:after="0"/>
              <w:rPr>
                <w:lang w:val="es-ES"/>
              </w:rPr>
            </w:pPr>
            <w:r>
              <w:rPr>
                <w:sz w:val="18"/>
                <w:lang w:val="es-ES"/>
              </w:rPr>
              <w:t>Reglas de descuento por monto.</w:t>
            </w:r>
          </w:p>
        </w:tc>
      </w:tr>
      <w:tr w:rsidR="00C91E3C" w14:paraId="0F1861E6" w14:textId="77777777">
        <w:trPr>
          <w:jc w:val="center"/>
        </w:trPr>
        <w:tc>
          <w:tcPr>
            <w:tcW w:w="3312" w:type="dxa"/>
            <w:vAlign w:val="center"/>
          </w:tcPr>
          <w:p w14:paraId="73E039FD" w14:textId="77777777" w:rsidR="00C91E3C" w:rsidRDefault="00000000">
            <w:pPr>
              <w:spacing w:after="0"/>
            </w:pPr>
            <w:r>
              <w:rPr>
                <w:sz w:val="18"/>
              </w:rPr>
              <w:t>VIPCustomerSpec</w:t>
            </w:r>
          </w:p>
        </w:tc>
        <w:tc>
          <w:tcPr>
            <w:tcW w:w="3312" w:type="dxa"/>
            <w:vAlign w:val="center"/>
          </w:tcPr>
          <w:p w14:paraId="7C1D8FD3" w14:textId="77777777" w:rsidR="00C91E3C" w:rsidRDefault="00000000">
            <w:pPr>
              <w:spacing w:after="0"/>
            </w:pPr>
            <w:r>
              <w:rPr>
                <w:sz w:val="18"/>
              </w:rPr>
              <w:t>El cliente es VIP.</w:t>
            </w:r>
          </w:p>
        </w:tc>
        <w:tc>
          <w:tcPr>
            <w:tcW w:w="3312" w:type="dxa"/>
            <w:vAlign w:val="center"/>
          </w:tcPr>
          <w:p w14:paraId="152387AB" w14:textId="77777777" w:rsidR="00C91E3C" w:rsidRDefault="00000000">
            <w:pPr>
              <w:spacing w:after="0"/>
            </w:pPr>
            <w:r>
              <w:rPr>
                <w:sz w:val="18"/>
              </w:rPr>
              <w:t>Descuento preferencial.</w:t>
            </w:r>
          </w:p>
        </w:tc>
      </w:tr>
      <w:tr w:rsidR="00C91E3C" w14:paraId="5C8E1CD8" w14:textId="77777777">
        <w:trPr>
          <w:jc w:val="center"/>
        </w:trPr>
        <w:tc>
          <w:tcPr>
            <w:tcW w:w="3312" w:type="dxa"/>
            <w:vAlign w:val="center"/>
          </w:tcPr>
          <w:p w14:paraId="35705F91" w14:textId="77777777" w:rsidR="00C91E3C" w:rsidRDefault="00000000">
            <w:pPr>
              <w:spacing w:after="0"/>
            </w:pPr>
            <w:r>
              <w:rPr>
                <w:sz w:val="18"/>
              </w:rPr>
              <w:t>MinimumUnitsSpec</w:t>
            </w:r>
          </w:p>
        </w:tc>
        <w:tc>
          <w:tcPr>
            <w:tcW w:w="3312" w:type="dxa"/>
            <w:vAlign w:val="center"/>
          </w:tcPr>
          <w:p w14:paraId="330EFB31" w14:textId="77777777" w:rsidR="00C91E3C" w:rsidRPr="001C3A9D" w:rsidRDefault="00000000">
            <w:pPr>
              <w:spacing w:after="0"/>
              <w:rPr>
                <w:lang w:val="es-ES"/>
              </w:rPr>
            </w:pPr>
            <w:r>
              <w:rPr>
                <w:sz w:val="18"/>
                <w:lang w:val="es-ES"/>
              </w:rPr>
              <w:t>El pedido tiene al menos el número requerido de unidades.</w:t>
            </w:r>
          </w:p>
        </w:tc>
        <w:tc>
          <w:tcPr>
            <w:tcW w:w="3312" w:type="dxa"/>
            <w:vAlign w:val="center"/>
          </w:tcPr>
          <w:p w14:paraId="60C76582" w14:textId="77777777" w:rsidR="00C91E3C" w:rsidRDefault="00000000">
            <w:pPr>
              <w:spacing w:after="0"/>
            </w:pPr>
            <w:r>
              <w:rPr>
                <w:sz w:val="18"/>
              </w:rPr>
              <w:t>Elegibilidad por volumen.</w:t>
            </w:r>
          </w:p>
        </w:tc>
      </w:tr>
      <w:tr w:rsidR="00C91E3C" w:rsidRPr="002D3D8A" w14:paraId="1657D9C1" w14:textId="77777777">
        <w:trPr>
          <w:jc w:val="center"/>
        </w:trPr>
        <w:tc>
          <w:tcPr>
            <w:tcW w:w="3312" w:type="dxa"/>
            <w:vAlign w:val="center"/>
          </w:tcPr>
          <w:p w14:paraId="52F56488" w14:textId="77777777" w:rsidR="00C91E3C" w:rsidRDefault="00000000">
            <w:pPr>
              <w:spacing w:after="0"/>
            </w:pPr>
            <w:r>
              <w:rPr>
                <w:sz w:val="18"/>
              </w:rPr>
              <w:t>ActivePromotionSpec</w:t>
            </w:r>
          </w:p>
        </w:tc>
        <w:tc>
          <w:tcPr>
            <w:tcW w:w="3312" w:type="dxa"/>
            <w:vAlign w:val="center"/>
          </w:tcPr>
          <w:p w14:paraId="2B1E9BFC" w14:textId="77777777" w:rsidR="00C91E3C" w:rsidRPr="001C3A9D" w:rsidRDefault="00000000">
            <w:pPr>
              <w:spacing w:after="0"/>
              <w:rPr>
                <w:lang w:val="es-ES"/>
              </w:rPr>
            </w:pPr>
            <w:r>
              <w:rPr>
                <w:sz w:val="18"/>
                <w:lang w:val="es-ES"/>
              </w:rPr>
              <w:t>El pedido tiene promoción activa.</w:t>
            </w:r>
          </w:p>
        </w:tc>
        <w:tc>
          <w:tcPr>
            <w:tcW w:w="3312" w:type="dxa"/>
            <w:vAlign w:val="center"/>
          </w:tcPr>
          <w:p w14:paraId="5052DF93" w14:textId="77777777" w:rsidR="00C91E3C" w:rsidRPr="001C3A9D" w:rsidRDefault="00000000">
            <w:pPr>
              <w:spacing w:after="0"/>
              <w:rPr>
                <w:lang w:val="es-ES"/>
              </w:rPr>
            </w:pPr>
            <w:r>
              <w:rPr>
                <w:sz w:val="18"/>
                <w:lang w:val="es-ES"/>
              </w:rPr>
              <w:t>Se niega con NOT para excluir promociones.</w:t>
            </w:r>
          </w:p>
        </w:tc>
      </w:tr>
    </w:tbl>
    <w:p w14:paraId="4349824D" w14:textId="77777777" w:rsidR="00C91E3C" w:rsidRPr="001C3A9D" w:rsidRDefault="00000000">
      <w:pPr>
        <w:pStyle w:val="Ttulo2"/>
        <w:rPr>
          <w:lang w:val="es-ES"/>
        </w:rPr>
      </w:pPr>
      <w:r>
        <w:rPr>
          <w:lang w:val="es-ES"/>
        </w:rPr>
        <w:t>8.1 Regla del 10 %</w:t>
      </w:r>
    </w:p>
    <w:p w14:paraId="76189EDC" w14:textId="77777777" w:rsidR="00C91E3C" w:rsidRPr="001C3A9D" w:rsidRDefault="00000000" w:rsidP="001C3A9D">
      <w:pPr>
        <w:jc w:val="both"/>
        <w:rPr>
          <w:lang w:val="es-ES"/>
        </w:rPr>
      </w:pPr>
      <w:r>
        <w:rPr>
          <w:lang w:val="es-ES"/>
        </w:rPr>
        <w:t>Se aplica cuando se cumplen simultáneamente: total &gt; 500 MXN, cliente VIP, al menos 4 unidades y ausencia de promoción activa.</w:t>
      </w:r>
    </w:p>
    <w:p w14:paraId="2993446D" w14:textId="77777777" w:rsidR="00C91E3C" w:rsidRPr="001C3A9D" w:rsidRDefault="00000000">
      <w:pPr>
        <w:pStyle w:val="Sinespaciado"/>
        <w:spacing w:after="60"/>
        <w:ind w:left="504"/>
        <w:rPr>
          <w:lang w:val="es-ES"/>
        </w:rPr>
      </w:pPr>
      <w:r>
        <w:rPr>
          <w:rFonts w:ascii="Consolas" w:hAnsi="Consolas"/>
          <w:sz w:val="18"/>
          <w:lang w:val="es-ES"/>
        </w:rPr>
        <w:t>(MinimumAmountSpec(500) &amp; VIPCustomerSpec() &amp; MinimumUnitsSpec(4) &amp; ~ActivePromotionSpec())</w:t>
      </w:r>
    </w:p>
    <w:p w14:paraId="11B4CFA9" w14:textId="77777777" w:rsidR="00C91E3C" w:rsidRPr="001C3A9D" w:rsidRDefault="00000000">
      <w:pPr>
        <w:pStyle w:val="Ttulo2"/>
        <w:rPr>
          <w:lang w:val="es-ES"/>
        </w:rPr>
      </w:pPr>
      <w:r>
        <w:rPr>
          <w:lang w:val="es-ES"/>
        </w:rPr>
        <w:t>8.2 Regla del 5 %</w:t>
      </w:r>
    </w:p>
    <w:p w14:paraId="608F3380" w14:textId="77777777" w:rsidR="00C91E3C" w:rsidRPr="001C3A9D" w:rsidRDefault="00000000" w:rsidP="001C3A9D">
      <w:pPr>
        <w:jc w:val="both"/>
        <w:rPr>
          <w:lang w:val="es-ES"/>
        </w:rPr>
      </w:pPr>
      <w:r>
        <w:rPr>
          <w:lang w:val="es-ES"/>
        </w:rPr>
        <w:t>Se aplica cuando el total es &gt; 5000 MXN y no existe promoción activa. Si ambas reglas se cumplen, tiene prioridad el 10 %.</w:t>
      </w:r>
    </w:p>
    <w:p w14:paraId="70B79CAC" w14:textId="77777777" w:rsidR="00D347ED" w:rsidRDefault="00000000">
      <w:pPr>
        <w:pStyle w:val="Ttulo1"/>
        <w:rPr>
          <w:lang w:val="es-ES"/>
        </w:rPr>
      </w:pPr>
      <w:r>
        <w:rPr>
          <w:lang w:val="es-ES"/>
        </w:rPr>
        <w:t>9. Estados y Domain Events</w:t>
      </w:r>
    </w:p>
    <w:p w14:paraId="4F027742" w14:textId="77777777" w:rsidR="00D347ED" w:rsidRDefault="00000000">
      <w:pPr>
        <w:jc w:val="both"/>
        <w:rPr>
          <w:lang w:val="es-ES"/>
        </w:rPr>
      </w:pPr>
      <w:r>
        <w:rPr>
          <w:lang w:val="es-ES"/>
        </w:rPr>
        <w:t>Order controla su ciclo de vida con una máquina de estados y registra un Domain Event por cada transición válida.</w:t>
      </w:r>
    </w:p>
    <w:p w14:paraId="2CA5F3B9" w14:textId="77777777" w:rsidR="00C91E3C" w:rsidRPr="001C3A9D" w:rsidRDefault="00000000">
      <w:pPr>
        <w:pStyle w:val="Ttulo2"/>
        <w:rPr>
          <w:lang w:val="es-ES"/>
        </w:rPr>
      </w:pPr>
      <w:r>
        <w:rPr>
          <w:lang w:val="es-ES"/>
        </w:rPr>
        <w:t>9.1 Máquina de estados de Order</w:t>
      </w:r>
    </w:p>
    <w:p w14:paraId="7583C464" w14:textId="77777777" w:rsidR="00C91E3C" w:rsidRPr="001C3A9D" w:rsidRDefault="001C3A9D" w:rsidP="001C3A9D">
      <w:pPr>
        <w:jc w:val="both"/>
        <w:rPr>
          <w:lang w:val="es-ES"/>
        </w:rPr>
      </w:pPr>
      <w:r>
        <w:rPr>
          <w:noProof/>
          <w:lang w:val="es-ES"/>
        </w:rPr>
        <w:lastRenderedPageBreak/>
        <w:drawing>
          <wp:anchor distT="0" distB="0" distL="114300" distR="114300" simplePos="0" relativeHeight="251655168" behindDoc="0" locked="0" layoutInCell="1" allowOverlap="1" wp14:anchorId="780F907F" wp14:editId="082740BE">
            <wp:simplePos x="0" y="0"/>
            <wp:positionH relativeFrom="column">
              <wp:posOffset>-388620</wp:posOffset>
            </wp:positionH>
            <wp:positionV relativeFrom="paragraph">
              <wp:posOffset>490220</wp:posOffset>
            </wp:positionV>
            <wp:extent cx="7154374" cy="2809875"/>
            <wp:effectExtent l="0" t="0" r="8890" b="0"/>
            <wp:wrapSquare wrapText="bothSides"/>
            <wp:docPr id="158745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54374"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ES"/>
        </w:rPr>
        <w:t>Order inicia en DRAFT. La máquina de estados impide modificaciones arbitrarias y permite únicamente las transiciones definidas por el negocio. Una transición inválida genera InvalidOrderTransition.</w:t>
      </w:r>
    </w:p>
    <w:tbl>
      <w:tblPr>
        <w:tblStyle w:val="Tablaconcuadrcula"/>
        <w:tblW w:w="0" w:type="auto"/>
        <w:jc w:val="center"/>
        <w:tblLook w:val="04A0" w:firstRow="1" w:lastRow="0" w:firstColumn="1" w:lastColumn="0" w:noHBand="0" w:noVBand="1"/>
      </w:tblPr>
      <w:tblGrid>
        <w:gridCol w:w="2484"/>
        <w:gridCol w:w="2484"/>
        <w:gridCol w:w="2484"/>
        <w:gridCol w:w="2484"/>
      </w:tblGrid>
      <w:tr w:rsidR="00C91E3C" w14:paraId="04906A5C" w14:textId="77777777">
        <w:trPr>
          <w:tblHeader/>
          <w:jc w:val="center"/>
        </w:trPr>
        <w:tc>
          <w:tcPr>
            <w:tcW w:w="2484" w:type="dxa"/>
            <w:shd w:val="clear" w:color="auto" w:fill="E67E22"/>
            <w:vAlign w:val="center"/>
          </w:tcPr>
          <w:p w14:paraId="5B121568" w14:textId="77777777" w:rsidR="00C91E3C" w:rsidRDefault="00000000">
            <w:pPr>
              <w:spacing w:after="0"/>
            </w:pPr>
            <w:r>
              <w:rPr>
                <w:b/>
                <w:color w:val="FFFFFF"/>
                <w:sz w:val="18"/>
              </w:rPr>
              <w:t>Estado origen</w:t>
            </w:r>
          </w:p>
        </w:tc>
        <w:tc>
          <w:tcPr>
            <w:tcW w:w="2484" w:type="dxa"/>
            <w:shd w:val="clear" w:color="auto" w:fill="E67E22"/>
            <w:vAlign w:val="center"/>
          </w:tcPr>
          <w:p w14:paraId="5FCC11F8" w14:textId="77777777" w:rsidR="00C91E3C" w:rsidRDefault="00000000">
            <w:pPr>
              <w:spacing w:after="0"/>
            </w:pPr>
            <w:r>
              <w:rPr>
                <w:b/>
                <w:color w:val="FFFFFF"/>
                <w:sz w:val="18"/>
              </w:rPr>
              <w:t>Operación</w:t>
            </w:r>
          </w:p>
        </w:tc>
        <w:tc>
          <w:tcPr>
            <w:tcW w:w="2484" w:type="dxa"/>
            <w:shd w:val="clear" w:color="auto" w:fill="E67E22"/>
            <w:vAlign w:val="center"/>
          </w:tcPr>
          <w:p w14:paraId="32DA331B" w14:textId="77777777" w:rsidR="00C91E3C" w:rsidRDefault="00000000">
            <w:pPr>
              <w:spacing w:after="0"/>
            </w:pPr>
            <w:r>
              <w:rPr>
                <w:b/>
                <w:color w:val="FFFFFF"/>
                <w:sz w:val="18"/>
              </w:rPr>
              <w:t>Estado destino</w:t>
            </w:r>
          </w:p>
        </w:tc>
        <w:tc>
          <w:tcPr>
            <w:tcW w:w="2484" w:type="dxa"/>
            <w:shd w:val="clear" w:color="auto" w:fill="E67E22"/>
            <w:vAlign w:val="center"/>
          </w:tcPr>
          <w:p w14:paraId="77E76EBE" w14:textId="77777777" w:rsidR="00C91E3C" w:rsidRDefault="00000000">
            <w:pPr>
              <w:spacing w:after="0"/>
            </w:pPr>
            <w:r>
              <w:rPr>
                <w:b/>
                <w:color w:val="FFFFFF"/>
                <w:sz w:val="18"/>
              </w:rPr>
              <w:t>Condición principal</w:t>
            </w:r>
          </w:p>
        </w:tc>
      </w:tr>
      <w:tr w:rsidR="00C91E3C" w:rsidRPr="002D3D8A" w14:paraId="27783785" w14:textId="77777777">
        <w:trPr>
          <w:jc w:val="center"/>
        </w:trPr>
        <w:tc>
          <w:tcPr>
            <w:tcW w:w="2484" w:type="dxa"/>
            <w:vAlign w:val="center"/>
          </w:tcPr>
          <w:p w14:paraId="334CFE4D" w14:textId="77777777" w:rsidR="00C91E3C" w:rsidRDefault="00000000">
            <w:pPr>
              <w:spacing w:after="0"/>
            </w:pPr>
            <w:r>
              <w:rPr>
                <w:sz w:val="18"/>
              </w:rPr>
              <w:t>DRAFT</w:t>
            </w:r>
          </w:p>
        </w:tc>
        <w:tc>
          <w:tcPr>
            <w:tcW w:w="2484" w:type="dxa"/>
            <w:vAlign w:val="center"/>
          </w:tcPr>
          <w:p w14:paraId="2BC49043" w14:textId="77777777" w:rsidR="00C91E3C" w:rsidRDefault="00000000">
            <w:pPr>
              <w:spacing w:after="0"/>
            </w:pPr>
            <w:r>
              <w:rPr>
                <w:sz w:val="18"/>
              </w:rPr>
              <w:t>confirm()</w:t>
            </w:r>
          </w:p>
        </w:tc>
        <w:tc>
          <w:tcPr>
            <w:tcW w:w="2484" w:type="dxa"/>
            <w:vAlign w:val="center"/>
          </w:tcPr>
          <w:p w14:paraId="2EDF2E56" w14:textId="77777777" w:rsidR="00C91E3C" w:rsidRDefault="00000000">
            <w:pPr>
              <w:spacing w:after="0"/>
            </w:pPr>
            <w:r>
              <w:rPr>
                <w:sz w:val="18"/>
              </w:rPr>
              <w:t>CONFIRMED</w:t>
            </w:r>
          </w:p>
        </w:tc>
        <w:tc>
          <w:tcPr>
            <w:tcW w:w="2484" w:type="dxa"/>
            <w:vAlign w:val="center"/>
          </w:tcPr>
          <w:p w14:paraId="43016478" w14:textId="77777777" w:rsidR="00C91E3C" w:rsidRPr="001C3A9D" w:rsidRDefault="00000000">
            <w:pPr>
              <w:spacing w:after="0"/>
              <w:rPr>
                <w:lang w:val="es-ES"/>
              </w:rPr>
            </w:pPr>
            <w:r>
              <w:rPr>
                <w:sz w:val="18"/>
                <w:lang w:val="es-ES"/>
              </w:rPr>
              <w:t>Pedido con artículos y cliente activo.</w:t>
            </w:r>
          </w:p>
        </w:tc>
      </w:tr>
      <w:tr w:rsidR="00C91E3C" w:rsidRPr="002D3D8A" w14:paraId="2992F72E" w14:textId="77777777">
        <w:trPr>
          <w:jc w:val="center"/>
        </w:trPr>
        <w:tc>
          <w:tcPr>
            <w:tcW w:w="2484" w:type="dxa"/>
            <w:vAlign w:val="center"/>
          </w:tcPr>
          <w:p w14:paraId="49F6C0AF" w14:textId="77777777" w:rsidR="00C91E3C" w:rsidRDefault="00000000">
            <w:pPr>
              <w:spacing w:after="0"/>
            </w:pPr>
            <w:r>
              <w:rPr>
                <w:sz w:val="18"/>
              </w:rPr>
              <w:t>CONFIRMED</w:t>
            </w:r>
          </w:p>
        </w:tc>
        <w:tc>
          <w:tcPr>
            <w:tcW w:w="2484" w:type="dxa"/>
            <w:vAlign w:val="center"/>
          </w:tcPr>
          <w:p w14:paraId="1A4ACB79" w14:textId="77777777" w:rsidR="00C91E3C" w:rsidRDefault="00000000">
            <w:pPr>
              <w:spacing w:after="0"/>
            </w:pPr>
            <w:r>
              <w:rPr>
                <w:sz w:val="18"/>
              </w:rPr>
              <w:t>ship(tracking_number)</w:t>
            </w:r>
          </w:p>
        </w:tc>
        <w:tc>
          <w:tcPr>
            <w:tcW w:w="2484" w:type="dxa"/>
            <w:vAlign w:val="center"/>
          </w:tcPr>
          <w:p w14:paraId="426CA8E3" w14:textId="77777777" w:rsidR="00C91E3C" w:rsidRDefault="00000000">
            <w:pPr>
              <w:spacing w:after="0"/>
            </w:pPr>
            <w:r>
              <w:rPr>
                <w:sz w:val="18"/>
              </w:rPr>
              <w:t>SHIPPED</w:t>
            </w:r>
          </w:p>
        </w:tc>
        <w:tc>
          <w:tcPr>
            <w:tcW w:w="2484" w:type="dxa"/>
            <w:vAlign w:val="center"/>
          </w:tcPr>
          <w:p w14:paraId="5D97F4B0" w14:textId="77777777" w:rsidR="00C91E3C" w:rsidRPr="001C3A9D" w:rsidRDefault="00000000">
            <w:pPr>
              <w:spacing w:after="0"/>
              <w:rPr>
                <w:lang w:val="es-ES"/>
              </w:rPr>
            </w:pPr>
            <w:r>
              <w:rPr>
                <w:sz w:val="18"/>
                <w:lang w:val="es-ES"/>
              </w:rPr>
              <w:t>Número de guía no vacío.</w:t>
            </w:r>
          </w:p>
        </w:tc>
      </w:tr>
      <w:tr w:rsidR="00C91E3C" w14:paraId="58DE0384" w14:textId="77777777">
        <w:trPr>
          <w:jc w:val="center"/>
        </w:trPr>
        <w:tc>
          <w:tcPr>
            <w:tcW w:w="2484" w:type="dxa"/>
            <w:vAlign w:val="center"/>
          </w:tcPr>
          <w:p w14:paraId="06216121" w14:textId="77777777" w:rsidR="00C91E3C" w:rsidRDefault="00000000">
            <w:pPr>
              <w:spacing w:after="0"/>
            </w:pPr>
            <w:r>
              <w:rPr>
                <w:sz w:val="18"/>
              </w:rPr>
              <w:t>CONFIRMED</w:t>
            </w:r>
          </w:p>
        </w:tc>
        <w:tc>
          <w:tcPr>
            <w:tcW w:w="2484" w:type="dxa"/>
            <w:vAlign w:val="center"/>
          </w:tcPr>
          <w:p w14:paraId="4997D20E" w14:textId="77777777" w:rsidR="00C91E3C" w:rsidRDefault="00000000">
            <w:pPr>
              <w:spacing w:after="0"/>
            </w:pPr>
            <w:r>
              <w:rPr>
                <w:sz w:val="18"/>
              </w:rPr>
              <w:t>cancel(reason)</w:t>
            </w:r>
          </w:p>
        </w:tc>
        <w:tc>
          <w:tcPr>
            <w:tcW w:w="2484" w:type="dxa"/>
            <w:vAlign w:val="center"/>
          </w:tcPr>
          <w:p w14:paraId="60623D39" w14:textId="77777777" w:rsidR="00C91E3C" w:rsidRDefault="00000000">
            <w:pPr>
              <w:spacing w:after="0"/>
            </w:pPr>
            <w:r>
              <w:rPr>
                <w:sz w:val="18"/>
              </w:rPr>
              <w:t>CANCELLED</w:t>
            </w:r>
          </w:p>
        </w:tc>
        <w:tc>
          <w:tcPr>
            <w:tcW w:w="2484" w:type="dxa"/>
            <w:vAlign w:val="center"/>
          </w:tcPr>
          <w:p w14:paraId="33D3A141" w14:textId="77777777" w:rsidR="00C91E3C" w:rsidRDefault="00000000">
            <w:pPr>
              <w:spacing w:after="0"/>
            </w:pPr>
            <w:r>
              <w:rPr>
                <w:sz w:val="18"/>
              </w:rPr>
              <w:t>Motivo no vacío.</w:t>
            </w:r>
          </w:p>
        </w:tc>
      </w:tr>
      <w:tr w:rsidR="00C91E3C" w14:paraId="2A8B039E" w14:textId="77777777">
        <w:trPr>
          <w:jc w:val="center"/>
        </w:trPr>
        <w:tc>
          <w:tcPr>
            <w:tcW w:w="2484" w:type="dxa"/>
            <w:vAlign w:val="center"/>
          </w:tcPr>
          <w:p w14:paraId="5839D50A" w14:textId="77777777" w:rsidR="00C91E3C" w:rsidRDefault="00000000">
            <w:pPr>
              <w:spacing w:after="0"/>
            </w:pPr>
            <w:r>
              <w:rPr>
                <w:sz w:val="18"/>
              </w:rPr>
              <w:t>SHIPPED</w:t>
            </w:r>
          </w:p>
        </w:tc>
        <w:tc>
          <w:tcPr>
            <w:tcW w:w="2484" w:type="dxa"/>
            <w:vAlign w:val="center"/>
          </w:tcPr>
          <w:p w14:paraId="3DAEC4AA" w14:textId="77777777" w:rsidR="00C91E3C" w:rsidRDefault="00000000">
            <w:pPr>
              <w:spacing w:after="0"/>
            </w:pPr>
            <w:r>
              <w:rPr>
                <w:sz w:val="18"/>
              </w:rPr>
              <w:t>deliver()</w:t>
            </w:r>
          </w:p>
        </w:tc>
        <w:tc>
          <w:tcPr>
            <w:tcW w:w="2484" w:type="dxa"/>
            <w:vAlign w:val="center"/>
          </w:tcPr>
          <w:p w14:paraId="74BB740A" w14:textId="77777777" w:rsidR="00C91E3C" w:rsidRDefault="00000000">
            <w:pPr>
              <w:spacing w:after="0"/>
            </w:pPr>
            <w:r>
              <w:rPr>
                <w:sz w:val="18"/>
              </w:rPr>
              <w:t>DELIVERED</w:t>
            </w:r>
          </w:p>
        </w:tc>
        <w:tc>
          <w:tcPr>
            <w:tcW w:w="2484" w:type="dxa"/>
            <w:vAlign w:val="center"/>
          </w:tcPr>
          <w:p w14:paraId="565F8C02" w14:textId="77777777" w:rsidR="00C91E3C" w:rsidRDefault="00000000">
            <w:pPr>
              <w:spacing w:after="0"/>
            </w:pPr>
            <w:r>
              <w:rPr>
                <w:sz w:val="18"/>
              </w:rPr>
              <w:t>Transición válida desde SHIPPED.</w:t>
            </w:r>
          </w:p>
        </w:tc>
      </w:tr>
      <w:tr w:rsidR="00C91E3C" w14:paraId="5B1579EF" w14:textId="77777777">
        <w:trPr>
          <w:jc w:val="center"/>
        </w:trPr>
        <w:tc>
          <w:tcPr>
            <w:tcW w:w="2484" w:type="dxa"/>
            <w:vAlign w:val="center"/>
          </w:tcPr>
          <w:p w14:paraId="3216848A" w14:textId="77777777" w:rsidR="00C91E3C" w:rsidRDefault="00000000">
            <w:pPr>
              <w:spacing w:after="0"/>
            </w:pPr>
            <w:r>
              <w:rPr>
                <w:sz w:val="18"/>
              </w:rPr>
              <w:t>SHIPPED</w:t>
            </w:r>
          </w:p>
        </w:tc>
        <w:tc>
          <w:tcPr>
            <w:tcW w:w="2484" w:type="dxa"/>
            <w:vAlign w:val="center"/>
          </w:tcPr>
          <w:p w14:paraId="24E76831" w14:textId="77777777" w:rsidR="00C91E3C" w:rsidRDefault="00000000">
            <w:pPr>
              <w:spacing w:after="0"/>
            </w:pPr>
            <w:r>
              <w:rPr>
                <w:sz w:val="18"/>
              </w:rPr>
              <w:t>return_order()</w:t>
            </w:r>
          </w:p>
        </w:tc>
        <w:tc>
          <w:tcPr>
            <w:tcW w:w="2484" w:type="dxa"/>
            <w:vAlign w:val="center"/>
          </w:tcPr>
          <w:p w14:paraId="5C94F345" w14:textId="77777777" w:rsidR="00C91E3C" w:rsidRDefault="00000000">
            <w:pPr>
              <w:spacing w:after="0"/>
            </w:pPr>
            <w:r>
              <w:rPr>
                <w:sz w:val="18"/>
              </w:rPr>
              <w:t>RETURNED</w:t>
            </w:r>
          </w:p>
        </w:tc>
        <w:tc>
          <w:tcPr>
            <w:tcW w:w="2484" w:type="dxa"/>
            <w:vAlign w:val="center"/>
          </w:tcPr>
          <w:p w14:paraId="5945853E" w14:textId="77777777" w:rsidR="00C91E3C" w:rsidRDefault="00000000">
            <w:pPr>
              <w:spacing w:after="0"/>
            </w:pPr>
            <w:r>
              <w:rPr>
                <w:sz w:val="18"/>
              </w:rPr>
              <w:t>Transición válida desde SHIPPED.</w:t>
            </w:r>
          </w:p>
        </w:tc>
      </w:tr>
    </w:tbl>
    <w:p w14:paraId="61F39A91" w14:textId="77777777" w:rsidR="00C91E3C" w:rsidRDefault="00000000">
      <w:pPr>
        <w:pStyle w:val="Ttulo2"/>
      </w:pPr>
      <w:r>
        <w:t>9.2 Domain Events</w:t>
      </w:r>
    </w:p>
    <w:p w14:paraId="597D9739" w14:textId="77777777" w:rsidR="00B41BA0" w:rsidRPr="00B41BA0" w:rsidRDefault="00B41BA0" w:rsidP="00B41BA0">
      <w:pPr>
        <w:jc w:val="both"/>
        <w:rPr>
          <w:lang w:val="es-ES"/>
        </w:rPr>
      </w:pPr>
      <w:r>
        <w:rPr>
          <w:lang w:val="es-ES"/>
        </w:rPr>
        <w:t xml:space="preserve">Los </w:t>
      </w:r>
      <w:r>
        <w:rPr>
          <w:b/>
          <w:bCs/>
          <w:lang w:val="es-ES"/>
        </w:rPr>
        <w:t>Domain Events</w:t>
      </w:r>
      <w:r>
        <w:rPr>
          <w:lang w:val="es-ES"/>
        </w:rPr>
        <w:t xml:space="preserve"> representan hechos relevantes que ya ocurrieron dentro del dominio del sistema. En TechStore, estos eventos se generan cuando un pedido realiza correctamente una transición entre estados. La regla aplicada en la implementación es: primero se validan las condiciones de la operación, después se modifica el estado del pedido y, finalmente, se registra el evento correspondiente. De esta manera, una operación inválida no genera un evento sobre un cambio que realmente no ocurrió.</w:t>
      </w:r>
    </w:p>
    <w:p w14:paraId="421F4AC9" w14:textId="77777777" w:rsidR="00B41BA0" w:rsidRPr="00B41BA0" w:rsidRDefault="00B41BA0" w:rsidP="00B41BA0">
      <w:pPr>
        <w:rPr>
          <w:lang w:val="es-ES"/>
        </w:rPr>
      </w:pPr>
      <w:r>
        <w:rPr>
          <w:lang w:val="es-ES"/>
        </w:rPr>
        <w:t>Los Domain Events implementados para la entidad Order son los siguientes:</w:t>
      </w:r>
    </w:p>
    <w:tbl>
      <w:tblPr>
        <w:tblStyle w:val="Tablaconcuadrcula"/>
        <w:tblW w:w="0" w:type="auto"/>
        <w:tblLook w:val="04A0" w:firstRow="1" w:lastRow="0" w:firstColumn="1" w:lastColumn="0" w:noHBand="0" w:noVBand="1"/>
      </w:tblPr>
      <w:tblGrid>
        <w:gridCol w:w="1494"/>
        <w:gridCol w:w="1646"/>
        <w:gridCol w:w="7012"/>
      </w:tblGrid>
      <w:tr w:rsidR="00B41BA0" w:rsidRPr="00B41BA0" w14:paraId="6826B558" w14:textId="77777777" w:rsidTr="00B41BA0">
        <w:trPr>
          <w:tblHeader/>
        </w:trPr>
        <w:tc>
          <w:tcPr>
            <w:tcW w:w="0" w:type="auto"/>
            <w:shd w:val="clear" w:color="auto" w:fill="6F42C1"/>
            <w:hideMark/>
          </w:tcPr>
          <w:p w14:paraId="4584DC22" w14:textId="77777777" w:rsidR="00B41BA0" w:rsidRPr="00B41BA0" w:rsidRDefault="00B41BA0" w:rsidP="00B41BA0">
            <w:pPr>
              <w:spacing w:line="276" w:lineRule="auto"/>
              <w:rPr>
                <w:b/>
                <w:bCs/>
                <w:color w:val="FFFFFF" w:themeColor="background1"/>
                <w:sz w:val="18"/>
                <w:szCs w:val="18"/>
                <w:lang w:val="es-ES"/>
              </w:rPr>
            </w:pPr>
            <w:r>
              <w:rPr>
                <w:b/>
                <w:bCs/>
                <w:color w:val="FFFFFF" w:themeColor="background1"/>
                <w:sz w:val="18"/>
                <w:szCs w:val="18"/>
                <w:lang w:val="es-ES"/>
              </w:rPr>
              <w:t>Domain Event</w:t>
            </w:r>
          </w:p>
        </w:tc>
        <w:tc>
          <w:tcPr>
            <w:tcW w:w="0" w:type="auto"/>
            <w:shd w:val="clear" w:color="auto" w:fill="6F42C1"/>
            <w:hideMark/>
          </w:tcPr>
          <w:p w14:paraId="14FDD966" w14:textId="77777777" w:rsidR="00B41BA0" w:rsidRPr="00B41BA0" w:rsidRDefault="00B41BA0" w:rsidP="00B41BA0">
            <w:pPr>
              <w:spacing w:line="276" w:lineRule="auto"/>
              <w:rPr>
                <w:b/>
                <w:bCs/>
                <w:color w:val="FFFFFF" w:themeColor="background1"/>
                <w:sz w:val="18"/>
                <w:szCs w:val="18"/>
                <w:lang w:val="es-ES"/>
              </w:rPr>
            </w:pPr>
            <w:r>
              <w:rPr>
                <w:b/>
                <w:bCs/>
                <w:color w:val="FFFFFF" w:themeColor="background1"/>
                <w:sz w:val="18"/>
                <w:szCs w:val="18"/>
                <w:lang w:val="es-ES"/>
              </w:rPr>
              <w:t>Transición</w:t>
            </w:r>
          </w:p>
        </w:tc>
        <w:tc>
          <w:tcPr>
            <w:tcW w:w="0" w:type="auto"/>
            <w:shd w:val="clear" w:color="auto" w:fill="6F42C1"/>
            <w:hideMark/>
          </w:tcPr>
          <w:p w14:paraId="6989D7BF" w14:textId="77777777" w:rsidR="00B41BA0" w:rsidRPr="00B41BA0" w:rsidRDefault="00B41BA0" w:rsidP="00B41BA0">
            <w:pPr>
              <w:spacing w:line="276" w:lineRule="auto"/>
              <w:rPr>
                <w:b/>
                <w:bCs/>
                <w:color w:val="FFFFFF" w:themeColor="background1"/>
                <w:sz w:val="18"/>
                <w:szCs w:val="18"/>
                <w:lang w:val="es-ES"/>
              </w:rPr>
            </w:pPr>
            <w:r>
              <w:rPr>
                <w:b/>
                <w:bCs/>
                <w:color w:val="FFFFFF" w:themeColor="background1"/>
                <w:sz w:val="18"/>
                <w:szCs w:val="18"/>
                <w:lang w:val="es-ES"/>
              </w:rPr>
              <w:t>Descripción</w:t>
            </w:r>
          </w:p>
        </w:tc>
      </w:tr>
      <w:tr w:rsidR="00B41BA0" w:rsidRPr="002D3D8A" w14:paraId="336A8126" w14:textId="77777777" w:rsidTr="00B41BA0">
        <w:tc>
          <w:tcPr>
            <w:tcW w:w="0" w:type="auto"/>
            <w:hideMark/>
          </w:tcPr>
          <w:p w14:paraId="3007CD95" w14:textId="77777777" w:rsidR="00B41BA0" w:rsidRPr="00B41BA0" w:rsidRDefault="00B41BA0" w:rsidP="00B41BA0">
            <w:pPr>
              <w:spacing w:line="276" w:lineRule="auto"/>
              <w:rPr>
                <w:sz w:val="18"/>
                <w:szCs w:val="18"/>
                <w:lang w:val="es-ES"/>
              </w:rPr>
            </w:pPr>
            <w:r>
              <w:rPr>
                <w:sz w:val="18"/>
                <w:szCs w:val="18"/>
                <w:lang w:val="es-ES"/>
              </w:rPr>
              <w:t>OrderConfirmed</w:t>
            </w:r>
          </w:p>
        </w:tc>
        <w:tc>
          <w:tcPr>
            <w:tcW w:w="0" w:type="auto"/>
            <w:hideMark/>
          </w:tcPr>
          <w:p w14:paraId="36669416" w14:textId="77777777" w:rsidR="00B41BA0" w:rsidRPr="00B41BA0" w:rsidRDefault="00B41BA0" w:rsidP="00B41BA0">
            <w:pPr>
              <w:spacing w:line="276" w:lineRule="auto"/>
              <w:rPr>
                <w:sz w:val="18"/>
                <w:szCs w:val="18"/>
                <w:lang w:val="es-ES"/>
              </w:rPr>
            </w:pPr>
            <w:r>
              <w:rPr>
                <w:sz w:val="18"/>
                <w:szCs w:val="18"/>
                <w:lang w:val="es-ES"/>
              </w:rPr>
              <w:t>DRAFT → CONFIRMED</w:t>
            </w:r>
          </w:p>
        </w:tc>
        <w:tc>
          <w:tcPr>
            <w:tcW w:w="0" w:type="auto"/>
            <w:hideMark/>
          </w:tcPr>
          <w:p w14:paraId="184BEA5C" w14:textId="77777777" w:rsidR="00B41BA0" w:rsidRPr="00B41BA0" w:rsidRDefault="00B41BA0" w:rsidP="00B41BA0">
            <w:pPr>
              <w:spacing w:line="276" w:lineRule="auto"/>
              <w:rPr>
                <w:sz w:val="18"/>
                <w:szCs w:val="18"/>
                <w:lang w:val="es-ES"/>
              </w:rPr>
            </w:pPr>
            <w:r>
              <w:rPr>
                <w:sz w:val="18"/>
                <w:szCs w:val="18"/>
                <w:lang w:val="es-ES"/>
              </w:rPr>
              <w:t>Se genera cuando un pedido es confirmado correctamente mediante confirm(). Para realizar esta transición, el pedido debe encontrarse en DRAFT, contener artículos y pertenecer a un cliente activo.</w:t>
            </w:r>
          </w:p>
        </w:tc>
      </w:tr>
      <w:tr w:rsidR="00B41BA0" w:rsidRPr="002D3D8A" w14:paraId="19EDAFB2" w14:textId="77777777" w:rsidTr="00B41BA0">
        <w:tc>
          <w:tcPr>
            <w:tcW w:w="0" w:type="auto"/>
            <w:hideMark/>
          </w:tcPr>
          <w:p w14:paraId="17E94B59" w14:textId="77777777" w:rsidR="00B41BA0" w:rsidRPr="00B41BA0" w:rsidRDefault="00B41BA0" w:rsidP="00B41BA0">
            <w:pPr>
              <w:spacing w:line="276" w:lineRule="auto"/>
              <w:rPr>
                <w:sz w:val="18"/>
                <w:szCs w:val="18"/>
                <w:lang w:val="es-ES"/>
              </w:rPr>
            </w:pPr>
            <w:r>
              <w:rPr>
                <w:sz w:val="18"/>
                <w:szCs w:val="18"/>
                <w:lang w:val="es-ES"/>
              </w:rPr>
              <w:t>OrderShipped</w:t>
            </w:r>
          </w:p>
        </w:tc>
        <w:tc>
          <w:tcPr>
            <w:tcW w:w="0" w:type="auto"/>
            <w:hideMark/>
          </w:tcPr>
          <w:p w14:paraId="6BFC662D" w14:textId="77777777" w:rsidR="00B41BA0" w:rsidRPr="00B41BA0" w:rsidRDefault="00B41BA0" w:rsidP="00B41BA0">
            <w:pPr>
              <w:spacing w:line="276" w:lineRule="auto"/>
              <w:rPr>
                <w:sz w:val="18"/>
                <w:szCs w:val="18"/>
                <w:lang w:val="es-ES"/>
              </w:rPr>
            </w:pPr>
            <w:r>
              <w:rPr>
                <w:sz w:val="18"/>
                <w:szCs w:val="18"/>
                <w:lang w:val="es-ES"/>
              </w:rPr>
              <w:t>CONFIRMED → SHIPPED</w:t>
            </w:r>
          </w:p>
        </w:tc>
        <w:tc>
          <w:tcPr>
            <w:tcW w:w="0" w:type="auto"/>
            <w:hideMark/>
          </w:tcPr>
          <w:p w14:paraId="4CE8CC2D" w14:textId="77777777" w:rsidR="00B41BA0" w:rsidRPr="00B41BA0" w:rsidRDefault="00B41BA0" w:rsidP="00B41BA0">
            <w:pPr>
              <w:spacing w:line="276" w:lineRule="auto"/>
              <w:rPr>
                <w:sz w:val="18"/>
                <w:szCs w:val="18"/>
                <w:lang w:val="es-ES"/>
              </w:rPr>
            </w:pPr>
            <w:r>
              <w:rPr>
                <w:sz w:val="18"/>
                <w:szCs w:val="18"/>
                <w:lang w:val="es-ES"/>
              </w:rPr>
              <w:t>Se genera cuando un pedido confirmado es enviado mediante ship(tracking_number). Para completar la operación se requiere un número de guía válido y no vacío.</w:t>
            </w:r>
          </w:p>
        </w:tc>
      </w:tr>
      <w:tr w:rsidR="00B41BA0" w:rsidRPr="002D3D8A" w14:paraId="7F313FBE" w14:textId="77777777" w:rsidTr="00B41BA0">
        <w:tc>
          <w:tcPr>
            <w:tcW w:w="0" w:type="auto"/>
            <w:hideMark/>
          </w:tcPr>
          <w:p w14:paraId="4E79EEDE" w14:textId="77777777" w:rsidR="00B41BA0" w:rsidRPr="00B41BA0" w:rsidRDefault="00B41BA0" w:rsidP="00B41BA0">
            <w:pPr>
              <w:spacing w:line="276" w:lineRule="auto"/>
              <w:rPr>
                <w:sz w:val="18"/>
                <w:szCs w:val="18"/>
                <w:lang w:val="es-ES"/>
              </w:rPr>
            </w:pPr>
            <w:r>
              <w:rPr>
                <w:sz w:val="18"/>
                <w:szCs w:val="18"/>
                <w:lang w:val="es-ES"/>
              </w:rPr>
              <w:t>OrderCancelled</w:t>
            </w:r>
          </w:p>
        </w:tc>
        <w:tc>
          <w:tcPr>
            <w:tcW w:w="0" w:type="auto"/>
            <w:hideMark/>
          </w:tcPr>
          <w:p w14:paraId="36CDA51F" w14:textId="77777777" w:rsidR="00B41BA0" w:rsidRPr="00B41BA0" w:rsidRDefault="00B41BA0" w:rsidP="00B41BA0">
            <w:pPr>
              <w:spacing w:line="276" w:lineRule="auto"/>
              <w:rPr>
                <w:sz w:val="18"/>
                <w:szCs w:val="18"/>
                <w:lang w:val="es-ES"/>
              </w:rPr>
            </w:pPr>
            <w:r>
              <w:rPr>
                <w:sz w:val="18"/>
                <w:szCs w:val="18"/>
                <w:lang w:val="es-ES"/>
              </w:rPr>
              <w:t>CONFIRMED → CANCELLED</w:t>
            </w:r>
          </w:p>
        </w:tc>
        <w:tc>
          <w:tcPr>
            <w:tcW w:w="0" w:type="auto"/>
            <w:hideMark/>
          </w:tcPr>
          <w:p w14:paraId="0A447460" w14:textId="77777777" w:rsidR="00B41BA0" w:rsidRPr="00B41BA0" w:rsidRDefault="00B41BA0" w:rsidP="00B41BA0">
            <w:pPr>
              <w:spacing w:line="276" w:lineRule="auto"/>
              <w:rPr>
                <w:sz w:val="18"/>
                <w:szCs w:val="18"/>
                <w:lang w:val="es-ES"/>
              </w:rPr>
            </w:pPr>
            <w:r>
              <w:rPr>
                <w:sz w:val="18"/>
                <w:szCs w:val="18"/>
                <w:lang w:val="es-ES"/>
              </w:rPr>
              <w:t>Se registra cuando un pedido confirmado es cancelado utilizando cancel(reason). La cancelación requiere proporcionar un motivo y solamente puede realizarse desde el estado CONFIRMED.</w:t>
            </w:r>
          </w:p>
        </w:tc>
      </w:tr>
      <w:tr w:rsidR="00B41BA0" w:rsidRPr="002D3D8A" w14:paraId="68088E85" w14:textId="77777777" w:rsidTr="00B41BA0">
        <w:tc>
          <w:tcPr>
            <w:tcW w:w="0" w:type="auto"/>
            <w:hideMark/>
          </w:tcPr>
          <w:p w14:paraId="1F67570F" w14:textId="77777777" w:rsidR="00B41BA0" w:rsidRPr="00B41BA0" w:rsidRDefault="00B41BA0" w:rsidP="00B41BA0">
            <w:pPr>
              <w:spacing w:line="276" w:lineRule="auto"/>
              <w:rPr>
                <w:sz w:val="18"/>
                <w:szCs w:val="18"/>
                <w:lang w:val="es-ES"/>
              </w:rPr>
            </w:pPr>
            <w:r>
              <w:rPr>
                <w:sz w:val="18"/>
                <w:szCs w:val="18"/>
                <w:lang w:val="es-ES"/>
              </w:rPr>
              <w:t>OrderDelivered</w:t>
            </w:r>
          </w:p>
        </w:tc>
        <w:tc>
          <w:tcPr>
            <w:tcW w:w="0" w:type="auto"/>
            <w:hideMark/>
          </w:tcPr>
          <w:p w14:paraId="5A8397D0" w14:textId="77777777" w:rsidR="00B41BA0" w:rsidRPr="00B41BA0" w:rsidRDefault="00B41BA0" w:rsidP="00B41BA0">
            <w:pPr>
              <w:spacing w:line="276" w:lineRule="auto"/>
              <w:rPr>
                <w:sz w:val="18"/>
                <w:szCs w:val="18"/>
                <w:lang w:val="es-ES"/>
              </w:rPr>
            </w:pPr>
            <w:r>
              <w:rPr>
                <w:sz w:val="18"/>
                <w:szCs w:val="18"/>
                <w:lang w:val="es-ES"/>
              </w:rPr>
              <w:t>SHIPPED → DELIVERED</w:t>
            </w:r>
          </w:p>
        </w:tc>
        <w:tc>
          <w:tcPr>
            <w:tcW w:w="0" w:type="auto"/>
            <w:hideMark/>
          </w:tcPr>
          <w:p w14:paraId="0563FDB4" w14:textId="77777777" w:rsidR="00B41BA0" w:rsidRPr="00B41BA0" w:rsidRDefault="00B41BA0" w:rsidP="00B41BA0">
            <w:pPr>
              <w:spacing w:line="276" w:lineRule="auto"/>
              <w:rPr>
                <w:sz w:val="18"/>
                <w:szCs w:val="18"/>
                <w:lang w:val="es-ES"/>
              </w:rPr>
            </w:pPr>
            <w:r>
              <w:rPr>
                <w:sz w:val="18"/>
                <w:szCs w:val="18"/>
                <w:lang w:val="es-ES"/>
              </w:rPr>
              <w:t>Se genera cuando un pedido que ya fue enviado se marca como entregado mediante deliver(). Esta transición solamente puede realizarse cuando el pedido se encuentra en SHIPPED.</w:t>
            </w:r>
          </w:p>
        </w:tc>
      </w:tr>
      <w:tr w:rsidR="00B41BA0" w:rsidRPr="002D3D8A" w14:paraId="74D088C7" w14:textId="77777777" w:rsidTr="00B41BA0">
        <w:tc>
          <w:tcPr>
            <w:tcW w:w="0" w:type="auto"/>
            <w:hideMark/>
          </w:tcPr>
          <w:p w14:paraId="2B5083FF" w14:textId="77777777" w:rsidR="00B41BA0" w:rsidRPr="00B41BA0" w:rsidRDefault="00B41BA0" w:rsidP="00B41BA0">
            <w:pPr>
              <w:spacing w:line="276" w:lineRule="auto"/>
              <w:rPr>
                <w:sz w:val="18"/>
                <w:szCs w:val="18"/>
                <w:lang w:val="es-ES"/>
              </w:rPr>
            </w:pPr>
            <w:r>
              <w:rPr>
                <w:sz w:val="18"/>
                <w:szCs w:val="18"/>
                <w:lang w:val="es-ES"/>
              </w:rPr>
              <w:lastRenderedPageBreak/>
              <w:t>OrderReturned</w:t>
            </w:r>
          </w:p>
        </w:tc>
        <w:tc>
          <w:tcPr>
            <w:tcW w:w="0" w:type="auto"/>
            <w:hideMark/>
          </w:tcPr>
          <w:p w14:paraId="4AE494E5" w14:textId="77777777" w:rsidR="00B41BA0" w:rsidRPr="00B41BA0" w:rsidRDefault="00B41BA0" w:rsidP="00B41BA0">
            <w:pPr>
              <w:spacing w:line="276" w:lineRule="auto"/>
              <w:rPr>
                <w:sz w:val="18"/>
                <w:szCs w:val="18"/>
                <w:lang w:val="es-ES"/>
              </w:rPr>
            </w:pPr>
            <w:r>
              <w:rPr>
                <w:sz w:val="18"/>
                <w:szCs w:val="18"/>
                <w:lang w:val="es-ES"/>
              </w:rPr>
              <w:t>SHIPPED → RETURNED</w:t>
            </w:r>
          </w:p>
        </w:tc>
        <w:tc>
          <w:tcPr>
            <w:tcW w:w="0" w:type="auto"/>
            <w:hideMark/>
          </w:tcPr>
          <w:p w14:paraId="3E30E511" w14:textId="77777777" w:rsidR="00B41BA0" w:rsidRPr="00B41BA0" w:rsidRDefault="00B41BA0" w:rsidP="00B41BA0">
            <w:pPr>
              <w:spacing w:line="276" w:lineRule="auto"/>
              <w:rPr>
                <w:sz w:val="18"/>
                <w:szCs w:val="18"/>
                <w:lang w:val="es-ES"/>
              </w:rPr>
            </w:pPr>
            <w:r>
              <w:rPr>
                <w:sz w:val="18"/>
                <w:szCs w:val="18"/>
                <w:lang w:val="es-ES"/>
              </w:rPr>
              <w:t>Se registra cuando un pedido enviado se devuelve mediante return_order(). Al igual que la entrega, esta operación solamente es válida desde el estado SHIPPED.</w:t>
            </w:r>
          </w:p>
        </w:tc>
      </w:tr>
    </w:tbl>
    <w:p w14:paraId="7F1C1EB1" w14:textId="77777777" w:rsidR="00B41BA0" w:rsidRPr="00B41BA0" w:rsidRDefault="00B41BA0" w:rsidP="00B41BA0">
      <w:pPr>
        <w:jc w:val="both"/>
        <w:rPr>
          <w:lang w:val="es-ES"/>
        </w:rPr>
      </w:pPr>
      <w:r>
        <w:rPr>
          <w:lang w:val="es-ES"/>
        </w:rPr>
        <w:t>La máquina de estados evita que se realicen transiciones que no están permitidas por las reglas del negocio. Por ejemplo, un pedido en estado SHIPPED no puede cancelarse, ya que cancel() solamente está permitido desde CONFIRMED. En ese caso se genera una excepción de transición inválida y no se registra ningún nuevo Domain Event.</w:t>
      </w:r>
    </w:p>
    <w:p w14:paraId="74D27BC9" w14:textId="77777777" w:rsidR="00B41BA0" w:rsidRPr="00B41BA0" w:rsidRDefault="00B41BA0" w:rsidP="00B41BA0">
      <w:pPr>
        <w:jc w:val="both"/>
        <w:rPr>
          <w:lang w:val="es-ES"/>
        </w:rPr>
      </w:pPr>
      <w:r>
        <w:rPr>
          <w:lang w:val="es-ES"/>
        </w:rPr>
        <w:t>Un ejemplo importante es el pedido O013. La primera ejecución de confirm() cambia correctamente su estado de DRAFT a CONFIRMED y registra el evento OrderConfirmed. Si se intenta ejecutar confirm() nuevamente, la operación es rechazada porque el pedido ya no se encuentra en DRAFT; por lo tanto, no se agrega un segundo evento. Esto permite que los eventos representen únicamente hechos que realmente ocurrieron dentro del sistema.</w:t>
      </w:r>
    </w:p>
    <w:p w14:paraId="49E3C83A" w14:textId="77777777" w:rsidR="0097702B" w:rsidRDefault="0097702B" w:rsidP="00B41BA0">
      <w:pPr>
        <w:rPr>
          <w:lang w:val="es-ES"/>
        </w:rPr>
      </w:pPr>
    </w:p>
    <w:p w14:paraId="42853CCD" w14:textId="77777777" w:rsidR="00C91E3C" w:rsidRPr="001C3A9D" w:rsidRDefault="00000000">
      <w:pPr>
        <w:pStyle w:val="Ttulo1"/>
        <w:rPr>
          <w:lang w:val="es-ES"/>
        </w:rPr>
      </w:pPr>
      <w:r>
        <w:rPr>
          <w:lang w:val="es-ES"/>
        </w:rPr>
        <w:t>10. Ejecución de los 15 escenarios (bitácora E01–E15)</w:t>
      </w:r>
    </w:p>
    <w:p w14:paraId="0C7A5540" w14:textId="77777777" w:rsidR="00C91E3C" w:rsidRDefault="00A07E6E" w:rsidP="001C3A9D">
      <w:pPr>
        <w:jc w:val="both"/>
        <w:rPr>
          <w:lang w:val="es-ES"/>
        </w:rPr>
      </w:pPr>
      <w:r>
        <w:rPr>
          <w:lang w:val="es-ES"/>
        </w:rPr>
        <w:t>La siguiente bitácora presenta los resultados obtenidos al ejecutar los 15 escenarios proporcionados para TechStore. Para cada caso se registra el pedido evaluado, su estado inicial, la operación realizada, el resultado obtenido, los Domain Events generados y una explicación del comportamiento observado.</w:t>
      </w:r>
    </w:p>
    <w:tbl>
      <w:tblPr>
        <w:tblStyle w:val="Tablaconcuadrcula"/>
        <w:tblW w:w="10774" w:type="dxa"/>
        <w:tblInd w:w="-318" w:type="dxa"/>
        <w:tblLook w:val="04A0" w:firstRow="1" w:lastRow="0" w:firstColumn="1" w:lastColumn="0" w:noHBand="0" w:noVBand="1"/>
      </w:tblPr>
      <w:tblGrid>
        <w:gridCol w:w="702"/>
        <w:gridCol w:w="788"/>
        <w:gridCol w:w="1324"/>
        <w:gridCol w:w="1405"/>
        <w:gridCol w:w="2232"/>
        <w:gridCol w:w="1546"/>
        <w:gridCol w:w="2777"/>
      </w:tblGrid>
      <w:tr w:rsidR="00A07E6E" w:rsidRPr="00A07E6E" w14:paraId="7C7AF732" w14:textId="77777777" w:rsidTr="00A07E6E">
        <w:trPr>
          <w:trHeight w:val="263"/>
        </w:trPr>
        <w:tc>
          <w:tcPr>
            <w:tcW w:w="703" w:type="dxa"/>
            <w:shd w:val="clear" w:color="auto" w:fill="1F9D55"/>
            <w:hideMark/>
          </w:tcPr>
          <w:p w14:paraId="4C252462" w14:textId="77777777" w:rsidR="00A07E6E" w:rsidRPr="00A07E6E" w:rsidRDefault="00A07E6E" w:rsidP="00A07E6E">
            <w:pPr>
              <w:rPr>
                <w:b/>
                <w:bCs/>
                <w:color w:val="FFFFFF" w:themeColor="background1"/>
                <w:sz w:val="18"/>
                <w:szCs w:val="18"/>
                <w:lang w:val="es-ES"/>
              </w:rPr>
            </w:pPr>
            <w:r>
              <w:rPr>
                <w:b/>
                <w:bCs/>
                <w:color w:val="FFFFFF" w:themeColor="background1"/>
                <w:sz w:val="18"/>
                <w:szCs w:val="18"/>
                <w:lang w:val="es-ES"/>
              </w:rPr>
              <w:t>Caso</w:t>
            </w:r>
          </w:p>
        </w:tc>
        <w:tc>
          <w:tcPr>
            <w:tcW w:w="788" w:type="dxa"/>
            <w:shd w:val="clear" w:color="auto" w:fill="1F9D55"/>
            <w:hideMark/>
          </w:tcPr>
          <w:p w14:paraId="47F19CEA" w14:textId="77777777" w:rsidR="00A07E6E" w:rsidRPr="00A07E6E" w:rsidRDefault="00A07E6E" w:rsidP="00A07E6E">
            <w:pPr>
              <w:rPr>
                <w:b/>
                <w:bCs/>
                <w:color w:val="FFFFFF" w:themeColor="background1"/>
                <w:sz w:val="18"/>
                <w:szCs w:val="18"/>
                <w:lang w:val="es-ES"/>
              </w:rPr>
            </w:pPr>
            <w:r>
              <w:rPr>
                <w:b/>
                <w:bCs/>
                <w:color w:val="FFFFFF" w:themeColor="background1"/>
                <w:sz w:val="18"/>
                <w:szCs w:val="18"/>
                <w:lang w:val="es-ES"/>
              </w:rPr>
              <w:t>Pedido</w:t>
            </w:r>
          </w:p>
        </w:tc>
        <w:tc>
          <w:tcPr>
            <w:tcW w:w="1345" w:type="dxa"/>
            <w:shd w:val="clear" w:color="auto" w:fill="1F9D55"/>
            <w:hideMark/>
          </w:tcPr>
          <w:p w14:paraId="1B1DAAA1" w14:textId="77777777" w:rsidR="00A07E6E" w:rsidRPr="00A07E6E" w:rsidRDefault="00A07E6E" w:rsidP="00A07E6E">
            <w:pPr>
              <w:rPr>
                <w:b/>
                <w:bCs/>
                <w:color w:val="FFFFFF" w:themeColor="background1"/>
                <w:sz w:val="18"/>
                <w:szCs w:val="18"/>
                <w:lang w:val="es-ES"/>
              </w:rPr>
            </w:pPr>
            <w:r>
              <w:rPr>
                <w:b/>
                <w:bCs/>
                <w:color w:val="FFFFFF" w:themeColor="background1"/>
                <w:sz w:val="18"/>
                <w:szCs w:val="18"/>
                <w:lang w:val="es-ES"/>
              </w:rPr>
              <w:t>Estado inicial</w:t>
            </w:r>
          </w:p>
        </w:tc>
        <w:tc>
          <w:tcPr>
            <w:tcW w:w="1418" w:type="dxa"/>
            <w:shd w:val="clear" w:color="auto" w:fill="1F9D55"/>
            <w:hideMark/>
          </w:tcPr>
          <w:p w14:paraId="5C27B25C" w14:textId="77777777" w:rsidR="00A07E6E" w:rsidRPr="00A07E6E" w:rsidRDefault="00A07E6E" w:rsidP="00A07E6E">
            <w:pPr>
              <w:rPr>
                <w:b/>
                <w:bCs/>
                <w:color w:val="FFFFFF" w:themeColor="background1"/>
                <w:sz w:val="18"/>
                <w:szCs w:val="18"/>
                <w:lang w:val="es-ES"/>
              </w:rPr>
            </w:pPr>
            <w:r>
              <w:rPr>
                <w:b/>
                <w:bCs/>
                <w:color w:val="FFFFFF" w:themeColor="background1"/>
                <w:sz w:val="18"/>
                <w:szCs w:val="18"/>
                <w:lang w:val="es-ES"/>
              </w:rPr>
              <w:t>Operación</w:t>
            </w:r>
          </w:p>
        </w:tc>
        <w:tc>
          <w:tcPr>
            <w:tcW w:w="2268" w:type="dxa"/>
            <w:shd w:val="clear" w:color="auto" w:fill="1F9D55"/>
            <w:hideMark/>
          </w:tcPr>
          <w:p w14:paraId="79F26562" w14:textId="77777777" w:rsidR="00A07E6E" w:rsidRPr="00A07E6E" w:rsidRDefault="00A07E6E" w:rsidP="00A07E6E">
            <w:pPr>
              <w:rPr>
                <w:b/>
                <w:bCs/>
                <w:color w:val="FFFFFF" w:themeColor="background1"/>
                <w:sz w:val="18"/>
                <w:szCs w:val="18"/>
                <w:lang w:val="es-ES"/>
              </w:rPr>
            </w:pPr>
            <w:r>
              <w:rPr>
                <w:b/>
                <w:bCs/>
                <w:color w:val="FFFFFF" w:themeColor="background1"/>
                <w:sz w:val="18"/>
                <w:szCs w:val="18"/>
                <w:lang w:val="es-ES"/>
              </w:rPr>
              <w:t>Resultado real</w:t>
            </w:r>
          </w:p>
        </w:tc>
        <w:tc>
          <w:tcPr>
            <w:tcW w:w="1417" w:type="dxa"/>
            <w:shd w:val="clear" w:color="auto" w:fill="1F9D55"/>
            <w:hideMark/>
          </w:tcPr>
          <w:p w14:paraId="63286B5E" w14:textId="77777777" w:rsidR="00A07E6E" w:rsidRPr="00A07E6E" w:rsidRDefault="00A07E6E" w:rsidP="00A07E6E">
            <w:pPr>
              <w:rPr>
                <w:b/>
                <w:bCs/>
                <w:color w:val="FFFFFF" w:themeColor="background1"/>
                <w:sz w:val="18"/>
                <w:szCs w:val="18"/>
                <w:lang w:val="es-ES"/>
              </w:rPr>
            </w:pPr>
            <w:r>
              <w:rPr>
                <w:b/>
                <w:bCs/>
                <w:color w:val="FFFFFF" w:themeColor="background1"/>
                <w:sz w:val="18"/>
                <w:szCs w:val="18"/>
                <w:lang w:val="es-ES"/>
              </w:rPr>
              <w:t>Eventos</w:t>
            </w:r>
          </w:p>
        </w:tc>
        <w:tc>
          <w:tcPr>
            <w:tcW w:w="2835" w:type="dxa"/>
            <w:shd w:val="clear" w:color="auto" w:fill="1F9D55"/>
            <w:hideMark/>
          </w:tcPr>
          <w:p w14:paraId="20ABDE46" w14:textId="77777777" w:rsidR="00A07E6E" w:rsidRPr="00A07E6E" w:rsidRDefault="00A07E6E" w:rsidP="00A07E6E">
            <w:pPr>
              <w:rPr>
                <w:b/>
                <w:bCs/>
                <w:color w:val="FFFFFF" w:themeColor="background1"/>
                <w:sz w:val="18"/>
                <w:szCs w:val="18"/>
                <w:lang w:val="es-ES"/>
              </w:rPr>
            </w:pPr>
            <w:r>
              <w:rPr>
                <w:b/>
                <w:bCs/>
                <w:color w:val="FFFFFF" w:themeColor="background1"/>
                <w:sz w:val="18"/>
                <w:szCs w:val="18"/>
                <w:lang w:val="es-ES"/>
              </w:rPr>
              <w:t>Explicación</w:t>
            </w:r>
          </w:p>
        </w:tc>
      </w:tr>
      <w:tr w:rsidR="00A07E6E" w:rsidRPr="002D3D8A" w14:paraId="2AC34F5A" w14:textId="77777777" w:rsidTr="00A07E6E">
        <w:tc>
          <w:tcPr>
            <w:tcW w:w="703" w:type="dxa"/>
            <w:hideMark/>
          </w:tcPr>
          <w:p w14:paraId="146A3C37" w14:textId="77777777" w:rsidR="00A07E6E" w:rsidRPr="00A07E6E" w:rsidRDefault="00A07E6E" w:rsidP="00A07E6E">
            <w:pPr>
              <w:rPr>
                <w:sz w:val="18"/>
                <w:szCs w:val="18"/>
                <w:lang w:val="es-ES"/>
              </w:rPr>
            </w:pPr>
            <w:r>
              <w:rPr>
                <w:sz w:val="18"/>
                <w:szCs w:val="18"/>
                <w:lang w:val="es-ES"/>
              </w:rPr>
              <w:t>E01</w:t>
            </w:r>
          </w:p>
        </w:tc>
        <w:tc>
          <w:tcPr>
            <w:tcW w:w="788" w:type="dxa"/>
            <w:hideMark/>
          </w:tcPr>
          <w:p w14:paraId="4A94D7FB" w14:textId="77777777" w:rsidR="00A07E6E" w:rsidRPr="00A07E6E" w:rsidRDefault="00A07E6E" w:rsidP="00A07E6E">
            <w:pPr>
              <w:rPr>
                <w:sz w:val="18"/>
                <w:szCs w:val="18"/>
                <w:lang w:val="es-ES"/>
              </w:rPr>
            </w:pPr>
            <w:r>
              <w:rPr>
                <w:sz w:val="18"/>
                <w:szCs w:val="18"/>
                <w:lang w:val="es-ES"/>
              </w:rPr>
              <w:t>O001</w:t>
            </w:r>
          </w:p>
        </w:tc>
        <w:tc>
          <w:tcPr>
            <w:tcW w:w="1345" w:type="dxa"/>
            <w:hideMark/>
          </w:tcPr>
          <w:p w14:paraId="4B2E9565" w14:textId="77777777" w:rsidR="00A07E6E" w:rsidRPr="00A07E6E" w:rsidRDefault="00A07E6E" w:rsidP="00A07E6E">
            <w:pPr>
              <w:rPr>
                <w:sz w:val="18"/>
                <w:szCs w:val="18"/>
                <w:lang w:val="es-ES"/>
              </w:rPr>
            </w:pPr>
            <w:r>
              <w:rPr>
                <w:sz w:val="18"/>
                <w:szCs w:val="18"/>
                <w:lang w:val="es-ES"/>
              </w:rPr>
              <w:t>DRAFT</w:t>
            </w:r>
          </w:p>
        </w:tc>
        <w:tc>
          <w:tcPr>
            <w:tcW w:w="1418" w:type="dxa"/>
            <w:hideMark/>
          </w:tcPr>
          <w:p w14:paraId="55261C08" w14:textId="77777777" w:rsidR="00A07E6E" w:rsidRPr="00A07E6E" w:rsidRDefault="00A07E6E" w:rsidP="00A07E6E">
            <w:pPr>
              <w:rPr>
                <w:sz w:val="18"/>
                <w:szCs w:val="18"/>
                <w:lang w:val="es-ES"/>
              </w:rPr>
            </w:pPr>
            <w:r>
              <w:rPr>
                <w:sz w:val="18"/>
                <w:szCs w:val="18"/>
                <w:lang w:val="es-ES"/>
              </w:rPr>
              <w:t>evaluar descuento</w:t>
            </w:r>
          </w:p>
        </w:tc>
        <w:tc>
          <w:tcPr>
            <w:tcW w:w="2268" w:type="dxa"/>
            <w:hideMark/>
          </w:tcPr>
          <w:p w14:paraId="320E3EAA" w14:textId="77777777" w:rsidR="00A07E6E" w:rsidRPr="00A07E6E" w:rsidRDefault="00A07E6E" w:rsidP="00A07E6E">
            <w:pPr>
              <w:rPr>
                <w:sz w:val="18"/>
                <w:szCs w:val="18"/>
                <w:lang w:val="es-ES"/>
              </w:rPr>
            </w:pPr>
            <w:r>
              <w:rPr>
                <w:sz w:val="18"/>
                <w:szCs w:val="18"/>
                <w:lang w:val="es-ES"/>
              </w:rPr>
              <w:t>descuento 10%</w:t>
            </w:r>
          </w:p>
        </w:tc>
        <w:tc>
          <w:tcPr>
            <w:tcW w:w="1417" w:type="dxa"/>
            <w:hideMark/>
          </w:tcPr>
          <w:p w14:paraId="6786DED7" w14:textId="77777777" w:rsidR="00A07E6E" w:rsidRPr="00A07E6E" w:rsidRDefault="00A07E6E" w:rsidP="00A07E6E">
            <w:pPr>
              <w:rPr>
                <w:sz w:val="18"/>
                <w:szCs w:val="18"/>
                <w:lang w:val="es-ES"/>
              </w:rPr>
            </w:pPr>
            <w:r>
              <w:rPr>
                <w:sz w:val="18"/>
                <w:szCs w:val="18"/>
                <w:lang w:val="es-ES"/>
              </w:rPr>
              <w:t>sin evento</w:t>
            </w:r>
          </w:p>
        </w:tc>
        <w:tc>
          <w:tcPr>
            <w:tcW w:w="2835" w:type="dxa"/>
            <w:hideMark/>
          </w:tcPr>
          <w:p w14:paraId="3C1FCB34" w14:textId="77777777" w:rsidR="00A07E6E" w:rsidRPr="00A07E6E" w:rsidRDefault="00A07E6E" w:rsidP="00A07E6E">
            <w:pPr>
              <w:rPr>
                <w:sz w:val="18"/>
                <w:szCs w:val="18"/>
                <w:lang w:val="es-ES"/>
              </w:rPr>
            </w:pPr>
            <w:r>
              <w:rPr>
                <w:sz w:val="18"/>
                <w:szCs w:val="18"/>
                <w:lang w:val="es-ES"/>
              </w:rPr>
              <w:t>VIP, es un total &gt; 500, de 4 unidades y sin promoción: cumple la regla del 10 %</w:t>
            </w:r>
          </w:p>
        </w:tc>
      </w:tr>
      <w:tr w:rsidR="00A07E6E" w:rsidRPr="002D3D8A" w14:paraId="79EDEFCC" w14:textId="77777777" w:rsidTr="00A07E6E">
        <w:tc>
          <w:tcPr>
            <w:tcW w:w="703" w:type="dxa"/>
            <w:hideMark/>
          </w:tcPr>
          <w:p w14:paraId="21C7F1C9" w14:textId="77777777" w:rsidR="00A07E6E" w:rsidRPr="00A07E6E" w:rsidRDefault="00A07E6E" w:rsidP="00A07E6E">
            <w:pPr>
              <w:rPr>
                <w:sz w:val="18"/>
                <w:szCs w:val="18"/>
                <w:lang w:val="es-ES"/>
              </w:rPr>
            </w:pPr>
            <w:r>
              <w:rPr>
                <w:sz w:val="18"/>
                <w:szCs w:val="18"/>
                <w:lang w:val="es-ES"/>
              </w:rPr>
              <w:t>E02</w:t>
            </w:r>
          </w:p>
        </w:tc>
        <w:tc>
          <w:tcPr>
            <w:tcW w:w="788" w:type="dxa"/>
            <w:hideMark/>
          </w:tcPr>
          <w:p w14:paraId="0E936771" w14:textId="77777777" w:rsidR="00A07E6E" w:rsidRPr="00A07E6E" w:rsidRDefault="00A07E6E" w:rsidP="00A07E6E">
            <w:pPr>
              <w:rPr>
                <w:sz w:val="18"/>
                <w:szCs w:val="18"/>
                <w:lang w:val="es-ES"/>
              </w:rPr>
            </w:pPr>
            <w:r>
              <w:rPr>
                <w:sz w:val="18"/>
                <w:szCs w:val="18"/>
                <w:lang w:val="es-ES"/>
              </w:rPr>
              <w:t>O002</w:t>
            </w:r>
          </w:p>
        </w:tc>
        <w:tc>
          <w:tcPr>
            <w:tcW w:w="1345" w:type="dxa"/>
            <w:hideMark/>
          </w:tcPr>
          <w:p w14:paraId="47F40F1A" w14:textId="77777777" w:rsidR="00A07E6E" w:rsidRPr="00A07E6E" w:rsidRDefault="00A07E6E" w:rsidP="00A07E6E">
            <w:pPr>
              <w:rPr>
                <w:sz w:val="18"/>
                <w:szCs w:val="18"/>
                <w:lang w:val="es-ES"/>
              </w:rPr>
            </w:pPr>
            <w:r>
              <w:rPr>
                <w:sz w:val="18"/>
                <w:szCs w:val="18"/>
                <w:lang w:val="es-ES"/>
              </w:rPr>
              <w:t>DRAFT</w:t>
            </w:r>
          </w:p>
        </w:tc>
        <w:tc>
          <w:tcPr>
            <w:tcW w:w="1418" w:type="dxa"/>
            <w:hideMark/>
          </w:tcPr>
          <w:p w14:paraId="78F422FF" w14:textId="77777777" w:rsidR="00A07E6E" w:rsidRPr="00A07E6E" w:rsidRDefault="00A07E6E" w:rsidP="00A07E6E">
            <w:pPr>
              <w:rPr>
                <w:sz w:val="18"/>
                <w:szCs w:val="18"/>
                <w:lang w:val="es-ES"/>
              </w:rPr>
            </w:pPr>
            <w:r>
              <w:rPr>
                <w:sz w:val="18"/>
                <w:szCs w:val="18"/>
                <w:lang w:val="es-ES"/>
              </w:rPr>
              <w:t>evaluar descuento</w:t>
            </w:r>
          </w:p>
        </w:tc>
        <w:tc>
          <w:tcPr>
            <w:tcW w:w="2268" w:type="dxa"/>
            <w:hideMark/>
          </w:tcPr>
          <w:p w14:paraId="48EF8693" w14:textId="77777777" w:rsidR="00A07E6E" w:rsidRPr="00A07E6E" w:rsidRDefault="00A07E6E" w:rsidP="00A07E6E">
            <w:pPr>
              <w:rPr>
                <w:sz w:val="18"/>
                <w:szCs w:val="18"/>
                <w:lang w:val="es-ES"/>
              </w:rPr>
            </w:pPr>
            <w:r>
              <w:rPr>
                <w:sz w:val="18"/>
                <w:szCs w:val="18"/>
                <w:lang w:val="es-ES"/>
              </w:rPr>
              <w:t>descuento 0%</w:t>
            </w:r>
          </w:p>
        </w:tc>
        <w:tc>
          <w:tcPr>
            <w:tcW w:w="1417" w:type="dxa"/>
            <w:hideMark/>
          </w:tcPr>
          <w:p w14:paraId="280A8BA6" w14:textId="77777777" w:rsidR="00A07E6E" w:rsidRPr="00A07E6E" w:rsidRDefault="00A07E6E" w:rsidP="00A07E6E">
            <w:pPr>
              <w:rPr>
                <w:sz w:val="18"/>
                <w:szCs w:val="18"/>
                <w:lang w:val="es-ES"/>
              </w:rPr>
            </w:pPr>
            <w:r>
              <w:rPr>
                <w:sz w:val="18"/>
                <w:szCs w:val="18"/>
                <w:lang w:val="es-ES"/>
              </w:rPr>
              <w:t>sin evento</w:t>
            </w:r>
          </w:p>
        </w:tc>
        <w:tc>
          <w:tcPr>
            <w:tcW w:w="2835" w:type="dxa"/>
            <w:hideMark/>
          </w:tcPr>
          <w:p w14:paraId="379C1567" w14:textId="77777777" w:rsidR="00A07E6E" w:rsidRPr="00A07E6E" w:rsidRDefault="00A07E6E" w:rsidP="00A07E6E">
            <w:pPr>
              <w:rPr>
                <w:sz w:val="18"/>
                <w:szCs w:val="18"/>
                <w:lang w:val="es-ES"/>
              </w:rPr>
            </w:pPr>
            <w:r>
              <w:rPr>
                <w:sz w:val="18"/>
                <w:szCs w:val="18"/>
                <w:lang w:val="es-ES"/>
              </w:rPr>
              <w:t>No es VIP y el total no pasa de 5000: no hay un descuento</w:t>
            </w:r>
          </w:p>
        </w:tc>
      </w:tr>
      <w:tr w:rsidR="00A07E6E" w:rsidRPr="002D3D8A" w14:paraId="541F34F8" w14:textId="77777777" w:rsidTr="00A07E6E">
        <w:tc>
          <w:tcPr>
            <w:tcW w:w="703" w:type="dxa"/>
            <w:hideMark/>
          </w:tcPr>
          <w:p w14:paraId="38156E14" w14:textId="77777777" w:rsidR="00A07E6E" w:rsidRPr="00A07E6E" w:rsidRDefault="00A07E6E" w:rsidP="00A07E6E">
            <w:pPr>
              <w:rPr>
                <w:sz w:val="18"/>
                <w:szCs w:val="18"/>
                <w:lang w:val="es-ES"/>
              </w:rPr>
            </w:pPr>
            <w:r>
              <w:rPr>
                <w:sz w:val="18"/>
                <w:szCs w:val="18"/>
                <w:lang w:val="es-ES"/>
              </w:rPr>
              <w:t>E03</w:t>
            </w:r>
          </w:p>
        </w:tc>
        <w:tc>
          <w:tcPr>
            <w:tcW w:w="788" w:type="dxa"/>
            <w:hideMark/>
          </w:tcPr>
          <w:p w14:paraId="292CD09B" w14:textId="77777777" w:rsidR="00A07E6E" w:rsidRPr="00A07E6E" w:rsidRDefault="00A07E6E" w:rsidP="00A07E6E">
            <w:pPr>
              <w:rPr>
                <w:sz w:val="18"/>
                <w:szCs w:val="18"/>
                <w:lang w:val="es-ES"/>
              </w:rPr>
            </w:pPr>
            <w:r>
              <w:rPr>
                <w:sz w:val="18"/>
                <w:szCs w:val="18"/>
                <w:lang w:val="es-ES"/>
              </w:rPr>
              <w:t>O003</w:t>
            </w:r>
          </w:p>
        </w:tc>
        <w:tc>
          <w:tcPr>
            <w:tcW w:w="1345" w:type="dxa"/>
            <w:hideMark/>
          </w:tcPr>
          <w:p w14:paraId="374B8DE5" w14:textId="77777777" w:rsidR="00A07E6E" w:rsidRPr="00A07E6E" w:rsidRDefault="00A07E6E" w:rsidP="00A07E6E">
            <w:pPr>
              <w:rPr>
                <w:sz w:val="18"/>
                <w:szCs w:val="18"/>
                <w:lang w:val="es-ES"/>
              </w:rPr>
            </w:pPr>
            <w:r>
              <w:rPr>
                <w:sz w:val="18"/>
                <w:szCs w:val="18"/>
                <w:lang w:val="es-ES"/>
              </w:rPr>
              <w:t>DRAFT</w:t>
            </w:r>
          </w:p>
        </w:tc>
        <w:tc>
          <w:tcPr>
            <w:tcW w:w="1418" w:type="dxa"/>
            <w:hideMark/>
          </w:tcPr>
          <w:p w14:paraId="688F5DE2" w14:textId="77777777" w:rsidR="00A07E6E" w:rsidRPr="00A07E6E" w:rsidRDefault="00A07E6E" w:rsidP="00A07E6E">
            <w:pPr>
              <w:rPr>
                <w:sz w:val="18"/>
                <w:szCs w:val="18"/>
                <w:lang w:val="es-ES"/>
              </w:rPr>
            </w:pPr>
            <w:r>
              <w:rPr>
                <w:sz w:val="18"/>
                <w:szCs w:val="18"/>
                <w:lang w:val="es-ES"/>
              </w:rPr>
              <w:t>confirmar</w:t>
            </w:r>
          </w:p>
        </w:tc>
        <w:tc>
          <w:tcPr>
            <w:tcW w:w="2268" w:type="dxa"/>
            <w:hideMark/>
          </w:tcPr>
          <w:p w14:paraId="5F11A32E" w14:textId="77777777" w:rsidR="00A07E6E" w:rsidRPr="00A07E6E" w:rsidRDefault="00A07E6E" w:rsidP="00A07E6E">
            <w:pPr>
              <w:rPr>
                <w:sz w:val="18"/>
                <w:szCs w:val="18"/>
                <w:lang w:val="es-ES"/>
              </w:rPr>
            </w:pPr>
            <w:r>
              <w:rPr>
                <w:sz w:val="18"/>
                <w:szCs w:val="18"/>
                <w:lang w:val="es-ES"/>
              </w:rPr>
              <w:t>RECHAZO: Requiere artículos y cliente activo</w:t>
            </w:r>
          </w:p>
        </w:tc>
        <w:tc>
          <w:tcPr>
            <w:tcW w:w="1417" w:type="dxa"/>
            <w:hideMark/>
          </w:tcPr>
          <w:p w14:paraId="42AE141F" w14:textId="77777777" w:rsidR="00A07E6E" w:rsidRPr="00A07E6E" w:rsidRDefault="00A07E6E" w:rsidP="00A07E6E">
            <w:pPr>
              <w:rPr>
                <w:sz w:val="18"/>
                <w:szCs w:val="18"/>
                <w:lang w:val="es-ES"/>
              </w:rPr>
            </w:pPr>
            <w:r>
              <w:rPr>
                <w:sz w:val="18"/>
                <w:szCs w:val="18"/>
                <w:lang w:val="es-ES"/>
              </w:rPr>
              <w:t>sin evento</w:t>
            </w:r>
          </w:p>
        </w:tc>
        <w:tc>
          <w:tcPr>
            <w:tcW w:w="2835" w:type="dxa"/>
            <w:hideMark/>
          </w:tcPr>
          <w:p w14:paraId="2B46BF22" w14:textId="77777777" w:rsidR="00A07E6E" w:rsidRPr="00A07E6E" w:rsidRDefault="00A07E6E" w:rsidP="00A07E6E">
            <w:pPr>
              <w:rPr>
                <w:sz w:val="18"/>
                <w:szCs w:val="18"/>
                <w:lang w:val="es-ES"/>
              </w:rPr>
            </w:pPr>
            <w:r>
              <w:rPr>
                <w:sz w:val="18"/>
                <w:szCs w:val="18"/>
                <w:lang w:val="es-ES"/>
              </w:rPr>
              <w:t>El cliente está inactivo, así que no se puede confirmar</w:t>
            </w:r>
          </w:p>
        </w:tc>
      </w:tr>
      <w:tr w:rsidR="00A07E6E" w:rsidRPr="002D3D8A" w14:paraId="69EC0360" w14:textId="77777777" w:rsidTr="00A07E6E">
        <w:tc>
          <w:tcPr>
            <w:tcW w:w="703" w:type="dxa"/>
            <w:hideMark/>
          </w:tcPr>
          <w:p w14:paraId="4C400215" w14:textId="77777777" w:rsidR="00A07E6E" w:rsidRPr="00A07E6E" w:rsidRDefault="00A07E6E" w:rsidP="00A07E6E">
            <w:pPr>
              <w:rPr>
                <w:sz w:val="18"/>
                <w:szCs w:val="18"/>
                <w:lang w:val="es-ES"/>
              </w:rPr>
            </w:pPr>
            <w:r>
              <w:rPr>
                <w:sz w:val="18"/>
                <w:szCs w:val="18"/>
                <w:lang w:val="es-ES"/>
              </w:rPr>
              <w:t>E04</w:t>
            </w:r>
          </w:p>
        </w:tc>
        <w:tc>
          <w:tcPr>
            <w:tcW w:w="788" w:type="dxa"/>
            <w:hideMark/>
          </w:tcPr>
          <w:p w14:paraId="4E9CC05C" w14:textId="77777777" w:rsidR="00A07E6E" w:rsidRPr="00A07E6E" w:rsidRDefault="00A07E6E" w:rsidP="00A07E6E">
            <w:pPr>
              <w:rPr>
                <w:sz w:val="18"/>
                <w:szCs w:val="18"/>
                <w:lang w:val="es-ES"/>
              </w:rPr>
            </w:pPr>
            <w:r>
              <w:rPr>
                <w:sz w:val="18"/>
                <w:szCs w:val="18"/>
                <w:lang w:val="es-ES"/>
              </w:rPr>
              <w:t>O005</w:t>
            </w:r>
          </w:p>
        </w:tc>
        <w:tc>
          <w:tcPr>
            <w:tcW w:w="1345" w:type="dxa"/>
            <w:hideMark/>
          </w:tcPr>
          <w:p w14:paraId="6E8C765D" w14:textId="77777777" w:rsidR="00A07E6E" w:rsidRPr="00A07E6E" w:rsidRDefault="00A07E6E" w:rsidP="00A07E6E">
            <w:pPr>
              <w:rPr>
                <w:sz w:val="18"/>
                <w:szCs w:val="18"/>
                <w:lang w:val="es-ES"/>
              </w:rPr>
            </w:pPr>
            <w:r>
              <w:rPr>
                <w:sz w:val="18"/>
                <w:szCs w:val="18"/>
                <w:lang w:val="es-ES"/>
              </w:rPr>
              <w:t>DRAFT</w:t>
            </w:r>
          </w:p>
        </w:tc>
        <w:tc>
          <w:tcPr>
            <w:tcW w:w="1418" w:type="dxa"/>
            <w:hideMark/>
          </w:tcPr>
          <w:p w14:paraId="1DA5D209" w14:textId="77777777" w:rsidR="00A07E6E" w:rsidRPr="00A07E6E" w:rsidRDefault="00A07E6E" w:rsidP="00A07E6E">
            <w:pPr>
              <w:rPr>
                <w:sz w:val="18"/>
                <w:szCs w:val="18"/>
                <w:lang w:val="es-ES"/>
              </w:rPr>
            </w:pPr>
            <w:r>
              <w:rPr>
                <w:sz w:val="18"/>
                <w:szCs w:val="18"/>
                <w:lang w:val="es-ES"/>
              </w:rPr>
              <w:t>evaluar descuento</w:t>
            </w:r>
          </w:p>
        </w:tc>
        <w:tc>
          <w:tcPr>
            <w:tcW w:w="2268" w:type="dxa"/>
            <w:hideMark/>
          </w:tcPr>
          <w:p w14:paraId="7D776DAB" w14:textId="77777777" w:rsidR="00A07E6E" w:rsidRPr="00A07E6E" w:rsidRDefault="00A07E6E" w:rsidP="00A07E6E">
            <w:pPr>
              <w:rPr>
                <w:sz w:val="18"/>
                <w:szCs w:val="18"/>
                <w:lang w:val="es-ES"/>
              </w:rPr>
            </w:pPr>
            <w:r>
              <w:rPr>
                <w:sz w:val="18"/>
                <w:szCs w:val="18"/>
                <w:lang w:val="es-ES"/>
              </w:rPr>
              <w:t>descuento 0%</w:t>
            </w:r>
          </w:p>
        </w:tc>
        <w:tc>
          <w:tcPr>
            <w:tcW w:w="1417" w:type="dxa"/>
            <w:hideMark/>
          </w:tcPr>
          <w:p w14:paraId="69B7477C" w14:textId="77777777" w:rsidR="00A07E6E" w:rsidRPr="00A07E6E" w:rsidRDefault="00A07E6E" w:rsidP="00A07E6E">
            <w:pPr>
              <w:rPr>
                <w:sz w:val="18"/>
                <w:szCs w:val="18"/>
                <w:lang w:val="es-ES"/>
              </w:rPr>
            </w:pPr>
            <w:r>
              <w:rPr>
                <w:sz w:val="18"/>
                <w:szCs w:val="18"/>
                <w:lang w:val="es-ES"/>
              </w:rPr>
              <w:t>sin evento</w:t>
            </w:r>
          </w:p>
        </w:tc>
        <w:tc>
          <w:tcPr>
            <w:tcW w:w="2835" w:type="dxa"/>
            <w:hideMark/>
          </w:tcPr>
          <w:p w14:paraId="373E3E62" w14:textId="77777777" w:rsidR="00A07E6E" w:rsidRPr="00A07E6E" w:rsidRDefault="00A07E6E" w:rsidP="00A07E6E">
            <w:pPr>
              <w:rPr>
                <w:sz w:val="18"/>
                <w:szCs w:val="18"/>
                <w:lang w:val="es-ES"/>
              </w:rPr>
            </w:pPr>
            <w:r>
              <w:rPr>
                <w:sz w:val="18"/>
                <w:szCs w:val="18"/>
                <w:lang w:val="es-ES"/>
              </w:rPr>
              <w:t>La promoción activa bloquea cualquier descuento</w:t>
            </w:r>
          </w:p>
        </w:tc>
      </w:tr>
      <w:tr w:rsidR="00A07E6E" w:rsidRPr="002D3D8A" w14:paraId="73644D1D" w14:textId="77777777" w:rsidTr="00A07E6E">
        <w:tc>
          <w:tcPr>
            <w:tcW w:w="703" w:type="dxa"/>
            <w:hideMark/>
          </w:tcPr>
          <w:p w14:paraId="1E4A688C" w14:textId="77777777" w:rsidR="00A07E6E" w:rsidRPr="00A07E6E" w:rsidRDefault="00A07E6E" w:rsidP="00A07E6E">
            <w:pPr>
              <w:rPr>
                <w:sz w:val="18"/>
                <w:szCs w:val="18"/>
                <w:lang w:val="es-ES"/>
              </w:rPr>
            </w:pPr>
            <w:r>
              <w:rPr>
                <w:sz w:val="18"/>
                <w:szCs w:val="18"/>
                <w:lang w:val="es-ES"/>
              </w:rPr>
              <w:t>E05</w:t>
            </w:r>
          </w:p>
        </w:tc>
        <w:tc>
          <w:tcPr>
            <w:tcW w:w="788" w:type="dxa"/>
            <w:hideMark/>
          </w:tcPr>
          <w:p w14:paraId="27998134" w14:textId="77777777" w:rsidR="00A07E6E" w:rsidRPr="00A07E6E" w:rsidRDefault="00A07E6E" w:rsidP="00A07E6E">
            <w:pPr>
              <w:rPr>
                <w:sz w:val="18"/>
                <w:szCs w:val="18"/>
                <w:lang w:val="es-ES"/>
              </w:rPr>
            </w:pPr>
            <w:r>
              <w:rPr>
                <w:sz w:val="18"/>
                <w:szCs w:val="18"/>
                <w:lang w:val="es-ES"/>
              </w:rPr>
              <w:t>O006</w:t>
            </w:r>
          </w:p>
        </w:tc>
        <w:tc>
          <w:tcPr>
            <w:tcW w:w="1345" w:type="dxa"/>
            <w:hideMark/>
          </w:tcPr>
          <w:p w14:paraId="46FE6029" w14:textId="77777777" w:rsidR="00A07E6E" w:rsidRPr="00A07E6E" w:rsidRDefault="00A07E6E" w:rsidP="00A07E6E">
            <w:pPr>
              <w:rPr>
                <w:sz w:val="18"/>
                <w:szCs w:val="18"/>
                <w:lang w:val="es-ES"/>
              </w:rPr>
            </w:pPr>
            <w:r>
              <w:rPr>
                <w:sz w:val="18"/>
                <w:szCs w:val="18"/>
                <w:lang w:val="es-ES"/>
              </w:rPr>
              <w:t>DRAFT</w:t>
            </w:r>
          </w:p>
        </w:tc>
        <w:tc>
          <w:tcPr>
            <w:tcW w:w="1418" w:type="dxa"/>
            <w:hideMark/>
          </w:tcPr>
          <w:p w14:paraId="27BBEE8C" w14:textId="77777777" w:rsidR="00A07E6E" w:rsidRPr="00A07E6E" w:rsidRDefault="00A07E6E" w:rsidP="00A07E6E">
            <w:pPr>
              <w:rPr>
                <w:sz w:val="18"/>
                <w:szCs w:val="18"/>
                <w:lang w:val="es-ES"/>
              </w:rPr>
            </w:pPr>
            <w:r>
              <w:rPr>
                <w:sz w:val="18"/>
                <w:szCs w:val="18"/>
                <w:lang w:val="es-ES"/>
              </w:rPr>
              <w:t>evaluar descuento</w:t>
            </w:r>
          </w:p>
        </w:tc>
        <w:tc>
          <w:tcPr>
            <w:tcW w:w="2268" w:type="dxa"/>
            <w:hideMark/>
          </w:tcPr>
          <w:p w14:paraId="6FBB28AE" w14:textId="77777777" w:rsidR="00A07E6E" w:rsidRPr="00A07E6E" w:rsidRDefault="00A07E6E" w:rsidP="00A07E6E">
            <w:pPr>
              <w:rPr>
                <w:sz w:val="18"/>
                <w:szCs w:val="18"/>
                <w:lang w:val="es-ES"/>
              </w:rPr>
            </w:pPr>
            <w:r>
              <w:rPr>
                <w:sz w:val="18"/>
                <w:szCs w:val="18"/>
                <w:lang w:val="es-ES"/>
              </w:rPr>
              <w:t>descuento 5%</w:t>
            </w:r>
          </w:p>
        </w:tc>
        <w:tc>
          <w:tcPr>
            <w:tcW w:w="1417" w:type="dxa"/>
            <w:hideMark/>
          </w:tcPr>
          <w:p w14:paraId="7A148169" w14:textId="77777777" w:rsidR="00A07E6E" w:rsidRPr="00A07E6E" w:rsidRDefault="00A07E6E" w:rsidP="00A07E6E">
            <w:pPr>
              <w:rPr>
                <w:sz w:val="18"/>
                <w:szCs w:val="18"/>
                <w:lang w:val="es-ES"/>
              </w:rPr>
            </w:pPr>
            <w:r>
              <w:rPr>
                <w:sz w:val="18"/>
                <w:szCs w:val="18"/>
                <w:lang w:val="es-ES"/>
              </w:rPr>
              <w:t>sin evento</w:t>
            </w:r>
          </w:p>
        </w:tc>
        <w:tc>
          <w:tcPr>
            <w:tcW w:w="2835" w:type="dxa"/>
            <w:hideMark/>
          </w:tcPr>
          <w:p w14:paraId="7FB5900D" w14:textId="77777777" w:rsidR="00A07E6E" w:rsidRPr="00A07E6E" w:rsidRDefault="00A07E6E" w:rsidP="00A07E6E">
            <w:pPr>
              <w:rPr>
                <w:sz w:val="18"/>
                <w:szCs w:val="18"/>
                <w:lang w:val="es-ES"/>
              </w:rPr>
            </w:pPr>
            <w:r>
              <w:rPr>
                <w:sz w:val="18"/>
                <w:szCs w:val="18"/>
                <w:lang w:val="es-ES"/>
              </w:rPr>
              <w:t>Total de 18000 (&gt; 5000) y sin promoción: aplica el 5 %</w:t>
            </w:r>
          </w:p>
        </w:tc>
      </w:tr>
      <w:tr w:rsidR="00A07E6E" w:rsidRPr="002D3D8A" w14:paraId="477734EE" w14:textId="77777777" w:rsidTr="00A07E6E">
        <w:tc>
          <w:tcPr>
            <w:tcW w:w="703" w:type="dxa"/>
            <w:hideMark/>
          </w:tcPr>
          <w:p w14:paraId="69EF3E41" w14:textId="77777777" w:rsidR="00A07E6E" w:rsidRPr="00A07E6E" w:rsidRDefault="00A07E6E" w:rsidP="00A07E6E">
            <w:pPr>
              <w:rPr>
                <w:sz w:val="18"/>
                <w:szCs w:val="18"/>
                <w:lang w:val="es-ES"/>
              </w:rPr>
            </w:pPr>
            <w:r>
              <w:rPr>
                <w:sz w:val="18"/>
                <w:szCs w:val="18"/>
                <w:lang w:val="es-ES"/>
              </w:rPr>
              <w:t>E06</w:t>
            </w:r>
          </w:p>
        </w:tc>
        <w:tc>
          <w:tcPr>
            <w:tcW w:w="788" w:type="dxa"/>
            <w:hideMark/>
          </w:tcPr>
          <w:p w14:paraId="1A343309" w14:textId="77777777" w:rsidR="00A07E6E" w:rsidRPr="00A07E6E" w:rsidRDefault="00A07E6E" w:rsidP="00A07E6E">
            <w:pPr>
              <w:rPr>
                <w:sz w:val="18"/>
                <w:szCs w:val="18"/>
                <w:lang w:val="es-ES"/>
              </w:rPr>
            </w:pPr>
            <w:r>
              <w:rPr>
                <w:sz w:val="18"/>
                <w:szCs w:val="18"/>
                <w:lang w:val="es-ES"/>
              </w:rPr>
              <w:t>O007</w:t>
            </w:r>
          </w:p>
        </w:tc>
        <w:tc>
          <w:tcPr>
            <w:tcW w:w="1345" w:type="dxa"/>
            <w:hideMark/>
          </w:tcPr>
          <w:p w14:paraId="5F969791" w14:textId="77777777" w:rsidR="00A07E6E" w:rsidRPr="00A07E6E" w:rsidRDefault="00A07E6E" w:rsidP="00A07E6E">
            <w:pPr>
              <w:rPr>
                <w:sz w:val="18"/>
                <w:szCs w:val="18"/>
                <w:lang w:val="es-ES"/>
              </w:rPr>
            </w:pPr>
            <w:r>
              <w:rPr>
                <w:sz w:val="18"/>
                <w:szCs w:val="18"/>
                <w:lang w:val="es-ES"/>
              </w:rPr>
              <w:t>DRAFT</w:t>
            </w:r>
          </w:p>
        </w:tc>
        <w:tc>
          <w:tcPr>
            <w:tcW w:w="1418" w:type="dxa"/>
            <w:hideMark/>
          </w:tcPr>
          <w:p w14:paraId="2F417177" w14:textId="77777777" w:rsidR="00A07E6E" w:rsidRPr="00A07E6E" w:rsidRDefault="00A07E6E" w:rsidP="00A07E6E">
            <w:pPr>
              <w:rPr>
                <w:sz w:val="18"/>
                <w:szCs w:val="18"/>
                <w:lang w:val="es-ES"/>
              </w:rPr>
            </w:pPr>
            <w:r>
              <w:rPr>
                <w:sz w:val="18"/>
                <w:szCs w:val="18"/>
                <w:lang w:val="es-ES"/>
              </w:rPr>
              <w:t>confirmar</w:t>
            </w:r>
          </w:p>
        </w:tc>
        <w:tc>
          <w:tcPr>
            <w:tcW w:w="2268" w:type="dxa"/>
            <w:hideMark/>
          </w:tcPr>
          <w:p w14:paraId="7CAAA942" w14:textId="77777777" w:rsidR="00A07E6E" w:rsidRPr="00A07E6E" w:rsidRDefault="00A07E6E" w:rsidP="00A07E6E">
            <w:pPr>
              <w:rPr>
                <w:sz w:val="18"/>
                <w:szCs w:val="18"/>
                <w:lang w:val="es-ES"/>
              </w:rPr>
            </w:pPr>
            <w:r>
              <w:rPr>
                <w:sz w:val="18"/>
                <w:szCs w:val="18"/>
                <w:lang w:val="es-ES"/>
              </w:rPr>
              <w:t>RECHAZO: Requiere artículos y cliente activo</w:t>
            </w:r>
          </w:p>
        </w:tc>
        <w:tc>
          <w:tcPr>
            <w:tcW w:w="1417" w:type="dxa"/>
            <w:hideMark/>
          </w:tcPr>
          <w:p w14:paraId="3A2C50AC" w14:textId="77777777" w:rsidR="00A07E6E" w:rsidRPr="00A07E6E" w:rsidRDefault="00A07E6E" w:rsidP="00A07E6E">
            <w:pPr>
              <w:rPr>
                <w:sz w:val="18"/>
                <w:szCs w:val="18"/>
                <w:lang w:val="es-ES"/>
              </w:rPr>
            </w:pPr>
            <w:r>
              <w:rPr>
                <w:sz w:val="18"/>
                <w:szCs w:val="18"/>
                <w:lang w:val="es-ES"/>
              </w:rPr>
              <w:t>sin evento</w:t>
            </w:r>
          </w:p>
        </w:tc>
        <w:tc>
          <w:tcPr>
            <w:tcW w:w="2835" w:type="dxa"/>
            <w:hideMark/>
          </w:tcPr>
          <w:p w14:paraId="511FAE86" w14:textId="77777777" w:rsidR="00A07E6E" w:rsidRPr="00A07E6E" w:rsidRDefault="00A07E6E" w:rsidP="00A07E6E">
            <w:pPr>
              <w:rPr>
                <w:sz w:val="18"/>
                <w:szCs w:val="18"/>
                <w:lang w:val="es-ES"/>
              </w:rPr>
            </w:pPr>
            <w:r>
              <w:rPr>
                <w:sz w:val="18"/>
                <w:szCs w:val="18"/>
                <w:lang w:val="es-ES"/>
              </w:rPr>
              <w:t>El pedido no tiene artículos</w:t>
            </w:r>
          </w:p>
        </w:tc>
      </w:tr>
      <w:tr w:rsidR="00A07E6E" w:rsidRPr="002D3D8A" w14:paraId="12172A34" w14:textId="77777777" w:rsidTr="00A07E6E">
        <w:tc>
          <w:tcPr>
            <w:tcW w:w="703" w:type="dxa"/>
            <w:hideMark/>
          </w:tcPr>
          <w:p w14:paraId="433657AA" w14:textId="77777777" w:rsidR="00A07E6E" w:rsidRPr="00A07E6E" w:rsidRDefault="00A07E6E" w:rsidP="00A07E6E">
            <w:pPr>
              <w:rPr>
                <w:sz w:val="18"/>
                <w:szCs w:val="18"/>
                <w:lang w:val="es-ES"/>
              </w:rPr>
            </w:pPr>
            <w:r>
              <w:rPr>
                <w:sz w:val="18"/>
                <w:szCs w:val="18"/>
                <w:lang w:val="es-ES"/>
              </w:rPr>
              <w:t>E07</w:t>
            </w:r>
          </w:p>
        </w:tc>
        <w:tc>
          <w:tcPr>
            <w:tcW w:w="788" w:type="dxa"/>
            <w:hideMark/>
          </w:tcPr>
          <w:p w14:paraId="16CE005C" w14:textId="77777777" w:rsidR="00A07E6E" w:rsidRPr="00A07E6E" w:rsidRDefault="00A07E6E" w:rsidP="00A07E6E">
            <w:pPr>
              <w:rPr>
                <w:sz w:val="18"/>
                <w:szCs w:val="18"/>
                <w:lang w:val="es-ES"/>
              </w:rPr>
            </w:pPr>
            <w:r>
              <w:rPr>
                <w:sz w:val="18"/>
                <w:szCs w:val="18"/>
                <w:lang w:val="es-ES"/>
              </w:rPr>
              <w:t>O008</w:t>
            </w:r>
          </w:p>
        </w:tc>
        <w:tc>
          <w:tcPr>
            <w:tcW w:w="1345" w:type="dxa"/>
            <w:hideMark/>
          </w:tcPr>
          <w:p w14:paraId="77F0769A" w14:textId="77777777" w:rsidR="00A07E6E" w:rsidRPr="00A07E6E" w:rsidRDefault="00A07E6E" w:rsidP="00A07E6E">
            <w:pPr>
              <w:rPr>
                <w:sz w:val="18"/>
                <w:szCs w:val="18"/>
                <w:lang w:val="es-ES"/>
              </w:rPr>
            </w:pPr>
            <w:r>
              <w:rPr>
                <w:sz w:val="18"/>
                <w:szCs w:val="18"/>
                <w:lang w:val="es-ES"/>
              </w:rPr>
              <w:t>DRAFT</w:t>
            </w:r>
          </w:p>
        </w:tc>
        <w:tc>
          <w:tcPr>
            <w:tcW w:w="1418" w:type="dxa"/>
            <w:hideMark/>
          </w:tcPr>
          <w:p w14:paraId="5F02E017" w14:textId="77777777" w:rsidR="00A07E6E" w:rsidRPr="00A07E6E" w:rsidRDefault="00A07E6E" w:rsidP="00A07E6E">
            <w:pPr>
              <w:rPr>
                <w:sz w:val="18"/>
                <w:szCs w:val="18"/>
                <w:lang w:val="es-ES"/>
              </w:rPr>
            </w:pPr>
            <w:r>
              <w:rPr>
                <w:sz w:val="18"/>
                <w:szCs w:val="18"/>
                <w:lang w:val="es-ES"/>
              </w:rPr>
              <w:t>confirmar</w:t>
            </w:r>
          </w:p>
        </w:tc>
        <w:tc>
          <w:tcPr>
            <w:tcW w:w="2268" w:type="dxa"/>
            <w:hideMark/>
          </w:tcPr>
          <w:p w14:paraId="0C5BACCC" w14:textId="77777777" w:rsidR="00A07E6E" w:rsidRPr="00A07E6E" w:rsidRDefault="00A07E6E" w:rsidP="00A07E6E">
            <w:pPr>
              <w:rPr>
                <w:sz w:val="18"/>
                <w:szCs w:val="18"/>
                <w:lang w:val="es-ES"/>
              </w:rPr>
            </w:pPr>
            <w:r>
              <w:rPr>
                <w:sz w:val="18"/>
                <w:szCs w:val="18"/>
                <w:lang w:val="es-ES"/>
              </w:rPr>
              <w:t>OK → CONFIRMED</w:t>
            </w:r>
          </w:p>
        </w:tc>
        <w:tc>
          <w:tcPr>
            <w:tcW w:w="1417" w:type="dxa"/>
            <w:hideMark/>
          </w:tcPr>
          <w:p w14:paraId="3400CACD" w14:textId="77777777" w:rsidR="00A07E6E" w:rsidRPr="00A07E6E" w:rsidRDefault="00A07E6E" w:rsidP="00A07E6E">
            <w:pPr>
              <w:rPr>
                <w:sz w:val="18"/>
                <w:szCs w:val="18"/>
                <w:lang w:val="es-ES"/>
              </w:rPr>
            </w:pPr>
            <w:r>
              <w:rPr>
                <w:sz w:val="18"/>
                <w:szCs w:val="18"/>
                <w:lang w:val="es-ES"/>
              </w:rPr>
              <w:t>OrderConfirmed</w:t>
            </w:r>
          </w:p>
        </w:tc>
        <w:tc>
          <w:tcPr>
            <w:tcW w:w="2835" w:type="dxa"/>
            <w:hideMark/>
          </w:tcPr>
          <w:p w14:paraId="1D70F942" w14:textId="77777777" w:rsidR="00A07E6E" w:rsidRPr="00A07E6E" w:rsidRDefault="00A07E6E" w:rsidP="00A07E6E">
            <w:pPr>
              <w:rPr>
                <w:sz w:val="18"/>
                <w:szCs w:val="18"/>
                <w:lang w:val="es-ES"/>
              </w:rPr>
            </w:pPr>
            <w:r>
              <w:rPr>
                <w:sz w:val="18"/>
                <w:szCs w:val="18"/>
                <w:lang w:val="es-ES"/>
              </w:rPr>
              <w:t>20 unidades es el máximo permitido, no lo supera</w:t>
            </w:r>
          </w:p>
        </w:tc>
      </w:tr>
      <w:tr w:rsidR="00A07E6E" w:rsidRPr="002D3D8A" w14:paraId="27E0D38D" w14:textId="77777777" w:rsidTr="00A07E6E">
        <w:tc>
          <w:tcPr>
            <w:tcW w:w="703" w:type="dxa"/>
            <w:hideMark/>
          </w:tcPr>
          <w:p w14:paraId="1DBABC79" w14:textId="77777777" w:rsidR="00A07E6E" w:rsidRPr="00A07E6E" w:rsidRDefault="00A07E6E" w:rsidP="00A07E6E">
            <w:pPr>
              <w:rPr>
                <w:sz w:val="18"/>
                <w:szCs w:val="18"/>
                <w:lang w:val="es-ES"/>
              </w:rPr>
            </w:pPr>
            <w:r>
              <w:rPr>
                <w:sz w:val="18"/>
                <w:szCs w:val="18"/>
                <w:lang w:val="es-ES"/>
              </w:rPr>
              <w:t>E08</w:t>
            </w:r>
          </w:p>
        </w:tc>
        <w:tc>
          <w:tcPr>
            <w:tcW w:w="788" w:type="dxa"/>
            <w:hideMark/>
          </w:tcPr>
          <w:p w14:paraId="1FDD2E8C" w14:textId="77777777" w:rsidR="00A07E6E" w:rsidRPr="00A07E6E" w:rsidRDefault="00A07E6E" w:rsidP="00A07E6E">
            <w:pPr>
              <w:rPr>
                <w:sz w:val="18"/>
                <w:szCs w:val="18"/>
                <w:lang w:val="es-ES"/>
              </w:rPr>
            </w:pPr>
            <w:r>
              <w:rPr>
                <w:sz w:val="18"/>
                <w:szCs w:val="18"/>
                <w:lang w:val="es-ES"/>
              </w:rPr>
              <w:t>O009</w:t>
            </w:r>
          </w:p>
        </w:tc>
        <w:tc>
          <w:tcPr>
            <w:tcW w:w="1345" w:type="dxa"/>
            <w:hideMark/>
          </w:tcPr>
          <w:p w14:paraId="034F7A5E" w14:textId="77777777" w:rsidR="00A07E6E" w:rsidRPr="00A07E6E" w:rsidRDefault="00A07E6E" w:rsidP="00A07E6E">
            <w:pPr>
              <w:rPr>
                <w:sz w:val="18"/>
                <w:szCs w:val="18"/>
                <w:lang w:val="es-ES"/>
              </w:rPr>
            </w:pPr>
            <w:r>
              <w:rPr>
                <w:sz w:val="18"/>
                <w:szCs w:val="18"/>
                <w:lang w:val="es-ES"/>
              </w:rPr>
              <w:t>DRAFT</w:t>
            </w:r>
          </w:p>
        </w:tc>
        <w:tc>
          <w:tcPr>
            <w:tcW w:w="1418" w:type="dxa"/>
            <w:hideMark/>
          </w:tcPr>
          <w:p w14:paraId="1B1622E5" w14:textId="77777777" w:rsidR="00A07E6E" w:rsidRPr="00A07E6E" w:rsidRDefault="00A07E6E" w:rsidP="00A07E6E">
            <w:pPr>
              <w:rPr>
                <w:sz w:val="18"/>
                <w:szCs w:val="18"/>
                <w:lang w:val="es-ES"/>
              </w:rPr>
            </w:pPr>
            <w:r>
              <w:rPr>
                <w:sz w:val="18"/>
                <w:szCs w:val="18"/>
                <w:lang w:val="es-ES"/>
              </w:rPr>
              <w:t>agregar SKU003 x2</w:t>
            </w:r>
          </w:p>
        </w:tc>
        <w:tc>
          <w:tcPr>
            <w:tcW w:w="2268" w:type="dxa"/>
            <w:hideMark/>
          </w:tcPr>
          <w:p w14:paraId="3B456E41" w14:textId="77777777" w:rsidR="00A07E6E" w:rsidRPr="00A07E6E" w:rsidRDefault="00A07E6E" w:rsidP="00A07E6E">
            <w:pPr>
              <w:rPr>
                <w:sz w:val="18"/>
                <w:szCs w:val="18"/>
                <w:lang w:val="es-ES"/>
              </w:rPr>
            </w:pPr>
            <w:r>
              <w:rPr>
                <w:sz w:val="18"/>
                <w:szCs w:val="18"/>
                <w:lang w:val="es-ES"/>
              </w:rPr>
              <w:t>RECHAZO: Máximo 20 unidades (unidades: 19 → 19)</w:t>
            </w:r>
          </w:p>
        </w:tc>
        <w:tc>
          <w:tcPr>
            <w:tcW w:w="1417" w:type="dxa"/>
            <w:hideMark/>
          </w:tcPr>
          <w:p w14:paraId="71A393E5" w14:textId="77777777" w:rsidR="00A07E6E" w:rsidRPr="00A07E6E" w:rsidRDefault="00A07E6E" w:rsidP="00A07E6E">
            <w:pPr>
              <w:rPr>
                <w:sz w:val="18"/>
                <w:szCs w:val="18"/>
                <w:lang w:val="es-ES"/>
              </w:rPr>
            </w:pPr>
            <w:r>
              <w:rPr>
                <w:sz w:val="18"/>
                <w:szCs w:val="18"/>
                <w:lang w:val="es-ES"/>
              </w:rPr>
              <w:t>sin evento</w:t>
            </w:r>
          </w:p>
        </w:tc>
        <w:tc>
          <w:tcPr>
            <w:tcW w:w="2835" w:type="dxa"/>
            <w:hideMark/>
          </w:tcPr>
          <w:p w14:paraId="2B6DA1B1" w14:textId="77777777" w:rsidR="00A07E6E" w:rsidRPr="00A07E6E" w:rsidRDefault="00A07E6E" w:rsidP="00A07E6E">
            <w:pPr>
              <w:rPr>
                <w:sz w:val="18"/>
                <w:szCs w:val="18"/>
                <w:lang w:val="es-ES"/>
              </w:rPr>
            </w:pPr>
            <w:r>
              <w:rPr>
                <w:sz w:val="18"/>
                <w:szCs w:val="18"/>
                <w:lang w:val="es-ES"/>
              </w:rPr>
              <w:t>19 + 2 = 21 unidades supera el límite; el pedido no cambió</w:t>
            </w:r>
          </w:p>
        </w:tc>
      </w:tr>
      <w:tr w:rsidR="00A07E6E" w:rsidRPr="002D3D8A" w14:paraId="02C9FEBE" w14:textId="77777777" w:rsidTr="00A07E6E">
        <w:tc>
          <w:tcPr>
            <w:tcW w:w="703" w:type="dxa"/>
            <w:hideMark/>
          </w:tcPr>
          <w:p w14:paraId="7720904D" w14:textId="77777777" w:rsidR="00A07E6E" w:rsidRPr="00A07E6E" w:rsidRDefault="00A07E6E" w:rsidP="00A07E6E">
            <w:pPr>
              <w:rPr>
                <w:sz w:val="18"/>
                <w:szCs w:val="18"/>
                <w:lang w:val="es-ES"/>
              </w:rPr>
            </w:pPr>
            <w:r>
              <w:rPr>
                <w:sz w:val="18"/>
                <w:szCs w:val="18"/>
                <w:lang w:val="es-ES"/>
              </w:rPr>
              <w:t>E09</w:t>
            </w:r>
          </w:p>
        </w:tc>
        <w:tc>
          <w:tcPr>
            <w:tcW w:w="788" w:type="dxa"/>
            <w:hideMark/>
          </w:tcPr>
          <w:p w14:paraId="374CD023" w14:textId="77777777" w:rsidR="00A07E6E" w:rsidRPr="00A07E6E" w:rsidRDefault="00A07E6E" w:rsidP="00A07E6E">
            <w:pPr>
              <w:rPr>
                <w:sz w:val="18"/>
                <w:szCs w:val="18"/>
                <w:lang w:val="es-ES"/>
              </w:rPr>
            </w:pPr>
            <w:r>
              <w:rPr>
                <w:sz w:val="18"/>
                <w:szCs w:val="18"/>
                <w:lang w:val="es-ES"/>
              </w:rPr>
              <w:t>O010</w:t>
            </w:r>
          </w:p>
        </w:tc>
        <w:tc>
          <w:tcPr>
            <w:tcW w:w="1345" w:type="dxa"/>
            <w:hideMark/>
          </w:tcPr>
          <w:p w14:paraId="18D9936D" w14:textId="77777777" w:rsidR="00A07E6E" w:rsidRPr="00A07E6E" w:rsidRDefault="00A07E6E" w:rsidP="00A07E6E">
            <w:pPr>
              <w:rPr>
                <w:sz w:val="18"/>
                <w:szCs w:val="18"/>
                <w:lang w:val="es-ES"/>
              </w:rPr>
            </w:pPr>
            <w:r>
              <w:rPr>
                <w:sz w:val="18"/>
                <w:szCs w:val="18"/>
                <w:lang w:val="es-ES"/>
              </w:rPr>
              <w:t>DRAFT</w:t>
            </w:r>
          </w:p>
        </w:tc>
        <w:tc>
          <w:tcPr>
            <w:tcW w:w="1418" w:type="dxa"/>
            <w:hideMark/>
          </w:tcPr>
          <w:p w14:paraId="6DF985BA" w14:textId="77777777" w:rsidR="00A07E6E" w:rsidRPr="00A07E6E" w:rsidRDefault="00A07E6E" w:rsidP="00A07E6E">
            <w:pPr>
              <w:rPr>
                <w:sz w:val="18"/>
                <w:szCs w:val="18"/>
                <w:lang w:val="es-ES"/>
              </w:rPr>
            </w:pPr>
            <w:r>
              <w:rPr>
                <w:sz w:val="18"/>
                <w:szCs w:val="18"/>
                <w:lang w:val="es-ES"/>
              </w:rPr>
              <w:t>evaluar descuento</w:t>
            </w:r>
          </w:p>
        </w:tc>
        <w:tc>
          <w:tcPr>
            <w:tcW w:w="2268" w:type="dxa"/>
            <w:hideMark/>
          </w:tcPr>
          <w:p w14:paraId="188C1534" w14:textId="77777777" w:rsidR="00A07E6E" w:rsidRPr="00A07E6E" w:rsidRDefault="00A07E6E" w:rsidP="00A07E6E">
            <w:pPr>
              <w:rPr>
                <w:sz w:val="18"/>
                <w:szCs w:val="18"/>
                <w:lang w:val="es-ES"/>
              </w:rPr>
            </w:pPr>
            <w:r>
              <w:rPr>
                <w:sz w:val="18"/>
                <w:szCs w:val="18"/>
                <w:lang w:val="es-ES"/>
              </w:rPr>
              <w:t>descuento 0%</w:t>
            </w:r>
          </w:p>
        </w:tc>
        <w:tc>
          <w:tcPr>
            <w:tcW w:w="1417" w:type="dxa"/>
            <w:hideMark/>
          </w:tcPr>
          <w:p w14:paraId="51161D45" w14:textId="77777777" w:rsidR="00A07E6E" w:rsidRPr="00A07E6E" w:rsidRDefault="00A07E6E" w:rsidP="00A07E6E">
            <w:pPr>
              <w:rPr>
                <w:sz w:val="18"/>
                <w:szCs w:val="18"/>
                <w:lang w:val="es-ES"/>
              </w:rPr>
            </w:pPr>
            <w:r>
              <w:rPr>
                <w:sz w:val="18"/>
                <w:szCs w:val="18"/>
                <w:lang w:val="es-ES"/>
              </w:rPr>
              <w:t>sin evento</w:t>
            </w:r>
          </w:p>
        </w:tc>
        <w:tc>
          <w:tcPr>
            <w:tcW w:w="2835" w:type="dxa"/>
            <w:hideMark/>
          </w:tcPr>
          <w:p w14:paraId="586DAE71" w14:textId="77777777" w:rsidR="00A07E6E" w:rsidRPr="00A07E6E" w:rsidRDefault="00A07E6E" w:rsidP="00A07E6E">
            <w:pPr>
              <w:rPr>
                <w:sz w:val="18"/>
                <w:szCs w:val="18"/>
                <w:lang w:val="es-ES"/>
              </w:rPr>
            </w:pPr>
            <w:r>
              <w:rPr>
                <w:sz w:val="18"/>
                <w:szCs w:val="18"/>
                <w:lang w:val="es-ES"/>
              </w:rPr>
              <w:t>El total es exactamente 500 y la regla exige más de 500</w:t>
            </w:r>
          </w:p>
        </w:tc>
      </w:tr>
      <w:tr w:rsidR="00A07E6E" w:rsidRPr="002D3D8A" w14:paraId="033E0A13" w14:textId="77777777" w:rsidTr="00A07E6E">
        <w:tc>
          <w:tcPr>
            <w:tcW w:w="703" w:type="dxa"/>
            <w:hideMark/>
          </w:tcPr>
          <w:p w14:paraId="1A3E82C3" w14:textId="77777777" w:rsidR="00A07E6E" w:rsidRPr="00A07E6E" w:rsidRDefault="00A07E6E" w:rsidP="00A07E6E">
            <w:pPr>
              <w:rPr>
                <w:sz w:val="18"/>
                <w:szCs w:val="18"/>
                <w:lang w:val="es-ES"/>
              </w:rPr>
            </w:pPr>
            <w:r>
              <w:rPr>
                <w:sz w:val="18"/>
                <w:szCs w:val="18"/>
                <w:lang w:val="es-ES"/>
              </w:rPr>
              <w:t>E10</w:t>
            </w:r>
          </w:p>
        </w:tc>
        <w:tc>
          <w:tcPr>
            <w:tcW w:w="788" w:type="dxa"/>
            <w:hideMark/>
          </w:tcPr>
          <w:p w14:paraId="6B2B2E1C" w14:textId="77777777" w:rsidR="00A07E6E" w:rsidRPr="00A07E6E" w:rsidRDefault="00A07E6E" w:rsidP="00A07E6E">
            <w:pPr>
              <w:rPr>
                <w:sz w:val="18"/>
                <w:szCs w:val="18"/>
                <w:lang w:val="es-ES"/>
              </w:rPr>
            </w:pPr>
            <w:r>
              <w:rPr>
                <w:sz w:val="18"/>
                <w:szCs w:val="18"/>
                <w:lang w:val="es-ES"/>
              </w:rPr>
              <w:t>O011</w:t>
            </w:r>
          </w:p>
        </w:tc>
        <w:tc>
          <w:tcPr>
            <w:tcW w:w="1345" w:type="dxa"/>
            <w:hideMark/>
          </w:tcPr>
          <w:p w14:paraId="7294CCA6" w14:textId="77777777" w:rsidR="00A07E6E" w:rsidRPr="00A07E6E" w:rsidRDefault="00A07E6E" w:rsidP="00A07E6E">
            <w:pPr>
              <w:rPr>
                <w:sz w:val="18"/>
                <w:szCs w:val="18"/>
                <w:lang w:val="es-ES"/>
              </w:rPr>
            </w:pPr>
            <w:r>
              <w:rPr>
                <w:sz w:val="18"/>
                <w:szCs w:val="18"/>
                <w:lang w:val="es-ES"/>
              </w:rPr>
              <w:t>DRAFT</w:t>
            </w:r>
          </w:p>
        </w:tc>
        <w:tc>
          <w:tcPr>
            <w:tcW w:w="1418" w:type="dxa"/>
            <w:hideMark/>
          </w:tcPr>
          <w:p w14:paraId="517BEC79" w14:textId="77777777" w:rsidR="00A07E6E" w:rsidRPr="00A07E6E" w:rsidRDefault="00A07E6E" w:rsidP="00A07E6E">
            <w:pPr>
              <w:rPr>
                <w:sz w:val="18"/>
                <w:szCs w:val="18"/>
                <w:lang w:val="es-ES"/>
              </w:rPr>
            </w:pPr>
            <w:r>
              <w:rPr>
                <w:sz w:val="18"/>
                <w:szCs w:val="18"/>
                <w:lang w:val="es-ES"/>
              </w:rPr>
              <w:t>evaluar descuento</w:t>
            </w:r>
          </w:p>
        </w:tc>
        <w:tc>
          <w:tcPr>
            <w:tcW w:w="2268" w:type="dxa"/>
            <w:hideMark/>
          </w:tcPr>
          <w:p w14:paraId="1A2BB4A7" w14:textId="77777777" w:rsidR="00A07E6E" w:rsidRPr="00A07E6E" w:rsidRDefault="00A07E6E" w:rsidP="00A07E6E">
            <w:pPr>
              <w:rPr>
                <w:sz w:val="18"/>
                <w:szCs w:val="18"/>
                <w:lang w:val="es-ES"/>
              </w:rPr>
            </w:pPr>
            <w:r>
              <w:rPr>
                <w:sz w:val="18"/>
                <w:szCs w:val="18"/>
                <w:lang w:val="es-ES"/>
              </w:rPr>
              <w:t>descuento 0%</w:t>
            </w:r>
          </w:p>
        </w:tc>
        <w:tc>
          <w:tcPr>
            <w:tcW w:w="1417" w:type="dxa"/>
            <w:hideMark/>
          </w:tcPr>
          <w:p w14:paraId="19BE2437" w14:textId="77777777" w:rsidR="00A07E6E" w:rsidRPr="00A07E6E" w:rsidRDefault="00A07E6E" w:rsidP="00A07E6E">
            <w:pPr>
              <w:rPr>
                <w:sz w:val="18"/>
                <w:szCs w:val="18"/>
                <w:lang w:val="es-ES"/>
              </w:rPr>
            </w:pPr>
            <w:r>
              <w:rPr>
                <w:sz w:val="18"/>
                <w:szCs w:val="18"/>
                <w:lang w:val="es-ES"/>
              </w:rPr>
              <w:t>sin evento</w:t>
            </w:r>
          </w:p>
        </w:tc>
        <w:tc>
          <w:tcPr>
            <w:tcW w:w="2835" w:type="dxa"/>
            <w:hideMark/>
          </w:tcPr>
          <w:p w14:paraId="2E8018A4" w14:textId="77777777" w:rsidR="00A07E6E" w:rsidRPr="00A07E6E" w:rsidRDefault="00A07E6E" w:rsidP="00A07E6E">
            <w:pPr>
              <w:rPr>
                <w:sz w:val="18"/>
                <w:szCs w:val="18"/>
                <w:lang w:val="es-ES"/>
              </w:rPr>
            </w:pPr>
            <w:r>
              <w:rPr>
                <w:sz w:val="18"/>
                <w:szCs w:val="18"/>
                <w:lang w:val="es-ES"/>
              </w:rPr>
              <w:t>Es VIP, pero solo tiene 3 unidades y se requieren 4</w:t>
            </w:r>
          </w:p>
        </w:tc>
      </w:tr>
      <w:tr w:rsidR="00A07E6E" w:rsidRPr="002D3D8A" w14:paraId="3D7A6FB2" w14:textId="77777777" w:rsidTr="00A07E6E">
        <w:tc>
          <w:tcPr>
            <w:tcW w:w="703" w:type="dxa"/>
            <w:hideMark/>
          </w:tcPr>
          <w:p w14:paraId="7E151ABE" w14:textId="77777777" w:rsidR="00A07E6E" w:rsidRPr="00A07E6E" w:rsidRDefault="00A07E6E" w:rsidP="00A07E6E">
            <w:pPr>
              <w:rPr>
                <w:sz w:val="18"/>
                <w:szCs w:val="18"/>
                <w:lang w:val="es-ES"/>
              </w:rPr>
            </w:pPr>
            <w:r>
              <w:rPr>
                <w:sz w:val="18"/>
                <w:szCs w:val="18"/>
                <w:lang w:val="es-ES"/>
              </w:rPr>
              <w:t>E11</w:t>
            </w:r>
          </w:p>
        </w:tc>
        <w:tc>
          <w:tcPr>
            <w:tcW w:w="788" w:type="dxa"/>
            <w:hideMark/>
          </w:tcPr>
          <w:p w14:paraId="0AAFF2CD" w14:textId="77777777" w:rsidR="00A07E6E" w:rsidRPr="00A07E6E" w:rsidRDefault="00A07E6E" w:rsidP="00A07E6E">
            <w:pPr>
              <w:rPr>
                <w:sz w:val="18"/>
                <w:szCs w:val="18"/>
                <w:lang w:val="es-ES"/>
              </w:rPr>
            </w:pPr>
            <w:r>
              <w:rPr>
                <w:sz w:val="18"/>
                <w:szCs w:val="18"/>
                <w:lang w:val="es-ES"/>
              </w:rPr>
              <w:t>O012</w:t>
            </w:r>
          </w:p>
        </w:tc>
        <w:tc>
          <w:tcPr>
            <w:tcW w:w="1345" w:type="dxa"/>
            <w:hideMark/>
          </w:tcPr>
          <w:p w14:paraId="1B024BC3" w14:textId="77777777" w:rsidR="00A07E6E" w:rsidRPr="00A07E6E" w:rsidRDefault="00A07E6E" w:rsidP="00A07E6E">
            <w:pPr>
              <w:rPr>
                <w:sz w:val="18"/>
                <w:szCs w:val="18"/>
                <w:lang w:val="es-ES"/>
              </w:rPr>
            </w:pPr>
            <w:r>
              <w:rPr>
                <w:sz w:val="18"/>
                <w:szCs w:val="18"/>
                <w:lang w:val="es-ES"/>
              </w:rPr>
              <w:t>DRAFT</w:t>
            </w:r>
          </w:p>
        </w:tc>
        <w:tc>
          <w:tcPr>
            <w:tcW w:w="1418" w:type="dxa"/>
            <w:hideMark/>
          </w:tcPr>
          <w:p w14:paraId="42212E8A" w14:textId="77777777" w:rsidR="00A07E6E" w:rsidRPr="00A07E6E" w:rsidRDefault="00A07E6E" w:rsidP="00A07E6E">
            <w:pPr>
              <w:rPr>
                <w:sz w:val="18"/>
                <w:szCs w:val="18"/>
                <w:lang w:val="es-ES"/>
              </w:rPr>
            </w:pPr>
            <w:r>
              <w:rPr>
                <w:sz w:val="18"/>
                <w:szCs w:val="18"/>
                <w:lang w:val="es-ES"/>
              </w:rPr>
              <w:t>confirmar y enviar sin guía</w:t>
            </w:r>
          </w:p>
        </w:tc>
        <w:tc>
          <w:tcPr>
            <w:tcW w:w="2268" w:type="dxa"/>
            <w:hideMark/>
          </w:tcPr>
          <w:p w14:paraId="0E032E8A" w14:textId="77777777" w:rsidR="00A07E6E" w:rsidRPr="00A07E6E" w:rsidRDefault="00A07E6E" w:rsidP="00A07E6E">
            <w:pPr>
              <w:rPr>
                <w:sz w:val="18"/>
                <w:szCs w:val="18"/>
                <w:lang w:val="es-ES"/>
              </w:rPr>
            </w:pPr>
            <w:r>
              <w:rPr>
                <w:sz w:val="18"/>
                <w:szCs w:val="18"/>
                <w:lang w:val="es-ES"/>
              </w:rPr>
              <w:t>confirmó; envío RECHAZADO: Se requiere número de guía</w:t>
            </w:r>
          </w:p>
        </w:tc>
        <w:tc>
          <w:tcPr>
            <w:tcW w:w="1417" w:type="dxa"/>
            <w:hideMark/>
          </w:tcPr>
          <w:p w14:paraId="2B1D25C6" w14:textId="77777777" w:rsidR="00A07E6E" w:rsidRPr="00A07E6E" w:rsidRDefault="00A07E6E" w:rsidP="00A07E6E">
            <w:pPr>
              <w:rPr>
                <w:sz w:val="18"/>
                <w:szCs w:val="18"/>
                <w:lang w:val="es-ES"/>
              </w:rPr>
            </w:pPr>
            <w:r>
              <w:rPr>
                <w:sz w:val="18"/>
                <w:szCs w:val="18"/>
                <w:lang w:val="es-ES"/>
              </w:rPr>
              <w:t>OrderConfirmed</w:t>
            </w:r>
          </w:p>
        </w:tc>
        <w:tc>
          <w:tcPr>
            <w:tcW w:w="2835" w:type="dxa"/>
            <w:hideMark/>
          </w:tcPr>
          <w:p w14:paraId="183ED4E7" w14:textId="77777777" w:rsidR="00A07E6E" w:rsidRPr="00A07E6E" w:rsidRDefault="00A07E6E" w:rsidP="00A07E6E">
            <w:pPr>
              <w:rPr>
                <w:sz w:val="18"/>
                <w:szCs w:val="18"/>
                <w:lang w:val="es-ES"/>
              </w:rPr>
            </w:pPr>
            <w:r>
              <w:rPr>
                <w:sz w:val="18"/>
                <w:szCs w:val="18"/>
                <w:lang w:val="es-ES"/>
              </w:rPr>
              <w:t>Confirmar es válido, pero enviar exige una guía no vacía</w:t>
            </w:r>
          </w:p>
        </w:tc>
      </w:tr>
      <w:tr w:rsidR="00A07E6E" w:rsidRPr="002D3D8A" w14:paraId="374EAA24" w14:textId="77777777" w:rsidTr="00A07E6E">
        <w:tc>
          <w:tcPr>
            <w:tcW w:w="703" w:type="dxa"/>
            <w:hideMark/>
          </w:tcPr>
          <w:p w14:paraId="1D1BC7F9" w14:textId="77777777" w:rsidR="00A07E6E" w:rsidRPr="00A07E6E" w:rsidRDefault="00A07E6E" w:rsidP="00A07E6E">
            <w:pPr>
              <w:rPr>
                <w:sz w:val="18"/>
                <w:szCs w:val="18"/>
                <w:lang w:val="es-ES"/>
              </w:rPr>
            </w:pPr>
            <w:r>
              <w:rPr>
                <w:sz w:val="18"/>
                <w:szCs w:val="18"/>
                <w:lang w:val="es-ES"/>
              </w:rPr>
              <w:t>E12</w:t>
            </w:r>
          </w:p>
        </w:tc>
        <w:tc>
          <w:tcPr>
            <w:tcW w:w="788" w:type="dxa"/>
            <w:hideMark/>
          </w:tcPr>
          <w:p w14:paraId="4DD359CC" w14:textId="77777777" w:rsidR="00A07E6E" w:rsidRPr="00A07E6E" w:rsidRDefault="00A07E6E" w:rsidP="00A07E6E">
            <w:pPr>
              <w:rPr>
                <w:sz w:val="18"/>
                <w:szCs w:val="18"/>
                <w:lang w:val="es-ES"/>
              </w:rPr>
            </w:pPr>
            <w:r>
              <w:rPr>
                <w:sz w:val="18"/>
                <w:szCs w:val="18"/>
                <w:lang w:val="es-ES"/>
              </w:rPr>
              <w:t>O013</w:t>
            </w:r>
          </w:p>
        </w:tc>
        <w:tc>
          <w:tcPr>
            <w:tcW w:w="1345" w:type="dxa"/>
            <w:hideMark/>
          </w:tcPr>
          <w:p w14:paraId="4028C5BE" w14:textId="77777777" w:rsidR="00A07E6E" w:rsidRPr="00A07E6E" w:rsidRDefault="00A07E6E" w:rsidP="00A07E6E">
            <w:pPr>
              <w:rPr>
                <w:sz w:val="18"/>
                <w:szCs w:val="18"/>
                <w:lang w:val="es-ES"/>
              </w:rPr>
            </w:pPr>
            <w:r>
              <w:rPr>
                <w:sz w:val="18"/>
                <w:szCs w:val="18"/>
                <w:lang w:val="es-ES"/>
              </w:rPr>
              <w:t>DRAFT</w:t>
            </w:r>
          </w:p>
        </w:tc>
        <w:tc>
          <w:tcPr>
            <w:tcW w:w="1418" w:type="dxa"/>
            <w:hideMark/>
          </w:tcPr>
          <w:p w14:paraId="7736F3AB" w14:textId="77777777" w:rsidR="00A07E6E" w:rsidRPr="00A07E6E" w:rsidRDefault="00A07E6E" w:rsidP="00A07E6E">
            <w:pPr>
              <w:rPr>
                <w:sz w:val="18"/>
                <w:szCs w:val="18"/>
                <w:lang w:val="es-ES"/>
              </w:rPr>
            </w:pPr>
            <w:r>
              <w:rPr>
                <w:sz w:val="18"/>
                <w:szCs w:val="18"/>
                <w:lang w:val="es-ES"/>
              </w:rPr>
              <w:t xml:space="preserve">confirmar dos </w:t>
            </w:r>
            <w:r>
              <w:rPr>
                <w:sz w:val="18"/>
                <w:szCs w:val="18"/>
                <w:lang w:val="es-ES"/>
              </w:rPr>
              <w:lastRenderedPageBreak/>
              <w:t>veces</w:t>
            </w:r>
          </w:p>
        </w:tc>
        <w:tc>
          <w:tcPr>
            <w:tcW w:w="2268" w:type="dxa"/>
            <w:hideMark/>
          </w:tcPr>
          <w:p w14:paraId="122EEBAC" w14:textId="77777777" w:rsidR="00A07E6E" w:rsidRDefault="00A07E6E" w:rsidP="00A07E6E">
            <w:pPr>
              <w:rPr>
                <w:sz w:val="18"/>
                <w:szCs w:val="18"/>
                <w:lang w:val="es-ES"/>
              </w:rPr>
            </w:pPr>
            <w:r>
              <w:rPr>
                <w:sz w:val="18"/>
                <w:szCs w:val="18"/>
                <w:lang w:val="es-ES"/>
              </w:rPr>
              <w:lastRenderedPageBreak/>
              <w:t xml:space="preserve">1ª OK; </w:t>
            </w:r>
          </w:p>
          <w:p w14:paraId="2D13E566" w14:textId="77777777" w:rsidR="00A07E6E" w:rsidRPr="00A07E6E" w:rsidRDefault="00A07E6E" w:rsidP="00A07E6E">
            <w:pPr>
              <w:rPr>
                <w:sz w:val="18"/>
                <w:szCs w:val="18"/>
                <w:lang w:val="es-ES"/>
              </w:rPr>
            </w:pPr>
            <w:r>
              <w:rPr>
                <w:sz w:val="18"/>
                <w:szCs w:val="18"/>
                <w:lang w:val="es-ES"/>
              </w:rPr>
              <w:lastRenderedPageBreak/>
              <w:t>2ª RECHAZADA: Solo DRAFT</w:t>
            </w:r>
          </w:p>
        </w:tc>
        <w:tc>
          <w:tcPr>
            <w:tcW w:w="1417" w:type="dxa"/>
            <w:hideMark/>
          </w:tcPr>
          <w:p w14:paraId="6F545192" w14:textId="77777777" w:rsidR="00A07E6E" w:rsidRPr="00A07E6E" w:rsidRDefault="00A07E6E" w:rsidP="00A07E6E">
            <w:pPr>
              <w:rPr>
                <w:sz w:val="18"/>
                <w:szCs w:val="18"/>
                <w:lang w:val="es-ES"/>
              </w:rPr>
            </w:pPr>
            <w:r>
              <w:rPr>
                <w:sz w:val="18"/>
                <w:szCs w:val="18"/>
                <w:lang w:val="es-ES"/>
              </w:rPr>
              <w:lastRenderedPageBreak/>
              <w:t>OrderConfirmed</w:t>
            </w:r>
          </w:p>
        </w:tc>
        <w:tc>
          <w:tcPr>
            <w:tcW w:w="2835" w:type="dxa"/>
            <w:hideMark/>
          </w:tcPr>
          <w:p w14:paraId="10CA2DE0" w14:textId="77777777" w:rsidR="00A07E6E" w:rsidRPr="00A07E6E" w:rsidRDefault="00A07E6E" w:rsidP="00A07E6E">
            <w:pPr>
              <w:rPr>
                <w:sz w:val="18"/>
                <w:szCs w:val="18"/>
                <w:lang w:val="es-ES"/>
              </w:rPr>
            </w:pPr>
            <w:r>
              <w:rPr>
                <w:sz w:val="18"/>
                <w:szCs w:val="18"/>
                <w:lang w:val="es-ES"/>
              </w:rPr>
              <w:t xml:space="preserve">Solo se confirma desde DRAFT; la segunda vez ya estaba </w:t>
            </w:r>
            <w:r>
              <w:rPr>
                <w:sz w:val="18"/>
                <w:szCs w:val="18"/>
                <w:lang w:val="es-ES"/>
              </w:rPr>
              <w:lastRenderedPageBreak/>
              <w:t>CONFIRMED</w:t>
            </w:r>
          </w:p>
        </w:tc>
      </w:tr>
      <w:tr w:rsidR="00A07E6E" w:rsidRPr="002D3D8A" w14:paraId="6DF9315E" w14:textId="77777777" w:rsidTr="00A07E6E">
        <w:tc>
          <w:tcPr>
            <w:tcW w:w="703" w:type="dxa"/>
            <w:hideMark/>
          </w:tcPr>
          <w:p w14:paraId="5FE1F0A8" w14:textId="77777777" w:rsidR="00A07E6E" w:rsidRPr="00A07E6E" w:rsidRDefault="00A07E6E" w:rsidP="00A07E6E">
            <w:pPr>
              <w:rPr>
                <w:sz w:val="18"/>
                <w:szCs w:val="18"/>
                <w:lang w:val="es-ES"/>
              </w:rPr>
            </w:pPr>
            <w:r>
              <w:rPr>
                <w:sz w:val="18"/>
                <w:szCs w:val="18"/>
                <w:lang w:val="es-ES"/>
              </w:rPr>
              <w:lastRenderedPageBreak/>
              <w:t>E13</w:t>
            </w:r>
          </w:p>
        </w:tc>
        <w:tc>
          <w:tcPr>
            <w:tcW w:w="788" w:type="dxa"/>
            <w:hideMark/>
          </w:tcPr>
          <w:p w14:paraId="79DA451A" w14:textId="77777777" w:rsidR="00A07E6E" w:rsidRPr="00A07E6E" w:rsidRDefault="00A07E6E" w:rsidP="00A07E6E">
            <w:pPr>
              <w:rPr>
                <w:sz w:val="18"/>
                <w:szCs w:val="18"/>
                <w:lang w:val="es-ES"/>
              </w:rPr>
            </w:pPr>
            <w:r>
              <w:rPr>
                <w:sz w:val="18"/>
                <w:szCs w:val="18"/>
                <w:lang w:val="es-ES"/>
              </w:rPr>
              <w:t>O014</w:t>
            </w:r>
          </w:p>
        </w:tc>
        <w:tc>
          <w:tcPr>
            <w:tcW w:w="1345" w:type="dxa"/>
            <w:hideMark/>
          </w:tcPr>
          <w:p w14:paraId="459A021D" w14:textId="77777777" w:rsidR="00A07E6E" w:rsidRPr="00A07E6E" w:rsidRDefault="00A07E6E" w:rsidP="00A07E6E">
            <w:pPr>
              <w:rPr>
                <w:sz w:val="18"/>
                <w:szCs w:val="18"/>
                <w:lang w:val="es-ES"/>
              </w:rPr>
            </w:pPr>
            <w:r>
              <w:rPr>
                <w:sz w:val="18"/>
                <w:szCs w:val="18"/>
                <w:lang w:val="es-ES"/>
              </w:rPr>
              <w:t>DRAFT</w:t>
            </w:r>
          </w:p>
        </w:tc>
        <w:tc>
          <w:tcPr>
            <w:tcW w:w="1418" w:type="dxa"/>
            <w:hideMark/>
          </w:tcPr>
          <w:p w14:paraId="404FDC31" w14:textId="77777777" w:rsidR="00A07E6E" w:rsidRPr="00A07E6E" w:rsidRDefault="00A07E6E" w:rsidP="00A07E6E">
            <w:pPr>
              <w:rPr>
                <w:sz w:val="18"/>
                <w:szCs w:val="18"/>
                <w:lang w:val="es-ES"/>
              </w:rPr>
            </w:pPr>
            <w:r>
              <w:rPr>
                <w:sz w:val="18"/>
                <w:szCs w:val="18"/>
                <w:lang w:val="es-ES"/>
              </w:rPr>
              <w:t>confirmar, enviar y cancelar</w:t>
            </w:r>
          </w:p>
        </w:tc>
        <w:tc>
          <w:tcPr>
            <w:tcW w:w="2268" w:type="dxa"/>
            <w:hideMark/>
          </w:tcPr>
          <w:p w14:paraId="52BF0C7B" w14:textId="77777777" w:rsidR="00A07E6E" w:rsidRPr="00A07E6E" w:rsidRDefault="00A07E6E" w:rsidP="00A07E6E">
            <w:pPr>
              <w:rPr>
                <w:sz w:val="18"/>
                <w:szCs w:val="18"/>
                <w:lang w:val="es-ES"/>
              </w:rPr>
            </w:pPr>
            <w:r>
              <w:rPr>
                <w:sz w:val="18"/>
                <w:szCs w:val="18"/>
                <w:lang w:val="es-ES"/>
              </w:rPr>
              <w:t>cancelación RECHAZADA: Solo CONFIRMED puede cancelarse</w:t>
            </w:r>
          </w:p>
        </w:tc>
        <w:tc>
          <w:tcPr>
            <w:tcW w:w="1417" w:type="dxa"/>
            <w:hideMark/>
          </w:tcPr>
          <w:p w14:paraId="064EABDF" w14:textId="77777777" w:rsidR="00A07E6E" w:rsidRPr="00A07E6E" w:rsidRDefault="00A07E6E" w:rsidP="00A07E6E">
            <w:pPr>
              <w:rPr>
                <w:sz w:val="18"/>
                <w:szCs w:val="18"/>
                <w:lang w:val="es-ES"/>
              </w:rPr>
            </w:pPr>
            <w:r>
              <w:rPr>
                <w:sz w:val="18"/>
                <w:szCs w:val="18"/>
                <w:lang w:val="es-ES"/>
              </w:rPr>
              <w:t>OrderConfirmed, OrderShipped</w:t>
            </w:r>
          </w:p>
        </w:tc>
        <w:tc>
          <w:tcPr>
            <w:tcW w:w="2835" w:type="dxa"/>
            <w:hideMark/>
          </w:tcPr>
          <w:p w14:paraId="13242DAE" w14:textId="77777777" w:rsidR="00A07E6E" w:rsidRPr="00A07E6E" w:rsidRDefault="00A07E6E" w:rsidP="00A07E6E">
            <w:pPr>
              <w:rPr>
                <w:sz w:val="18"/>
                <w:szCs w:val="18"/>
                <w:lang w:val="es-ES"/>
              </w:rPr>
            </w:pPr>
            <w:r>
              <w:rPr>
                <w:sz w:val="18"/>
                <w:szCs w:val="18"/>
                <w:lang w:val="es-ES"/>
              </w:rPr>
              <w:t>Solo se cancela desde CONFIRMED; ya estaba SHIPPED</w:t>
            </w:r>
          </w:p>
        </w:tc>
      </w:tr>
      <w:tr w:rsidR="00A07E6E" w:rsidRPr="002D3D8A" w14:paraId="0A718AB6" w14:textId="77777777" w:rsidTr="00A07E6E">
        <w:tc>
          <w:tcPr>
            <w:tcW w:w="703" w:type="dxa"/>
            <w:hideMark/>
          </w:tcPr>
          <w:p w14:paraId="0BE7D618" w14:textId="77777777" w:rsidR="00A07E6E" w:rsidRPr="00A07E6E" w:rsidRDefault="00A07E6E" w:rsidP="00A07E6E">
            <w:pPr>
              <w:rPr>
                <w:sz w:val="18"/>
                <w:szCs w:val="18"/>
                <w:lang w:val="es-ES"/>
              </w:rPr>
            </w:pPr>
            <w:r>
              <w:rPr>
                <w:sz w:val="18"/>
                <w:szCs w:val="18"/>
                <w:lang w:val="es-ES"/>
              </w:rPr>
              <w:t>E14</w:t>
            </w:r>
          </w:p>
        </w:tc>
        <w:tc>
          <w:tcPr>
            <w:tcW w:w="788" w:type="dxa"/>
            <w:hideMark/>
          </w:tcPr>
          <w:p w14:paraId="580CFC68" w14:textId="77777777" w:rsidR="00A07E6E" w:rsidRPr="00A07E6E" w:rsidRDefault="00A07E6E" w:rsidP="00A07E6E">
            <w:pPr>
              <w:rPr>
                <w:sz w:val="18"/>
                <w:szCs w:val="18"/>
                <w:lang w:val="es-ES"/>
              </w:rPr>
            </w:pPr>
            <w:r>
              <w:rPr>
                <w:sz w:val="18"/>
                <w:szCs w:val="18"/>
                <w:lang w:val="es-ES"/>
              </w:rPr>
              <w:t>O015</w:t>
            </w:r>
          </w:p>
        </w:tc>
        <w:tc>
          <w:tcPr>
            <w:tcW w:w="1345" w:type="dxa"/>
            <w:hideMark/>
          </w:tcPr>
          <w:p w14:paraId="053C09A3" w14:textId="77777777" w:rsidR="00A07E6E" w:rsidRPr="00A07E6E" w:rsidRDefault="00A07E6E" w:rsidP="00A07E6E">
            <w:pPr>
              <w:rPr>
                <w:sz w:val="18"/>
                <w:szCs w:val="18"/>
                <w:lang w:val="es-ES"/>
              </w:rPr>
            </w:pPr>
            <w:r>
              <w:rPr>
                <w:sz w:val="18"/>
                <w:szCs w:val="18"/>
                <w:lang w:val="es-ES"/>
              </w:rPr>
              <w:t>DRAFT</w:t>
            </w:r>
          </w:p>
        </w:tc>
        <w:tc>
          <w:tcPr>
            <w:tcW w:w="1418" w:type="dxa"/>
            <w:hideMark/>
          </w:tcPr>
          <w:p w14:paraId="6B4A5C3F" w14:textId="77777777" w:rsidR="00A07E6E" w:rsidRPr="00A07E6E" w:rsidRDefault="00A07E6E" w:rsidP="00A07E6E">
            <w:pPr>
              <w:rPr>
                <w:sz w:val="18"/>
                <w:szCs w:val="18"/>
                <w:lang w:val="es-ES"/>
              </w:rPr>
            </w:pPr>
            <w:r>
              <w:rPr>
                <w:sz w:val="18"/>
                <w:szCs w:val="18"/>
                <w:lang w:val="es-ES"/>
              </w:rPr>
              <w:t>confirmar, enviar y devolver</w:t>
            </w:r>
          </w:p>
        </w:tc>
        <w:tc>
          <w:tcPr>
            <w:tcW w:w="2268" w:type="dxa"/>
            <w:hideMark/>
          </w:tcPr>
          <w:p w14:paraId="1EC1D945" w14:textId="77777777" w:rsidR="00A07E6E" w:rsidRPr="00A07E6E" w:rsidRDefault="00A07E6E" w:rsidP="00A07E6E">
            <w:pPr>
              <w:rPr>
                <w:sz w:val="18"/>
                <w:szCs w:val="18"/>
                <w:lang w:val="es-ES"/>
              </w:rPr>
            </w:pPr>
            <w:r>
              <w:rPr>
                <w:sz w:val="18"/>
                <w:szCs w:val="18"/>
                <w:lang w:val="es-ES"/>
              </w:rPr>
              <w:t>OK → RETURNED</w:t>
            </w:r>
          </w:p>
        </w:tc>
        <w:tc>
          <w:tcPr>
            <w:tcW w:w="1417" w:type="dxa"/>
            <w:hideMark/>
          </w:tcPr>
          <w:p w14:paraId="0DB8F3A0" w14:textId="77777777" w:rsidR="00A07E6E" w:rsidRPr="00A07E6E" w:rsidRDefault="00A07E6E" w:rsidP="00A07E6E">
            <w:pPr>
              <w:rPr>
                <w:sz w:val="18"/>
                <w:szCs w:val="18"/>
                <w:lang w:val="es-ES"/>
              </w:rPr>
            </w:pPr>
            <w:r>
              <w:rPr>
                <w:sz w:val="18"/>
                <w:szCs w:val="18"/>
                <w:lang w:val="es-ES"/>
              </w:rPr>
              <w:t>OrderConfirmed, OrderShipped, OrderReturned</w:t>
            </w:r>
          </w:p>
        </w:tc>
        <w:tc>
          <w:tcPr>
            <w:tcW w:w="2835" w:type="dxa"/>
            <w:hideMark/>
          </w:tcPr>
          <w:p w14:paraId="0B670683" w14:textId="77777777" w:rsidR="00A07E6E" w:rsidRPr="00A07E6E" w:rsidRDefault="00A07E6E" w:rsidP="00A07E6E">
            <w:pPr>
              <w:rPr>
                <w:sz w:val="18"/>
                <w:szCs w:val="18"/>
                <w:lang w:val="es-ES"/>
              </w:rPr>
            </w:pPr>
            <w:r>
              <w:rPr>
                <w:sz w:val="18"/>
                <w:szCs w:val="18"/>
                <w:lang w:val="es-ES"/>
              </w:rPr>
              <w:t>Devolver es válido desde SHIPPED y termina en RETURNED</w:t>
            </w:r>
          </w:p>
        </w:tc>
      </w:tr>
      <w:tr w:rsidR="00A07E6E" w:rsidRPr="002D3D8A" w14:paraId="1AF1197F" w14:textId="77777777" w:rsidTr="00A07E6E">
        <w:tc>
          <w:tcPr>
            <w:tcW w:w="703" w:type="dxa"/>
            <w:hideMark/>
          </w:tcPr>
          <w:p w14:paraId="40E327A8" w14:textId="77777777" w:rsidR="00A07E6E" w:rsidRPr="00A07E6E" w:rsidRDefault="00A07E6E" w:rsidP="00A07E6E">
            <w:pPr>
              <w:rPr>
                <w:sz w:val="18"/>
                <w:szCs w:val="18"/>
                <w:lang w:val="es-ES"/>
              </w:rPr>
            </w:pPr>
            <w:r>
              <w:rPr>
                <w:sz w:val="18"/>
                <w:szCs w:val="18"/>
                <w:lang w:val="es-ES"/>
              </w:rPr>
              <w:t>E15</w:t>
            </w:r>
          </w:p>
        </w:tc>
        <w:tc>
          <w:tcPr>
            <w:tcW w:w="788" w:type="dxa"/>
            <w:hideMark/>
          </w:tcPr>
          <w:p w14:paraId="65753311" w14:textId="77777777" w:rsidR="00A07E6E" w:rsidRPr="00A07E6E" w:rsidRDefault="00A07E6E" w:rsidP="00A07E6E">
            <w:pPr>
              <w:rPr>
                <w:sz w:val="18"/>
                <w:szCs w:val="18"/>
                <w:lang w:val="es-ES"/>
              </w:rPr>
            </w:pPr>
            <w:r>
              <w:rPr>
                <w:sz w:val="18"/>
                <w:szCs w:val="18"/>
                <w:lang w:val="es-ES"/>
              </w:rPr>
              <w:t>O016</w:t>
            </w:r>
          </w:p>
        </w:tc>
        <w:tc>
          <w:tcPr>
            <w:tcW w:w="1345" w:type="dxa"/>
            <w:hideMark/>
          </w:tcPr>
          <w:p w14:paraId="5C35079D" w14:textId="77777777" w:rsidR="00A07E6E" w:rsidRPr="00A07E6E" w:rsidRDefault="00A07E6E" w:rsidP="00A07E6E">
            <w:pPr>
              <w:rPr>
                <w:sz w:val="18"/>
                <w:szCs w:val="18"/>
                <w:lang w:val="es-ES"/>
              </w:rPr>
            </w:pPr>
            <w:r>
              <w:rPr>
                <w:sz w:val="18"/>
                <w:szCs w:val="18"/>
                <w:lang w:val="es-ES"/>
              </w:rPr>
              <w:t>DRAFT</w:t>
            </w:r>
          </w:p>
        </w:tc>
        <w:tc>
          <w:tcPr>
            <w:tcW w:w="1418" w:type="dxa"/>
            <w:hideMark/>
          </w:tcPr>
          <w:p w14:paraId="7971F636" w14:textId="77777777" w:rsidR="00A07E6E" w:rsidRPr="00A07E6E" w:rsidRDefault="00A07E6E" w:rsidP="00A07E6E">
            <w:pPr>
              <w:rPr>
                <w:sz w:val="18"/>
                <w:szCs w:val="18"/>
                <w:lang w:val="es-ES"/>
              </w:rPr>
            </w:pPr>
            <w:r>
              <w:rPr>
                <w:sz w:val="18"/>
                <w:szCs w:val="18"/>
                <w:lang w:val="es-ES"/>
              </w:rPr>
              <w:t>confirmar, enviar y entregar</w:t>
            </w:r>
          </w:p>
        </w:tc>
        <w:tc>
          <w:tcPr>
            <w:tcW w:w="2268" w:type="dxa"/>
            <w:hideMark/>
          </w:tcPr>
          <w:p w14:paraId="23FF7034" w14:textId="77777777" w:rsidR="00A07E6E" w:rsidRPr="00A07E6E" w:rsidRDefault="00A07E6E" w:rsidP="00A07E6E">
            <w:pPr>
              <w:rPr>
                <w:sz w:val="18"/>
                <w:szCs w:val="18"/>
                <w:lang w:val="es-ES"/>
              </w:rPr>
            </w:pPr>
            <w:r>
              <w:rPr>
                <w:sz w:val="18"/>
                <w:szCs w:val="18"/>
                <w:lang w:val="es-ES"/>
              </w:rPr>
              <w:t>OK → DELIVERED</w:t>
            </w:r>
          </w:p>
        </w:tc>
        <w:tc>
          <w:tcPr>
            <w:tcW w:w="1417" w:type="dxa"/>
            <w:hideMark/>
          </w:tcPr>
          <w:p w14:paraId="198034AA" w14:textId="77777777" w:rsidR="00A07E6E" w:rsidRPr="00A07E6E" w:rsidRDefault="00A07E6E" w:rsidP="00A07E6E">
            <w:pPr>
              <w:rPr>
                <w:sz w:val="18"/>
                <w:szCs w:val="18"/>
                <w:lang w:val="es-ES"/>
              </w:rPr>
            </w:pPr>
            <w:r>
              <w:rPr>
                <w:sz w:val="18"/>
                <w:szCs w:val="18"/>
                <w:lang w:val="es-ES"/>
              </w:rPr>
              <w:t>OrderConfirmed, OrderShipped, OrderDelivered</w:t>
            </w:r>
          </w:p>
        </w:tc>
        <w:tc>
          <w:tcPr>
            <w:tcW w:w="2835" w:type="dxa"/>
            <w:hideMark/>
          </w:tcPr>
          <w:p w14:paraId="667112F4" w14:textId="77777777" w:rsidR="00A07E6E" w:rsidRPr="00A07E6E" w:rsidRDefault="00A07E6E" w:rsidP="00A07E6E">
            <w:pPr>
              <w:rPr>
                <w:sz w:val="18"/>
                <w:szCs w:val="18"/>
                <w:lang w:val="es-ES"/>
              </w:rPr>
            </w:pPr>
            <w:r>
              <w:rPr>
                <w:sz w:val="18"/>
                <w:szCs w:val="18"/>
                <w:lang w:val="es-ES"/>
              </w:rPr>
              <w:t>Entregar es válido desde SHIPPED y termina en DELIVERED</w:t>
            </w:r>
          </w:p>
        </w:tc>
      </w:tr>
    </w:tbl>
    <w:p w14:paraId="2E6BE478" w14:textId="77777777" w:rsidR="00A07E6E" w:rsidRPr="001C3A9D" w:rsidRDefault="00A07E6E">
      <w:pPr>
        <w:rPr>
          <w:lang w:val="es-ES"/>
        </w:rPr>
      </w:pPr>
    </w:p>
    <w:p w14:paraId="7C28A66F" w14:textId="77777777" w:rsidR="00C91E3C" w:rsidRPr="001C3A9D" w:rsidRDefault="00000000">
      <w:pPr>
        <w:pStyle w:val="Ttulo1"/>
        <w:rPr>
          <w:lang w:val="es-ES"/>
        </w:rPr>
      </w:pPr>
      <w:r>
        <w:rPr>
          <w:lang w:val="es-ES"/>
        </w:rPr>
        <w:t>11. API REST con FastAPI y documentación OpenAPI</w:t>
      </w:r>
    </w:p>
    <w:p w14:paraId="3E85DE2B" w14:textId="77777777" w:rsidR="00C91E3C" w:rsidRDefault="00000000" w:rsidP="001C3A9D">
      <w:pPr>
        <w:jc w:val="both"/>
      </w:pPr>
      <w:r>
        <w:rPr>
          <w:lang w:val="es-ES"/>
        </w:rPr>
        <w:t xml:space="preserve">FastAPI funciona como frontera de entrada. Los endpoints buscan el pedido, invocan el comportamiento del dominio y traducen las excepciones a respuestas HTTP. </w:t>
      </w:r>
      <w:r>
        <w:t>Las reglas no se duplican en los controladores.</w:t>
      </w:r>
    </w:p>
    <w:tbl>
      <w:tblPr>
        <w:tblStyle w:val="Tablaconcuadrcula"/>
        <w:tblW w:w="0" w:type="auto"/>
        <w:jc w:val="center"/>
        <w:tblLook w:val="04A0" w:firstRow="1" w:lastRow="0" w:firstColumn="1" w:lastColumn="0" w:noHBand="0" w:noVBand="1"/>
      </w:tblPr>
      <w:tblGrid>
        <w:gridCol w:w="2484"/>
        <w:gridCol w:w="2484"/>
        <w:gridCol w:w="2484"/>
        <w:gridCol w:w="2484"/>
      </w:tblGrid>
      <w:tr w:rsidR="00C91E3C" w14:paraId="22246CA6" w14:textId="77777777">
        <w:trPr>
          <w:tblHeader/>
          <w:jc w:val="center"/>
        </w:trPr>
        <w:tc>
          <w:tcPr>
            <w:tcW w:w="2484" w:type="dxa"/>
            <w:shd w:val="clear" w:color="auto" w:fill="6F42C1"/>
            <w:vAlign w:val="center"/>
          </w:tcPr>
          <w:p w14:paraId="30A8FC8D" w14:textId="77777777" w:rsidR="00C91E3C" w:rsidRDefault="00000000">
            <w:pPr>
              <w:spacing w:after="0"/>
            </w:pPr>
            <w:r>
              <w:rPr>
                <w:b/>
                <w:color w:val="FFFFFF"/>
                <w:sz w:val="18"/>
              </w:rPr>
              <w:t>Método</w:t>
            </w:r>
          </w:p>
        </w:tc>
        <w:tc>
          <w:tcPr>
            <w:tcW w:w="2484" w:type="dxa"/>
            <w:shd w:val="clear" w:color="auto" w:fill="6F42C1"/>
            <w:vAlign w:val="center"/>
          </w:tcPr>
          <w:p w14:paraId="5DED7A66" w14:textId="77777777" w:rsidR="00C91E3C" w:rsidRDefault="00000000">
            <w:pPr>
              <w:spacing w:after="0"/>
            </w:pPr>
            <w:r>
              <w:rPr>
                <w:b/>
                <w:color w:val="FFFFFF"/>
                <w:sz w:val="18"/>
              </w:rPr>
              <w:t>Endpoint</w:t>
            </w:r>
          </w:p>
        </w:tc>
        <w:tc>
          <w:tcPr>
            <w:tcW w:w="2484" w:type="dxa"/>
            <w:shd w:val="clear" w:color="auto" w:fill="6F42C1"/>
            <w:vAlign w:val="center"/>
          </w:tcPr>
          <w:p w14:paraId="7A7D7856" w14:textId="77777777" w:rsidR="00C91E3C" w:rsidRDefault="00000000">
            <w:pPr>
              <w:spacing w:after="0"/>
            </w:pPr>
            <w:r>
              <w:rPr>
                <w:b/>
                <w:color w:val="FFFFFF"/>
                <w:sz w:val="18"/>
              </w:rPr>
              <w:t>Propósito</w:t>
            </w:r>
          </w:p>
        </w:tc>
        <w:tc>
          <w:tcPr>
            <w:tcW w:w="2484" w:type="dxa"/>
            <w:shd w:val="clear" w:color="auto" w:fill="6F42C1"/>
            <w:vAlign w:val="center"/>
          </w:tcPr>
          <w:p w14:paraId="3A7E80EA" w14:textId="77777777" w:rsidR="00C91E3C" w:rsidRDefault="00000000">
            <w:pPr>
              <w:spacing w:after="0"/>
            </w:pPr>
            <w:r>
              <w:rPr>
                <w:b/>
                <w:color w:val="FFFFFF"/>
                <w:sz w:val="18"/>
              </w:rPr>
              <w:t>Respuestas relevantes</w:t>
            </w:r>
          </w:p>
        </w:tc>
      </w:tr>
      <w:tr w:rsidR="00C91E3C" w14:paraId="399E81A8" w14:textId="77777777">
        <w:trPr>
          <w:jc w:val="center"/>
        </w:trPr>
        <w:tc>
          <w:tcPr>
            <w:tcW w:w="2484" w:type="dxa"/>
            <w:vAlign w:val="center"/>
          </w:tcPr>
          <w:p w14:paraId="6A68D566" w14:textId="77777777" w:rsidR="00C91E3C" w:rsidRDefault="00000000">
            <w:pPr>
              <w:spacing w:after="0"/>
            </w:pPr>
            <w:r>
              <w:rPr>
                <w:sz w:val="18"/>
              </w:rPr>
              <w:t>GET</w:t>
            </w:r>
          </w:p>
        </w:tc>
        <w:tc>
          <w:tcPr>
            <w:tcW w:w="2484" w:type="dxa"/>
            <w:vAlign w:val="center"/>
          </w:tcPr>
          <w:p w14:paraId="52CF93A1" w14:textId="77777777" w:rsidR="00C91E3C" w:rsidRDefault="00000000">
            <w:pPr>
              <w:spacing w:after="0"/>
            </w:pPr>
            <w:r>
              <w:rPr>
                <w:sz w:val="18"/>
              </w:rPr>
              <w:t>/orders/{order_id}</w:t>
            </w:r>
          </w:p>
        </w:tc>
        <w:tc>
          <w:tcPr>
            <w:tcW w:w="2484" w:type="dxa"/>
            <w:vAlign w:val="center"/>
          </w:tcPr>
          <w:p w14:paraId="005F5EB6" w14:textId="77777777" w:rsidR="00C91E3C" w:rsidRDefault="00000000">
            <w:pPr>
              <w:spacing w:after="0"/>
            </w:pPr>
            <w:r>
              <w:rPr>
                <w:sz w:val="18"/>
              </w:rPr>
              <w:t>Consultar un pedido.</w:t>
            </w:r>
          </w:p>
        </w:tc>
        <w:tc>
          <w:tcPr>
            <w:tcW w:w="2484" w:type="dxa"/>
            <w:vAlign w:val="center"/>
          </w:tcPr>
          <w:p w14:paraId="65C109B6" w14:textId="77777777" w:rsidR="00C91E3C" w:rsidRDefault="00000000">
            <w:pPr>
              <w:spacing w:after="0"/>
            </w:pPr>
            <w:r>
              <w:rPr>
                <w:sz w:val="18"/>
              </w:rPr>
              <w:t>200 / 404</w:t>
            </w:r>
          </w:p>
        </w:tc>
      </w:tr>
      <w:tr w:rsidR="00C91E3C" w14:paraId="2448F7D6" w14:textId="77777777">
        <w:trPr>
          <w:jc w:val="center"/>
        </w:trPr>
        <w:tc>
          <w:tcPr>
            <w:tcW w:w="2484" w:type="dxa"/>
            <w:vAlign w:val="center"/>
          </w:tcPr>
          <w:p w14:paraId="10E0D989" w14:textId="77777777" w:rsidR="00C91E3C" w:rsidRDefault="00000000">
            <w:pPr>
              <w:spacing w:after="0"/>
            </w:pPr>
            <w:r>
              <w:rPr>
                <w:sz w:val="18"/>
              </w:rPr>
              <w:t>POST</w:t>
            </w:r>
          </w:p>
        </w:tc>
        <w:tc>
          <w:tcPr>
            <w:tcW w:w="2484" w:type="dxa"/>
            <w:vAlign w:val="center"/>
          </w:tcPr>
          <w:p w14:paraId="1D060588" w14:textId="77777777" w:rsidR="00C91E3C" w:rsidRDefault="00000000">
            <w:pPr>
              <w:spacing w:after="0"/>
            </w:pPr>
            <w:r>
              <w:rPr>
                <w:sz w:val="18"/>
              </w:rPr>
              <w:t>/orders/{order_id}/confirm</w:t>
            </w:r>
          </w:p>
        </w:tc>
        <w:tc>
          <w:tcPr>
            <w:tcW w:w="2484" w:type="dxa"/>
            <w:vAlign w:val="center"/>
          </w:tcPr>
          <w:p w14:paraId="0B0F050E" w14:textId="77777777" w:rsidR="00C91E3C" w:rsidRDefault="00000000">
            <w:pPr>
              <w:spacing w:after="0"/>
            </w:pPr>
            <w:r>
              <w:rPr>
                <w:sz w:val="18"/>
              </w:rPr>
              <w:t>Confirmar un pedido.</w:t>
            </w:r>
          </w:p>
        </w:tc>
        <w:tc>
          <w:tcPr>
            <w:tcW w:w="2484" w:type="dxa"/>
            <w:vAlign w:val="center"/>
          </w:tcPr>
          <w:p w14:paraId="5A41AAF9" w14:textId="77777777" w:rsidR="00C91E3C" w:rsidRDefault="00000000">
            <w:pPr>
              <w:spacing w:after="0"/>
            </w:pPr>
            <w:r>
              <w:rPr>
                <w:sz w:val="18"/>
              </w:rPr>
              <w:t>200 / 404 / 409 / 422</w:t>
            </w:r>
          </w:p>
        </w:tc>
      </w:tr>
      <w:tr w:rsidR="00C91E3C" w14:paraId="7792C6F4" w14:textId="77777777">
        <w:trPr>
          <w:jc w:val="center"/>
        </w:trPr>
        <w:tc>
          <w:tcPr>
            <w:tcW w:w="2484" w:type="dxa"/>
            <w:vAlign w:val="center"/>
          </w:tcPr>
          <w:p w14:paraId="1E589D5E" w14:textId="77777777" w:rsidR="00C91E3C" w:rsidRDefault="00000000">
            <w:pPr>
              <w:spacing w:after="0"/>
            </w:pPr>
            <w:r>
              <w:rPr>
                <w:sz w:val="18"/>
              </w:rPr>
              <w:t>POST</w:t>
            </w:r>
          </w:p>
        </w:tc>
        <w:tc>
          <w:tcPr>
            <w:tcW w:w="2484" w:type="dxa"/>
            <w:vAlign w:val="center"/>
          </w:tcPr>
          <w:p w14:paraId="4899E3B5" w14:textId="77777777" w:rsidR="00C91E3C" w:rsidRDefault="00000000">
            <w:pPr>
              <w:spacing w:after="0"/>
            </w:pPr>
            <w:r>
              <w:rPr>
                <w:sz w:val="18"/>
              </w:rPr>
              <w:t>/orders/{order_id}/ship</w:t>
            </w:r>
          </w:p>
        </w:tc>
        <w:tc>
          <w:tcPr>
            <w:tcW w:w="2484" w:type="dxa"/>
            <w:vAlign w:val="center"/>
          </w:tcPr>
          <w:p w14:paraId="52C1784F" w14:textId="77777777" w:rsidR="00C91E3C" w:rsidRPr="001C3A9D" w:rsidRDefault="00000000">
            <w:pPr>
              <w:spacing w:after="0"/>
              <w:rPr>
                <w:lang w:val="es-ES"/>
              </w:rPr>
            </w:pPr>
            <w:r>
              <w:rPr>
                <w:sz w:val="18"/>
                <w:lang w:val="es-ES"/>
              </w:rPr>
              <w:t>Enviar un pedido con tracking_number.</w:t>
            </w:r>
          </w:p>
        </w:tc>
        <w:tc>
          <w:tcPr>
            <w:tcW w:w="2484" w:type="dxa"/>
            <w:vAlign w:val="center"/>
          </w:tcPr>
          <w:p w14:paraId="63315B91" w14:textId="77777777" w:rsidR="00C91E3C" w:rsidRDefault="00000000">
            <w:pPr>
              <w:spacing w:after="0"/>
            </w:pPr>
            <w:r>
              <w:rPr>
                <w:sz w:val="18"/>
              </w:rPr>
              <w:t>200 / 404 / 409 / 422</w:t>
            </w:r>
          </w:p>
        </w:tc>
      </w:tr>
      <w:tr w:rsidR="00C91E3C" w14:paraId="30283529" w14:textId="77777777">
        <w:trPr>
          <w:jc w:val="center"/>
        </w:trPr>
        <w:tc>
          <w:tcPr>
            <w:tcW w:w="2484" w:type="dxa"/>
            <w:vAlign w:val="center"/>
          </w:tcPr>
          <w:p w14:paraId="54E77374" w14:textId="77777777" w:rsidR="00C91E3C" w:rsidRDefault="00000000">
            <w:pPr>
              <w:spacing w:after="0"/>
            </w:pPr>
            <w:r>
              <w:rPr>
                <w:sz w:val="18"/>
              </w:rPr>
              <w:t>POST</w:t>
            </w:r>
          </w:p>
        </w:tc>
        <w:tc>
          <w:tcPr>
            <w:tcW w:w="2484" w:type="dxa"/>
            <w:vAlign w:val="center"/>
          </w:tcPr>
          <w:p w14:paraId="4E4509DF" w14:textId="77777777" w:rsidR="00C91E3C" w:rsidRDefault="00000000">
            <w:pPr>
              <w:spacing w:after="0"/>
            </w:pPr>
            <w:r>
              <w:rPr>
                <w:sz w:val="18"/>
              </w:rPr>
              <w:t>/orders/{order_id}/cancel</w:t>
            </w:r>
          </w:p>
        </w:tc>
        <w:tc>
          <w:tcPr>
            <w:tcW w:w="2484" w:type="dxa"/>
            <w:vAlign w:val="center"/>
          </w:tcPr>
          <w:p w14:paraId="49989CF5" w14:textId="77777777" w:rsidR="00C91E3C" w:rsidRPr="001C3A9D" w:rsidRDefault="00000000">
            <w:pPr>
              <w:spacing w:after="0"/>
              <w:rPr>
                <w:lang w:val="es-ES"/>
              </w:rPr>
            </w:pPr>
            <w:r>
              <w:rPr>
                <w:sz w:val="18"/>
                <w:lang w:val="es-ES"/>
              </w:rPr>
              <w:t>Cancelar un pedido con reason.</w:t>
            </w:r>
          </w:p>
        </w:tc>
        <w:tc>
          <w:tcPr>
            <w:tcW w:w="2484" w:type="dxa"/>
            <w:vAlign w:val="center"/>
          </w:tcPr>
          <w:p w14:paraId="7ECA40E3" w14:textId="77777777" w:rsidR="00C91E3C" w:rsidRDefault="00000000">
            <w:pPr>
              <w:spacing w:after="0"/>
            </w:pPr>
            <w:r>
              <w:rPr>
                <w:sz w:val="18"/>
              </w:rPr>
              <w:t>200 / 404 / 409 / 422</w:t>
            </w:r>
          </w:p>
        </w:tc>
      </w:tr>
    </w:tbl>
    <w:p w14:paraId="118C2091" w14:textId="77777777" w:rsidR="00C91E3C" w:rsidRPr="001C3A9D" w:rsidRDefault="00000000">
      <w:pPr>
        <w:rPr>
          <w:lang w:val="es-ES"/>
        </w:rPr>
      </w:pPr>
      <w:r>
        <w:rPr>
          <w:lang w:val="es-ES"/>
        </w:rPr>
        <w:t>La API se inicia con:</w:t>
      </w:r>
    </w:p>
    <w:p w14:paraId="47CA16C5" w14:textId="77777777" w:rsidR="00C91E3C" w:rsidRDefault="00000000">
      <w:pPr>
        <w:pStyle w:val="Sinespaciado"/>
        <w:spacing w:after="60"/>
        <w:ind w:left="504"/>
      </w:pPr>
      <w:r>
        <w:rPr>
          <w:rFonts w:ascii="Consolas" w:hAnsi="Consolas"/>
          <w:sz w:val="18"/>
        </w:rPr>
        <w:t>uvicorn app.api:app --reload</w:t>
      </w:r>
    </w:p>
    <w:p w14:paraId="2ED850F8" w14:textId="77777777" w:rsidR="00C91E3C" w:rsidRDefault="00000000">
      <w:r>
        <w:t>Swagger / OpenAPI:</w:t>
      </w:r>
    </w:p>
    <w:p w14:paraId="3BA705EC" w14:textId="77777777" w:rsidR="00C91E3C" w:rsidRPr="001C3A9D" w:rsidRDefault="00000000">
      <w:pPr>
        <w:pStyle w:val="Sinespaciado"/>
        <w:spacing w:after="60"/>
        <w:ind w:left="504"/>
        <w:rPr>
          <w:lang w:val="es-ES"/>
        </w:rPr>
      </w:pPr>
      <w:r>
        <w:rPr>
          <w:rFonts w:ascii="Consolas" w:hAnsi="Consolas"/>
          <w:sz w:val="18"/>
          <w:lang w:val="es-ES"/>
        </w:rPr>
        <w:t>http://127.0.0.1:8000/docs</w:t>
      </w:r>
    </w:p>
    <w:p w14:paraId="119B01AF" w14:textId="77777777" w:rsidR="00C91E3C" w:rsidRPr="001C3A9D" w:rsidRDefault="00000000">
      <w:pPr>
        <w:pStyle w:val="Sinespaciado"/>
        <w:spacing w:after="60"/>
        <w:ind w:left="504"/>
        <w:rPr>
          <w:lang w:val="es-ES"/>
        </w:rPr>
      </w:pPr>
      <w:r>
        <w:rPr>
          <w:rFonts w:ascii="Consolas" w:hAnsi="Consolas"/>
          <w:sz w:val="18"/>
          <w:lang w:val="es-ES"/>
        </w:rPr>
        <w:t>http://127.0.0.1:8000/openapi.json</w:t>
      </w:r>
    </w:p>
    <w:p w14:paraId="029C4CFA" w14:textId="77777777" w:rsidR="00C91E3C" w:rsidRPr="001C3A9D" w:rsidRDefault="00000000">
      <w:pPr>
        <w:pStyle w:val="Ttulo2"/>
        <w:pageBreakBefore/>
        <w:rPr>
          <w:lang w:val="es-ES"/>
        </w:rPr>
      </w:pPr>
      <w:r>
        <w:rPr>
          <w:lang w:val="es-ES"/>
        </w:rPr>
        <w:lastRenderedPageBreak/>
        <w:t>11.1 Evidencia de Swagger</w:t>
      </w:r>
    </w:p>
    <w:p w14:paraId="4141C15A" w14:textId="77777777" w:rsidR="001C3A9D" w:rsidRDefault="001C3A9D" w:rsidP="001C3A9D">
      <w:pPr>
        <w:jc w:val="both"/>
        <w:rPr>
          <w:lang w:val="es-MX"/>
        </w:rPr>
      </w:pPr>
      <w:r>
        <w:rPr>
          <w:lang w:val="es-MX"/>
        </w:rPr>
        <w:t>Operación exitosa:</w:t>
      </w:r>
    </w:p>
    <w:p w14:paraId="12A36BD2" w14:textId="75FDD4A5" w:rsidR="001C3A9D" w:rsidRDefault="00A80FFB" w:rsidP="001C3A9D">
      <w:pPr>
        <w:jc w:val="both"/>
        <w:rPr>
          <w:lang w:val="es-MX"/>
        </w:rPr>
      </w:pPr>
      <w:r>
        <w:rPr>
          <w:noProof/>
          <w:lang w:val="es-MX"/>
        </w:rPr>
        <w:drawing>
          <wp:inline distT="0" distB="0" distL="0" distR="0" wp14:anchorId="24BBF0B4" wp14:editId="6763AD57">
            <wp:extent cx="6309360" cy="4427220"/>
            <wp:effectExtent l="0" t="0" r="0" b="0"/>
            <wp:docPr id="960035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4427220"/>
                    </a:xfrm>
                    <a:prstGeom prst="rect">
                      <a:avLst/>
                    </a:prstGeom>
                    <a:noFill/>
                    <a:ln>
                      <a:noFill/>
                    </a:ln>
                  </pic:spPr>
                </pic:pic>
              </a:graphicData>
            </a:graphic>
          </wp:inline>
        </w:drawing>
      </w:r>
    </w:p>
    <w:p w14:paraId="27E5CF2C" w14:textId="77777777" w:rsidR="00A80FFB" w:rsidRDefault="00A80FFB">
      <w:pPr>
        <w:spacing w:after="200"/>
        <w:rPr>
          <w:lang w:val="es-MX"/>
        </w:rPr>
      </w:pPr>
      <w:r>
        <w:rPr>
          <w:lang w:val="es-MX"/>
        </w:rPr>
        <w:br w:type="page"/>
      </w:r>
    </w:p>
    <w:p w14:paraId="226C24C4" w14:textId="47948602" w:rsidR="001C3A9D" w:rsidRDefault="001C3A9D" w:rsidP="001C3A9D">
      <w:pPr>
        <w:jc w:val="both"/>
        <w:rPr>
          <w:lang w:val="es-MX"/>
        </w:rPr>
      </w:pPr>
      <w:r>
        <w:rPr>
          <w:lang w:val="es-MX"/>
        </w:rPr>
        <w:lastRenderedPageBreak/>
        <w:t>Operación rechazada (error 404):</w:t>
      </w:r>
    </w:p>
    <w:p w14:paraId="29CB4600" w14:textId="7229C5C2" w:rsidR="001C3A9D" w:rsidRDefault="00A80FFB" w:rsidP="001C3A9D">
      <w:pPr>
        <w:jc w:val="both"/>
        <w:rPr>
          <w:lang w:val="es-MX"/>
        </w:rPr>
      </w:pPr>
      <w:r>
        <w:rPr>
          <w:noProof/>
          <w:lang w:val="es-MX"/>
        </w:rPr>
        <w:drawing>
          <wp:inline distT="0" distB="0" distL="0" distR="0" wp14:anchorId="2A675654" wp14:editId="6FA86749">
            <wp:extent cx="6309360" cy="3985260"/>
            <wp:effectExtent l="0" t="0" r="0" b="0"/>
            <wp:docPr id="18252311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t="5246" b="6260"/>
                    <a:stretch>
                      <a:fillRect/>
                    </a:stretch>
                  </pic:blipFill>
                  <pic:spPr bwMode="auto">
                    <a:xfrm>
                      <a:off x="0" y="0"/>
                      <a:ext cx="6309360" cy="3985260"/>
                    </a:xfrm>
                    <a:prstGeom prst="rect">
                      <a:avLst/>
                    </a:prstGeom>
                    <a:noFill/>
                    <a:ln>
                      <a:noFill/>
                    </a:ln>
                    <a:extLst>
                      <a:ext uri="{53640926-AAD7-44D8-BBD7-CCE9431645EC}">
                        <a14:shadowObscured xmlns:a14="http://schemas.microsoft.com/office/drawing/2010/main"/>
                      </a:ext>
                    </a:extLst>
                  </pic:spPr>
                </pic:pic>
              </a:graphicData>
            </a:graphic>
          </wp:inline>
        </w:drawing>
      </w:r>
    </w:p>
    <w:p w14:paraId="76493CD2" w14:textId="77777777" w:rsidR="002D3D8A" w:rsidRDefault="002D3D8A" w:rsidP="001C3A9D">
      <w:pPr>
        <w:jc w:val="both"/>
        <w:rPr>
          <w:lang w:val="es-MX"/>
        </w:rPr>
      </w:pPr>
      <w:r>
        <w:rPr>
          <w:lang w:val="es-MX"/>
        </w:rPr>
        <w:t>Operación rechazada (error 409):</w:t>
      </w:r>
    </w:p>
    <w:p w14:paraId="3D043D47" w14:textId="77777777" w:rsidR="00A80FFB" w:rsidRDefault="00A80FFB" w:rsidP="001C3A9D">
      <w:pPr>
        <w:jc w:val="both"/>
        <w:rPr>
          <w:noProof/>
          <w:lang w:val="es-MX"/>
        </w:rPr>
      </w:pPr>
    </w:p>
    <w:p w14:paraId="72AF47C9" w14:textId="0FE771C5" w:rsidR="002D3D8A" w:rsidRDefault="00A80FFB" w:rsidP="00A80FFB">
      <w:pPr>
        <w:jc w:val="center"/>
        <w:rPr>
          <w:lang w:val="es-MX"/>
        </w:rPr>
      </w:pPr>
      <w:r>
        <w:rPr>
          <w:noProof/>
          <w:lang w:val="es-MX"/>
        </w:rPr>
        <w:drawing>
          <wp:inline distT="0" distB="0" distL="0" distR="0" wp14:anchorId="1947D658" wp14:editId="01552A54">
            <wp:extent cx="5911850" cy="3672840"/>
            <wp:effectExtent l="0" t="0" r="0" b="3810"/>
            <wp:docPr id="21075436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5864" b="5716"/>
                    <a:stretch>
                      <a:fillRect/>
                    </a:stretch>
                  </pic:blipFill>
                  <pic:spPr bwMode="auto">
                    <a:xfrm>
                      <a:off x="0" y="0"/>
                      <a:ext cx="5923088" cy="3679822"/>
                    </a:xfrm>
                    <a:prstGeom prst="rect">
                      <a:avLst/>
                    </a:prstGeom>
                    <a:noFill/>
                    <a:ln>
                      <a:noFill/>
                    </a:ln>
                    <a:extLst>
                      <a:ext uri="{53640926-AAD7-44D8-BBD7-CCE9431645EC}">
                        <a14:shadowObscured xmlns:a14="http://schemas.microsoft.com/office/drawing/2010/main"/>
                      </a:ext>
                    </a:extLst>
                  </pic:spPr>
                </pic:pic>
              </a:graphicData>
            </a:graphic>
          </wp:inline>
        </w:drawing>
      </w:r>
    </w:p>
    <w:p w14:paraId="4961E1D4" w14:textId="77777777" w:rsidR="002D3D8A" w:rsidRDefault="002D3D8A" w:rsidP="001C3A9D">
      <w:pPr>
        <w:jc w:val="both"/>
        <w:rPr>
          <w:lang w:val="es-MX"/>
        </w:rPr>
      </w:pPr>
      <w:r>
        <w:rPr>
          <w:lang w:val="es-MX"/>
        </w:rPr>
        <w:lastRenderedPageBreak/>
        <w:t>Operación rechazada (error 422):</w:t>
      </w:r>
    </w:p>
    <w:p w14:paraId="4B216CF0" w14:textId="348648FF" w:rsidR="002D3D8A" w:rsidRPr="001C3A9D" w:rsidRDefault="00A80FFB" w:rsidP="001C3A9D">
      <w:pPr>
        <w:jc w:val="both"/>
        <w:rPr>
          <w:lang w:val="es-MX"/>
        </w:rPr>
      </w:pPr>
      <w:r>
        <w:rPr>
          <w:noProof/>
          <w:lang w:val="es-MX"/>
        </w:rPr>
        <w:drawing>
          <wp:inline distT="0" distB="0" distL="0" distR="0" wp14:anchorId="2C8C8E35" wp14:editId="10269DF4">
            <wp:extent cx="6309360" cy="4518660"/>
            <wp:effectExtent l="0" t="0" r="0" b="0"/>
            <wp:docPr id="14275175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4518660"/>
                    </a:xfrm>
                    <a:prstGeom prst="rect">
                      <a:avLst/>
                    </a:prstGeom>
                    <a:noFill/>
                    <a:ln>
                      <a:noFill/>
                    </a:ln>
                  </pic:spPr>
                </pic:pic>
              </a:graphicData>
            </a:graphic>
          </wp:inline>
        </w:drawing>
      </w:r>
    </w:p>
    <w:p w14:paraId="5C5D14BE" w14:textId="77777777" w:rsidR="00C91E3C" w:rsidRPr="001C3A9D" w:rsidRDefault="00000000">
      <w:pPr>
        <w:pStyle w:val="Ttulo1"/>
        <w:rPr>
          <w:lang w:val="es-ES"/>
        </w:rPr>
      </w:pPr>
      <w:r>
        <w:rPr>
          <w:lang w:val="es-ES"/>
        </w:rPr>
        <w:t>12. Pruebas automáticas con pytest</w:t>
      </w:r>
    </w:p>
    <w:p w14:paraId="79F1A9E4" w14:textId="77777777" w:rsidR="00C91E3C" w:rsidRPr="001C3A9D" w:rsidRDefault="00000000" w:rsidP="001C3A9D">
      <w:pPr>
        <w:jc w:val="both"/>
        <w:rPr>
          <w:lang w:val="es-ES"/>
        </w:rPr>
      </w:pPr>
      <w:r>
        <w:rPr>
          <w:lang w:val="es-ES"/>
        </w:rPr>
        <w:t>Las pruebas con pytest validan tanto casos correctos como rechazos de negocio y respuestas HTTP. El avance actual contiene 18 pruebas automatizadas que cubren Money negativo, O001, límite de 21 unidades, cliente inactivo, pedido vacío, descuentos, promoción activa, envío sin guía, confirmación doble, cancelación desde SHIPPED, devolución, entrega y respuestas 404/200/409/422.</w:t>
      </w:r>
    </w:p>
    <w:p w14:paraId="470F8D1C" w14:textId="77777777" w:rsidR="00C91E3C" w:rsidRPr="001C3A9D" w:rsidRDefault="00000000">
      <w:pPr>
        <w:rPr>
          <w:lang w:val="es-ES"/>
        </w:rPr>
      </w:pPr>
      <w:r>
        <w:rPr>
          <w:lang w:val="es-ES"/>
        </w:rPr>
        <w:t>Comando de ejecución:</w:t>
      </w:r>
    </w:p>
    <w:p w14:paraId="3AA5399F" w14:textId="77777777" w:rsidR="00C91E3C" w:rsidRPr="001C3A9D" w:rsidRDefault="00000000">
      <w:pPr>
        <w:pStyle w:val="Sinespaciado"/>
        <w:spacing w:after="60"/>
        <w:ind w:left="504"/>
        <w:rPr>
          <w:lang w:val="es-ES"/>
        </w:rPr>
      </w:pPr>
      <w:r>
        <w:rPr>
          <w:rFonts w:ascii="Consolas" w:hAnsi="Consolas"/>
          <w:sz w:val="18"/>
          <w:lang w:val="es-ES"/>
        </w:rPr>
        <w:t>python -m pytest -q</w:t>
      </w:r>
    </w:p>
    <w:p w14:paraId="6FA0696B" w14:textId="77777777" w:rsidR="00C91E3C" w:rsidRPr="001C3A9D" w:rsidRDefault="001C3A9D">
      <w:pPr>
        <w:rPr>
          <w:lang w:val="es-ES"/>
        </w:rPr>
      </w:pPr>
      <w:r>
        <w:rPr>
          <w:b/>
          <w:noProof/>
          <w:color w:val="C00000"/>
          <w:lang w:val="es-ES"/>
        </w:rPr>
        <w:drawing>
          <wp:inline distT="0" distB="0" distL="0" distR="0" wp14:anchorId="52508567" wp14:editId="761A9695">
            <wp:extent cx="6296025" cy="914400"/>
            <wp:effectExtent l="0" t="0" r="9525" b="0"/>
            <wp:docPr id="20937727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6025" cy="914400"/>
                    </a:xfrm>
                    <a:prstGeom prst="rect">
                      <a:avLst/>
                    </a:prstGeom>
                    <a:noFill/>
                    <a:ln>
                      <a:noFill/>
                    </a:ln>
                  </pic:spPr>
                </pic:pic>
              </a:graphicData>
            </a:graphic>
          </wp:inline>
        </w:drawing>
      </w:r>
    </w:p>
    <w:p w14:paraId="77F913D8" w14:textId="77777777" w:rsidR="00D347ED" w:rsidRDefault="00000000">
      <w:pPr>
        <w:pStyle w:val="Ttulo1"/>
        <w:rPr>
          <w:lang w:val="es-ES"/>
        </w:rPr>
      </w:pPr>
      <w:r>
        <w:rPr>
          <w:lang w:val="es-ES"/>
        </w:rPr>
        <w:t>13. Qué se entrega</w:t>
      </w:r>
    </w:p>
    <w:p w14:paraId="297B4DEA" w14:textId="77777777" w:rsidR="00D347ED" w:rsidRDefault="00000000">
      <w:pPr>
        <w:jc w:val="both"/>
        <w:rPr>
          <w:lang w:val="es-ES"/>
        </w:rPr>
      </w:pPr>
      <w:r>
        <w:rPr>
          <w:lang w:val="es-ES"/>
        </w:rPr>
        <w:t>La siguiente tabla indica dónde se encuentra cada entregable de la práctica.</w:t>
      </w:r>
    </w:p>
    <w:tbl>
      <w:tblPr>
        <w:tblStyle w:val="Tablaconcuadrcula"/>
        <w:tblW w:w="0" w:type="auto"/>
        <w:jc w:val="center"/>
        <w:tblLook w:val="04A0" w:firstRow="1" w:lastRow="0" w:firstColumn="1" w:lastColumn="0" w:noHBand="0" w:noVBand="1"/>
      </w:tblPr>
      <w:tblGrid>
        <w:gridCol w:w="4200"/>
        <w:gridCol w:w="5736"/>
      </w:tblGrid>
      <w:tr w:rsidR="00D347ED" w14:paraId="49D8D827" w14:textId="77777777">
        <w:trPr>
          <w:tblHeader/>
          <w:jc w:val="center"/>
        </w:trPr>
        <w:tc>
          <w:tcPr>
            <w:tcW w:w="4200" w:type="dxa"/>
            <w:shd w:val="clear" w:color="auto" w:fill="17365D"/>
            <w:vAlign w:val="center"/>
          </w:tcPr>
          <w:p w14:paraId="7A68DB01" w14:textId="77777777" w:rsidR="00D347ED" w:rsidRDefault="00000000">
            <w:pPr>
              <w:spacing w:after="0"/>
            </w:pPr>
            <w:r>
              <w:rPr>
                <w:b/>
                <w:color w:val="FFFFFF"/>
                <w:sz w:val="18"/>
                <w:lang w:val="es-ES"/>
              </w:rPr>
              <w:t>Entregable</w:t>
            </w:r>
          </w:p>
        </w:tc>
        <w:tc>
          <w:tcPr>
            <w:tcW w:w="5736" w:type="dxa"/>
            <w:shd w:val="clear" w:color="auto" w:fill="17365D"/>
            <w:vAlign w:val="center"/>
          </w:tcPr>
          <w:p w14:paraId="23A69CC4" w14:textId="77777777" w:rsidR="00D347ED" w:rsidRDefault="00000000">
            <w:pPr>
              <w:spacing w:after="0"/>
            </w:pPr>
            <w:r>
              <w:rPr>
                <w:b/>
                <w:color w:val="FFFFFF"/>
                <w:sz w:val="18"/>
                <w:lang w:val="es-ES"/>
              </w:rPr>
              <w:t>Dónde se encuentra</w:t>
            </w:r>
          </w:p>
        </w:tc>
      </w:tr>
      <w:tr w:rsidR="00D347ED" w14:paraId="4F2569F0" w14:textId="77777777">
        <w:trPr>
          <w:jc w:val="center"/>
        </w:trPr>
        <w:tc>
          <w:tcPr>
            <w:tcW w:w="4200" w:type="dxa"/>
            <w:vAlign w:val="center"/>
          </w:tcPr>
          <w:p w14:paraId="1EE93EEA" w14:textId="77777777" w:rsidR="00D347ED" w:rsidRDefault="00000000">
            <w:pPr>
              <w:spacing w:after="0"/>
            </w:pPr>
            <w:r>
              <w:rPr>
                <w:sz w:val="18"/>
                <w:lang w:val="es-ES"/>
              </w:rPr>
              <w:t>Repositorio GitHub con app, tests y datos</w:t>
            </w:r>
          </w:p>
        </w:tc>
        <w:tc>
          <w:tcPr>
            <w:tcW w:w="5736" w:type="dxa"/>
            <w:vAlign w:val="center"/>
          </w:tcPr>
          <w:p w14:paraId="751F5C50" w14:textId="77777777" w:rsidR="00D347ED" w:rsidRDefault="00000000">
            <w:pPr>
              <w:spacing w:after="0"/>
            </w:pPr>
            <w:r>
              <w:rPr>
                <w:sz w:val="18"/>
                <w:lang w:val="es-ES"/>
              </w:rPr>
              <w:t>Sección 13.1</w:t>
            </w:r>
          </w:p>
        </w:tc>
      </w:tr>
      <w:tr w:rsidR="00D347ED" w14:paraId="2CE03BC1" w14:textId="77777777">
        <w:trPr>
          <w:jc w:val="center"/>
        </w:trPr>
        <w:tc>
          <w:tcPr>
            <w:tcW w:w="4200" w:type="dxa"/>
            <w:vAlign w:val="center"/>
          </w:tcPr>
          <w:p w14:paraId="695E0635" w14:textId="77777777" w:rsidR="00D347ED" w:rsidRDefault="00000000">
            <w:pPr>
              <w:spacing w:after="0"/>
            </w:pPr>
            <w:r>
              <w:rPr>
                <w:sz w:val="18"/>
                <w:lang w:val="es-ES"/>
              </w:rPr>
              <w:t xml:space="preserve">README.md con instalación, ejecución, reglas y </w:t>
            </w:r>
            <w:r>
              <w:rPr>
                <w:sz w:val="18"/>
                <w:lang w:val="es-ES"/>
              </w:rPr>
              <w:lastRenderedPageBreak/>
              <w:t>endpoints</w:t>
            </w:r>
          </w:p>
        </w:tc>
        <w:tc>
          <w:tcPr>
            <w:tcW w:w="5736" w:type="dxa"/>
            <w:vAlign w:val="center"/>
          </w:tcPr>
          <w:p w14:paraId="57212048" w14:textId="77777777" w:rsidR="00D347ED" w:rsidRDefault="00000000">
            <w:pPr>
              <w:spacing w:after="0"/>
            </w:pPr>
            <w:r>
              <w:rPr>
                <w:sz w:val="18"/>
                <w:lang w:val="es-ES"/>
              </w:rPr>
              <w:lastRenderedPageBreak/>
              <w:t>Sección 13.1</w:t>
            </w:r>
          </w:p>
        </w:tc>
      </w:tr>
      <w:tr w:rsidR="00D347ED" w14:paraId="00105148" w14:textId="77777777">
        <w:trPr>
          <w:jc w:val="center"/>
        </w:trPr>
        <w:tc>
          <w:tcPr>
            <w:tcW w:w="4200" w:type="dxa"/>
            <w:vAlign w:val="center"/>
          </w:tcPr>
          <w:p w14:paraId="31612D89" w14:textId="77777777" w:rsidR="00D347ED" w:rsidRDefault="00000000">
            <w:pPr>
              <w:spacing w:after="0"/>
            </w:pPr>
            <w:r>
              <w:rPr>
                <w:sz w:val="18"/>
                <w:lang w:val="es-ES"/>
              </w:rPr>
              <w:t>Captura de carga exitosa de los 16 pedidos</w:t>
            </w:r>
          </w:p>
        </w:tc>
        <w:tc>
          <w:tcPr>
            <w:tcW w:w="5736" w:type="dxa"/>
            <w:vAlign w:val="center"/>
          </w:tcPr>
          <w:p w14:paraId="781CB31D" w14:textId="77777777" w:rsidR="00D347ED" w:rsidRDefault="00000000">
            <w:pPr>
              <w:spacing w:after="0"/>
            </w:pPr>
            <w:r>
              <w:rPr>
                <w:sz w:val="18"/>
                <w:lang w:val="es-ES"/>
              </w:rPr>
              <w:t>Sección 7</w:t>
            </w:r>
          </w:p>
        </w:tc>
      </w:tr>
      <w:tr w:rsidR="00D347ED" w14:paraId="46162C98" w14:textId="77777777">
        <w:trPr>
          <w:jc w:val="center"/>
        </w:trPr>
        <w:tc>
          <w:tcPr>
            <w:tcW w:w="4200" w:type="dxa"/>
            <w:vAlign w:val="center"/>
          </w:tcPr>
          <w:p w14:paraId="0D0AE072" w14:textId="77777777" w:rsidR="00D347ED" w:rsidRDefault="00000000">
            <w:pPr>
              <w:spacing w:after="0"/>
            </w:pPr>
            <w:r>
              <w:rPr>
                <w:sz w:val="18"/>
                <w:lang w:val="es-ES"/>
              </w:rPr>
              <w:t>Bitácora resuelta de los 15 escenarios E01–E15</w:t>
            </w:r>
          </w:p>
        </w:tc>
        <w:tc>
          <w:tcPr>
            <w:tcW w:w="5736" w:type="dxa"/>
            <w:vAlign w:val="center"/>
          </w:tcPr>
          <w:p w14:paraId="75512C1C" w14:textId="77777777" w:rsidR="00D347ED" w:rsidRDefault="00000000">
            <w:pPr>
              <w:spacing w:after="0"/>
            </w:pPr>
            <w:r>
              <w:rPr>
                <w:sz w:val="18"/>
                <w:lang w:val="es-ES"/>
              </w:rPr>
              <w:t>Sección 10</w:t>
            </w:r>
          </w:p>
        </w:tc>
      </w:tr>
      <w:tr w:rsidR="00D347ED" w14:paraId="549DEBF8" w14:textId="77777777">
        <w:trPr>
          <w:jc w:val="center"/>
        </w:trPr>
        <w:tc>
          <w:tcPr>
            <w:tcW w:w="4200" w:type="dxa"/>
            <w:vAlign w:val="center"/>
          </w:tcPr>
          <w:p w14:paraId="5BB9A5C0" w14:textId="77777777" w:rsidR="00D347ED" w:rsidRDefault="00000000">
            <w:pPr>
              <w:spacing w:after="0"/>
            </w:pPr>
            <w:r>
              <w:rPr>
                <w:sz w:val="18"/>
                <w:lang w:val="es-ES"/>
              </w:rPr>
              <w:t>Pruebas pytest y captura de resultados</w:t>
            </w:r>
          </w:p>
        </w:tc>
        <w:tc>
          <w:tcPr>
            <w:tcW w:w="5736" w:type="dxa"/>
            <w:vAlign w:val="center"/>
          </w:tcPr>
          <w:p w14:paraId="7C188B1E" w14:textId="77777777" w:rsidR="00D347ED" w:rsidRDefault="00000000">
            <w:pPr>
              <w:spacing w:after="0"/>
            </w:pPr>
            <w:r>
              <w:rPr>
                <w:sz w:val="18"/>
                <w:lang w:val="es-ES"/>
              </w:rPr>
              <w:t>Sección 12</w:t>
            </w:r>
          </w:p>
        </w:tc>
      </w:tr>
      <w:tr w:rsidR="00D347ED" w14:paraId="63581AED" w14:textId="77777777">
        <w:trPr>
          <w:jc w:val="center"/>
        </w:trPr>
        <w:tc>
          <w:tcPr>
            <w:tcW w:w="4200" w:type="dxa"/>
            <w:vAlign w:val="center"/>
          </w:tcPr>
          <w:p w14:paraId="49725C7D" w14:textId="77777777" w:rsidR="00D347ED" w:rsidRDefault="00000000">
            <w:pPr>
              <w:spacing w:after="0"/>
            </w:pPr>
            <w:r>
              <w:rPr>
                <w:sz w:val="18"/>
                <w:lang w:val="es-ES"/>
              </w:rPr>
              <w:t>Capturas de Swagger (operación exitosa y rechazadas)</w:t>
            </w:r>
          </w:p>
        </w:tc>
        <w:tc>
          <w:tcPr>
            <w:tcW w:w="5736" w:type="dxa"/>
            <w:vAlign w:val="center"/>
          </w:tcPr>
          <w:p w14:paraId="4353079E" w14:textId="77777777" w:rsidR="00D347ED" w:rsidRDefault="00000000">
            <w:pPr>
              <w:spacing w:after="0"/>
            </w:pPr>
            <w:r>
              <w:rPr>
                <w:sz w:val="18"/>
                <w:lang w:val="es-ES"/>
              </w:rPr>
              <w:t>Sección 11.1</w:t>
            </w:r>
          </w:p>
        </w:tc>
      </w:tr>
      <w:tr w:rsidR="00D347ED" w14:paraId="7800964F" w14:textId="77777777">
        <w:trPr>
          <w:jc w:val="center"/>
        </w:trPr>
        <w:tc>
          <w:tcPr>
            <w:tcW w:w="4200" w:type="dxa"/>
            <w:vAlign w:val="center"/>
          </w:tcPr>
          <w:p w14:paraId="460DF0D5" w14:textId="77777777" w:rsidR="00D347ED" w:rsidRDefault="00000000">
            <w:pPr>
              <w:spacing w:after="0"/>
            </w:pPr>
            <w:r>
              <w:rPr>
                <w:sz w:val="18"/>
                <w:lang w:val="es-ES"/>
              </w:rPr>
              <w:t>Diagrama de estados y explicación de los Domain Events</w:t>
            </w:r>
          </w:p>
        </w:tc>
        <w:tc>
          <w:tcPr>
            <w:tcW w:w="5736" w:type="dxa"/>
            <w:vAlign w:val="center"/>
          </w:tcPr>
          <w:p w14:paraId="1FDCE316" w14:textId="77777777" w:rsidR="00D347ED" w:rsidRDefault="00000000">
            <w:pPr>
              <w:spacing w:after="0"/>
            </w:pPr>
            <w:r>
              <w:rPr>
                <w:sz w:val="18"/>
                <w:lang w:val="es-ES"/>
              </w:rPr>
              <w:t>Sección 9</w:t>
            </w:r>
          </w:p>
        </w:tc>
      </w:tr>
      <w:tr w:rsidR="00D347ED" w14:paraId="495951FD" w14:textId="77777777">
        <w:trPr>
          <w:jc w:val="center"/>
        </w:trPr>
        <w:tc>
          <w:tcPr>
            <w:tcW w:w="4200" w:type="dxa"/>
            <w:vAlign w:val="center"/>
          </w:tcPr>
          <w:p w14:paraId="4993544D" w14:textId="77777777" w:rsidR="00D347ED" w:rsidRDefault="00000000">
            <w:pPr>
              <w:spacing w:after="0"/>
            </w:pPr>
            <w:r>
              <w:rPr>
                <w:sz w:val="18"/>
                <w:lang w:val="es-ES"/>
              </w:rPr>
              <w:t>Reflexión: errores encontrados, solución y aprendizaje</w:t>
            </w:r>
          </w:p>
        </w:tc>
        <w:tc>
          <w:tcPr>
            <w:tcW w:w="5736" w:type="dxa"/>
            <w:vAlign w:val="center"/>
          </w:tcPr>
          <w:p w14:paraId="3415F4B3" w14:textId="77777777" w:rsidR="00D347ED" w:rsidRDefault="00000000">
            <w:pPr>
              <w:spacing w:after="0"/>
            </w:pPr>
            <w:r>
              <w:rPr>
                <w:sz w:val="18"/>
                <w:lang w:val="es-ES"/>
              </w:rPr>
              <w:t>Sección 13.2</w:t>
            </w:r>
          </w:p>
        </w:tc>
      </w:tr>
    </w:tbl>
    <w:p w14:paraId="02AB4462" w14:textId="77777777" w:rsidR="00D347ED" w:rsidRDefault="00D347ED"/>
    <w:p w14:paraId="7F6B2589" w14:textId="77777777" w:rsidR="00C91E3C" w:rsidRPr="001C3A9D" w:rsidRDefault="00000000">
      <w:pPr>
        <w:pStyle w:val="Ttulo2"/>
        <w:rPr>
          <w:lang w:val="es-ES"/>
        </w:rPr>
      </w:pPr>
      <w:r>
        <w:rPr>
          <w:lang w:val="es-ES"/>
        </w:rPr>
        <w:t>13.1 Repositorio GitHub y organización de la entrega</w:t>
      </w:r>
    </w:p>
    <w:p w14:paraId="4C8BF2FB" w14:textId="77777777" w:rsidR="00C91E3C" w:rsidRPr="001C3A9D" w:rsidRDefault="00000000">
      <w:pPr>
        <w:rPr>
          <w:lang w:val="es-ES"/>
        </w:rPr>
      </w:pPr>
      <w:r>
        <w:rPr>
          <w:lang w:val="es-ES"/>
        </w:rPr>
        <w:t>La raíz recomendada del repositorio es la carpeta Equipo_9. Debe contener app, tests, datos, README.md, bitacora.py, bitacora.md y las evidencias. No deben subirse el entorno virtual ni archivos temporales de Python.</w:t>
      </w:r>
    </w:p>
    <w:p w14:paraId="2FF55B7B" w14:textId="77777777" w:rsidR="00C91E3C" w:rsidRDefault="00000000">
      <w:pPr>
        <w:pStyle w:val="Sinespaciado"/>
        <w:spacing w:after="60"/>
        <w:ind w:left="504"/>
      </w:pPr>
      <w:r>
        <w:rPr>
          <w:rFonts w:ascii="Consolas" w:hAnsi="Consolas"/>
          <w:sz w:val="18"/>
        </w:rPr>
        <w:t>.venv/</w:t>
      </w:r>
      <w:r>
        <w:rPr>
          <w:rFonts w:ascii="Consolas" w:hAnsi="Consolas"/>
          <w:sz w:val="18"/>
        </w:rPr>
        <w:br/>
        <w:t>__pycache__/</w:t>
      </w:r>
      <w:r>
        <w:rPr>
          <w:rFonts w:ascii="Consolas" w:hAnsi="Consolas"/>
          <w:sz w:val="18"/>
        </w:rPr>
        <w:br/>
        <w:t>*.pyc</w:t>
      </w:r>
      <w:r>
        <w:rPr>
          <w:rFonts w:ascii="Consolas" w:hAnsi="Consolas"/>
          <w:sz w:val="18"/>
        </w:rPr>
        <w:br/>
        <w:t>.pytest_cache/</w:t>
      </w:r>
    </w:p>
    <w:p w14:paraId="34C15088" w14:textId="77777777" w:rsidR="00BD2E0A" w:rsidRDefault="00000000" w:rsidP="00BD2E0A">
      <w:pPr>
        <w:rPr>
          <w:bCs/>
          <w:lang w:val="es-ES"/>
        </w:rPr>
      </w:pPr>
      <w:hyperlink r:id="rId15" w:history="1">
        <w:r w:rsidR="00BD2E0A" w:rsidRPr="00836600">
          <w:rPr>
            <w:rStyle w:val="Hipervnculo"/>
            <w:lang w:val="es-ES"/>
          </w:rPr>
          <w:t>https://github.com/xiro07/Equipo-9.git</w:t>
        </w:r>
      </w:hyperlink>
    </w:p>
    <w:p w14:paraId="473E8CAD" w14:textId="77777777" w:rsidR="00C91E3C" w:rsidRPr="001C3A9D" w:rsidRDefault="00000000">
      <w:pPr>
        <w:pStyle w:val="Ttulo2"/>
        <w:rPr>
          <w:lang w:val="es-ES"/>
        </w:rPr>
      </w:pPr>
      <w:r>
        <w:rPr>
          <w:lang w:val="es-ES"/>
        </w:rPr>
        <w:t>13.2 Reflexión sobre errores encontrados</w:t>
      </w:r>
    </w:p>
    <w:p w14:paraId="45A7A1CA" w14:textId="77777777" w:rsidR="00C91E3C" w:rsidRPr="001C3A9D" w:rsidRDefault="00000000">
      <w:pPr>
        <w:rPr>
          <w:lang w:val="es-ES"/>
        </w:rPr>
      </w:pPr>
      <w:r>
        <w:rPr>
          <w:lang w:val="es-ES"/>
        </w:rPr>
        <w:t>Durante el desarrollo se presentaron varios errores que ayudaron al equipo a entender mejor la separación de responsabilidades del proyecto y la importancia de contar con un entorno bien configurado. Los errores encontrados fueron los siguientes:</w:t>
      </w:r>
    </w:p>
    <w:tbl>
      <w:tblPr>
        <w:tblStyle w:val="Tablaconcuadrcula"/>
        <w:tblW w:w="0" w:type="auto"/>
        <w:jc w:val="center"/>
        <w:tblLook w:val="04A0" w:firstRow="1" w:lastRow="0" w:firstColumn="1" w:lastColumn="0" w:noHBand="0" w:noVBand="1"/>
      </w:tblPr>
      <w:tblGrid>
        <w:gridCol w:w="2484"/>
        <w:gridCol w:w="2484"/>
        <w:gridCol w:w="2484"/>
        <w:gridCol w:w="2484"/>
      </w:tblGrid>
      <w:tr w:rsidR="00C91E3C" w14:paraId="53DBAF10" w14:textId="77777777">
        <w:trPr>
          <w:tblHeader/>
          <w:jc w:val="center"/>
        </w:trPr>
        <w:tc>
          <w:tcPr>
            <w:tcW w:w="2484" w:type="dxa"/>
            <w:shd w:val="clear" w:color="auto" w:fill="E67E22"/>
            <w:vAlign w:val="center"/>
          </w:tcPr>
          <w:p w14:paraId="4AF68D29" w14:textId="77777777" w:rsidR="00C91E3C" w:rsidRDefault="00000000">
            <w:pPr>
              <w:spacing w:after="0"/>
            </w:pPr>
            <w:r>
              <w:rPr>
                <w:b/>
                <w:color w:val="FFFFFF"/>
                <w:sz w:val="18"/>
              </w:rPr>
              <w:t>Error</w:t>
            </w:r>
          </w:p>
        </w:tc>
        <w:tc>
          <w:tcPr>
            <w:tcW w:w="2484" w:type="dxa"/>
            <w:shd w:val="clear" w:color="auto" w:fill="E67E22"/>
            <w:vAlign w:val="center"/>
          </w:tcPr>
          <w:p w14:paraId="6F92425F" w14:textId="77777777" w:rsidR="00C91E3C" w:rsidRDefault="00000000">
            <w:pPr>
              <w:spacing w:after="0"/>
            </w:pPr>
            <w:r>
              <w:rPr>
                <w:b/>
                <w:color w:val="FFFFFF"/>
                <w:sz w:val="18"/>
              </w:rPr>
              <w:t>Qué ocurrió</w:t>
            </w:r>
          </w:p>
        </w:tc>
        <w:tc>
          <w:tcPr>
            <w:tcW w:w="2484" w:type="dxa"/>
            <w:shd w:val="clear" w:color="auto" w:fill="E67E22"/>
            <w:vAlign w:val="center"/>
          </w:tcPr>
          <w:p w14:paraId="5909269A" w14:textId="77777777" w:rsidR="00C91E3C" w:rsidRDefault="00000000">
            <w:pPr>
              <w:spacing w:after="0"/>
            </w:pPr>
            <w:r>
              <w:rPr>
                <w:b/>
                <w:color w:val="FFFFFF"/>
                <w:sz w:val="18"/>
              </w:rPr>
              <w:t>Cómo se solucionó</w:t>
            </w:r>
          </w:p>
        </w:tc>
        <w:tc>
          <w:tcPr>
            <w:tcW w:w="2484" w:type="dxa"/>
            <w:shd w:val="clear" w:color="auto" w:fill="E67E22"/>
            <w:vAlign w:val="center"/>
          </w:tcPr>
          <w:p w14:paraId="4F1AD7F5" w14:textId="77777777" w:rsidR="00C91E3C" w:rsidRDefault="00000000">
            <w:pPr>
              <w:spacing w:after="0"/>
            </w:pPr>
            <w:r>
              <w:rPr>
                <w:b/>
                <w:color w:val="FFFFFF"/>
                <w:sz w:val="18"/>
              </w:rPr>
              <w:t>Aprendizaje</w:t>
            </w:r>
          </w:p>
        </w:tc>
      </w:tr>
      <w:tr w:rsidR="00C91E3C" w:rsidRPr="002D3D8A" w14:paraId="1FE9E8F4" w14:textId="77777777">
        <w:trPr>
          <w:jc w:val="center"/>
        </w:trPr>
        <w:tc>
          <w:tcPr>
            <w:tcW w:w="2484" w:type="dxa"/>
            <w:vAlign w:val="center"/>
          </w:tcPr>
          <w:p w14:paraId="2DD7E995" w14:textId="77777777" w:rsidR="00C91E3C" w:rsidRDefault="00000000">
            <w:pPr>
              <w:spacing w:after="0"/>
            </w:pPr>
            <w:r>
              <w:rPr>
                <w:sz w:val="18"/>
              </w:rPr>
              <w:t>ModuleNotFoundError (fastapi / uvicorn)</w:t>
            </w:r>
          </w:p>
        </w:tc>
        <w:tc>
          <w:tcPr>
            <w:tcW w:w="2484" w:type="dxa"/>
            <w:vAlign w:val="center"/>
          </w:tcPr>
          <w:p w14:paraId="4F28BAC4" w14:textId="77777777" w:rsidR="00C91E3C" w:rsidRPr="001C3A9D" w:rsidRDefault="00000000">
            <w:pPr>
              <w:spacing w:after="0"/>
              <w:rPr>
                <w:lang w:val="es-ES"/>
              </w:rPr>
            </w:pPr>
            <w:r>
              <w:rPr>
                <w:sz w:val="18"/>
                <w:lang w:val="es-ES"/>
              </w:rPr>
              <w:t>Al ejecutar la API, Python no encontró FastAPI ni Uvicorn porque el entorno virtual activo no tenía instaladas las dependencias.</w:t>
            </w:r>
          </w:p>
        </w:tc>
        <w:tc>
          <w:tcPr>
            <w:tcW w:w="2484" w:type="dxa"/>
            <w:vAlign w:val="center"/>
          </w:tcPr>
          <w:p w14:paraId="6891CF89" w14:textId="77777777" w:rsidR="00C91E3C" w:rsidRPr="001C3A9D" w:rsidRDefault="00000000">
            <w:pPr>
              <w:spacing w:after="0"/>
              <w:rPr>
                <w:lang w:val="es-ES"/>
              </w:rPr>
            </w:pPr>
            <w:r>
              <w:rPr>
                <w:sz w:val="18"/>
                <w:lang w:val="es-ES"/>
              </w:rPr>
              <w:t>Se activó el entorno virtual correcto y se instalaron las dependencias con pip install fastapi uvicorn pytest httpx.</w:t>
            </w:r>
          </w:p>
        </w:tc>
        <w:tc>
          <w:tcPr>
            <w:tcW w:w="2484" w:type="dxa"/>
            <w:vAlign w:val="center"/>
          </w:tcPr>
          <w:p w14:paraId="3CD3AEE9" w14:textId="77777777" w:rsidR="00C91E3C" w:rsidRPr="001C3A9D" w:rsidRDefault="00000000">
            <w:pPr>
              <w:spacing w:after="0"/>
              <w:rPr>
                <w:lang w:val="es-ES"/>
              </w:rPr>
            </w:pPr>
            <w:r>
              <w:rPr>
                <w:sz w:val="18"/>
                <w:lang w:val="es-ES"/>
              </w:rPr>
              <w:t>Antes de buscar fallas en el código, hay que verificar el intérprete y el entorno activo.</w:t>
            </w:r>
          </w:p>
        </w:tc>
      </w:tr>
      <w:tr w:rsidR="00C91E3C" w:rsidRPr="002D3D8A" w14:paraId="3A012B97" w14:textId="77777777">
        <w:trPr>
          <w:jc w:val="center"/>
        </w:trPr>
        <w:tc>
          <w:tcPr>
            <w:tcW w:w="2484" w:type="dxa"/>
            <w:vAlign w:val="center"/>
          </w:tcPr>
          <w:p w14:paraId="6B9A96FB" w14:textId="77777777" w:rsidR="00C91E3C" w:rsidRDefault="00000000">
            <w:pPr>
              <w:spacing w:after="0"/>
            </w:pPr>
            <w:r>
              <w:rPr>
                <w:sz w:val="18"/>
              </w:rPr>
              <w:t>NameError: name 'Decimal' is not defined</w:t>
            </w:r>
          </w:p>
        </w:tc>
        <w:tc>
          <w:tcPr>
            <w:tcW w:w="2484" w:type="dxa"/>
            <w:vAlign w:val="center"/>
          </w:tcPr>
          <w:p w14:paraId="249EF9D2" w14:textId="77777777" w:rsidR="00C91E3C" w:rsidRPr="001C3A9D" w:rsidRDefault="00000000">
            <w:pPr>
              <w:spacing w:after="0"/>
              <w:rPr>
                <w:lang w:val="es-ES"/>
              </w:rPr>
            </w:pPr>
            <w:r>
              <w:rPr>
                <w:sz w:val="18"/>
                <w:lang w:val="es-ES"/>
              </w:rPr>
              <w:t>Se utilizó Decimal en un módulo sin importarlo previamente.</w:t>
            </w:r>
          </w:p>
        </w:tc>
        <w:tc>
          <w:tcPr>
            <w:tcW w:w="2484" w:type="dxa"/>
            <w:vAlign w:val="center"/>
          </w:tcPr>
          <w:p w14:paraId="01E2B0A7" w14:textId="77777777" w:rsidR="00C91E3C" w:rsidRPr="001C3A9D" w:rsidRDefault="00000000">
            <w:pPr>
              <w:spacing w:after="0"/>
              <w:rPr>
                <w:lang w:val="es-ES"/>
              </w:rPr>
            </w:pPr>
            <w:r>
              <w:rPr>
                <w:sz w:val="18"/>
                <w:lang w:val="es-ES"/>
              </w:rPr>
              <w:t>Se agregó from decimal import Decimal en el archivo que lo utiliza.</w:t>
            </w:r>
          </w:p>
        </w:tc>
        <w:tc>
          <w:tcPr>
            <w:tcW w:w="2484" w:type="dxa"/>
            <w:vAlign w:val="center"/>
          </w:tcPr>
          <w:p w14:paraId="709FB575" w14:textId="77777777" w:rsidR="00C91E3C" w:rsidRPr="001C3A9D" w:rsidRDefault="00000000">
            <w:pPr>
              <w:spacing w:after="0"/>
              <w:rPr>
                <w:lang w:val="es-ES"/>
              </w:rPr>
            </w:pPr>
            <w:r>
              <w:rPr>
                <w:sz w:val="18"/>
                <w:lang w:val="es-ES"/>
              </w:rPr>
              <w:t>Cada módulo debe declarar explícitamente sus propias dependencias.</w:t>
            </w:r>
          </w:p>
        </w:tc>
      </w:tr>
      <w:tr w:rsidR="00C91E3C" w:rsidRPr="002D3D8A" w14:paraId="53015376" w14:textId="77777777">
        <w:trPr>
          <w:jc w:val="center"/>
        </w:trPr>
        <w:tc>
          <w:tcPr>
            <w:tcW w:w="2484" w:type="dxa"/>
            <w:vAlign w:val="center"/>
          </w:tcPr>
          <w:p w14:paraId="59F2016B" w14:textId="77777777" w:rsidR="00C91E3C" w:rsidRDefault="00000000">
            <w:pPr>
              <w:spacing w:after="0"/>
            </w:pPr>
            <w:r>
              <w:rPr>
                <w:sz w:val="18"/>
              </w:rPr>
              <w:t>Import circular</w:t>
            </w:r>
          </w:p>
        </w:tc>
        <w:tc>
          <w:tcPr>
            <w:tcW w:w="2484" w:type="dxa"/>
            <w:vAlign w:val="center"/>
          </w:tcPr>
          <w:p w14:paraId="342D3D3D" w14:textId="77777777" w:rsidR="00C91E3C" w:rsidRPr="001C3A9D" w:rsidRDefault="00000000">
            <w:pPr>
              <w:spacing w:after="0"/>
              <w:rPr>
                <w:lang w:val="es-ES"/>
              </w:rPr>
            </w:pPr>
            <w:r>
              <w:rPr>
                <w:sz w:val="18"/>
                <w:lang w:val="es-ES"/>
              </w:rPr>
              <w:t>Se colocó código de prueba dentro de domain.py, lo que generó dependencias circulares entre módulos.</w:t>
            </w:r>
          </w:p>
        </w:tc>
        <w:tc>
          <w:tcPr>
            <w:tcW w:w="2484" w:type="dxa"/>
            <w:vAlign w:val="center"/>
          </w:tcPr>
          <w:p w14:paraId="46931F0F" w14:textId="77777777" w:rsidR="00C91E3C" w:rsidRPr="001C3A9D" w:rsidRDefault="00000000">
            <w:pPr>
              <w:spacing w:after="0"/>
              <w:rPr>
                <w:lang w:val="es-ES"/>
              </w:rPr>
            </w:pPr>
            <w:r>
              <w:rPr>
                <w:sz w:val="18"/>
                <w:lang w:val="es-ES"/>
              </w:rPr>
              <w:t>Las pruebas se movieron a la carpeta tests/ y domain.py quedó dedicado únicamente al dominio.</w:t>
            </w:r>
          </w:p>
        </w:tc>
        <w:tc>
          <w:tcPr>
            <w:tcW w:w="2484" w:type="dxa"/>
            <w:vAlign w:val="center"/>
          </w:tcPr>
          <w:p w14:paraId="151B4A62" w14:textId="77777777" w:rsidR="00C91E3C" w:rsidRPr="001C3A9D" w:rsidRDefault="00000000">
            <w:pPr>
              <w:spacing w:after="0"/>
              <w:rPr>
                <w:lang w:val="es-ES"/>
              </w:rPr>
            </w:pPr>
            <w:r>
              <w:rPr>
                <w:sz w:val="18"/>
                <w:lang w:val="es-ES"/>
              </w:rPr>
              <w:t>Separar dominio, pruebas e interfaz reduce el acoplamiento y facilita el mantenimiento.</w:t>
            </w:r>
          </w:p>
        </w:tc>
      </w:tr>
      <w:tr w:rsidR="00C91E3C" w:rsidRPr="002D3D8A" w14:paraId="66D43072" w14:textId="77777777">
        <w:trPr>
          <w:jc w:val="center"/>
        </w:trPr>
        <w:tc>
          <w:tcPr>
            <w:tcW w:w="2484" w:type="dxa"/>
            <w:vAlign w:val="center"/>
          </w:tcPr>
          <w:p w14:paraId="74EBC91B" w14:textId="77777777" w:rsidR="00C91E3C" w:rsidRDefault="00000000">
            <w:pPr>
              <w:spacing w:after="0"/>
            </w:pPr>
            <w:r>
              <w:rPr>
                <w:sz w:val="18"/>
              </w:rPr>
              <w:t>ModuleNotFoundError: No module named 'app' al ejecutar pytest</w:t>
            </w:r>
          </w:p>
        </w:tc>
        <w:tc>
          <w:tcPr>
            <w:tcW w:w="2484" w:type="dxa"/>
            <w:vAlign w:val="center"/>
          </w:tcPr>
          <w:p w14:paraId="148EF896" w14:textId="77777777" w:rsidR="00C91E3C" w:rsidRPr="001C3A9D" w:rsidRDefault="00000000">
            <w:pPr>
              <w:spacing w:after="0"/>
              <w:rPr>
                <w:lang w:val="es-ES"/>
              </w:rPr>
            </w:pPr>
            <w:r>
              <w:rPr>
                <w:sz w:val="18"/>
                <w:lang w:val="es-ES"/>
              </w:rPr>
              <w:t>Pytest se ejecutó desde una carpeta distinta a la raíz Equipo_9, por lo que no encontraba el paquete app.</w:t>
            </w:r>
          </w:p>
        </w:tc>
        <w:tc>
          <w:tcPr>
            <w:tcW w:w="2484" w:type="dxa"/>
            <w:vAlign w:val="center"/>
          </w:tcPr>
          <w:p w14:paraId="4BE35BFF" w14:textId="77777777" w:rsidR="00C91E3C" w:rsidRPr="001C3A9D" w:rsidRDefault="00000000">
            <w:pPr>
              <w:spacing w:after="0"/>
              <w:rPr>
                <w:lang w:val="es-ES"/>
              </w:rPr>
            </w:pPr>
            <w:r>
              <w:rPr>
                <w:sz w:val="18"/>
                <w:lang w:val="es-ES"/>
              </w:rPr>
              <w:t>Se ejecutó python -m pytest -q desde la raíz del proyecto Equipo_9.</w:t>
            </w:r>
          </w:p>
        </w:tc>
        <w:tc>
          <w:tcPr>
            <w:tcW w:w="2484" w:type="dxa"/>
            <w:vAlign w:val="center"/>
          </w:tcPr>
          <w:p w14:paraId="6C4D26BE" w14:textId="77777777" w:rsidR="00C91E3C" w:rsidRPr="001C3A9D" w:rsidRDefault="00000000">
            <w:pPr>
              <w:spacing w:after="0"/>
              <w:rPr>
                <w:lang w:val="es-ES"/>
              </w:rPr>
            </w:pPr>
            <w:r>
              <w:rPr>
                <w:sz w:val="18"/>
                <w:lang w:val="es-ES"/>
              </w:rPr>
              <w:t>La ubicación desde la que se ejecuta un comando también forma parte de la configuración del proyecto.</w:t>
            </w:r>
          </w:p>
        </w:tc>
      </w:tr>
    </w:tbl>
    <w:p w14:paraId="75537521" w14:textId="77777777" w:rsidR="00C91E3C" w:rsidRDefault="00000000">
      <w:pPr>
        <w:spacing w:before="160"/>
        <w:rPr>
          <w:lang w:val="es-ES"/>
        </w:rPr>
      </w:pPr>
      <w:r>
        <w:rPr>
          <w:lang w:val="es-ES"/>
        </w:rPr>
        <w:t xml:space="preserve">En conjunto, estos errores fueron de configuración y organización, no de las reglas de negocio. Esto confirma que mantener el dominio aislado de la API y de las pruebas permitió localizar y corregir los problemas sin afectar la lógica de </w:t>
      </w:r>
      <w:proofErr w:type="spellStart"/>
      <w:r>
        <w:rPr>
          <w:lang w:val="es-ES"/>
        </w:rPr>
        <w:t>TechStore</w:t>
      </w:r>
      <w:proofErr w:type="spellEnd"/>
      <w:r>
        <w:rPr>
          <w:lang w:val="es-ES"/>
        </w:rPr>
        <w:t>.</w:t>
      </w:r>
    </w:p>
    <w:p w14:paraId="2556DA87" w14:textId="77777777" w:rsidR="00BD2E0A" w:rsidRDefault="00BD2E0A">
      <w:pPr>
        <w:spacing w:before="160"/>
        <w:rPr>
          <w:lang w:val="es-ES"/>
        </w:rPr>
      </w:pPr>
    </w:p>
    <w:p w14:paraId="70FE4F6F" w14:textId="77777777" w:rsidR="00BD2E0A" w:rsidRDefault="00BD2E0A">
      <w:pPr>
        <w:spacing w:before="160"/>
        <w:rPr>
          <w:lang w:val="es-ES"/>
        </w:rPr>
      </w:pPr>
    </w:p>
    <w:p w14:paraId="3F8EE03A" w14:textId="77777777" w:rsidR="00BD2E0A" w:rsidRDefault="00BD2E0A">
      <w:pPr>
        <w:spacing w:before="160"/>
        <w:rPr>
          <w:lang w:val="es-ES"/>
        </w:rPr>
      </w:pPr>
    </w:p>
    <w:p w14:paraId="276B9A0D" w14:textId="77777777" w:rsidR="00BD2E0A" w:rsidRDefault="00BD2E0A">
      <w:pPr>
        <w:spacing w:before="160"/>
        <w:rPr>
          <w:lang w:val="es-ES"/>
        </w:rPr>
      </w:pPr>
    </w:p>
    <w:p w14:paraId="68C530D7" w14:textId="77777777" w:rsidR="00BD2E0A" w:rsidRPr="001C3A9D" w:rsidRDefault="00BD2E0A">
      <w:pPr>
        <w:spacing w:before="160"/>
        <w:rPr>
          <w:lang w:val="es-ES"/>
        </w:rPr>
      </w:pPr>
    </w:p>
    <w:p w14:paraId="1DC16C86" w14:textId="77777777" w:rsidR="00D347ED" w:rsidRDefault="00000000">
      <w:pPr>
        <w:pStyle w:val="Ttulo1"/>
        <w:rPr>
          <w:lang w:val="es-ES"/>
        </w:rPr>
      </w:pPr>
      <w:r>
        <w:rPr>
          <w:lang w:val="es-ES"/>
        </w:rPr>
        <w:t>14. Lista de verificación antes de entregar</w:t>
      </w:r>
    </w:p>
    <w:p w14:paraId="206D1C22" w14:textId="77777777" w:rsidR="00D347ED" w:rsidRDefault="00000000">
      <w:pPr>
        <w:jc w:val="both"/>
        <w:rPr>
          <w:lang w:val="es-ES"/>
        </w:rPr>
      </w:pPr>
      <w:r>
        <w:rPr>
          <w:lang w:val="es-ES"/>
        </w:rPr>
        <w:t>Resultado de la revisión final contra la lista de verificación de la práctica:</w:t>
      </w:r>
    </w:p>
    <w:tbl>
      <w:tblPr>
        <w:tblStyle w:val="Tablaconcuadrcula"/>
        <w:tblW w:w="0" w:type="auto"/>
        <w:jc w:val="center"/>
        <w:tblLook w:val="04A0" w:firstRow="1" w:lastRow="0" w:firstColumn="1" w:lastColumn="0" w:noHBand="0" w:noVBand="1"/>
      </w:tblPr>
      <w:tblGrid>
        <w:gridCol w:w="4600"/>
        <w:gridCol w:w="1200"/>
        <w:gridCol w:w="4136"/>
      </w:tblGrid>
      <w:tr w:rsidR="00D347ED" w14:paraId="180E0170" w14:textId="77777777">
        <w:trPr>
          <w:tblHeader/>
          <w:jc w:val="center"/>
        </w:trPr>
        <w:tc>
          <w:tcPr>
            <w:tcW w:w="4600" w:type="dxa"/>
            <w:shd w:val="clear" w:color="auto" w:fill="17365D"/>
            <w:vAlign w:val="center"/>
          </w:tcPr>
          <w:p w14:paraId="14DD1AD2" w14:textId="77777777" w:rsidR="00D347ED" w:rsidRDefault="00000000">
            <w:pPr>
              <w:spacing w:after="0"/>
            </w:pPr>
            <w:r>
              <w:rPr>
                <w:b/>
                <w:color w:val="FFFFFF"/>
                <w:sz w:val="18"/>
                <w:lang w:val="es-ES"/>
              </w:rPr>
              <w:t>Verificación</w:t>
            </w:r>
          </w:p>
        </w:tc>
        <w:tc>
          <w:tcPr>
            <w:tcW w:w="1200" w:type="dxa"/>
            <w:shd w:val="clear" w:color="auto" w:fill="17365D"/>
            <w:vAlign w:val="center"/>
          </w:tcPr>
          <w:p w14:paraId="015AB54C" w14:textId="77777777" w:rsidR="00D347ED" w:rsidRDefault="00000000">
            <w:pPr>
              <w:spacing w:after="0"/>
            </w:pPr>
            <w:r>
              <w:rPr>
                <w:b/>
                <w:color w:val="FFFFFF"/>
                <w:sz w:val="18"/>
                <w:lang w:val="es-ES"/>
              </w:rPr>
              <w:t>Estado</w:t>
            </w:r>
          </w:p>
        </w:tc>
        <w:tc>
          <w:tcPr>
            <w:tcW w:w="4136" w:type="dxa"/>
            <w:shd w:val="clear" w:color="auto" w:fill="17365D"/>
            <w:vAlign w:val="center"/>
          </w:tcPr>
          <w:p w14:paraId="0FE9D145" w14:textId="77777777" w:rsidR="00D347ED" w:rsidRDefault="00000000">
            <w:pPr>
              <w:spacing w:after="0"/>
            </w:pPr>
            <w:r>
              <w:rPr>
                <w:b/>
                <w:color w:val="FFFFFF"/>
                <w:sz w:val="18"/>
                <w:lang w:val="es-ES"/>
              </w:rPr>
              <w:t>Evidencia</w:t>
            </w:r>
          </w:p>
        </w:tc>
      </w:tr>
      <w:tr w:rsidR="00D347ED" w14:paraId="4669C7D1" w14:textId="77777777">
        <w:trPr>
          <w:jc w:val="center"/>
        </w:trPr>
        <w:tc>
          <w:tcPr>
            <w:tcW w:w="4600" w:type="dxa"/>
            <w:vAlign w:val="center"/>
          </w:tcPr>
          <w:p w14:paraId="6C59DB99" w14:textId="77777777" w:rsidR="00D347ED" w:rsidRDefault="00000000">
            <w:pPr>
              <w:spacing w:after="0"/>
            </w:pPr>
            <w:r>
              <w:rPr>
                <w:sz w:val="18"/>
                <w:lang w:val="es-ES"/>
              </w:rPr>
              <w:t>python cargar_csv.py se ejecuta sin errores</w:t>
            </w:r>
          </w:p>
        </w:tc>
        <w:tc>
          <w:tcPr>
            <w:tcW w:w="1200" w:type="dxa"/>
            <w:vAlign w:val="center"/>
          </w:tcPr>
          <w:p w14:paraId="4E4A5DBA" w14:textId="77777777" w:rsidR="00D347ED" w:rsidRDefault="00000000">
            <w:pPr>
              <w:spacing w:after="0"/>
            </w:pPr>
            <w:r>
              <w:rPr>
                <w:sz w:val="18"/>
                <w:lang w:val="es-ES"/>
              </w:rPr>
              <w:t>Cumple</w:t>
            </w:r>
          </w:p>
        </w:tc>
        <w:tc>
          <w:tcPr>
            <w:tcW w:w="4136" w:type="dxa"/>
            <w:vAlign w:val="center"/>
          </w:tcPr>
          <w:p w14:paraId="15FA826A" w14:textId="77777777" w:rsidR="00D347ED" w:rsidRDefault="00000000">
            <w:pPr>
              <w:spacing w:after="0"/>
            </w:pPr>
            <w:r>
              <w:rPr>
                <w:sz w:val="18"/>
                <w:lang w:val="es-ES"/>
              </w:rPr>
              <w:t>Sección 7</w:t>
            </w:r>
          </w:p>
        </w:tc>
      </w:tr>
      <w:tr w:rsidR="00D347ED" w14:paraId="7A69CC35" w14:textId="77777777">
        <w:trPr>
          <w:jc w:val="center"/>
        </w:trPr>
        <w:tc>
          <w:tcPr>
            <w:tcW w:w="4600" w:type="dxa"/>
            <w:vAlign w:val="center"/>
          </w:tcPr>
          <w:p w14:paraId="63237650" w14:textId="77777777" w:rsidR="00D347ED" w:rsidRDefault="00000000">
            <w:pPr>
              <w:spacing w:after="0"/>
            </w:pPr>
            <w:r>
              <w:rPr>
                <w:sz w:val="18"/>
                <w:lang w:val="es-ES"/>
              </w:rPr>
              <w:t>O001 muestra 4 unidades y 2100.00 MXN</w:t>
            </w:r>
          </w:p>
        </w:tc>
        <w:tc>
          <w:tcPr>
            <w:tcW w:w="1200" w:type="dxa"/>
            <w:vAlign w:val="center"/>
          </w:tcPr>
          <w:p w14:paraId="627ECFA6" w14:textId="77777777" w:rsidR="00D347ED" w:rsidRDefault="00000000">
            <w:pPr>
              <w:spacing w:after="0"/>
            </w:pPr>
            <w:r>
              <w:rPr>
                <w:sz w:val="18"/>
                <w:lang w:val="es-ES"/>
              </w:rPr>
              <w:t>Cumple</w:t>
            </w:r>
          </w:p>
        </w:tc>
        <w:tc>
          <w:tcPr>
            <w:tcW w:w="4136" w:type="dxa"/>
            <w:vAlign w:val="center"/>
          </w:tcPr>
          <w:p w14:paraId="35F1056C" w14:textId="77777777" w:rsidR="00D347ED" w:rsidRDefault="00000000">
            <w:pPr>
              <w:spacing w:after="0"/>
            </w:pPr>
            <w:r>
              <w:rPr>
                <w:sz w:val="18"/>
                <w:lang w:val="es-ES"/>
              </w:rPr>
              <w:t>Secciones 5.2 y 7</w:t>
            </w:r>
          </w:p>
        </w:tc>
      </w:tr>
      <w:tr w:rsidR="00D347ED" w14:paraId="5F67C3D6" w14:textId="77777777">
        <w:trPr>
          <w:jc w:val="center"/>
        </w:trPr>
        <w:tc>
          <w:tcPr>
            <w:tcW w:w="4600" w:type="dxa"/>
            <w:vAlign w:val="center"/>
          </w:tcPr>
          <w:p w14:paraId="47CC1480" w14:textId="77777777" w:rsidR="00D347ED" w:rsidRDefault="00000000">
            <w:pPr>
              <w:spacing w:after="0"/>
            </w:pPr>
            <w:r>
              <w:rPr>
                <w:sz w:val="18"/>
                <w:lang w:val="es-ES"/>
              </w:rPr>
              <w:t>Regla del 10 %: VIP, total &gt; 500, al menos 4 unidades y sin promoción</w:t>
            </w:r>
          </w:p>
        </w:tc>
        <w:tc>
          <w:tcPr>
            <w:tcW w:w="1200" w:type="dxa"/>
            <w:vAlign w:val="center"/>
          </w:tcPr>
          <w:p w14:paraId="7B3B4717" w14:textId="77777777" w:rsidR="00D347ED" w:rsidRDefault="00000000">
            <w:pPr>
              <w:spacing w:after="0"/>
            </w:pPr>
            <w:r>
              <w:rPr>
                <w:sz w:val="18"/>
                <w:lang w:val="es-ES"/>
              </w:rPr>
              <w:t>Cumple</w:t>
            </w:r>
          </w:p>
        </w:tc>
        <w:tc>
          <w:tcPr>
            <w:tcW w:w="4136" w:type="dxa"/>
            <w:vAlign w:val="center"/>
          </w:tcPr>
          <w:p w14:paraId="2C234055" w14:textId="77777777" w:rsidR="00D347ED" w:rsidRDefault="00000000">
            <w:pPr>
              <w:spacing w:after="0"/>
            </w:pPr>
            <w:r>
              <w:rPr>
                <w:sz w:val="18"/>
                <w:lang w:val="es-ES"/>
              </w:rPr>
              <w:t>Escenarios E01, E04 y E10</w:t>
            </w:r>
          </w:p>
        </w:tc>
      </w:tr>
      <w:tr w:rsidR="00D347ED" w14:paraId="382AA1EE" w14:textId="77777777">
        <w:trPr>
          <w:jc w:val="center"/>
        </w:trPr>
        <w:tc>
          <w:tcPr>
            <w:tcW w:w="4600" w:type="dxa"/>
            <w:vAlign w:val="center"/>
          </w:tcPr>
          <w:p w14:paraId="2AD0C31B" w14:textId="77777777" w:rsidR="00D347ED" w:rsidRDefault="00000000">
            <w:pPr>
              <w:spacing w:after="0"/>
            </w:pPr>
            <w:r>
              <w:rPr>
                <w:sz w:val="18"/>
                <w:lang w:val="es-ES"/>
              </w:rPr>
              <w:t>Regla del 5 %: total &gt; 5000 y sin promoción</w:t>
            </w:r>
          </w:p>
        </w:tc>
        <w:tc>
          <w:tcPr>
            <w:tcW w:w="1200" w:type="dxa"/>
            <w:vAlign w:val="center"/>
          </w:tcPr>
          <w:p w14:paraId="25D9BEE6" w14:textId="77777777" w:rsidR="00D347ED" w:rsidRDefault="00000000">
            <w:pPr>
              <w:spacing w:after="0"/>
            </w:pPr>
            <w:r>
              <w:rPr>
                <w:sz w:val="18"/>
                <w:lang w:val="es-ES"/>
              </w:rPr>
              <w:t>Cumple</w:t>
            </w:r>
          </w:p>
        </w:tc>
        <w:tc>
          <w:tcPr>
            <w:tcW w:w="4136" w:type="dxa"/>
            <w:vAlign w:val="center"/>
          </w:tcPr>
          <w:p w14:paraId="2D7D3A19" w14:textId="77777777" w:rsidR="00D347ED" w:rsidRDefault="00000000">
            <w:pPr>
              <w:spacing w:after="0"/>
            </w:pPr>
            <w:r>
              <w:rPr>
                <w:sz w:val="18"/>
                <w:lang w:val="es-ES"/>
              </w:rPr>
              <w:t>Escenario E05</w:t>
            </w:r>
          </w:p>
        </w:tc>
      </w:tr>
      <w:tr w:rsidR="00D347ED" w14:paraId="7E09D916" w14:textId="77777777">
        <w:trPr>
          <w:jc w:val="center"/>
        </w:trPr>
        <w:tc>
          <w:tcPr>
            <w:tcW w:w="4600" w:type="dxa"/>
            <w:vAlign w:val="center"/>
          </w:tcPr>
          <w:p w14:paraId="569300ED" w14:textId="77777777" w:rsidR="00D347ED" w:rsidRDefault="00000000">
            <w:pPr>
              <w:spacing w:after="0"/>
            </w:pPr>
            <w:r>
              <w:rPr>
                <w:sz w:val="18"/>
                <w:lang w:val="es-ES"/>
              </w:rPr>
              <w:t>Una operación inválida no cambia el estado ni añade eventos</w:t>
            </w:r>
          </w:p>
        </w:tc>
        <w:tc>
          <w:tcPr>
            <w:tcW w:w="1200" w:type="dxa"/>
            <w:vAlign w:val="center"/>
          </w:tcPr>
          <w:p w14:paraId="6097594A" w14:textId="77777777" w:rsidR="00D347ED" w:rsidRDefault="00000000">
            <w:pPr>
              <w:spacing w:after="0"/>
            </w:pPr>
            <w:r>
              <w:rPr>
                <w:sz w:val="18"/>
                <w:lang w:val="es-ES"/>
              </w:rPr>
              <w:t>Cumple</w:t>
            </w:r>
          </w:p>
        </w:tc>
        <w:tc>
          <w:tcPr>
            <w:tcW w:w="4136" w:type="dxa"/>
            <w:vAlign w:val="center"/>
          </w:tcPr>
          <w:p w14:paraId="294959E1" w14:textId="77777777" w:rsidR="00D347ED" w:rsidRDefault="00000000">
            <w:pPr>
              <w:spacing w:after="0"/>
            </w:pPr>
            <w:r>
              <w:rPr>
                <w:sz w:val="18"/>
                <w:lang w:val="es-ES"/>
              </w:rPr>
              <w:t>Escenarios E03, E06, E08, E11, E12 y E13; pruebas de la sección 12</w:t>
            </w:r>
          </w:p>
        </w:tc>
      </w:tr>
      <w:tr w:rsidR="00D347ED" w14:paraId="32247F0A" w14:textId="77777777">
        <w:trPr>
          <w:jc w:val="center"/>
        </w:trPr>
        <w:tc>
          <w:tcPr>
            <w:tcW w:w="4600" w:type="dxa"/>
            <w:vAlign w:val="center"/>
          </w:tcPr>
          <w:p w14:paraId="5ADA24B7" w14:textId="77777777" w:rsidR="00D347ED" w:rsidRDefault="00000000">
            <w:pPr>
              <w:spacing w:after="0"/>
            </w:pPr>
            <w:r>
              <w:rPr>
                <w:sz w:val="18"/>
                <w:lang w:val="es-ES"/>
              </w:rPr>
              <w:t>La API responde 404, 409 y 422 en los casos indicados</w:t>
            </w:r>
          </w:p>
        </w:tc>
        <w:tc>
          <w:tcPr>
            <w:tcW w:w="1200" w:type="dxa"/>
            <w:vAlign w:val="center"/>
          </w:tcPr>
          <w:p w14:paraId="7DBF66E7" w14:textId="77777777" w:rsidR="00D347ED" w:rsidRDefault="00000000">
            <w:pPr>
              <w:spacing w:after="0"/>
            </w:pPr>
            <w:r>
              <w:rPr>
                <w:sz w:val="18"/>
                <w:lang w:val="es-ES"/>
              </w:rPr>
              <w:t>Cumple</w:t>
            </w:r>
          </w:p>
        </w:tc>
        <w:tc>
          <w:tcPr>
            <w:tcW w:w="4136" w:type="dxa"/>
            <w:vAlign w:val="center"/>
          </w:tcPr>
          <w:p w14:paraId="32DBB7BC" w14:textId="77777777" w:rsidR="00D347ED" w:rsidRDefault="00000000">
            <w:pPr>
              <w:spacing w:after="0"/>
            </w:pPr>
            <w:r>
              <w:rPr>
                <w:sz w:val="18"/>
                <w:lang w:val="es-ES"/>
              </w:rPr>
              <w:t>Sección 11.1</w:t>
            </w:r>
          </w:p>
        </w:tc>
      </w:tr>
      <w:tr w:rsidR="00D347ED" w14:paraId="045F42F2" w14:textId="77777777">
        <w:trPr>
          <w:jc w:val="center"/>
        </w:trPr>
        <w:tc>
          <w:tcPr>
            <w:tcW w:w="4600" w:type="dxa"/>
            <w:vAlign w:val="center"/>
          </w:tcPr>
          <w:p w14:paraId="3D2A7102" w14:textId="77777777" w:rsidR="00D347ED" w:rsidRDefault="00000000">
            <w:pPr>
              <w:spacing w:after="0"/>
            </w:pPr>
            <w:r>
              <w:rPr>
                <w:sz w:val="18"/>
                <w:lang w:val="es-ES"/>
              </w:rPr>
              <w:t>pytest termina sin fallos</w:t>
            </w:r>
          </w:p>
        </w:tc>
        <w:tc>
          <w:tcPr>
            <w:tcW w:w="1200" w:type="dxa"/>
            <w:vAlign w:val="center"/>
          </w:tcPr>
          <w:p w14:paraId="203E336B" w14:textId="77777777" w:rsidR="00D347ED" w:rsidRDefault="00000000">
            <w:pPr>
              <w:spacing w:after="0"/>
            </w:pPr>
            <w:r>
              <w:rPr>
                <w:sz w:val="18"/>
                <w:lang w:val="es-ES"/>
              </w:rPr>
              <w:t>Cumple</w:t>
            </w:r>
          </w:p>
        </w:tc>
        <w:tc>
          <w:tcPr>
            <w:tcW w:w="4136" w:type="dxa"/>
            <w:vAlign w:val="center"/>
          </w:tcPr>
          <w:p w14:paraId="0D47539C" w14:textId="77777777" w:rsidR="00D347ED" w:rsidRDefault="00000000">
            <w:pPr>
              <w:spacing w:after="0"/>
            </w:pPr>
            <w:r>
              <w:rPr>
                <w:sz w:val="18"/>
                <w:lang w:val="es-ES"/>
              </w:rPr>
              <w:t>18 pruebas aprobadas (sección 12)</w:t>
            </w:r>
          </w:p>
        </w:tc>
      </w:tr>
      <w:tr w:rsidR="00D347ED" w14:paraId="3BF76119" w14:textId="77777777">
        <w:trPr>
          <w:jc w:val="center"/>
        </w:trPr>
        <w:tc>
          <w:tcPr>
            <w:tcW w:w="4600" w:type="dxa"/>
            <w:vAlign w:val="center"/>
          </w:tcPr>
          <w:p w14:paraId="5597E507" w14:textId="77777777" w:rsidR="00D347ED" w:rsidRDefault="00000000">
            <w:pPr>
              <w:spacing w:after="0"/>
            </w:pPr>
            <w:r>
              <w:rPr>
                <w:sz w:val="18"/>
                <w:lang w:val="es-ES"/>
              </w:rPr>
              <w:t>El repositorio contiene README y evidencias</w:t>
            </w:r>
          </w:p>
        </w:tc>
        <w:tc>
          <w:tcPr>
            <w:tcW w:w="1200" w:type="dxa"/>
            <w:vAlign w:val="center"/>
          </w:tcPr>
          <w:p w14:paraId="3F3A1057" w14:textId="25321FFA" w:rsidR="00D347ED" w:rsidRDefault="00BD2E0A">
            <w:pPr>
              <w:spacing w:after="0"/>
            </w:pPr>
            <w:r>
              <w:rPr>
                <w:sz w:val="18"/>
                <w:lang w:val="es-ES"/>
              </w:rPr>
              <w:t>Cumple</w:t>
            </w:r>
          </w:p>
        </w:tc>
        <w:tc>
          <w:tcPr>
            <w:tcW w:w="4136" w:type="dxa"/>
            <w:vAlign w:val="center"/>
          </w:tcPr>
          <w:p w14:paraId="3191A86E" w14:textId="77777777" w:rsidR="00D347ED" w:rsidRDefault="00000000">
            <w:pPr>
              <w:spacing w:after="0"/>
            </w:pPr>
            <w:r>
              <w:rPr>
                <w:sz w:val="18"/>
                <w:lang w:val="es-ES"/>
              </w:rPr>
              <w:t>Publicar el repositorio y colocar el enlace en la sección 13.1</w:t>
            </w:r>
          </w:p>
        </w:tc>
      </w:tr>
    </w:tbl>
    <w:p w14:paraId="1C54CD75" w14:textId="77777777" w:rsidR="00D347ED" w:rsidRDefault="00D347ED"/>
    <w:p w14:paraId="7C5ABF04" w14:textId="77777777" w:rsidR="00C91E3C" w:rsidRPr="001C3A9D" w:rsidRDefault="00000000">
      <w:pPr>
        <w:pStyle w:val="Ttulo1"/>
        <w:rPr>
          <w:lang w:val="es-ES"/>
        </w:rPr>
      </w:pPr>
      <w:r>
        <w:rPr>
          <w:lang w:val="es-ES"/>
        </w:rPr>
        <w:t>15. Preguntas para el reporte</w:t>
      </w:r>
    </w:p>
    <w:p w14:paraId="405F0187" w14:textId="77777777" w:rsidR="00C91E3C" w:rsidRPr="00B41BA0" w:rsidRDefault="00000000">
      <w:pPr>
        <w:rPr>
          <w:sz w:val="22"/>
          <w:szCs w:val="24"/>
          <w:lang w:val="es-ES"/>
        </w:rPr>
      </w:pPr>
      <w:r>
        <w:rPr>
          <w:b/>
          <w:sz w:val="22"/>
          <w:szCs w:val="24"/>
          <w:lang w:val="es-ES"/>
        </w:rPr>
        <w:t>1. ¿Por qué se usa Decimal en lugar de float para precios?</w:t>
      </w:r>
    </w:p>
    <w:p w14:paraId="17CA624D" w14:textId="77777777" w:rsidR="00C91E3C" w:rsidRPr="001C3A9D" w:rsidRDefault="00000000" w:rsidP="001C3A9D">
      <w:pPr>
        <w:jc w:val="both"/>
        <w:rPr>
          <w:lang w:val="es-ES"/>
        </w:rPr>
      </w:pPr>
      <w:r>
        <w:rPr>
          <w:lang w:val="es-ES"/>
        </w:rPr>
        <w:t>Porque float utiliza representación binaria y puede introducir pequeños errores de precisión. Decimal representa cantidades decimales de manera controlada, por lo que es más apropiado para importes monetarios.</w:t>
      </w:r>
    </w:p>
    <w:p w14:paraId="4A29D7AC" w14:textId="77777777" w:rsidR="00C91E3C" w:rsidRPr="00B41BA0" w:rsidRDefault="00000000">
      <w:pPr>
        <w:rPr>
          <w:sz w:val="22"/>
          <w:szCs w:val="24"/>
          <w:lang w:val="es-ES"/>
        </w:rPr>
      </w:pPr>
      <w:r>
        <w:rPr>
          <w:b/>
          <w:sz w:val="22"/>
          <w:szCs w:val="24"/>
          <w:lang w:val="es-ES"/>
        </w:rPr>
        <w:t>2. ¿Cuál es la diferencia entre contar renglones y sumar unidades?</w:t>
      </w:r>
    </w:p>
    <w:p w14:paraId="4243C810" w14:textId="77777777" w:rsidR="00C91E3C" w:rsidRPr="001C3A9D" w:rsidRDefault="00000000" w:rsidP="001C3A9D">
      <w:pPr>
        <w:jc w:val="both"/>
        <w:rPr>
          <w:lang w:val="es-ES"/>
        </w:rPr>
      </w:pPr>
      <w:r>
        <w:rPr>
          <w:lang w:val="es-ES"/>
        </w:rPr>
        <w:t>Contar renglones indica cuántos registros o tipos de producto hay en el pedido; sumar unidades considera la cantidad de cada renglón. La regla del máximo de 20 se aplica a la suma de cantidades, no al número de filas.</w:t>
      </w:r>
    </w:p>
    <w:p w14:paraId="3D5EDAD7" w14:textId="77777777" w:rsidR="00C91E3C" w:rsidRPr="00B41BA0" w:rsidRDefault="00000000">
      <w:pPr>
        <w:rPr>
          <w:sz w:val="22"/>
          <w:szCs w:val="24"/>
          <w:lang w:val="es-ES"/>
        </w:rPr>
      </w:pPr>
      <w:r>
        <w:rPr>
          <w:b/>
          <w:sz w:val="22"/>
          <w:szCs w:val="24"/>
          <w:lang w:val="es-ES"/>
        </w:rPr>
        <w:t>3. ¿Qué ventaja tiene encapsular una regla en Specification?</w:t>
      </w:r>
    </w:p>
    <w:p w14:paraId="7AFE3974" w14:textId="77777777" w:rsidR="00C91E3C" w:rsidRPr="001C3A9D" w:rsidRDefault="00000000" w:rsidP="001C3A9D">
      <w:pPr>
        <w:jc w:val="both"/>
        <w:rPr>
          <w:lang w:val="es-ES"/>
        </w:rPr>
      </w:pPr>
      <w:r>
        <w:rPr>
          <w:lang w:val="es-ES"/>
        </w:rPr>
        <w:t>Permite convertir una condición de negocio en un objeto reutilizable, verificable y combinable. Además, evita duplicar expresiones booleanas complejas y facilita componer reglas con AND, OR y NOT.</w:t>
      </w:r>
    </w:p>
    <w:p w14:paraId="05EEFEB2" w14:textId="77777777" w:rsidR="00C91E3C" w:rsidRPr="00B41BA0" w:rsidRDefault="00000000">
      <w:pPr>
        <w:rPr>
          <w:sz w:val="22"/>
          <w:szCs w:val="24"/>
          <w:lang w:val="es-ES"/>
        </w:rPr>
      </w:pPr>
      <w:r>
        <w:rPr>
          <w:b/>
          <w:sz w:val="22"/>
          <w:szCs w:val="24"/>
          <w:lang w:val="es-ES"/>
        </w:rPr>
        <w:t>4. ¿Por qué los eventos se registran solo después de una transición válida?</w:t>
      </w:r>
    </w:p>
    <w:p w14:paraId="3CADA757" w14:textId="77777777" w:rsidR="00C91E3C" w:rsidRPr="001C3A9D" w:rsidRDefault="00000000" w:rsidP="001C3A9D">
      <w:pPr>
        <w:jc w:val="both"/>
        <w:rPr>
          <w:lang w:val="es-ES"/>
        </w:rPr>
      </w:pPr>
      <w:r>
        <w:rPr>
          <w:lang w:val="es-ES"/>
        </w:rPr>
        <w:t>Porque un Domain Event representa un hecho que realmente ocurrió. Si la transición falla, registrar el evento produciría una inconsistencia al anunciar un cambio que nunca sucedió.</w:t>
      </w:r>
    </w:p>
    <w:p w14:paraId="6CF982AE" w14:textId="77777777" w:rsidR="00C91E3C" w:rsidRPr="00B41BA0" w:rsidRDefault="00000000">
      <w:pPr>
        <w:rPr>
          <w:sz w:val="22"/>
          <w:szCs w:val="24"/>
          <w:lang w:val="es-ES"/>
        </w:rPr>
      </w:pPr>
      <w:r>
        <w:rPr>
          <w:b/>
          <w:sz w:val="22"/>
          <w:szCs w:val="24"/>
          <w:lang w:val="es-ES"/>
        </w:rPr>
        <w:t>5. ¿Qué parte del código podrías reutilizar si reemplazas FastAPI por otra interfaz?</w:t>
      </w:r>
    </w:p>
    <w:p w14:paraId="3B173164" w14:textId="77777777" w:rsidR="00C91E3C" w:rsidRPr="001C3A9D" w:rsidRDefault="00000000" w:rsidP="001C3A9D">
      <w:pPr>
        <w:jc w:val="both"/>
        <w:rPr>
          <w:lang w:val="es-ES"/>
        </w:rPr>
      </w:pPr>
      <w:r>
        <w:rPr>
          <w:lang w:val="es-ES"/>
        </w:rPr>
        <w:t>El núcleo de dominio y las Specifications: Money, Customer, OrderItem, Order, estados, excepciones, Domain Events y reglas de elegibilidad. Solo tendría que reemplazarse la capa de entrada que traduce solicitudes y respuestas.</w:t>
      </w:r>
    </w:p>
    <w:p w14:paraId="03CE9DA0" w14:textId="77777777" w:rsidR="00C91E3C" w:rsidRPr="001C3A9D" w:rsidRDefault="00000000">
      <w:pPr>
        <w:pStyle w:val="Ttulo1"/>
        <w:rPr>
          <w:lang w:val="es-ES"/>
        </w:rPr>
      </w:pPr>
      <w:r>
        <w:rPr>
          <w:lang w:val="es-ES"/>
        </w:rPr>
        <w:t>16. Conclusión</w:t>
      </w:r>
    </w:p>
    <w:p w14:paraId="2881C3DD" w14:textId="77777777" w:rsidR="00C91E3C" w:rsidRPr="001C3A9D" w:rsidRDefault="00000000" w:rsidP="00B12B00">
      <w:pPr>
        <w:jc w:val="both"/>
        <w:rPr>
          <w:lang w:val="es-ES"/>
        </w:rPr>
      </w:pPr>
      <w:r>
        <w:rPr>
          <w:lang w:val="es-ES"/>
        </w:rPr>
        <w:t xml:space="preserve">La práctica demuestra cómo un modelo de negocio puede implementarse de forma robusta separando las reglas del dominio de la interfaz HTTP. Las entidades y Value Objects protegen invariantes, las Specifications encapsulan políticas reutilizables, la máquina de estados controla el ciclo de vida de Order y los Domain </w:t>
      </w:r>
      <w:r>
        <w:rPr>
          <w:lang w:val="es-ES"/>
        </w:rPr>
        <w:lastRenderedPageBreak/>
        <w:t>Events registran hechos relevantes únicamente después de operaciones válidas. FastAPI permite exponer los casos de uso sin absorber la lógica de negocio, mientras que pytest aporta evidencia automática de que las reglas y los errores esperados se mantienen.</w:t>
      </w:r>
    </w:p>
    <w:sectPr w:rsidR="00C91E3C" w:rsidRPr="001C3A9D" w:rsidSect="00034616">
      <w:headerReference w:type="default" r:id="rId16"/>
      <w:footerReference w:type="default" r:id="rId17"/>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37F120" w14:textId="77777777" w:rsidR="00A37A95" w:rsidRDefault="00A37A95">
      <w:pPr>
        <w:spacing w:after="0" w:line="240" w:lineRule="auto"/>
      </w:pPr>
      <w:r>
        <w:separator/>
      </w:r>
    </w:p>
  </w:endnote>
  <w:endnote w:type="continuationSeparator" w:id="0">
    <w:p w14:paraId="0187E6D2" w14:textId="77777777" w:rsidR="00A37A95" w:rsidRDefault="00A37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16B28" w14:textId="77777777" w:rsidR="00C91E3C" w:rsidRPr="001C3A9D" w:rsidRDefault="00000000">
    <w:pPr>
      <w:pStyle w:val="Piedepgina"/>
      <w:jc w:val="center"/>
      <w:rPr>
        <w:lang w:val="es-ES"/>
      </w:rPr>
    </w:pPr>
    <w:r w:rsidRPr="001C3A9D">
      <w:rPr>
        <w:color w:val="646464"/>
        <w:sz w:val="16"/>
        <w:lang w:val="es-ES"/>
      </w:rPr>
      <w:t>Equipo 9 · Actividad Práctica 4 · Componentes de Lógica de Negocio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96606A" w14:textId="77777777" w:rsidR="00A37A95" w:rsidRDefault="00A37A95">
      <w:pPr>
        <w:spacing w:after="0" w:line="240" w:lineRule="auto"/>
      </w:pPr>
      <w:r>
        <w:separator/>
      </w:r>
    </w:p>
  </w:footnote>
  <w:footnote w:type="continuationSeparator" w:id="0">
    <w:p w14:paraId="7B18C06B" w14:textId="77777777" w:rsidR="00A37A95" w:rsidRDefault="00A37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117A0" w14:textId="77777777" w:rsidR="006B7A62" w:rsidRPr="006B7A62" w:rsidRDefault="0097702B">
    <w:pPr>
      <w:pStyle w:val="Encabezado"/>
      <w:rPr>
        <w:lang w:val="es-MX"/>
      </w:rPr>
    </w:pPr>
    <w:r>
      <w:rPr>
        <w:rFonts w:ascii="Arial Unicode MS" w:eastAsia="Arial Unicode MS" w:hAnsi="Arial Unicode MS" w:cs="Arial Unicode MS"/>
        <w:noProof/>
        <w:sz w:val="20"/>
        <w:szCs w:val="20"/>
      </w:rPr>
      <w:drawing>
        <wp:anchor distT="0" distB="0" distL="114300" distR="114300" simplePos="0" relativeHeight="251658240" behindDoc="0" locked="0" layoutInCell="1" allowOverlap="1" wp14:anchorId="14554670" wp14:editId="267BFACD">
          <wp:simplePos x="0" y="0"/>
          <wp:positionH relativeFrom="column">
            <wp:posOffset>-721996</wp:posOffset>
          </wp:positionH>
          <wp:positionV relativeFrom="paragraph">
            <wp:posOffset>-438150</wp:posOffset>
          </wp:positionV>
          <wp:extent cx="1381125" cy="654690"/>
          <wp:effectExtent l="0" t="0" r="0" b="0"/>
          <wp:wrapNone/>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87572" cy="657746"/>
                  </a:xfrm>
                  <a:prstGeom prst="rect">
                    <a:avLst/>
                  </a:prstGeom>
                </pic:spPr>
              </pic:pic>
            </a:graphicData>
          </a:graphic>
          <wp14:sizeRelH relativeFrom="page">
            <wp14:pctWidth>0</wp14:pctWidth>
          </wp14:sizeRelH>
          <wp14:sizeRelV relativeFrom="page">
            <wp14:pctHeight>0</wp14:pctHeight>
          </wp14:sizeRelV>
        </wp:anchor>
      </w:drawing>
    </w:r>
    <w:r>
      <w:rPr>
        <w:rFonts w:ascii="Arial Unicode MS" w:eastAsia="Arial Unicode MS" w:hAnsi="Arial Unicode MS" w:cs="Arial Unicode MS"/>
        <w:noProof/>
        <w:sz w:val="20"/>
        <w:szCs w:val="20"/>
      </w:rPr>
      <w:drawing>
        <wp:anchor distT="0" distB="0" distL="114300" distR="114300" simplePos="0" relativeHeight="251659264" behindDoc="0" locked="0" layoutInCell="1" allowOverlap="1" wp14:anchorId="7D514237" wp14:editId="31663D94">
          <wp:simplePos x="0" y="0"/>
          <wp:positionH relativeFrom="column">
            <wp:posOffset>5878831</wp:posOffset>
          </wp:positionH>
          <wp:positionV relativeFrom="paragraph">
            <wp:posOffset>-438150</wp:posOffset>
          </wp:positionV>
          <wp:extent cx="1165860" cy="660655"/>
          <wp:effectExtent l="0" t="0" r="0" b="635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68930" cy="66239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650713">
    <w:abstractNumId w:val="8"/>
  </w:num>
  <w:num w:numId="2" w16cid:durableId="1248731568">
    <w:abstractNumId w:val="6"/>
  </w:num>
  <w:num w:numId="3" w16cid:durableId="55249938">
    <w:abstractNumId w:val="5"/>
  </w:num>
  <w:num w:numId="4" w16cid:durableId="997150942">
    <w:abstractNumId w:val="4"/>
  </w:num>
  <w:num w:numId="5" w16cid:durableId="1881550389">
    <w:abstractNumId w:val="7"/>
  </w:num>
  <w:num w:numId="6" w16cid:durableId="1751536851">
    <w:abstractNumId w:val="3"/>
  </w:num>
  <w:num w:numId="7" w16cid:durableId="1879856989">
    <w:abstractNumId w:val="2"/>
  </w:num>
  <w:num w:numId="8" w16cid:durableId="1075127668">
    <w:abstractNumId w:val="1"/>
  </w:num>
  <w:num w:numId="9" w16cid:durableId="1090156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A9D"/>
    <w:rsid w:val="0026319F"/>
    <w:rsid w:val="0029639D"/>
    <w:rsid w:val="002D3D8A"/>
    <w:rsid w:val="00326F90"/>
    <w:rsid w:val="005701F2"/>
    <w:rsid w:val="00647C1B"/>
    <w:rsid w:val="006701B4"/>
    <w:rsid w:val="006B7A62"/>
    <w:rsid w:val="0097702B"/>
    <w:rsid w:val="009F6ACA"/>
    <w:rsid w:val="00A07E6E"/>
    <w:rsid w:val="00A37A95"/>
    <w:rsid w:val="00A80FFB"/>
    <w:rsid w:val="00AA1D8D"/>
    <w:rsid w:val="00AF38DC"/>
    <w:rsid w:val="00B12B00"/>
    <w:rsid w:val="00B41BA0"/>
    <w:rsid w:val="00B47730"/>
    <w:rsid w:val="00B83387"/>
    <w:rsid w:val="00BD2E0A"/>
    <w:rsid w:val="00C02EDA"/>
    <w:rsid w:val="00C91E3C"/>
    <w:rsid w:val="00CB0664"/>
    <w:rsid w:val="00CF5126"/>
    <w:rsid w:val="00D24366"/>
    <w:rsid w:val="00D347ED"/>
    <w:rsid w:val="00D73C44"/>
    <w:rsid w:val="00DD57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7304C6"/>
  <w14:defaultImageDpi w14:val="300"/>
  <w15:docId w15:val="{DAB8BC27-682D-46AC-A4F6-13AB17D0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17365D"/>
      <w:sz w:val="34"/>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17365D"/>
      <w:sz w:val="28"/>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E67E22"/>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BD2E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xiro07/Equipo-9.gi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3312</Words>
  <Characters>18216</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Ximena Rodarte Cuevas</cp:lastModifiedBy>
  <cp:revision>8</cp:revision>
  <cp:lastPrinted>2026-10-29T00:10:00Z</cp:lastPrinted>
  <dcterms:created xsi:type="dcterms:W3CDTF">2026-10-28T21:31:00Z</dcterms:created>
  <dcterms:modified xsi:type="dcterms:W3CDTF">2026-10-29T00:10:00Z</dcterms:modified>
  <cp:category/>
</cp:coreProperties>
</file>