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680" w:end="0"/>
        <w:rPr>
          <w:sz w:val="8"/>
        </w:rPr>
      </w:pPr>
      <w:r>
        <w:rPr>
          <w:sz w:val="8"/>
        </w:rPr>
      </w:r>
    </w:p>
    <w:tbl>
      <w:tblPr>
        <w:tblW w:w="9624" w:type="dxa"/>
        <w:jc w:val="start"/>
        <w:tblInd w:w="-160" w:type="dxa"/>
        <w:tblLayout w:type="fixed"/>
        <w:tblCellMar>
          <w:top w:w="0" w:type="dxa"/>
          <w:start w:w="108" w:type="dxa"/>
          <w:bottom w:w="0" w:type="dxa"/>
          <w:end w:w="108" w:type="dxa"/>
        </w:tblCellMar>
      </w:tblPr>
      <w:tblGrid>
        <w:gridCol w:w="3954"/>
        <w:gridCol w:w="5670"/>
      </w:tblGrid>
      <w:tr>
        <w:trPr>
          <w:trHeight w:val="1085" w:hRule="atLeast"/>
        </w:trPr>
        <w:tc>
          <w:tcPr>
            <w:tcW w:w="3954" w:type="dxa"/>
            <w:tcBorders/>
          </w:tcPr>
          <w:p>
            <w:pPr>
              <w:pStyle w:val="Heading4"/>
              <w:ind w:hanging="0" w:start="0"/>
              <w:jc w:val="both"/>
              <w:rPr>
                <w:rFonts w:ascii="Times New Roman" w:hAnsi="Times New Roman" w:cs="Times New Roman"/>
                <w:b w:val="false"/>
                <w:szCs w:val="26"/>
                <w:lang w:val="fr-FR"/>
              </w:rPr>
            </w:pPr>
            <w:r>
              <mc:AlternateContent>
                <mc:Choice Requires="wps">
                  <w:drawing>
                    <wp:anchor distT="0" distB="0" distL="114935" distR="114935" simplePos="0" relativeHeight="2" behindDoc="0" locked="0" layoutInCell="1" allowOverlap="1">
                      <wp:simplePos x="0" y="0"/>
                      <wp:positionH relativeFrom="column">
                        <wp:posOffset>464820</wp:posOffset>
                      </wp:positionH>
                      <wp:positionV relativeFrom="paragraph">
                        <wp:posOffset>408940</wp:posOffset>
                      </wp:positionV>
                      <wp:extent cx="1278255" cy="1270"/>
                      <wp:effectExtent l="635" t="5080" r="635" b="5080"/>
                      <wp:wrapNone/>
                      <wp:docPr id="1" name=""/>
                      <a:graphic xmlns:a="http://schemas.openxmlformats.org/drawingml/2006/main">
                        <a:graphicData uri="http://schemas.microsoft.com/office/word/2010/wordprocessingShape">
                          <wps:wsp>
                            <wps:cNvCnPr/>
                            <wps:spPr>
                              <a:xfrm>
                                <a:off x="0" y="0"/>
                                <a:ext cx="12787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6.6pt;margin-top:32.2pt;width:100.65pt;height:0.05pt" type="_x0000_t32">
                      <v:stroke color="black" weight="9360" joinstyle="miter" endcap="flat"/>
                      <v:fill o:detectmouseclick="t" on="false"/>
                      <w10:wrap type="none"/>
                    </v:shape>
                  </w:pict>
                </mc:Fallback>
              </mc:AlternateContent>
            </w:r>
            <w:r>
              <w:rPr>
                <w:rFonts w:cs="Times New Roman" w:ascii="Times New Roman" w:hAnsi="Times New Roman"/>
                <w:b w:val="false"/>
                <w:szCs w:val="26"/>
                <w:lang w:val="fr-FR"/>
              </w:rPr>
              <w:t xml:space="preserve">         </w:t>
            </w:r>
            <w:r>
              <w:rPr>
                <w:rFonts w:cs="Times New Roman" w:ascii="Times New Roman" w:hAnsi="Times New Roman"/>
                <w:b w:val="false"/>
                <w:szCs w:val="26"/>
                <w:lang w:val="fr-FR"/>
              </w:rPr>
              <w:t>SỞ Y TẾ PHÚ THỌ</w:t>
            </w:r>
          </w:p>
          <w:p>
            <w:pPr>
              <w:pStyle w:val="Normal"/>
              <w:spacing w:lineRule="auto" w:line="480"/>
              <w:rPr>
                <w:rFonts w:ascii="Times New Roman" w:hAnsi="Times New Roman" w:cs="Times New Roman"/>
                <w:b/>
                <w:color w:val="000000"/>
                <w:sz w:val="26"/>
                <w:szCs w:val="26"/>
              </w:rPr>
            </w:pPr>
            <w:r>
              <w:rPr>
                <w:rFonts w:cs="Times New Roman" w:ascii="Times New Roman" w:hAnsi="Times New Roman"/>
                <w:b/>
                <w:color w:val="000000"/>
                <w:sz w:val="26"/>
                <w:szCs w:val="26"/>
              </w:rPr>
              <w:t xml:space="preserve">BỆNH VIỆN ĐA KHOA TỈNH </w:t>
            </w:r>
            <w:r>
              <w:rPr>
                <w:rFonts w:cs="Times New Roman" w:ascii="Times New Roman" w:hAnsi="Times New Roman"/>
                <w:color w:val="000000"/>
                <w:sz w:val="26"/>
                <w:szCs w:val="26"/>
              </w:rPr>
              <w:t xml:space="preserve">   </w:t>
            </w:r>
          </w:p>
          <w:p>
            <w:pPr>
              <w:pStyle w:val="Normal"/>
              <w:spacing w:lineRule="auto" w:line="480"/>
              <w:jc w:val="center"/>
              <w:rPr>
                <w:rFonts w:ascii="Times New Roman" w:hAnsi="Times New Roman" w:cs="Times New Roman"/>
                <w:color w:val="000000"/>
                <w:sz w:val="26"/>
                <w:szCs w:val="26"/>
              </w:rPr>
            </w:pPr>
            <w:r>
              <w:rPr>
                <w:rFonts w:cs="Times New Roman" w:ascii="Times New Roman" w:hAnsi="Times New Roman"/>
                <w:color w:val="000000"/>
                <w:sz w:val="26"/>
                <w:szCs w:val="26"/>
              </w:rPr>
              <w:t>Số: 505/QĐ-BV</w:t>
            </w:r>
            <w:r>
              <w:rPr>
                <w:rFonts w:cs="Times New Roman" w:hint="eastAsia" w:ascii="Times New Roman" w:hAnsi="Times New Roman"/>
                <w:color w:val="000000"/>
                <w:sz w:val="26"/>
                <w:szCs w:val="26"/>
              </w:rPr>
              <w:t/>
            </w:r>
            <w:r>
              <w:rPr>
                <w:rFonts w:cs="Times New Roman" w:ascii="Times New Roman" w:hAnsi="Times New Roman"/>
                <w:color w:val="000000"/>
                <w:sz w:val="26"/>
                <w:szCs w:val="26"/>
              </w:rPr>
              <w:t/>
            </w:r>
          </w:p>
        </w:tc>
        <w:tc>
          <w:tcPr>
            <w:tcW w:w="5670" w:type="dxa"/>
            <w:tcBorders/>
          </w:tcPr>
          <w:p>
            <w:pPr>
              <w:pStyle w:val="Heading4"/>
              <w:ind w:hanging="0" w:start="0"/>
              <w:rPr>
                <w:rFonts w:ascii="Times New Roman" w:hAnsi="Times New Roman" w:cs="Times New Roman"/>
                <w:szCs w:val="26"/>
              </w:rPr>
            </w:pPr>
            <w:r>
              <w:rPr>
                <w:rFonts w:cs="Times New Roman" w:ascii="Times New Roman" w:hAnsi="Times New Roman"/>
                <w:szCs w:val="26"/>
              </w:rPr>
              <w:t>CỘNG HOÀ XÃ HỘI CHỦ NGHĨA VIỆT NAM</w:t>
            </w:r>
          </w:p>
          <w:p>
            <w:pPr>
              <w:pStyle w:val="Normal"/>
              <w:spacing w:lineRule="auto" w:line="480"/>
              <w:jc w:val="center"/>
              <w:rPr>
                <w:rFonts w:ascii="Times New Roman" w:hAnsi="Times New Roman" w:cs="Times New Roman"/>
                <w:b/>
                <w:color w:val="000000"/>
                <w:szCs w:val="28"/>
              </w:rPr>
            </w:pPr>
            <w:r>
              <mc:AlternateContent>
                <mc:Choice Requires="wps">
                  <w:drawing>
                    <wp:anchor distT="0" distB="0" distL="114935" distR="114935" simplePos="0" relativeHeight="3" behindDoc="0" locked="0" layoutInCell="1" allowOverlap="1">
                      <wp:simplePos x="0" y="0"/>
                      <wp:positionH relativeFrom="column">
                        <wp:posOffset>711835</wp:posOffset>
                      </wp:positionH>
                      <wp:positionV relativeFrom="paragraph">
                        <wp:posOffset>227965</wp:posOffset>
                      </wp:positionV>
                      <wp:extent cx="2083435" cy="1270"/>
                      <wp:effectExtent l="635" t="5080" r="635" b="5080"/>
                      <wp:wrapNone/>
                      <wp:docPr id="2" name=""/>
                      <a:graphic xmlns:a="http://schemas.openxmlformats.org/drawingml/2006/main">
                        <a:graphicData uri="http://schemas.microsoft.com/office/word/2010/wordprocessingShape">
                          <wps:wsp>
                            <wps:cNvCnPr/>
                            <wps:spPr>
                              <a:xfrm>
                                <a:off x="0" y="0"/>
                                <a:ext cx="208404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6.05pt;margin-top:17.95pt;width:164.05pt;height:0.1pt" type="_x0000_t32">
                      <v:stroke color="black" weight="9360" joinstyle="miter" endcap="flat"/>
                      <v:fill o:detectmouseclick="t" on="false"/>
                      <w10:wrap type="none"/>
                    </v:shape>
                  </w:pict>
                </mc:Fallback>
              </mc:AlternateContent>
            </w:r>
            <w:r>
              <w:rPr>
                <w:rFonts w:cs="Times New Roman" w:ascii="Times New Roman" w:hAnsi="Times New Roman"/>
                <w:b/>
                <w:color w:val="000000"/>
                <w:sz w:val="26"/>
                <w:szCs w:val="26"/>
              </w:rPr>
              <w:t xml:space="preserve"> </w:t>
            </w:r>
            <w:r>
              <w:rPr>
                <w:rFonts w:cs="Times New Roman" w:ascii="Times New Roman" w:hAnsi="Times New Roman"/>
                <w:b/>
                <w:color w:val="000000"/>
                <w:szCs w:val="28"/>
              </w:rPr>
              <w:t>Độc lập - Tự do - Hạnh phúc</w:t>
            </w:r>
          </w:p>
          <w:p>
            <w:pPr>
              <w:pStyle w:val="Normal"/>
              <w:spacing w:lineRule="auto" w:line="480"/>
              <w:jc w:val="center"/>
              <w:rPr>
                <w:rFonts w:ascii="Times New Roman" w:hAnsi="Times New Roman" w:cs="Times New Roman"/>
                <w:szCs w:val="28"/>
              </w:rPr>
            </w:pPr>
            <w:r>
              <w:rPr>
                <w:rFonts w:cs="Times New Roman" w:ascii="Times New Roman" w:hAnsi="Times New Roman"/>
                <w:i/>
                <w:color w:val="000000"/>
                <w:szCs w:val="28"/>
              </w:rPr>
              <w:t xml:space="preserve">Phú Thọ, ngày </w:t>
            </w:r>
            <w:r>
              <w:rPr>
                <w:rFonts w:cs="Times New Roman" w:ascii="Times New Roman" w:hAnsi="Times New Roman"/>
                <w:i/>
                <w:color w:val="000000"/>
                <w:szCs w:val="28"/>
                <w:lang w:val="vi-VN"/>
              </w:rPr>
              <w:t>02</w:t>
            </w:r>
            <w:r>
              <w:rPr>
                <w:rFonts w:cs="Times New Roman" w:ascii="Times New Roman" w:hAnsi="Times New Roman"/>
                <w:i/>
                <w:color w:val="000000"/>
                <w:szCs w:val="28"/>
              </w:rPr>
              <w:t xml:space="preserve"> tháng </w:t>
            </w:r>
            <w:r>
              <w:rPr>
                <w:rFonts w:cs="Times New Roman" w:ascii="Times New Roman" w:hAnsi="Times New Roman"/>
                <w:i/>
                <w:color w:val="000000"/>
                <w:szCs w:val="28"/>
                <w:lang w:val="vi-VN"/>
              </w:rPr>
              <w:t>03</w:t>
            </w:r>
            <w:r>
              <w:rPr>
                <w:rFonts w:cs="Times New Roman" w:ascii="Times New Roman" w:hAnsi="Times New Roman"/>
                <w:i/>
                <w:color w:val="000000"/>
                <w:szCs w:val="28"/>
              </w:rPr>
              <w:t xml:space="preserve"> năm 2027</w:t>
            </w:r>
          </w:p>
        </w:tc>
      </w:tr>
    </w:tbl>
    <w:p>
      <w:pPr>
        <w:pStyle w:val="Normal"/>
        <w:spacing w:lineRule="auto" w:line="288" w:before="240" w:after="120"/>
        <w:ind w:firstLine="544" w:end="0"/>
        <w:jc w:val="center"/>
        <w:rPr>
          <w:rFonts w:ascii="Times New Roman" w:hAnsi="Times New Roman" w:cs="Times New Roman"/>
          <w:color w:val="000000"/>
          <w:szCs w:val="28"/>
        </w:rPr>
      </w:pPr>
      <w:r>
        <w:rPr>
          <w:rFonts w:cs="Times New Roman" w:ascii="Times New Roman" w:hAnsi="Times New Roman"/>
          <w:b/>
          <w:bCs/>
          <w:color w:val="000000"/>
          <w:szCs w:val="28"/>
        </w:rPr>
        <w:t>QUYẾT ĐỊNH</w:t>
      </w:r>
    </w:p>
    <w:p>
      <w:pPr>
        <w:pStyle w:val="Normal"/>
        <w:spacing w:lineRule="auto" w:line="288"/>
        <w:ind w:firstLine="544" w:end="0"/>
        <w:jc w:val="center"/>
        <w:rPr>
          <w:rFonts w:ascii="Times New Roman" w:hAnsi="Times New Roman" w:cs="Times New Roman"/>
          <w:b/>
          <w:color w:val="000000"/>
          <w:szCs w:val="26"/>
          <w:lang w:val="pt-BR"/>
        </w:rPr>
      </w:pPr>
      <w:r>
        <w:rPr>
          <w:rFonts w:cs="Times New Roman" w:ascii="Times New Roman" w:hAnsi="Times New Roman"/>
          <w:b/>
          <w:bCs/>
          <w:color w:val="000000"/>
          <w:szCs w:val="26"/>
        </w:rPr>
        <w:t>Về việc p</w:t>
      </w:r>
      <w:r>
        <w:rPr>
          <w:rFonts w:cs="Times New Roman" w:ascii="Times New Roman" w:hAnsi="Times New Roman"/>
          <w:b/>
          <w:color w:val="000000"/>
          <w:szCs w:val="26"/>
          <w:lang w:val="pt-BR"/>
        </w:rPr>
        <w:t xml:space="preserve">hê duyệt kế hoạch lựa chọn nhà thầu dự toán mua sắm: </w:t>
      </w:r>
    </w:p>
    <w:p>
      <w:pPr>
        <w:pStyle w:val="Normal"/>
        <w:spacing w:lineRule="auto" w:line="288"/>
        <w:ind w:firstLine="544" w:end="0"/>
        <w:jc w:val="center"/>
        <w:rPr>
          <w:rFonts w:ascii="Times New Roman" w:hAnsi="Times New Roman" w:cs="Times New Roman"/>
          <w:b/>
          <w:bCs/>
          <w:color w:val="000000"/>
          <w:szCs w:val="26"/>
        </w:rPr>
      </w:pPr>
      <w:r>
        <mc:AlternateContent>
          <mc:Choice Requires="wps">
            <w:drawing>
              <wp:anchor distT="0" distB="0" distL="114935" distR="114935" simplePos="0" relativeHeight="4" behindDoc="0" locked="0" layoutInCell="1" allowOverlap="1">
                <wp:simplePos x="0" y="0"/>
                <wp:positionH relativeFrom="column">
                  <wp:posOffset>2265680</wp:posOffset>
                </wp:positionH>
                <wp:positionV relativeFrom="paragraph">
                  <wp:posOffset>476885</wp:posOffset>
                </wp:positionV>
                <wp:extent cx="1802130" cy="1270"/>
                <wp:effectExtent l="635" t="5080" r="635" b="5080"/>
                <wp:wrapNone/>
                <wp:docPr id="3" name=""/>
                <a:graphic xmlns:a="http://schemas.openxmlformats.org/drawingml/2006/main">
                  <a:graphicData uri="http://schemas.microsoft.com/office/word/2010/wordprocessingShape">
                    <wps:wsp>
                      <wps:cNvCnPr/>
                      <wps:spPr>
                        <a:xfrm>
                          <a:off x="0" y="0"/>
                          <a:ext cx="180216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78.4pt;margin-top:37.55pt;width:141.85pt;height:0.05pt" type="_x0000_t32">
                <v:stroke color="black" weight="9360" joinstyle="miter" endcap="flat"/>
                <v:fill o:detectmouseclick="t" on="false"/>
                <w10:wrap type="none"/>
              </v:shape>
            </w:pict>
          </mc:Fallback>
        </mc:AlternateContent>
      </w:r>
      <w:r>
        <w:rPr>
          <w:rFonts w:eastAsia="Calibri" w:cs="Times New Roman" w:ascii="Times New Roman" w:hAnsi="Times New Roman"/>
          <w:b/>
          <w:iCs/>
          <w:color w:val="000000"/>
          <w:kern w:val="2"/>
          <w:szCs w:val="26"/>
        </w:rPr>
        <w:t xml:space="preserve">Mua sắm </w:t>
      </w:r>
      <w:r>
        <w:rPr>
          <w:rFonts w:eastAsia="Calibri" w:cs="Times New Roman" w:ascii="Times New Roman" w:hAnsi="Times New Roman"/>
          <w:b/>
          <w:iCs/>
          <w:color w:val="000000"/>
          <w:kern w:val="2"/>
          <w:szCs w:val="26"/>
          <w:lang w:val="vi-VN"/>
        </w:rPr>
        <w:t>bộ xét nghiệm định lượng virus viêm gan B, C (MOCK)</w:t>
      </w:r>
      <w:r>
        <w:rPr>
          <w:rFonts w:eastAsia="Calibri" w:cs="Times New Roman" w:ascii="Times New Roman" w:hAnsi="Times New Roman"/>
          <w:b/>
          <w:iCs/>
          <w:color w:val="000000"/>
          <w:kern w:val="2"/>
          <w:szCs w:val="26"/>
        </w:rPr>
        <w:t xml:space="preserve"> phục vụ công tác khám chữa bệnh</w:t>
      </w:r>
      <w:r>
        <w:rPr>
          <w:rFonts w:cs="Times New Roman" w:ascii="Times New Roman" w:hAnsi="Times New Roman"/>
          <w:b/>
          <w:bCs/>
          <w:color w:val="000000"/>
          <w:szCs w:val="26"/>
        </w:rPr>
        <w:t xml:space="preserve"> tại Bệnh viện đa khoa tỉnh Phú Thọ</w:t>
      </w:r>
    </w:p>
    <w:p>
      <w:pPr>
        <w:pStyle w:val="Normal"/>
        <w:spacing w:lineRule="auto" w:line="288" w:before="240" w:after="120"/>
        <w:jc w:val="center"/>
        <w:rPr>
          <w:rFonts w:ascii="Times New Roman" w:hAnsi="Times New Roman" w:cs="Times New Roman"/>
          <w:b/>
          <w:color w:val="000000"/>
          <w:szCs w:val="28"/>
          <w:lang w:val="pt-BR"/>
        </w:rPr>
      </w:pPr>
      <w:r>
        <w:rPr>
          <w:rFonts w:cs="Times New Roman" w:ascii="Times New Roman" w:hAnsi="Times New Roman"/>
          <w:b/>
          <w:color w:val="000000"/>
          <w:szCs w:val="28"/>
          <w:lang w:val="pt-BR"/>
        </w:rPr>
        <w:t>GIÁM ĐỐC BỆNH VIỆN ĐA KHOA TỈNH PHÚ THỌ</w:t>
      </w:r>
    </w:p>
    <w:p>
      <w:pPr>
        <w:pStyle w:val="Normal"/>
        <w:spacing w:lineRule="auto" w:line="288"/>
        <w:ind w:firstLine="544" w:end="0"/>
        <w:rPr>
          <w:rFonts w:ascii="Times New Roman" w:hAnsi="Times New Roman" w:cs="Times New Roman"/>
          <w:bCs/>
          <w:i/>
          <w:iCs/>
          <w:color w:val="000000"/>
          <w:szCs w:val="26"/>
        </w:rPr>
      </w:pPr>
      <w:bookmarkStart w:id="0" w:name="_Hlk197503680"/>
      <w:r>
        <w:rPr>
          <w:rFonts w:cs="Times New Roman" w:ascii="Times New Roman" w:hAnsi="Times New Roman"/>
          <w:bCs/>
          <w:i/>
          <w:iCs/>
          <w:color w:val="000000"/>
          <w:szCs w:val="26"/>
        </w:rPr>
        <w:t>Căn cứ Luật Đấu thầu ngày 23/06/2023, được sửa đổi bổ sung tại Luật số 57/2024/QH15 ngày 29/11/2024; Luật số 90/2025/QH15 ngày 25/6/2025;</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Luật Khám bệnh, chữa bệnh ngày 09/01/2023;</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Luật Quản lý, sử dụng tài sản công ngày 21/6/2017;</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Nghị định số 214/2025/NĐ-CP ngày 04/8/2025 của Chính phủ quy định chi tiết một số điều và biện pháp thi hành Luật Đấu thầu về lựa chọn nhà thầu;</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 xml:space="preserve"> </w:t>
      </w:r>
      <w:r>
        <w:rPr>
          <w:rFonts w:cs="Times New Roman" w:ascii="Times New Roman" w:hAnsi="Times New Roman"/>
          <w:bCs/>
          <w:i/>
          <w:iCs/>
          <w:color w:val="000000"/>
          <w:szCs w:val="26"/>
        </w:rPr>
        <w:t>Căn cứ Nghị định số 96/2023/NĐ-CP ngày 30/12/2023 của Chính phủ quy định chi tiết một số điều của Luật khám bệnh, chữa bệnh;</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 xml:space="preserve">Căn cứ Nghị định số 186/2025/NĐ-CP ngày 01/7/2025 của Chính phủ quy định chi tiết một số điều của Luật Quản lý, sử dụng tài sản công; </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 xml:space="preserve">Quyết định số 47/2025/QĐ-CTUBND ngày 25/9/2025 của Chủ tịch UBND tỉnh Phú Thọ </w:t>
      </w:r>
      <w:bookmarkStart w:id="1" w:name="loai_1_name"/>
      <w:r>
        <w:rPr>
          <w:rFonts w:cs="Times New Roman" w:ascii="Times New Roman" w:hAnsi="Times New Roman"/>
          <w:bCs/>
          <w:i/>
          <w:iCs/>
          <w:color w:val="000000"/>
          <w:szCs w:val="26"/>
        </w:rPr>
        <w:t>phân cấp thẩm quyền của Chủ tịch Ủy ban nhân dân tỉnh cho người đứng đầu cơ quan, đơn vị trực thuộc thực hiện một số nội dung quản lý đầu tư công trên địa bàn tỉnh Phú Thọ</w:t>
      </w:r>
      <w:bookmarkEnd w:id="1"/>
      <w:r>
        <w:rPr>
          <w:rFonts w:cs="Times New Roman" w:ascii="Times New Roman" w:hAnsi="Times New Roman"/>
          <w:bCs/>
          <w:i/>
          <w:iCs/>
          <w:color w:val="000000"/>
          <w:szCs w:val="26"/>
        </w:rPr>
        <w:t>;</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88" w:before="60" w:after="60"/>
        <w:ind w:firstLine="567" w:end="0"/>
        <w:rPr>
          <w:rFonts w:ascii="Times New Roman" w:hAnsi="Times New Roman" w:cs="Times New Roman"/>
          <w:i/>
          <w:iCs/>
          <w:color w:val="000000"/>
          <w:szCs w:val="28"/>
        </w:rPr>
      </w:pPr>
      <w:r>
        <w:rPr>
          <w:rFonts w:cs="Times New Roman" w:ascii="Times New Roman" w:hAnsi="Times New Roman"/>
          <w:i/>
          <w:iCs/>
          <w:color w:val="000000"/>
          <w:szCs w:val="28"/>
        </w:rPr>
        <w:t xml:space="preserve">Căn cứ </w:t>
      </w:r>
      <w:r>
        <w:rPr>
          <w:rFonts w:cs="Times New Roman" w:ascii="Times New Roman" w:hAnsi="Times New Roman"/>
          <w:i/>
          <w:color w:val="000000"/>
          <w:spacing w:val="3"/>
          <w:szCs w:val="28"/>
          <w:shd w:fill="FFFFFF" w:val="clear"/>
        </w:rPr>
        <w:t>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Pr>
          <w:rFonts w:cs="Times New Roman" w:ascii="Times New Roman" w:hAnsi="Times New Roman"/>
          <w:i/>
          <w:iCs/>
          <w:color w:val="000000"/>
          <w:szCs w:val="28"/>
        </w:rPr>
        <w:t>;</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Căn cứ Văn bản số 4203/SYT-KHTC ngày 25/12/2024 của Sở Y tế Phú Thọ về việc hướng dẫn một số nội dung về quản lý, sử dụng tài sản công;</w:t>
      </w:r>
      <w:bookmarkEnd w:id="0"/>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 xml:space="preserve">Căn cứ Quyết định số </w:t>
      </w:r>
      <w:r>
        <w:rPr>
          <w:rFonts w:cs="Times New Roman" w:ascii="Times New Roman" w:hAnsi="Times New Roman"/>
          <w:bCs/>
          <w:i/>
          <w:iCs/>
          <w:color w:val="000000"/>
          <w:szCs w:val="26"/>
          <w:lang w:val="vi-VN"/>
        </w:rPr>
        <w:t>101/QĐ-BV</w:t>
      </w:r>
      <w:r>
        <w:rPr>
          <w:rFonts w:cs="Times New Roman" w:ascii="Times New Roman" w:hAnsi="Times New Roman"/>
          <w:bCs/>
          <w:i/>
          <w:iCs/>
          <w:color w:val="000000"/>
          <w:szCs w:val="26"/>
        </w:rPr>
        <w:t xml:space="preserve"> ngày </w:t>
      </w:r>
      <w:r>
        <w:rPr>
          <w:rFonts w:cs="Times New Roman" w:ascii="Times New Roman" w:hAnsi="Times New Roman"/>
          <w:bCs/>
          <w:i/>
          <w:iCs/>
          <w:color w:val="000000"/>
          <w:szCs w:val="26"/>
          <w:lang w:val="vi-VN"/>
        </w:rPr>
        <w:t>05/01/2027</w:t>
      </w:r>
      <w:r>
        <w:rPr>
          <w:rFonts w:cs="Times New Roman" w:ascii="Times New Roman" w:hAnsi="Times New Roman"/>
          <w:bCs/>
          <w:i/>
          <w:iCs/>
          <w:color w:val="000000"/>
          <w:szCs w:val="26"/>
        </w:rPr>
        <w:t xml:space="preserve">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 xml:space="preserve">Căn cứ Quyết định số </w:t>
      </w:r>
      <w:r>
        <w:rPr>
          <w:rFonts w:cs="Times New Roman" w:ascii="Times New Roman" w:hAnsi="Times New Roman"/>
          <w:bCs/>
          <w:i/>
          <w:iCs/>
          <w:color w:val="000000"/>
          <w:szCs w:val="26"/>
          <w:lang w:val="vi-VN"/>
        </w:rPr>
        <w:t>202/QĐ-BV</w:t>
      </w:r>
      <w:r>
        <w:rPr>
          <w:rFonts w:cs="Times New Roman" w:ascii="Times New Roman" w:hAnsi="Times New Roman"/>
          <w:bCs/>
          <w:i/>
          <w:iCs/>
          <w:color w:val="000000"/>
          <w:szCs w:val="26"/>
        </w:rPr>
        <w:t xml:space="preserve"> ngày </w:t>
      </w:r>
      <w:r>
        <w:rPr>
          <w:rFonts w:cs="Times New Roman" w:ascii="Times New Roman" w:hAnsi="Times New Roman"/>
          <w:bCs/>
          <w:i/>
          <w:iCs/>
          <w:color w:val="000000"/>
          <w:szCs w:val="26"/>
          <w:lang w:val="vi-VN"/>
        </w:rPr>
        <w:t>11/02/2027</w:t>
      </w:r>
      <w:r>
        <w:rPr>
          <w:rFonts w:cs="Times New Roman" w:ascii="Times New Roman" w:hAnsi="Times New Roman"/>
          <w:bCs/>
          <w:i/>
          <w:iCs/>
          <w:color w:val="000000"/>
          <w:szCs w:val="26"/>
        </w:rPr>
        <w:t xml:space="preserve"> của Giám đốc Bệnh viện đa khoa tỉnh Phú Thọ về việc phê duyệt chủ trương mua sắm </w:t>
      </w:r>
      <w:r>
        <w:rPr>
          <w:rFonts w:cs="Times New Roman" w:ascii="Times New Roman" w:hAnsi="Times New Roman"/>
          <w:bCs/>
          <w:i/>
          <w:iCs/>
          <w:color w:val="000000"/>
          <w:szCs w:val="26"/>
          <w:lang w:val="vi-VN"/>
        </w:rPr>
        <w:t>bộ xét nghiệm định lượng virus viêm gan B, C (MOCK)</w:t>
      </w:r>
      <w:r>
        <w:rPr>
          <w:rFonts w:cs="Times New Roman" w:ascii="Times New Roman" w:hAnsi="Times New Roman"/>
          <w:bCs/>
          <w:i/>
          <w:iCs/>
          <w:color w:val="000000"/>
          <w:szCs w:val="26"/>
        </w:rPr>
        <w:t xml:space="preserve"> phục vụ công tác khám chữa bệnh tại Bệnh viện đa khoa tỉnh Phú Thọ</w:t>
      </w:r>
      <w:r>
        <w:rPr>
          <w:rFonts w:cs="Times New Roman" w:ascii="Times New Roman" w:hAnsi="Times New Roman"/>
          <w:bCs/>
          <w:i/>
          <w:iCs/>
          <w:color w:val="000000"/>
          <w:szCs w:val="26"/>
          <w:lang w:val="sv-SE"/>
        </w:rPr>
        <w:t>;</w:t>
      </w:r>
    </w:p>
    <w:p>
      <w:pPr>
        <w:pStyle w:val="Normal"/>
        <w:spacing w:lineRule="auto" w:line="288"/>
        <w:ind w:firstLine="544" w:end="0"/>
        <w:rPr>
          <w:rFonts w:ascii="Times New Roman" w:hAnsi="Times New Roman" w:cs="Times New Roman"/>
          <w:bCs/>
          <w:i/>
          <w:iCs/>
          <w:color w:val="000000"/>
          <w:szCs w:val="26"/>
          <w:lang w:val="pt-BR"/>
        </w:rPr>
      </w:pPr>
      <w:r>
        <w:rPr>
          <w:rFonts w:cs="Times New Roman" w:ascii="Times New Roman" w:hAnsi="Times New Roman"/>
          <w:bCs/>
          <w:i/>
          <w:iCs/>
          <w:color w:val="000000"/>
          <w:szCs w:val="26"/>
        </w:rPr>
        <w:t xml:space="preserve">Căn cứ Biên bản họp ngày </w:t>
      </w:r>
      <w:r>
        <w:rPr>
          <w:rFonts w:cs="Times New Roman" w:ascii="Times New Roman" w:hAnsi="Times New Roman"/>
          <w:bCs/>
          <w:i/>
          <w:iCs/>
          <w:color w:val="000000"/>
          <w:szCs w:val="26"/>
          <w:lang w:val="vi-VN"/>
        </w:rPr>
        <w:t>12/02/2027</w:t>
      </w:r>
      <w:r>
        <w:rPr>
          <w:rFonts w:cs="Times New Roman" w:ascii="Times New Roman" w:hAnsi="Times New Roman"/>
          <w:bCs/>
          <w:i/>
          <w:iCs/>
          <w:color w:val="000000"/>
          <w:szCs w:val="26"/>
        </w:rPr>
        <w:t xml:space="preserve"> của Hội đồng khoa học Bệnh viện về việc xây dựng, thống nhất các nội dung về danh mục, số lượng, tiêu chí kỹ thuật </w:t>
      </w:r>
      <w:r>
        <w:rPr>
          <w:rFonts w:cs="Times New Roman" w:ascii="Times New Roman" w:hAnsi="Times New Roman"/>
          <w:bCs/>
          <w:i/>
          <w:iCs/>
          <w:color w:val="000000"/>
          <w:szCs w:val="26"/>
          <w:lang w:val="vi-VN"/>
        </w:rPr>
        <w:t xml:space="preserve">của </w:t>
      </w:r>
      <w:r>
        <w:rPr>
          <w:rFonts w:cs="Times New Roman" w:ascii="Times New Roman" w:hAnsi="Times New Roman"/>
          <w:bCs/>
          <w:i/>
          <w:iCs/>
          <w:color w:val="000000"/>
          <w:szCs w:val="26"/>
        </w:rPr>
        <w:t xml:space="preserve">hạng mục: Mua sắm </w:t>
      </w:r>
      <w:r>
        <w:rPr>
          <w:rFonts w:cs="Times New Roman" w:ascii="Times New Roman" w:hAnsi="Times New Roman"/>
          <w:bCs/>
          <w:i/>
          <w:iCs/>
          <w:color w:val="000000"/>
          <w:szCs w:val="26"/>
          <w:lang w:val="vi-VN"/>
        </w:rPr>
        <w:t>bộ xét nghiệm định lượng virus viêm gan B, C (MOCK)</w:t>
      </w:r>
      <w:r>
        <w:rPr>
          <w:rFonts w:cs="Times New Roman" w:ascii="Times New Roman" w:hAnsi="Times New Roman"/>
          <w:bCs/>
          <w:i/>
          <w:iCs/>
          <w:color w:val="000000"/>
          <w:szCs w:val="26"/>
        </w:rPr>
        <w:t xml:space="preserve"> phục vụ công tác khám chữa bệnh tại Bệnh viện đa khoa tỉnh Phú Thọ</w:t>
      </w:r>
      <w:r>
        <w:rPr>
          <w:rFonts w:cs="Times New Roman" w:ascii="Times New Roman" w:hAnsi="Times New Roman"/>
          <w:bCs/>
          <w:i/>
          <w:iCs/>
          <w:color w:val="000000"/>
          <w:szCs w:val="26"/>
          <w:lang w:val="pt-BR"/>
        </w:rPr>
        <w:t>;</w:t>
      </w:r>
    </w:p>
    <w:p>
      <w:pPr>
        <w:pStyle w:val="Normal"/>
        <w:spacing w:lineRule="auto" w:line="288"/>
        <w:ind w:firstLine="544" w:end="0"/>
        <w:rPr>
          <w:rFonts w:ascii="Times New Roman" w:hAnsi="Times New Roman" w:cs="Times New Roman"/>
          <w:bCs/>
          <w:i/>
          <w:iCs/>
          <w:color w:val="000000"/>
          <w:szCs w:val="26"/>
          <w:lang w:val="sv-SE"/>
        </w:rPr>
      </w:pPr>
      <w:r>
        <w:rPr>
          <w:rFonts w:cs="Times New Roman" w:ascii="Times New Roman" w:hAnsi="Times New Roman"/>
          <w:bCs/>
          <w:i/>
          <w:iCs/>
          <w:color w:val="000000"/>
          <w:szCs w:val="26"/>
        </w:rPr>
        <w:t xml:space="preserve">Căn cứ Quyết định số </w:t>
      </w:r>
      <w:r>
        <w:rPr>
          <w:rFonts w:cs="Times New Roman" w:ascii="Times New Roman" w:hAnsi="Times New Roman"/>
          <w:bCs/>
          <w:i/>
          <w:iCs/>
          <w:color w:val="000000"/>
          <w:szCs w:val="26"/>
          <w:lang w:val="vi-VN"/>
        </w:rPr>
        <w:t>303/QĐ-BV</w:t>
      </w:r>
      <w:r>
        <w:rPr>
          <w:rFonts w:cs="Times New Roman" w:ascii="Times New Roman" w:hAnsi="Times New Roman"/>
          <w:bCs/>
          <w:i/>
          <w:iCs/>
          <w:color w:val="000000"/>
          <w:szCs w:val="26"/>
        </w:rPr>
        <w:t xml:space="preserve"> ngày </w:t>
      </w:r>
      <w:r>
        <w:rPr>
          <w:rFonts w:cs="Times New Roman" w:ascii="Times New Roman" w:hAnsi="Times New Roman"/>
          <w:bCs/>
          <w:i/>
          <w:iCs/>
          <w:color w:val="000000"/>
          <w:szCs w:val="26"/>
          <w:lang w:val="vi-VN"/>
        </w:rPr>
        <w:t>24/02/2027</w:t>
      </w:r>
      <w:r>
        <w:rPr>
          <w:rFonts w:cs="Times New Roman" w:ascii="Times New Roman" w:hAnsi="Times New Roman"/>
          <w:bCs/>
          <w:i/>
          <w:iCs/>
          <w:color w:val="000000"/>
          <w:szCs w:val="26"/>
        </w:rPr>
        <w:t/>
      </w:r>
      <w:r>
        <w:rPr>
          <w:rFonts w:cs="Times New Roman" w:ascii="Times New Roman" w:hAnsi="Times New Roman"/>
          <w:bCs/>
          <w:i/>
          <w:iCs/>
          <w:color w:val="000000"/>
          <w:szCs w:val="26"/>
          <w:lang w:val="vi-VN"/>
        </w:rPr>
        <w:t/>
      </w:r>
      <w:r>
        <w:rPr>
          <w:rFonts w:cs="Times New Roman" w:ascii="Times New Roman" w:hAnsi="Times New Roman"/>
          <w:bCs/>
          <w:i/>
          <w:iCs/>
          <w:color w:val="000000"/>
          <w:szCs w:val="26"/>
        </w:rPr>
        <w:t xml:space="preserve"> của Giám đốc Bệnh viện đa khoa tỉnh Phú Thọ về việc phê duyệt danh mục, số lượng, tiêu chí kỹ thuật của hạng mục: Mua sắm </w:t>
      </w:r>
      <w:r>
        <w:rPr>
          <w:rFonts w:cs="Times New Roman" w:ascii="Times New Roman" w:hAnsi="Times New Roman"/>
          <w:bCs/>
          <w:i/>
          <w:iCs/>
          <w:color w:val="000000"/>
          <w:szCs w:val="26"/>
          <w:lang w:val="vi-VN"/>
        </w:rPr>
        <w:t>bộ xét nghiệm định lượng virus viêm gan B, C (MOCK)</w:t>
      </w:r>
      <w:r>
        <w:rPr>
          <w:rFonts w:cs="Times New Roman" w:ascii="Times New Roman" w:hAnsi="Times New Roman"/>
          <w:bCs/>
          <w:i/>
          <w:iCs/>
          <w:color w:val="000000"/>
          <w:szCs w:val="26"/>
        </w:rPr>
        <w:t xml:space="preserve"> phục vụ công tác khám chữa bệnh</w:t>
      </w:r>
      <w:r>
        <w:rPr>
          <w:rFonts w:cs="Times New Roman" w:ascii="Times New Roman" w:hAnsi="Times New Roman"/>
          <w:bCs/>
          <w:i/>
          <w:iCs/>
          <w:color w:val="000000"/>
          <w:szCs w:val="26"/>
          <w:lang w:val="vi-VN"/>
        </w:rPr>
        <w:t xml:space="preserve"> </w:t>
      </w:r>
      <w:r>
        <w:rPr>
          <w:rFonts w:cs="Times New Roman" w:ascii="Times New Roman" w:hAnsi="Times New Roman"/>
          <w:bCs/>
          <w:i/>
          <w:iCs/>
          <w:color w:val="000000"/>
          <w:szCs w:val="26"/>
        </w:rPr>
        <w:t>tại Bệnh viện đa khoa tỉnh Phú Thọ</w:t>
      </w:r>
      <w:r>
        <w:rPr>
          <w:rFonts w:cs="Times New Roman" w:ascii="Times New Roman" w:hAnsi="Times New Roman"/>
          <w:bCs/>
          <w:i/>
          <w:iCs/>
          <w:color w:val="000000"/>
          <w:szCs w:val="26"/>
          <w:lang w:val="sv-SE"/>
        </w:rPr>
        <w:t>.</w:t>
      </w:r>
    </w:p>
    <w:p>
      <w:pPr>
        <w:pStyle w:val="Normal"/>
        <w:spacing w:lineRule="auto" w:line="288"/>
        <w:ind w:firstLine="544" w:end="0"/>
        <w:rPr>
          <w:rFonts w:ascii="Times New Roman" w:hAnsi="Times New Roman" w:cs="Times New Roman"/>
          <w:bCs/>
          <w:i/>
          <w:iCs/>
          <w:color w:val="000000"/>
          <w:szCs w:val="26"/>
          <w:lang w:val="sv-SE"/>
        </w:rPr>
      </w:pPr>
      <w:r>
        <w:rPr>
          <w:rFonts w:cs="Times New Roman" w:ascii="Times New Roman" w:hAnsi="Times New Roman"/>
          <w:bCs/>
          <w:i/>
          <w:iCs/>
          <w:color w:val="000000"/>
          <w:szCs w:val="26"/>
          <w:lang w:val="pt-BR"/>
        </w:rPr>
        <w:t>Căn cứ Biên bản họp ngày</w:t>
      </w:r>
      <w:r>
        <w:rPr>
          <w:rFonts w:cs="Times New Roman" w:ascii="Times New Roman" w:hAnsi="Times New Roman"/>
          <w:bCs/>
          <w:i/>
          <w:iCs/>
          <w:color w:val="000000"/>
          <w:szCs w:val="26"/>
          <w:lang w:val="vi-VN"/>
        </w:rPr>
        <w:t xml:space="preserve"> 25/02/2027</w:t>
      </w:r>
      <w:r>
        <w:rPr>
          <w:rFonts w:cs="Times New Roman" w:ascii="Times New Roman" w:hAnsi="Times New Roman"/>
          <w:bCs/>
          <w:i/>
          <w:iCs/>
          <w:color w:val="000000"/>
          <w:szCs w:val="26"/>
        </w:rPr>
        <w:t/>
      </w:r>
      <w:r>
        <w:rPr>
          <w:rFonts w:cs="Times New Roman" w:ascii="Times New Roman" w:hAnsi="Times New Roman"/>
          <w:bCs/>
          <w:i/>
          <w:iCs/>
          <w:color w:val="000000"/>
          <w:szCs w:val="26"/>
          <w:lang w:val="pt-BR"/>
        </w:rPr>
        <w:t xml:space="preserve"> của Tổ chuyên gia đấu thầu về việc </w:t>
      </w:r>
      <w:r>
        <w:rPr>
          <w:rFonts w:cs="Times New Roman" w:ascii="Times New Roman" w:hAnsi="Times New Roman"/>
          <w:bCs/>
          <w:i/>
          <w:iCs/>
          <w:color w:val="000000"/>
          <w:szCs w:val="26"/>
          <w:lang w:val="vi-VN"/>
        </w:rPr>
        <w:t>thống nhất các nội dung liên quan đến</w:t>
      </w:r>
      <w:r>
        <w:rPr>
          <w:rFonts w:cs="Times New Roman" w:ascii="Times New Roman" w:hAnsi="Times New Roman"/>
          <w:bCs/>
          <w:i/>
          <w:iCs/>
          <w:color w:val="000000"/>
          <w:szCs w:val="26"/>
        </w:rPr>
        <w:t xml:space="preserve"> xây dựng dự toán và </w:t>
      </w:r>
      <w:r>
        <w:rPr>
          <w:rFonts w:cs="Times New Roman" w:ascii="Times New Roman" w:hAnsi="Times New Roman"/>
          <w:bCs/>
          <w:i/>
          <w:iCs/>
          <w:color w:val="000000"/>
          <w:szCs w:val="26"/>
          <w:lang w:val="vi-VN"/>
        </w:rPr>
        <w:t>kế hoạch lựa chọn nhà thầu</w:t>
      </w:r>
      <w:r>
        <w:rPr>
          <w:rFonts w:cs="Times New Roman" w:ascii="Times New Roman" w:hAnsi="Times New Roman"/>
          <w:bCs/>
          <w:i/>
          <w:iCs/>
          <w:color w:val="000000"/>
          <w:szCs w:val="26"/>
        </w:rPr>
        <w:t xml:space="preserve"> dự toán mua sắm: </w:t>
      </w:r>
      <w:r>
        <w:rPr>
          <w:rFonts w:cs="Times New Roman" w:ascii="Times New Roman" w:hAnsi="Times New Roman"/>
          <w:bCs/>
          <w:i/>
          <w:iCs/>
          <w:color w:val="000000"/>
          <w:szCs w:val="26"/>
          <w:lang w:val="vi-VN"/>
        </w:rPr>
        <w:t>Mua sắm bộ xét nghiệm định lượng virus viêm gan B, C (MOCK)</w:t>
      </w:r>
      <w:r>
        <w:rPr>
          <w:rFonts w:cs="Times New Roman" w:ascii="Times New Roman" w:hAnsi="Times New Roman"/>
          <w:bCs/>
          <w:i/>
          <w:iCs/>
          <w:color w:val="000000"/>
          <w:szCs w:val="26"/>
        </w:rPr>
        <w:t xml:space="preserve"> phục vụ công tác khám chữa bệnh</w:t>
      </w:r>
      <w:r>
        <w:rPr>
          <w:rFonts w:cs="Times New Roman" w:ascii="Times New Roman" w:hAnsi="Times New Roman"/>
          <w:bCs/>
          <w:i/>
          <w:iCs/>
          <w:color w:val="000000"/>
          <w:szCs w:val="26"/>
          <w:lang w:val="vi-VN"/>
        </w:rPr>
        <w:t xml:space="preserve"> tại Bệnh viện đa khoa tỉnh Phú Thọ;</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C</w:t>
      </w:r>
      <w:r>
        <w:rPr>
          <w:rFonts w:cs="Times New Roman" w:hint="eastAsia" w:ascii="Times New Roman" w:hAnsi="Times New Roman"/>
          <w:bCs/>
          <w:i/>
          <w:iCs/>
          <w:color w:val="000000"/>
          <w:szCs w:val="26"/>
        </w:rPr>
        <w:t>ă</w:t>
      </w:r>
      <w:r>
        <w:rPr>
          <w:rFonts w:cs="Times New Roman" w:ascii="Times New Roman" w:hAnsi="Times New Roman"/>
          <w:bCs/>
          <w:i/>
          <w:iCs/>
          <w:color w:val="000000"/>
          <w:szCs w:val="26"/>
        </w:rPr>
        <w:t xml:space="preserve">n cứ Quyết </w:t>
      </w:r>
      <w:r>
        <w:rPr>
          <w:rFonts w:cs="Times New Roman" w:hint="eastAsia" w:ascii="Times New Roman" w:hAnsi="Times New Roman"/>
          <w:bCs/>
          <w:i/>
          <w:iCs/>
          <w:color w:val="000000"/>
          <w:szCs w:val="26"/>
        </w:rPr>
        <w:t>đ</w:t>
      </w:r>
      <w:r>
        <w:rPr>
          <w:rFonts w:cs="Times New Roman" w:ascii="Times New Roman" w:hAnsi="Times New Roman"/>
          <w:bCs/>
          <w:i/>
          <w:iCs/>
          <w:color w:val="000000"/>
          <w:szCs w:val="26"/>
        </w:rPr>
        <w:t xml:space="preserve">ịnh số </w:t>
      </w:r>
      <w:r>
        <w:rPr>
          <w:rFonts w:cs="Times New Roman" w:ascii="Times New Roman" w:hAnsi="Times New Roman"/>
          <w:bCs/>
          <w:i/>
          <w:iCs/>
          <w:color w:val="000000"/>
          <w:szCs w:val="26"/>
          <w:lang w:val="vi-VN"/>
        </w:rPr>
        <w:t>404/QĐ-BV</w:t>
      </w:r>
      <w:r>
        <w:rPr>
          <w:rFonts w:cs="Times New Roman" w:ascii="Times New Roman" w:hAnsi="Times New Roman"/>
          <w:bCs/>
          <w:i/>
          <w:iCs/>
          <w:color w:val="000000"/>
          <w:szCs w:val="26"/>
        </w:rPr>
        <w:t/>
      </w:r>
      <w:r>
        <w:rPr>
          <w:rFonts w:cs="Times New Roman" w:hint="eastAsia" w:ascii="Times New Roman" w:hAnsi="Times New Roman"/>
          <w:bCs/>
          <w:i/>
          <w:iCs/>
          <w:color w:val="000000"/>
          <w:szCs w:val="26"/>
        </w:rPr>
        <w:t/>
      </w:r>
      <w:r>
        <w:rPr>
          <w:rFonts w:cs="Times New Roman" w:ascii="Times New Roman" w:hAnsi="Times New Roman"/>
          <w:bCs/>
          <w:i/>
          <w:iCs/>
          <w:color w:val="000000"/>
          <w:szCs w:val="26"/>
        </w:rPr>
        <w:t xml:space="preserve"> ngày </w:t>
      </w:r>
      <w:r>
        <w:rPr>
          <w:rFonts w:cs="Times New Roman" w:ascii="Times New Roman" w:hAnsi="Times New Roman"/>
          <w:bCs/>
          <w:i/>
          <w:iCs/>
          <w:color w:val="000000"/>
          <w:szCs w:val="26"/>
          <w:lang w:val="vi-VN"/>
        </w:rPr>
        <w:t>26/02/2027</w:t>
      </w:r>
      <w:r>
        <w:rPr>
          <w:rFonts w:cs="Times New Roman" w:ascii="Times New Roman" w:hAnsi="Times New Roman"/>
          <w:bCs/>
          <w:i/>
          <w:iCs/>
          <w:color w:val="000000"/>
          <w:szCs w:val="26"/>
        </w:rPr>
        <w:t xml:space="preserve"> của Giám </w:t>
      </w:r>
      <w:r>
        <w:rPr>
          <w:rFonts w:cs="Times New Roman" w:hint="eastAsia" w:ascii="Times New Roman" w:hAnsi="Times New Roman"/>
          <w:bCs/>
          <w:i/>
          <w:iCs/>
          <w:color w:val="000000"/>
          <w:szCs w:val="26"/>
        </w:rPr>
        <w:t>đ</w:t>
      </w:r>
      <w:r>
        <w:rPr>
          <w:rFonts w:cs="Times New Roman" w:ascii="Times New Roman" w:hAnsi="Times New Roman"/>
          <w:bCs/>
          <w:i/>
          <w:iCs/>
          <w:color w:val="000000"/>
          <w:szCs w:val="26"/>
        </w:rPr>
        <w:t xml:space="preserve">ốc Bệnh viện </w:t>
      </w:r>
      <w:r>
        <w:rPr>
          <w:rFonts w:cs="Times New Roman" w:hint="eastAsia" w:ascii="Times New Roman" w:hAnsi="Times New Roman"/>
          <w:bCs/>
          <w:i/>
          <w:iCs/>
          <w:color w:val="000000"/>
          <w:szCs w:val="26"/>
        </w:rPr>
        <w:t>đ</w:t>
      </w:r>
      <w:r>
        <w:rPr>
          <w:rFonts w:cs="Times New Roman" w:ascii="Times New Roman" w:hAnsi="Times New Roman"/>
          <w:bCs/>
          <w:i/>
          <w:iCs/>
          <w:color w:val="000000"/>
          <w:szCs w:val="26"/>
        </w:rPr>
        <w:t xml:space="preserve">a khoa tỉnh Phú Thọ về việc phê duyệt nhiệm vụ và dự toán kinh phí mua sắm </w:t>
      </w:r>
      <w:r>
        <w:rPr>
          <w:rFonts w:cs="Times New Roman" w:ascii="Times New Roman" w:hAnsi="Times New Roman"/>
          <w:bCs/>
          <w:i/>
          <w:iCs/>
          <w:color w:val="000000"/>
          <w:szCs w:val="26"/>
          <w:lang w:val="vi-VN"/>
        </w:rPr>
        <w:t>bộ xét nghiệm định lượng virus viêm gan B, C (MOCK)</w:t>
      </w:r>
      <w:r>
        <w:rPr>
          <w:rFonts w:cs="Times New Roman" w:ascii="Times New Roman" w:hAnsi="Times New Roman"/>
          <w:bCs/>
          <w:i/>
          <w:iCs/>
          <w:color w:val="000000"/>
          <w:szCs w:val="26"/>
        </w:rPr>
        <w:t xml:space="preserve"> phục vụ công tác khám chữa bệnh tại Bệnh viện </w:t>
      </w:r>
      <w:r>
        <w:rPr>
          <w:rFonts w:cs="Times New Roman" w:hint="eastAsia" w:ascii="Times New Roman" w:hAnsi="Times New Roman"/>
          <w:bCs/>
          <w:i/>
          <w:iCs/>
          <w:color w:val="000000"/>
          <w:szCs w:val="26"/>
        </w:rPr>
        <w:t>đ</w:t>
      </w:r>
      <w:r>
        <w:rPr>
          <w:rFonts w:cs="Times New Roman" w:ascii="Times New Roman" w:hAnsi="Times New Roman"/>
          <w:bCs/>
          <w:i/>
          <w:iCs/>
          <w:color w:val="000000"/>
          <w:szCs w:val="26"/>
        </w:rPr>
        <w:t>a khoa tỉnh Phú Thọ;</w:t>
      </w:r>
    </w:p>
    <w:p>
      <w:pPr>
        <w:pStyle w:val="Normal"/>
        <w:spacing w:lineRule="auto" w:line="288"/>
        <w:ind w:firstLine="544" w:end="0"/>
        <w:rPr>
          <w:rFonts w:ascii="Times New Roman" w:hAnsi="Times New Roman" w:cs="Times New Roman"/>
          <w:bCs/>
          <w:i/>
          <w:iCs/>
          <w:color w:val="000000"/>
          <w:szCs w:val="26"/>
        </w:rPr>
      </w:pPr>
      <w:r>
        <w:rPr>
          <w:rFonts w:cs="Times New Roman" w:ascii="Times New Roman" w:hAnsi="Times New Roman"/>
          <w:bCs/>
          <w:i/>
          <w:iCs/>
          <w:color w:val="000000"/>
          <w:szCs w:val="26"/>
        </w:rPr>
        <w:t xml:space="preserve">Theo </w:t>
      </w:r>
      <w:r>
        <w:rPr>
          <w:rFonts w:cs="Times New Roman" w:hint="eastAsia" w:ascii="Times New Roman" w:hAnsi="Times New Roman"/>
          <w:bCs/>
          <w:i/>
          <w:iCs/>
          <w:color w:val="000000"/>
          <w:szCs w:val="26"/>
        </w:rPr>
        <w:t>đ</w:t>
      </w:r>
      <w:r>
        <w:rPr>
          <w:rFonts w:cs="Times New Roman" w:ascii="Times New Roman" w:hAnsi="Times New Roman"/>
          <w:bCs/>
          <w:i/>
          <w:iCs/>
          <w:color w:val="000000"/>
          <w:szCs w:val="26"/>
        </w:rPr>
        <w:t xml:space="preserve">ề nghị của Tổ chuyên gia </w:t>
      </w:r>
      <w:r>
        <w:rPr>
          <w:rFonts w:cs="Times New Roman" w:hint="eastAsia" w:ascii="Times New Roman" w:hAnsi="Times New Roman"/>
          <w:bCs/>
          <w:i/>
          <w:iCs/>
          <w:color w:val="000000"/>
          <w:szCs w:val="26"/>
        </w:rPr>
        <w:t>đ</w:t>
      </w:r>
      <w:r>
        <w:rPr>
          <w:rFonts w:cs="Times New Roman" w:ascii="Times New Roman" w:hAnsi="Times New Roman"/>
          <w:bCs/>
          <w:i/>
          <w:iCs/>
          <w:color w:val="000000"/>
          <w:szCs w:val="26"/>
        </w:rPr>
        <w:t>ấu thầu tại t</w:t>
      </w:r>
      <w:r>
        <w:rPr>
          <w:rFonts w:cs="Times New Roman" w:hint="eastAsia" w:ascii="Times New Roman" w:hAnsi="Times New Roman"/>
          <w:bCs/>
          <w:i/>
          <w:iCs/>
          <w:color w:val="000000"/>
          <w:szCs w:val="26"/>
        </w:rPr>
        <w:t>ờ</w:t>
      </w:r>
      <w:r>
        <w:rPr>
          <w:rFonts w:cs="Times New Roman" w:ascii="Times New Roman" w:hAnsi="Times New Roman"/>
          <w:bCs/>
          <w:i/>
          <w:iCs/>
          <w:color w:val="000000"/>
          <w:szCs w:val="26"/>
        </w:rPr>
        <w:t xml:space="preserve"> trình số </w:t>
      </w:r>
      <w:r>
        <w:rPr>
          <w:rFonts w:cs="Times New Roman" w:ascii="Times New Roman" w:hAnsi="Times New Roman"/>
          <w:bCs/>
          <w:i/>
          <w:iCs/>
          <w:color w:val="000000"/>
          <w:szCs w:val="26"/>
          <w:lang w:val="vi-VN"/>
        </w:rPr>
        <w:t>27.02</w:t>
      </w:r>
      <w:r>
        <w:rPr>
          <w:rFonts w:cs="Times New Roman" w:ascii="Times New Roman" w:hAnsi="Times New Roman"/>
          <w:bCs/>
          <w:i/>
          <w:iCs/>
          <w:color w:val="000000"/>
          <w:szCs w:val="26"/>
        </w:rPr>
        <w:t>/</w:t>
      </w:r>
      <w:r>
        <w:rPr>
          <w:rFonts w:cs="Times New Roman" w:ascii="Times New Roman" w:hAnsi="Times New Roman"/>
          <w:i/>
          <w:iCs/>
          <w:color w:val="000000"/>
          <w:szCs w:val="28"/>
          <w:lang w:val="nl-NL"/>
        </w:rPr>
        <w:t xml:space="preserve">TTr-TCG ngày </w:t>
      </w:r>
      <w:r>
        <w:rPr>
          <w:rFonts w:cs="Times New Roman" w:ascii="Times New Roman" w:hAnsi="Times New Roman"/>
          <w:i/>
          <w:iCs/>
          <w:color w:val="000000"/>
          <w:szCs w:val="28"/>
          <w:lang w:val="vi-VN"/>
        </w:rPr>
        <w:t>27/02/2027</w:t>
      </w:r>
      <w:r>
        <w:rPr>
          <w:rFonts w:cs="Times New Roman" w:ascii="Times New Roman" w:hAnsi="Times New Roman"/>
          <w:i/>
          <w:iCs/>
          <w:color w:val="000000"/>
          <w:szCs w:val="28"/>
          <w:lang w:val="nl-NL"/>
        </w:rPr>
        <w:t xml:space="preserve"> về việc trình kế hoạch l</w:t>
      </w:r>
      <w:r>
        <w:rPr>
          <w:rFonts w:cs="Times New Roman" w:hint="eastAsia" w:ascii="Times New Roman" w:hAnsi="Times New Roman"/>
          <w:i/>
          <w:iCs/>
          <w:color w:val="000000"/>
          <w:szCs w:val="28"/>
          <w:lang w:val="nl-NL"/>
        </w:rPr>
        <w:t>ự</w:t>
      </w:r>
      <w:r>
        <w:rPr>
          <w:rFonts w:cs="Times New Roman" w:ascii="Times New Roman" w:hAnsi="Times New Roman"/>
          <w:i/>
          <w:iCs/>
          <w:color w:val="000000"/>
          <w:szCs w:val="28"/>
          <w:lang w:val="nl-NL"/>
        </w:rPr>
        <w:t>a chọn nhà thầu d</w:t>
      </w:r>
      <w:r>
        <w:rPr>
          <w:rFonts w:cs="Times New Roman" w:hint="eastAsia" w:ascii="Times New Roman" w:hAnsi="Times New Roman"/>
          <w:i/>
          <w:iCs/>
          <w:color w:val="000000"/>
          <w:szCs w:val="28"/>
          <w:lang w:val="nl-NL"/>
        </w:rPr>
        <w:t>ự</w:t>
      </w:r>
      <w:r>
        <w:rPr>
          <w:rFonts w:cs="Times New Roman" w:ascii="Times New Roman" w:hAnsi="Times New Roman"/>
          <w:i/>
          <w:iCs/>
          <w:color w:val="000000"/>
          <w:szCs w:val="28"/>
          <w:lang w:val="nl-NL"/>
        </w:rPr>
        <w:t xml:space="preserve"> toán mua s</w:t>
      </w:r>
      <w:r>
        <w:rPr>
          <w:rFonts w:cs="Times New Roman" w:hint="eastAsia" w:ascii="Times New Roman" w:hAnsi="Times New Roman"/>
          <w:i/>
          <w:iCs/>
          <w:color w:val="000000"/>
          <w:szCs w:val="28"/>
          <w:lang w:val="nl-NL"/>
        </w:rPr>
        <w:t>ắ</w:t>
      </w:r>
      <w:r>
        <w:rPr>
          <w:rFonts w:cs="Times New Roman" w:ascii="Times New Roman" w:hAnsi="Times New Roman"/>
          <w:i/>
          <w:iCs/>
          <w:color w:val="000000"/>
          <w:szCs w:val="28"/>
          <w:lang w:val="nl-NL"/>
        </w:rPr>
        <w:t>m: Mua s</w:t>
      </w:r>
      <w:r>
        <w:rPr>
          <w:rFonts w:cs="Times New Roman" w:hint="eastAsia" w:ascii="Times New Roman" w:hAnsi="Times New Roman"/>
          <w:i/>
          <w:iCs/>
          <w:color w:val="000000"/>
          <w:szCs w:val="28"/>
          <w:lang w:val="nl-NL"/>
        </w:rPr>
        <w:t>ắ</w:t>
      </w:r>
      <w:r>
        <w:rPr>
          <w:rFonts w:cs="Times New Roman" w:ascii="Times New Roman" w:hAnsi="Times New Roman"/>
          <w:i/>
          <w:iCs/>
          <w:color w:val="000000"/>
          <w:szCs w:val="28"/>
          <w:lang w:val="nl-NL"/>
        </w:rPr>
        <w:t xml:space="preserve">m </w:t>
      </w:r>
      <w:r>
        <w:rPr>
          <w:rFonts w:cs="Times New Roman" w:ascii="Times New Roman" w:hAnsi="Times New Roman"/>
          <w:i/>
          <w:iCs/>
          <w:color w:val="000000"/>
          <w:szCs w:val="28"/>
          <w:lang w:val="vi-VN"/>
        </w:rPr>
        <w:t>bộ xét nghiệm định lượng virus viêm gan B, C (MOCK)</w:t>
      </w:r>
      <w:r>
        <w:rPr>
          <w:rFonts w:cs="Times New Roman" w:ascii="Times New Roman" w:hAnsi="Times New Roman"/>
          <w:i/>
          <w:iCs/>
          <w:color w:val="000000"/>
          <w:szCs w:val="28"/>
          <w:lang w:val="nl-NL"/>
        </w:rPr>
        <w:t xml:space="preserve"> </w:t>
      </w:r>
      <w:r>
        <w:rPr>
          <w:rFonts w:cs="Times New Roman" w:ascii="Times New Roman" w:hAnsi="Times New Roman"/>
          <w:i/>
          <w:iCs/>
          <w:color w:val="000000"/>
          <w:szCs w:val="28"/>
          <w:lang w:val="vi-VN"/>
        </w:rPr>
        <w:t>phục vụ công tác khám chữa bệnh</w:t>
      </w:r>
      <w:r>
        <w:rPr>
          <w:rFonts w:cs="Times New Roman" w:ascii="Times New Roman" w:hAnsi="Times New Roman"/>
          <w:i/>
          <w:iCs/>
          <w:color w:val="000000"/>
          <w:szCs w:val="28"/>
          <w:lang w:val="nl-NL"/>
        </w:rPr>
        <w:t xml:space="preserve"> tại Bệnh viện </w:t>
      </w:r>
      <w:r>
        <w:rPr>
          <w:rFonts w:cs="Times New Roman" w:hint="eastAsia" w:ascii="Times New Roman" w:hAnsi="Times New Roman"/>
          <w:i/>
          <w:iCs/>
          <w:color w:val="000000"/>
          <w:szCs w:val="28"/>
          <w:lang w:val="nl-NL"/>
        </w:rPr>
        <w:t>đ</w:t>
      </w:r>
      <w:r>
        <w:rPr>
          <w:rFonts w:cs="Times New Roman" w:ascii="Times New Roman" w:hAnsi="Times New Roman"/>
          <w:i/>
          <w:iCs/>
          <w:color w:val="000000"/>
          <w:szCs w:val="28"/>
          <w:lang w:val="nl-NL"/>
        </w:rPr>
        <w:t>a khoa tỉnh Phú Thọ;</w:t>
      </w:r>
    </w:p>
    <w:p>
      <w:pPr>
        <w:pStyle w:val="Normal"/>
        <w:spacing w:lineRule="auto" w:line="288" w:before="240" w:after="120"/>
        <w:ind w:firstLine="567" w:end="0"/>
        <w:jc w:val="center"/>
        <w:rPr>
          <w:rFonts w:ascii="Times New Roman" w:hAnsi="Times New Roman" w:cs="Times New Roman"/>
          <w:b/>
          <w:bCs/>
          <w:color w:val="000000"/>
          <w:szCs w:val="28"/>
          <w:lang w:val="nl-NL"/>
        </w:rPr>
      </w:pPr>
      <w:r>
        <w:rPr>
          <w:rFonts w:cs="Times New Roman" w:ascii="Times New Roman" w:hAnsi="Times New Roman"/>
          <w:b/>
          <w:bCs/>
          <w:color w:val="000000"/>
          <w:szCs w:val="28"/>
          <w:lang w:val="nl-NL"/>
        </w:rPr>
        <w:t>QUYẾT ĐỊNH:</w:t>
      </w:r>
    </w:p>
    <w:p>
      <w:pPr>
        <w:pStyle w:val="Normal"/>
        <w:spacing w:lineRule="auto" w:line="288"/>
        <w:ind w:firstLine="544" w:end="0"/>
        <w:rPr>
          <w:szCs w:val="28"/>
        </w:rPr>
      </w:pPr>
      <w:r>
        <w:rPr>
          <w:rFonts w:cs="Times New Roman" w:ascii="Times New Roman" w:hAnsi="Times New Roman"/>
          <w:b/>
          <w:color w:val="000000"/>
          <w:szCs w:val="28"/>
          <w:lang w:val="nl-NL"/>
        </w:rPr>
        <w:t>Điều 1.</w:t>
      </w:r>
      <w:r>
        <w:rPr>
          <w:rFonts w:cs="Times New Roman" w:ascii="Times New Roman" w:hAnsi="Times New Roman"/>
          <w:color w:val="000000"/>
          <w:szCs w:val="28"/>
          <w:lang w:val="nl-NL"/>
        </w:rPr>
        <w:t xml:space="preserve"> Phê duyệt kế hoạch lựa chọn nhà thầu dự toán mua sắm: </w:t>
      </w:r>
      <w:r>
        <w:rPr>
          <w:rFonts w:eastAsia="Calibri" w:cs="Times New Roman" w:ascii="Times New Roman" w:hAnsi="Times New Roman"/>
          <w:bCs/>
          <w:color w:val="000000"/>
          <w:kern w:val="2"/>
          <w:szCs w:val="26"/>
        </w:rPr>
        <w:t xml:space="preserve">Mua sắm </w:t>
      </w:r>
      <w:r>
        <w:rPr>
          <w:rFonts w:eastAsia="Calibri" w:cs="Times New Roman" w:ascii="Times New Roman" w:hAnsi="Times New Roman"/>
          <w:bCs/>
          <w:color w:val="000000"/>
          <w:kern w:val="2"/>
          <w:szCs w:val="26"/>
          <w:lang w:val="vi-VN"/>
        </w:rPr>
        <w:t>bộ xét nghiệm định lượng virus viêm gan B, C (MOCK)</w:t>
      </w:r>
      <w:r>
        <w:rPr>
          <w:rFonts w:eastAsia="Calibri" w:cs="Times New Roman" w:ascii="Times New Roman" w:hAnsi="Times New Roman"/>
          <w:bCs/>
          <w:color w:val="000000"/>
          <w:kern w:val="2"/>
          <w:szCs w:val="26"/>
        </w:rPr>
        <w:t xml:space="preserve"> </w:t>
      </w:r>
      <w:r>
        <w:rPr>
          <w:rFonts w:eastAsia="Calibri" w:cs="Times New Roman" w:ascii="Times New Roman" w:hAnsi="Times New Roman"/>
          <w:bCs/>
          <w:color w:val="000000"/>
          <w:kern w:val="2"/>
          <w:szCs w:val="26"/>
          <w:lang w:val="vi-VN"/>
        </w:rPr>
        <w:t>phục vụ công tác khám chữa bệnh</w:t>
      </w:r>
      <w:r>
        <w:rPr>
          <w:rFonts w:cs="Times New Roman" w:ascii="Times New Roman" w:hAnsi="Times New Roman"/>
          <w:bCs/>
          <w:color w:val="000000"/>
          <w:szCs w:val="26"/>
        </w:rPr>
        <w:t xml:space="preserve"> tại Bệnh viện đa khoa tỉnh Phú Thọ</w:t>
      </w:r>
      <w:r>
        <w:rPr>
          <w:rFonts w:cs="Times New Roman" w:ascii="Times New Roman" w:hAnsi="Times New Roman"/>
          <w:color w:val="000000"/>
          <w:szCs w:val="28"/>
          <w:lang w:val="nl-NL"/>
        </w:rPr>
        <w:t xml:space="preserve"> với nội dung chi tiết theo phụ lục đính kèm.</w:t>
      </w:r>
    </w:p>
    <w:p>
      <w:pPr>
        <w:pStyle w:val="Normal"/>
        <w:spacing w:lineRule="auto" w:line="288"/>
        <w:ind w:firstLine="544" w:end="0"/>
        <w:rPr>
          <w:szCs w:val="28"/>
        </w:rPr>
      </w:pPr>
      <w:r>
        <w:rPr>
          <w:rFonts w:cs="Times New Roman" w:ascii="Times New Roman" w:hAnsi="Times New Roman"/>
          <w:b/>
          <w:color w:val="000000"/>
          <w:szCs w:val="28"/>
          <w:lang w:val="sv-SE"/>
        </w:rPr>
        <w:t>Điều 2.</w:t>
      </w:r>
      <w:r>
        <w:rPr>
          <w:rFonts w:cs="Times New Roman" w:ascii="Times New Roman" w:hAnsi="Times New Roman"/>
          <w:color w:val="000000"/>
          <w:szCs w:val="28"/>
          <w:lang w:val="sv-SE"/>
        </w:rPr>
        <w:t xml:space="preserve"> Quyết định này có hiệu lực thi hành kể từ ngày ký. </w:t>
      </w:r>
      <w:r>
        <w:rPr>
          <w:rFonts w:cs="Times New Roman" w:ascii="Times New Roman" w:hAnsi="Times New Roman"/>
          <w:color w:val="000000"/>
          <w:szCs w:val="28"/>
        </w:rPr>
        <w:t>Phòng Vật tư - thiết bị y tế, phòng Tài chính kế toán</w:t>
      </w:r>
      <w:r>
        <w:rPr>
          <w:rFonts w:cs="Times New Roman" w:ascii="Times New Roman" w:hAnsi="Times New Roman"/>
          <w:color w:val="000000"/>
          <w:szCs w:val="28"/>
          <w:lang w:val="sv-SE"/>
        </w:rPr>
        <w:t>, Tổ chuyên gia đấu thầu, các khoa, phòng, trung tâm và các đơn vị liên quan chịu trách nhiệm thi hành Quyết định này./.</w:t>
      </w:r>
    </w:p>
    <w:p>
      <w:pPr>
        <w:pStyle w:val="BodyText2"/>
        <w:spacing w:lineRule="auto" w:line="276" w:before="0" w:after="0"/>
        <w:rPr>
          <w:rFonts w:ascii="Times New Roman" w:hAnsi="Times New Roman" w:cs="Times New Roman"/>
          <w:color w:val="000000"/>
          <w:sz w:val="26"/>
          <w:szCs w:val="26"/>
          <w:lang w:val="sv-SE"/>
        </w:rPr>
      </w:pPr>
      <w:r>
        <w:rPr>
          <w:rFonts w:cs="Times New Roman" w:ascii="Times New Roman" w:hAnsi="Times New Roman"/>
          <w:color w:val="000000"/>
          <w:sz w:val="26"/>
          <w:szCs w:val="26"/>
          <w:lang w:val="sv-SE"/>
        </w:rPr>
      </w:r>
    </w:p>
    <w:tbl>
      <w:tblPr>
        <w:tblW w:w="8472" w:type="dxa"/>
        <w:jc w:val="start"/>
        <w:tblInd w:w="0" w:type="dxa"/>
        <w:tblLayout w:type="fixed"/>
        <w:tblCellMar>
          <w:top w:w="0" w:type="dxa"/>
          <w:start w:w="108" w:type="dxa"/>
          <w:bottom w:w="0" w:type="dxa"/>
          <w:end w:w="108" w:type="dxa"/>
        </w:tblCellMar>
      </w:tblPr>
      <w:tblGrid>
        <w:gridCol w:w="4644"/>
        <w:gridCol w:w="3828"/>
      </w:tblGrid>
      <w:tr>
        <w:trPr/>
        <w:tc>
          <w:tcPr>
            <w:tcW w:w="4644" w:type="dxa"/>
            <w:tcBorders/>
          </w:tcPr>
          <w:p>
            <w:pPr>
              <w:pStyle w:val="Normal"/>
              <w:spacing w:lineRule="auto" w:line="276"/>
              <w:rPr>
                <w:rFonts w:ascii="Times New Roman" w:hAnsi="Times New Roman" w:cs="Times New Roman"/>
                <w:b/>
                <w:color w:val="000000"/>
                <w:sz w:val="24"/>
                <w:lang w:val="fr-FR"/>
              </w:rPr>
            </w:pPr>
            <w:r>
              <w:rPr>
                <w:rFonts w:cs="Times New Roman" w:ascii="Times New Roman" w:hAnsi="Times New Roman"/>
                <w:b/>
                <w:i/>
                <w:iCs/>
                <w:color w:val="000000"/>
                <w:sz w:val="24"/>
                <w:lang w:val="fr-FR"/>
              </w:rPr>
              <w:t>Nơi nhận:</w:t>
            </w:r>
            <w:r>
              <w:rPr>
                <w:rFonts w:cs="Times New Roman" w:ascii="Times New Roman" w:hAnsi="Times New Roman"/>
                <w:b/>
                <w:color w:val="000000"/>
                <w:sz w:val="24"/>
                <w:lang w:val="fr-FR"/>
              </w:rPr>
              <w:tab/>
              <w:t xml:space="preserve">       </w:t>
              <w:tab/>
              <w:tab/>
              <w:tab/>
              <w:t xml:space="preserve">                                              </w:t>
            </w:r>
            <w:r>
              <w:rPr>
                <w:rFonts w:cs="Times New Roman" w:ascii="Times New Roman" w:hAnsi="Times New Roman"/>
                <w:b/>
                <w:i/>
                <w:iCs/>
                <w:color w:val="000000"/>
                <w:sz w:val="24"/>
                <w:lang w:val="fr-FR"/>
              </w:rPr>
              <w:t xml:space="preserve">                                                                                                      </w:t>
            </w:r>
          </w:p>
          <w:p>
            <w:pPr>
              <w:pStyle w:val="Normal"/>
              <w:spacing w:lineRule="auto" w:line="276"/>
              <w:rPr>
                <w:rFonts w:ascii="Times New Roman" w:hAnsi="Times New Roman" w:cs="Times New Roman"/>
                <w:iCs/>
                <w:color w:val="000000"/>
                <w:sz w:val="22"/>
                <w:szCs w:val="22"/>
                <w:lang w:val="fr-FR"/>
              </w:rPr>
            </w:pPr>
            <w:r>
              <w:rPr>
                <w:rFonts w:cs="Times New Roman" w:ascii="Times New Roman" w:hAnsi="Times New Roman"/>
                <w:iCs/>
                <w:color w:val="000000"/>
                <w:sz w:val="22"/>
                <w:szCs w:val="22"/>
                <w:lang w:val="fr-FR"/>
              </w:rPr>
              <w:t>- Như điều 2;</w:t>
            </w:r>
          </w:p>
          <w:p>
            <w:pPr>
              <w:pStyle w:val="Normal"/>
              <w:spacing w:lineRule="auto" w:line="276"/>
              <w:rPr>
                <w:rFonts w:ascii="Times New Roman" w:hAnsi="Times New Roman" w:cs="Times New Roman"/>
                <w:iCs/>
                <w:color w:val="000000"/>
                <w:sz w:val="22"/>
                <w:szCs w:val="22"/>
                <w:lang w:val="fr-FR"/>
              </w:rPr>
            </w:pPr>
            <w:r>
              <w:rPr>
                <w:rFonts w:cs="Times New Roman" w:ascii="Times New Roman" w:hAnsi="Times New Roman"/>
                <w:iCs/>
                <w:color w:val="000000"/>
                <w:sz w:val="22"/>
                <w:szCs w:val="22"/>
                <w:lang w:val="fr-FR"/>
              </w:rPr>
              <w:t xml:space="preserve">- Lưu: </w:t>
            </w:r>
            <w:r>
              <w:rPr>
                <w:rFonts w:cs="Times New Roman" w:ascii="Times New Roman" w:hAnsi="Times New Roman"/>
                <w:iCs/>
                <w:color w:val="000000"/>
                <w:sz w:val="22"/>
                <w:szCs w:val="22"/>
                <w:lang w:val="vi-VN"/>
              </w:rPr>
              <w:t>VT</w:t>
            </w:r>
            <w:r>
              <w:rPr>
                <w:rFonts w:cs="Times New Roman" w:ascii="Times New Roman" w:hAnsi="Times New Roman"/>
                <w:iCs/>
                <w:color w:val="000000"/>
                <w:sz w:val="22"/>
                <w:szCs w:val="22"/>
              </w:rPr>
              <w:t xml:space="preserve">, </w:t>
            </w:r>
            <w:r>
              <w:rPr>
                <w:rFonts w:cs="Times New Roman" w:ascii="Times New Roman" w:hAnsi="Times New Roman"/>
                <w:iCs/>
                <w:color w:val="000000"/>
                <w:sz w:val="22"/>
                <w:szCs w:val="22"/>
                <w:lang w:val="fr-FR"/>
              </w:rPr>
              <w:t>TCKT, TCG, VTYT.</w:t>
            </w:r>
          </w:p>
          <w:p>
            <w:pPr>
              <w:pStyle w:val="Normal"/>
              <w:spacing w:lineRule="auto" w:line="276"/>
              <w:rPr>
                <w:rFonts w:ascii="Times New Roman" w:hAnsi="Times New Roman" w:cs="Times New Roman"/>
                <w:i/>
                <w:color w:val="000000"/>
                <w:sz w:val="26"/>
                <w:szCs w:val="26"/>
                <w:lang w:val="fr-FR"/>
              </w:rPr>
            </w:pPr>
            <w:r>
              <w:rPr>
                <w:rFonts w:cs="Times New Roman" w:ascii="Times New Roman" w:hAnsi="Times New Roman"/>
                <w:color w:val="000000"/>
                <w:sz w:val="26"/>
                <w:szCs w:val="26"/>
                <w:lang w:val="fr-FR"/>
              </w:rPr>
              <w:t xml:space="preserve">                                             </w:t>
            </w:r>
          </w:p>
          <w:p>
            <w:pPr>
              <w:pStyle w:val="Normal"/>
              <w:spacing w:lineRule="auto" w:line="276"/>
              <w:rPr>
                <w:rFonts w:ascii="Times New Roman" w:hAnsi="Times New Roman" w:cs="Times New Roman"/>
                <w:color w:val="000000"/>
                <w:sz w:val="26"/>
                <w:szCs w:val="26"/>
                <w:lang w:val="fr-FR"/>
              </w:rPr>
            </w:pPr>
            <w:r>
              <w:rPr>
                <w:rFonts w:cs="Times New Roman" w:ascii="Times New Roman" w:hAnsi="Times New Roman"/>
                <w:b/>
                <w:i/>
                <w:color w:val="000000"/>
                <w:sz w:val="26"/>
                <w:szCs w:val="26"/>
                <w:lang w:val="fr-FR"/>
              </w:rPr>
              <w:tab/>
              <w:tab/>
              <w:tab/>
            </w:r>
          </w:p>
        </w:tc>
        <w:tc>
          <w:tcPr>
            <w:tcW w:w="3828" w:type="dxa"/>
            <w:tcBorders/>
          </w:tcPr>
          <w:p>
            <w:pPr>
              <w:pStyle w:val="Normal"/>
              <w:spacing w:lineRule="auto" w:line="276"/>
              <w:jc w:val="center"/>
              <w:rPr>
                <w:rFonts w:ascii="Times New Roman" w:hAnsi="Times New Roman" w:cs="Times New Roman"/>
                <w:b/>
                <w:color w:val="000000"/>
                <w:szCs w:val="28"/>
                <w:lang w:val="fr-FR"/>
              </w:rPr>
            </w:pPr>
            <w:r>
              <w:rPr>
                <w:rFonts w:cs="Times New Roman" w:ascii="Times New Roman" w:hAnsi="Times New Roman"/>
                <w:b/>
                <w:color w:val="000000"/>
                <w:szCs w:val="28"/>
                <w:lang w:val="fr-FR"/>
              </w:rPr>
              <w:t>GIÁM ĐỐC</w:t>
            </w:r>
          </w:p>
          <w:p>
            <w:pPr>
              <w:pStyle w:val="Normal"/>
              <w:spacing w:lineRule="auto" w:line="276"/>
              <w:jc w:val="center"/>
              <w:rPr>
                <w:rFonts w:ascii="Times New Roman" w:hAnsi="Times New Roman" w:cs="Times New Roman"/>
                <w:color w:val="000000"/>
                <w:szCs w:val="28"/>
                <w:lang w:val="fr-FR"/>
              </w:rPr>
            </w:pPr>
            <w:r>
              <w:rPr>
                <w:rFonts w:cs="Times New Roman" w:ascii="Times New Roman" w:hAnsi="Times New Roman"/>
                <w:b/>
                <w:color w:val="000000"/>
                <w:szCs w:val="28"/>
                <w:lang w:val="fr-FR"/>
              </w:rPr>
            </w:r>
          </w:p>
          <w:p>
            <w:pPr>
              <w:pStyle w:val="Normal"/>
              <w:spacing w:lineRule="auto" w:line="276"/>
              <w:jc w:val="center"/>
              <w:rPr>
                <w:rFonts w:ascii="Times New Roman" w:hAnsi="Times New Roman" w:cs="Times New Roman"/>
                <w:color w:val="000000"/>
                <w:szCs w:val="28"/>
                <w:lang w:val="fr-FR"/>
              </w:rPr>
            </w:pPr>
            <w:r>
              <w:rPr>
                <w:rFonts w:cs="Times New Roman" w:ascii="Times New Roman" w:hAnsi="Times New Roman"/>
                <w:color w:val="000000"/>
                <w:szCs w:val="28"/>
                <w:lang w:val="fr-FR"/>
              </w:rPr>
            </w:r>
          </w:p>
          <w:p>
            <w:pPr>
              <w:pStyle w:val="Normal"/>
              <w:spacing w:lineRule="auto" w:line="276"/>
              <w:rPr>
                <w:rFonts w:ascii="Times New Roman" w:hAnsi="Times New Roman" w:cs="Times New Roman"/>
                <w:color w:val="000000"/>
                <w:szCs w:val="28"/>
                <w:lang w:val="fr-FR"/>
              </w:rPr>
            </w:pPr>
            <w:r>
              <w:rPr>
                <w:rFonts w:cs="Times New Roman" w:ascii="Times New Roman" w:hAnsi="Times New Roman"/>
                <w:color w:val="000000"/>
                <w:szCs w:val="28"/>
                <w:lang w:val="fr-FR"/>
              </w:rPr>
            </w:r>
          </w:p>
          <w:p>
            <w:pPr>
              <w:pStyle w:val="Normal"/>
              <w:spacing w:lineRule="auto" w:line="276"/>
              <w:jc w:val="center"/>
              <w:rPr>
                <w:rFonts w:ascii="Times New Roman" w:hAnsi="Times New Roman" w:cs="Times New Roman"/>
                <w:color w:val="000000"/>
                <w:szCs w:val="28"/>
                <w:lang w:val="fr-FR"/>
              </w:rPr>
            </w:pPr>
            <w:r>
              <w:rPr>
                <w:rFonts w:cs="Times New Roman" w:ascii="Times New Roman" w:hAnsi="Times New Roman"/>
                <w:b/>
                <w:color w:val="000000"/>
                <w:szCs w:val="28"/>
                <w:lang w:val="fr-FR"/>
              </w:rPr>
              <w:t>Lê Đình Thanh Sơn</w:t>
            </w:r>
          </w:p>
        </w:tc>
      </w:tr>
    </w:tbl>
    <w:p>
      <w:pPr>
        <w:sectPr>
          <w:type w:val="nextPage"/>
          <w:pgSz w:w="11906" w:h="16838"/>
          <w:pgMar w:left="1418" w:right="1134" w:gutter="0" w:header="0" w:top="993" w:footer="0" w:bottom="1134"/>
          <w:pgNumType w:fmt="decimal"/>
          <w:formProt w:val="false"/>
          <w:textDirection w:val="lrTb"/>
          <w:docGrid w:type="default" w:linePitch="360" w:charSpace="0"/>
        </w:sectPr>
      </w:pPr>
    </w:p>
    <w:p>
      <w:pPr>
        <w:pStyle w:val="Normal"/>
        <w:spacing w:lineRule="auto" w:line="288" w:before="0" w:after="120"/>
        <w:jc w:val="center"/>
        <w:rPr>
          <w:rFonts w:ascii="Times New Roman" w:hAnsi="Times New Roman" w:cs="Times New Roman"/>
          <w:b/>
          <w:color w:val="000000"/>
          <w:szCs w:val="28"/>
          <w:lang w:val="fr-FR"/>
        </w:rPr>
      </w:pPr>
      <w:r>
        <w:rPr>
          <w:rFonts w:cs="Times New Roman" w:ascii="Times New Roman" w:hAnsi="Times New Roman"/>
          <w:b/>
          <w:color w:val="000000"/>
          <w:szCs w:val="28"/>
          <w:lang w:val="fr-FR"/>
        </w:rPr>
        <w:t>Phụ lục</w:t>
      </w:r>
    </w:p>
    <w:p>
      <w:pPr>
        <w:pStyle w:val="Normal"/>
        <w:spacing w:lineRule="auto" w:line="288"/>
        <w:ind w:end="-195"/>
        <w:jc w:val="center"/>
        <w:rPr>
          <w:rFonts w:ascii="Times New Roman" w:hAnsi="Times New Roman" w:cs="Times New Roman"/>
          <w:b/>
          <w:color w:val="000000"/>
          <w:szCs w:val="28"/>
          <w:lang w:val="vi-VN"/>
        </w:rPr>
      </w:pPr>
      <w:r>
        <w:rPr>
          <w:rFonts w:cs="Times New Roman" w:ascii="Times New Roman" w:hAnsi="Times New Roman"/>
          <w:b/>
          <w:color w:val="000000"/>
          <w:szCs w:val="28"/>
          <w:lang w:val="fr-FR"/>
        </w:rPr>
        <w:t xml:space="preserve">KẾ HOẠCH LỰA CHỌN NHÀ THẦU DỰ TOÁN MUA </w:t>
      </w:r>
      <w:r>
        <w:rPr>
          <w:rFonts w:cs="Times New Roman" w:ascii="Times New Roman" w:hAnsi="Times New Roman"/>
          <w:b/>
          <w:color w:val="000000"/>
          <w:szCs w:val="28"/>
          <w:lang w:val="vi-VN"/>
        </w:rPr>
        <w:t xml:space="preserve">SẮM: </w:t>
      </w:r>
    </w:p>
    <w:p>
      <w:pPr>
        <w:pStyle w:val="Normal"/>
        <w:spacing w:lineRule="auto" w:line="288"/>
        <w:ind w:end="-193"/>
        <w:jc w:val="center"/>
        <w:rPr>
          <w:rFonts w:ascii="Times New Roman" w:hAnsi="Times New Roman" w:cs="Times New Roman"/>
          <w:b/>
          <w:color w:val="000000"/>
          <w:szCs w:val="28"/>
        </w:rPr>
      </w:pPr>
      <w:r>
        <w:rPr>
          <w:rFonts w:eastAsia="Calibri" w:cs="Times New Roman" w:ascii="Times New Roman" w:hAnsi="Times New Roman"/>
          <w:b/>
          <w:color w:val="000000"/>
          <w:kern w:val="2"/>
          <w:szCs w:val="28"/>
        </w:rPr>
        <w:t xml:space="preserve">Mua sắm </w:t>
      </w:r>
      <w:r>
        <w:rPr>
          <w:rFonts w:eastAsia="Calibri" w:cs="Times New Roman" w:ascii="Times New Roman" w:hAnsi="Times New Roman"/>
          <w:b/>
          <w:color w:val="000000"/>
          <w:kern w:val="2"/>
          <w:szCs w:val="28"/>
          <w:lang w:val="vi-VN"/>
        </w:rPr>
        <w:t>bộ xét nghiệm định lượng virus viêm gan B, C (MOCK)</w:t>
      </w:r>
      <w:r>
        <w:rPr>
          <w:rFonts w:eastAsia="Calibri" w:cs="Times New Roman" w:ascii="Times New Roman" w:hAnsi="Times New Roman"/>
          <w:b/>
          <w:color w:val="000000"/>
          <w:kern w:val="2"/>
          <w:szCs w:val="28"/>
        </w:rPr>
        <w:t xml:space="preserve"> phục vụ công tác khám chữa bệnh</w:t>
      </w:r>
      <w:r>
        <w:rPr>
          <w:rFonts w:cs="Times New Roman" w:ascii="Times New Roman" w:hAnsi="Times New Roman"/>
          <w:b/>
          <w:color w:val="000000"/>
          <w:szCs w:val="28"/>
        </w:rPr>
        <w:t xml:space="preserve"> tại </w:t>
      </w:r>
    </w:p>
    <w:p>
      <w:pPr>
        <w:pStyle w:val="Normal"/>
        <w:spacing w:lineRule="auto" w:line="288"/>
        <w:ind w:end="-193"/>
        <w:jc w:val="center"/>
        <w:rPr>
          <w:rFonts w:ascii="Times New Roman" w:hAnsi="Times New Roman" w:cs="Times New Roman"/>
          <w:b/>
          <w:color w:val="000000"/>
          <w:szCs w:val="28"/>
        </w:rPr>
      </w:pPr>
      <w:r>
        <w:rPr>
          <w:rFonts w:cs="Times New Roman" w:ascii="Times New Roman" w:hAnsi="Times New Roman"/>
          <w:b/>
          <w:color w:val="000000"/>
          <w:szCs w:val="28"/>
        </w:rPr>
        <w:t>Bệnh viện đa khoa tỉnh Phú Thọ</w:t>
      </w:r>
      <w:r>
        <w:rPr>
          <w:rFonts w:cs="Times New Roman" w:ascii="Times New Roman" w:hAnsi="Times New Roman"/>
          <w:b/>
          <w:color w:val="000000"/>
          <w:szCs w:val="28"/>
          <w:lang w:val="nl-NL"/>
        </w:rPr>
        <w:t xml:space="preserve"> </w:t>
      </w:r>
    </w:p>
    <w:p>
      <w:pPr>
        <w:pStyle w:val="Normal"/>
        <w:spacing w:lineRule="auto" w:line="288" w:before="0" w:after="60"/>
        <w:ind w:end="-193"/>
        <w:jc w:val="center"/>
        <w:rPr>
          <w:rFonts w:ascii="Times New Roman" w:hAnsi="Times New Roman" w:cs="Times New Roman"/>
          <w:i/>
          <w:color w:val="000000"/>
          <w:sz w:val="24"/>
          <w:szCs w:val="28"/>
          <w:lang w:val="nl-NL"/>
        </w:rPr>
      </w:pPr>
      <w:r>
        <w:rPr>
          <w:rFonts w:cs="Times New Roman" w:ascii="Times New Roman" w:hAnsi="Times New Roman"/>
          <w:i/>
          <w:color w:val="000000"/>
          <w:sz w:val="24"/>
          <w:szCs w:val="28"/>
          <w:lang w:val="nl-NL"/>
        </w:rPr>
        <w:t>(Kèm theo Quyết định số 505/QĐ-BV ngày 02/3/2027 của Giám đốc Bệnh viện đa khoa tỉnh Phú Thọ)</w:t>
      </w:r>
    </w:p>
    <w:tbl>
      <w:tblPr>
        <w:tblW w:w="14283" w:type="dxa"/>
        <w:jc w:val="start"/>
        <w:tblInd w:w="0" w:type="dxa"/>
        <w:tblLayout w:type="fixed"/>
        <w:tblCellMar>
          <w:top w:w="0" w:type="dxa"/>
          <w:start w:w="108" w:type="dxa"/>
          <w:bottom w:w="0" w:type="dxa"/>
          <w:end w:w="108" w:type="dxa"/>
        </w:tblCellMar>
      </w:tblPr>
      <w:tblGrid>
        <w:gridCol w:w="550"/>
        <w:gridCol w:w="837"/>
        <w:gridCol w:w="1701"/>
        <w:gridCol w:w="1698"/>
        <w:gridCol w:w="1701"/>
        <w:gridCol w:w="1276"/>
        <w:gridCol w:w="850"/>
        <w:gridCol w:w="1134"/>
        <w:gridCol w:w="993"/>
        <w:gridCol w:w="1134"/>
        <w:gridCol w:w="827"/>
        <w:gridCol w:w="732"/>
        <w:gridCol w:w="850"/>
      </w:tblGrid>
      <w:tr>
        <w:trPr>
          <w:tblHeader w:val="true"/>
          <w:trHeight w:val="202" w:hRule="atLeast"/>
        </w:trPr>
        <w:tc>
          <w:tcPr>
            <w:tcW w:w="55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TT</w:t>
            </w:r>
          </w:p>
        </w:tc>
        <w:tc>
          <w:tcPr>
            <w:tcW w:w="837" w:type="dxa"/>
            <w:vMerge w:val="restart"/>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jc w:val="center"/>
              <w:rPr>
                <w:rFonts w:ascii="Times New Roman" w:hAnsi="Times New Roman" w:cs="Times New Roman"/>
                <w:b/>
                <w:color w:val="000000"/>
                <w:sz w:val="25"/>
                <w:szCs w:val="25"/>
                <w:lang w:val="vi-VN"/>
              </w:rPr>
            </w:pPr>
            <w:r>
              <w:rPr>
                <w:rFonts w:cs="Times New Roman" w:ascii="Times New Roman" w:hAnsi="Times New Roman"/>
                <w:b/>
                <w:color w:val="000000"/>
                <w:sz w:val="25"/>
                <w:szCs w:val="25"/>
                <w:lang w:val="vi-VN"/>
              </w:rPr>
            </w:r>
          </w:p>
          <w:p>
            <w:pPr>
              <w:pStyle w:val="Normal"/>
              <w:jc w:val="center"/>
              <w:rPr>
                <w:rFonts w:ascii="Times New Roman" w:hAnsi="Times New Roman" w:cs="Times New Roman"/>
                <w:b/>
                <w:color w:val="000000"/>
                <w:sz w:val="25"/>
                <w:szCs w:val="25"/>
                <w:lang w:val="vi-VN"/>
              </w:rPr>
            </w:pPr>
            <w:r>
              <w:rPr>
                <w:rFonts w:cs="Times New Roman" w:ascii="Times New Roman" w:hAnsi="Times New Roman"/>
                <w:b/>
                <w:color w:val="000000"/>
                <w:sz w:val="25"/>
                <w:szCs w:val="25"/>
                <w:lang w:val="vi-VN"/>
              </w:rPr>
              <w:t>Tên chủ đầu tư</w:t>
            </w:r>
          </w:p>
        </w:tc>
        <w:tc>
          <w:tcPr>
            <w:tcW w:w="339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Tên gói thầu</w:t>
            </w:r>
          </w:p>
        </w:tc>
        <w:tc>
          <w:tcPr>
            <w:tcW w:w="170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 xml:space="preserve">Giá gói thầu </w:t>
            </w:r>
          </w:p>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(VND)</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Nguồn vốn</w:t>
            </w:r>
          </w:p>
        </w:tc>
        <w:tc>
          <w:tcPr>
            <w:tcW w:w="85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Hình thức lựa chọn nhà thầu</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Phương thức lựa chọn nhà thầu</w:t>
            </w:r>
          </w:p>
        </w:tc>
        <w:tc>
          <w:tcPr>
            <w:tcW w:w="993" w:type="dxa"/>
            <w:vMerge w:val="restart"/>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Thời gian tổ chức lựa chọn nhà thầu</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Thời gian bắt đầu tổ chức lựa chọn nhà thầu</w:t>
            </w:r>
          </w:p>
        </w:tc>
        <w:tc>
          <w:tcPr>
            <w:tcW w:w="8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color w:val="000000"/>
                <w:sz w:val="25"/>
                <w:szCs w:val="25"/>
              </w:rPr>
              <w:t>Loại hợp đồng</w:t>
            </w:r>
          </w:p>
        </w:tc>
        <w:tc>
          <w:tcPr>
            <w:tcW w:w="7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s="Times New Roman"/>
                <w:b/>
                <w:color w:val="000000"/>
                <w:sz w:val="25"/>
                <w:szCs w:val="25"/>
                <w:lang w:val="vi-VN"/>
              </w:rPr>
            </w:pPr>
            <w:r>
              <w:rPr>
                <w:rFonts w:cs="Times New Roman" w:ascii="Times New Roman" w:hAnsi="Times New Roman"/>
                <w:b/>
                <w:color w:val="000000"/>
                <w:sz w:val="25"/>
                <w:szCs w:val="25"/>
              </w:rPr>
              <w:t xml:space="preserve">Thời gian thực hiện </w:t>
            </w:r>
            <w:r>
              <w:rPr>
                <w:rFonts w:cs="Times New Roman" w:ascii="Times New Roman" w:hAnsi="Times New Roman"/>
                <w:b/>
                <w:color w:val="000000"/>
                <w:sz w:val="25"/>
                <w:szCs w:val="25"/>
                <w:lang w:val="vi-VN"/>
              </w:rPr>
              <w:t>gói thầu</w:t>
            </w:r>
          </w:p>
        </w:tc>
        <w:tc>
          <w:tcPr>
            <w:tcW w:w="850" w:type="dxa"/>
            <w:vMerge w:val="restart"/>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jc w:val="center"/>
              <w:rPr>
                <w:rFonts w:ascii="Times New Roman" w:hAnsi="Times New Roman" w:cs="Times New Roman"/>
                <w:b/>
                <w:color w:val="000000"/>
                <w:sz w:val="25"/>
                <w:szCs w:val="25"/>
              </w:rPr>
            </w:pPr>
            <w:r>
              <w:rPr>
                <w:rFonts w:cs="Times New Roman" w:ascii="Times New Roman" w:hAnsi="Times New Roman"/>
                <w:b/>
                <w:bCs/>
                <w:color w:val="000000"/>
                <w:sz w:val="25"/>
                <w:szCs w:val="25"/>
              </w:rPr>
              <w:t>Tùy chọn mua thêm</w:t>
            </w:r>
          </w:p>
        </w:tc>
      </w:tr>
      <w:tr>
        <w:trPr>
          <w:tblHeader w:val="true"/>
          <w:trHeight w:val="1454" w:hRule="atLeast"/>
        </w:trPr>
        <w:tc>
          <w:tcPr>
            <w:tcW w:w="5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837" w:type="dxa"/>
            <w:vMerge w:val="continue"/>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spacing w:lineRule="auto" w:line="276"/>
              <w:jc w:val="center"/>
              <w:rPr>
                <w:rFonts w:ascii="Times New Roman" w:hAnsi="Times New Roman" w:cs="Times New Roman"/>
                <w:b/>
                <w:color w:val="000000"/>
                <w:sz w:val="25"/>
                <w:szCs w:val="25"/>
                <w:lang w:val="vi-VN"/>
              </w:rPr>
            </w:pPr>
            <w:r>
              <w:rPr>
                <w:rFonts w:cs="Times New Roman" w:ascii="Times New Roman" w:hAnsi="Times New Roman"/>
                <w:b/>
                <w:color w:val="000000"/>
                <w:sz w:val="25"/>
                <w:szCs w:val="25"/>
                <w:lang w:val="vi-VN"/>
              </w:rPr>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t>Tên gói thầu</w:t>
            </w:r>
          </w:p>
        </w:tc>
        <w:tc>
          <w:tcPr>
            <w:tcW w:w="1698"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t>Tóm tắt công việc chính của gói thầu</w:t>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8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993" w:type="dxa"/>
            <w:vMerge w:val="continue"/>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8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7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c>
          <w:tcPr>
            <w:tcW w:w="850" w:type="dxa"/>
            <w:vMerge w:val="continue"/>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napToGrid w:val="false"/>
              <w:spacing w:lineRule="auto" w:line="276"/>
              <w:jc w:val="center"/>
              <w:rPr>
                <w:rFonts w:ascii="Times New Roman" w:hAnsi="Times New Roman" w:cs="Times New Roman"/>
                <w:b/>
                <w:color w:val="000000"/>
                <w:sz w:val="25"/>
                <w:szCs w:val="25"/>
              </w:rPr>
            </w:pPr>
            <w:r>
              <w:rPr>
                <w:rFonts w:cs="Times New Roman" w:ascii="Times New Roman" w:hAnsi="Times New Roman"/>
                <w:b/>
                <w:color w:val="000000"/>
                <w:sz w:val="25"/>
                <w:szCs w:val="25"/>
              </w:rPr>
            </w:r>
          </w:p>
        </w:tc>
      </w:tr>
      <w:tr>
        <w:trPr>
          <w:trHeight w:val="4271" w:hRule="atLeast"/>
        </w:trPr>
        <w:tc>
          <w:tcPr>
            <w:tcW w:w="5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rFonts w:ascii="Times New Roman" w:hAnsi="Times New Roman" w:cs="Times New Roman"/>
                <w:iCs/>
                <w:color w:val="000000"/>
                <w:sz w:val="25"/>
                <w:szCs w:val="25"/>
              </w:rPr>
            </w:pPr>
            <w:r>
              <w:rPr>
                <w:rFonts w:cs="Times New Roman" w:ascii="Times New Roman" w:hAnsi="Times New Roman"/>
                <w:iCs/>
                <w:color w:val="000000"/>
                <w:sz w:val="25"/>
                <w:szCs w:val="25"/>
              </w:rPr>
              <w:t>1</w:t>
            </w:r>
          </w:p>
        </w:tc>
        <w:tc>
          <w:tcPr>
            <w:tcW w:w="837"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jc w:val="center"/>
              <w:rPr>
                <w:rFonts w:ascii="Times New Roman" w:hAnsi="Times New Roman" w:cs="Times New Roman"/>
                <w:color w:val="000000"/>
                <w:sz w:val="25"/>
                <w:szCs w:val="25"/>
              </w:rPr>
            </w:pPr>
            <w:r>
              <w:rPr>
                <w:rFonts w:cs="Times New Roman" w:ascii="Times New Roman" w:hAnsi="Times New Roman"/>
                <w:color w:val="000000"/>
                <w:sz w:val="25"/>
                <w:szCs w:val="25"/>
              </w:rPr>
              <w:t xml:space="preserve">Bệnh viện </w:t>
            </w:r>
          </w:p>
          <w:p>
            <w:pPr>
              <w:pStyle w:val="Normal"/>
              <w:spacing w:lineRule="auto" w:line="276"/>
              <w:jc w:val="center"/>
              <w:rPr>
                <w:rFonts w:ascii="Times New Roman" w:hAnsi="Times New Roman" w:cs="Times New Roman"/>
                <w:bCs/>
                <w:color w:val="000000"/>
                <w:sz w:val="25"/>
                <w:szCs w:val="25"/>
              </w:rPr>
            </w:pPr>
            <w:r>
              <w:rPr>
                <w:rFonts w:cs="Times New Roman" w:ascii="Times New Roman" w:hAnsi="Times New Roman"/>
                <w:color w:val="000000"/>
                <w:sz w:val="25"/>
                <w:szCs w:val="25"/>
              </w:rPr>
              <w:t>đa khoa tỉnh Phú Thọ</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iCs/>
                <w:color w:val="000000"/>
                <w:sz w:val="25"/>
                <w:szCs w:val="25"/>
              </w:rPr>
            </w:pPr>
            <w:r>
              <w:rPr>
                <w:rFonts w:cs="Times New Roman" w:ascii="Times New Roman" w:hAnsi="Times New Roman"/>
                <w:iCs/>
                <w:color w:val="000000"/>
                <w:sz w:val="25"/>
                <w:szCs w:val="25"/>
              </w:rPr>
              <w:t xml:space="preserve">Mua sắm </w:t>
            </w:r>
            <w:r>
              <w:rPr>
                <w:rFonts w:cs="Times New Roman" w:ascii="Times New Roman" w:hAnsi="Times New Roman"/>
                <w:iCs/>
                <w:color w:val="000000"/>
                <w:sz w:val="25"/>
                <w:szCs w:val="25"/>
                <w:lang w:val="vi-VN"/>
              </w:rPr>
              <w:t xml:space="preserve">bộ xét nghiệm định lượng virus viêm gan B, C (MOCK) </w:t>
            </w:r>
            <w:r>
              <w:rPr>
                <w:rFonts w:cs="Times New Roman" w:ascii="Times New Roman" w:hAnsi="Times New Roman"/>
                <w:iCs/>
                <w:color w:val="000000"/>
                <w:sz w:val="25"/>
                <w:szCs w:val="25"/>
              </w:rPr>
              <w:t xml:space="preserve">phục vụ công tác khám chữa bệnh tại Bệnh viện </w:t>
            </w:r>
            <w:r>
              <w:rPr>
                <w:rFonts w:cs="Times New Roman" w:hint="eastAsia" w:ascii="Times New Roman" w:hAnsi="Times New Roman"/>
                <w:iCs/>
                <w:color w:val="000000"/>
                <w:sz w:val="25"/>
                <w:szCs w:val="25"/>
              </w:rPr>
              <w:t>đ</w:t>
            </w:r>
            <w:r>
              <w:rPr>
                <w:rFonts w:cs="Times New Roman" w:ascii="Times New Roman" w:hAnsi="Times New Roman"/>
                <w:iCs/>
                <w:color w:val="000000"/>
                <w:sz w:val="25"/>
                <w:szCs w:val="25"/>
              </w:rPr>
              <w:t>a khoa tỉnh Phú Thọ</w:t>
            </w:r>
          </w:p>
        </w:tc>
        <w:tc>
          <w:tcPr>
            <w:tcW w:w="1698"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ind w:start="83" w:end="40"/>
              <w:jc w:val="center"/>
              <w:rPr>
                <w:rFonts w:ascii="Times New Roman" w:hAnsi="Times New Roman" w:cs="Times New Roman"/>
                <w:iCs/>
                <w:color w:val="000000"/>
                <w:sz w:val="25"/>
                <w:szCs w:val="25"/>
              </w:rPr>
            </w:pPr>
            <w:r>
              <w:rPr>
                <w:rFonts w:cs="Times New Roman" w:ascii="Times New Roman" w:hAnsi="Times New Roman"/>
                <w:iCs/>
                <w:color w:val="000000"/>
                <w:sz w:val="25"/>
                <w:szCs w:val="25"/>
              </w:rPr>
              <w:t xml:space="preserve">Mua sắm 02 mặt hàng </w:t>
            </w:r>
            <w:r>
              <w:rPr>
                <w:rFonts w:cs="Times New Roman" w:ascii="Times New Roman" w:hAnsi="Times New Roman"/>
                <w:iCs/>
                <w:color w:val="000000"/>
                <w:sz w:val="25"/>
                <w:szCs w:val="25"/>
                <w:lang w:val="vi-VN"/>
              </w:rPr>
              <w:t xml:space="preserve">bộ xét nghiệm định lượng virus viêm gan B, C (MOCK) </w:t>
            </w:r>
            <w:r>
              <w:rPr>
                <w:rFonts w:cs="Times New Roman" w:ascii="Times New Roman" w:hAnsi="Times New Roman"/>
                <w:iCs/>
                <w:color w:val="000000"/>
                <w:sz w:val="25"/>
                <w:szCs w:val="25"/>
              </w:rPr>
              <w:t xml:space="preserve">phục vụ công tác khám chữa bệnh tại Bệnh viện </w:t>
            </w:r>
            <w:r>
              <w:rPr>
                <w:rFonts w:cs="Times New Roman" w:hint="eastAsia" w:ascii="Times New Roman" w:hAnsi="Times New Roman"/>
                <w:iCs/>
                <w:color w:val="000000"/>
                <w:sz w:val="25"/>
                <w:szCs w:val="25"/>
              </w:rPr>
              <w:t>đ</w:t>
            </w:r>
            <w:r>
              <w:rPr>
                <w:rFonts w:cs="Times New Roman" w:ascii="Times New Roman" w:hAnsi="Times New Roman"/>
                <w:iCs/>
                <w:color w:val="000000"/>
                <w:sz w:val="25"/>
                <w:szCs w:val="25"/>
              </w:rPr>
              <w:t>a khoa tỉnh Phú Thọ</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 w:val="25"/>
                <w:szCs w:val="25"/>
                <w:lang w:val="vi-VN"/>
              </w:rPr>
            </w:pPr>
            <w:r>
              <w:rPr>
                <w:rFonts w:cs="Times New Roman" w:ascii="Times New Roman" w:hAnsi="Times New Roman"/>
                <w:color w:val="000000"/>
                <w:sz w:val="25"/>
                <w:szCs w:val="25"/>
                <w:lang w:val="vi-VN"/>
              </w:rPr>
              <w:t>1.946.700.000</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pacing w:val="3"/>
                <w:sz w:val="25"/>
                <w:szCs w:val="25"/>
                <w:shd w:fill="FFFFFF" w:val="clear"/>
              </w:rPr>
              <w:t>Nguồn thu từ dịch vụ khám chữa bệnh và các nguồn kinh phí hợp pháp khác của Bệnh viện</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 w:val="25"/>
                <w:szCs w:val="25"/>
                <w:lang w:val="sv-SE"/>
              </w:rPr>
            </w:pPr>
            <w:r>
              <w:rPr>
                <w:rFonts w:eastAsia="Calibri" w:cs="Times New Roman" w:ascii="Times New Roman" w:hAnsi="Times New Roman"/>
                <w:bCs/>
                <w:color w:val="000000"/>
                <w:sz w:val="25"/>
                <w:szCs w:val="25"/>
                <w:lang w:val="es-ES"/>
              </w:rPr>
              <w:t>Chào giá trực tuyến rút gọn</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z w:val="25"/>
                <w:szCs w:val="25"/>
                <w:lang w:val="sv-SE"/>
              </w:rPr>
              <w:t xml:space="preserve">1 giai đoạn, </w:t>
            </w:r>
          </w:p>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z w:val="25"/>
                <w:szCs w:val="25"/>
                <w:lang w:val="vi-VN"/>
              </w:rPr>
              <w:t>1</w:t>
            </w:r>
            <w:r>
              <w:rPr>
                <w:rFonts w:cs="Times New Roman" w:ascii="Times New Roman" w:hAnsi="Times New Roman"/>
                <w:color w:val="000000"/>
                <w:sz w:val="25"/>
                <w:szCs w:val="25"/>
                <w:lang w:val="sv-SE"/>
              </w:rPr>
              <w:t xml:space="preserve"> túi hồ sơ</w:t>
            </w:r>
          </w:p>
        </w:tc>
        <w:tc>
          <w:tcPr>
            <w:tcW w:w="993"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z w:val="25"/>
                <w:szCs w:val="25"/>
                <w:lang w:val="sv-SE"/>
              </w:rPr>
              <w:t>30 ngày</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z w:val="25"/>
                <w:szCs w:val="25"/>
                <w:lang w:val="sv-SE"/>
              </w:rPr>
              <w:t>Quý I/2026</w:t>
            </w:r>
          </w:p>
        </w:tc>
        <w:tc>
          <w:tcPr>
            <w:tcW w:w="8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z w:val="25"/>
                <w:szCs w:val="25"/>
                <w:lang w:val="sv-SE"/>
              </w:rPr>
              <w:t>Trọn gói</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z w:val="25"/>
                <w:szCs w:val="25"/>
                <w:lang w:val="vi-VN"/>
              </w:rPr>
              <w:t>24</w:t>
            </w:r>
            <w:r>
              <w:rPr>
                <w:rFonts w:cs="Times New Roman" w:ascii="Times New Roman" w:hAnsi="Times New Roman"/>
                <w:color w:val="000000"/>
                <w:sz w:val="25"/>
                <w:szCs w:val="25"/>
                <w:lang w:val="sv-SE"/>
              </w:rPr>
              <w:t>0 ngày</w:t>
            </w:r>
          </w:p>
        </w:tc>
        <w:tc>
          <w:tcPr>
            <w:tcW w:w="85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76"/>
              <w:jc w:val="center"/>
              <w:rPr>
                <w:rFonts w:ascii="Times New Roman" w:hAnsi="Times New Roman" w:cs="Times New Roman"/>
                <w:color w:val="000000"/>
                <w:sz w:val="25"/>
                <w:szCs w:val="25"/>
                <w:lang w:val="sv-SE"/>
              </w:rPr>
            </w:pPr>
            <w:r>
              <w:rPr>
                <w:rFonts w:cs="Times New Roman" w:ascii="Times New Roman" w:hAnsi="Times New Roman"/>
                <w:color w:val="000000"/>
                <w:sz w:val="25"/>
                <w:szCs w:val="25"/>
                <w:lang w:val="sv-SE"/>
              </w:rPr>
              <w:t>Không áp dụng</w:t>
            </w:r>
          </w:p>
        </w:tc>
      </w:tr>
      <w:tr>
        <w:trPr>
          <w:trHeight w:val="550" w:hRule="atLeast"/>
        </w:trPr>
        <w:tc>
          <w:tcPr>
            <w:tcW w:w="14283" w:type="dxa"/>
            <w:gridSpan w:val="13"/>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76"/>
              <w:jc w:val="center"/>
              <w:rPr>
                <w:rFonts w:ascii="Times New Roman" w:hAnsi="Times New Roman" w:eastAsia="Calibri" w:cs="Times New Roman"/>
                <w:b/>
                <w:bCs/>
                <w:color w:val="000000"/>
                <w:sz w:val="25"/>
                <w:szCs w:val="25"/>
                <w:lang w:val="es-ES"/>
              </w:rPr>
            </w:pPr>
            <w:r>
              <w:rPr>
                <w:rFonts w:cs="Times New Roman" w:ascii="Times New Roman" w:hAnsi="Times New Roman"/>
                <w:b/>
                <w:bCs/>
                <w:color w:val="000000"/>
                <w:sz w:val="25"/>
                <w:szCs w:val="25"/>
                <w:lang w:val="sv-SE"/>
              </w:rPr>
              <w:t xml:space="preserve">Tổng cộng giá trị gói thầu: </w:t>
            </w:r>
            <w:bookmarkStart w:id="2" w:name="_Hlk199775645"/>
            <w:r>
              <w:rPr>
                <w:rFonts w:cs="Times New Roman" w:ascii="Times New Roman" w:hAnsi="Times New Roman"/>
                <w:b/>
                <w:bCs/>
                <w:color w:val="000000"/>
                <w:sz w:val="25"/>
                <w:szCs w:val="25"/>
                <w:lang w:val="vi-VN"/>
              </w:rPr>
              <w:t xml:space="preserve">1.946.700.000 </w:t>
            </w:r>
            <w:r>
              <w:rPr>
                <w:rFonts w:eastAsia="Calibri" w:cs="Times New Roman" w:ascii="Times New Roman" w:hAnsi="Times New Roman"/>
                <w:b/>
                <w:bCs/>
                <w:color w:val="000000"/>
                <w:sz w:val="25"/>
                <w:szCs w:val="25"/>
                <w:lang w:val="es-ES"/>
              </w:rPr>
              <w:t>VND</w:t>
            </w:r>
          </w:p>
          <w:p>
            <w:pPr>
              <w:pStyle w:val="Normal"/>
              <w:spacing w:lineRule="auto" w:line="276"/>
              <w:jc w:val="center"/>
              <w:rPr>
                <w:rFonts w:ascii="Times New Roman" w:hAnsi="Times New Roman" w:cs="Times New Roman"/>
                <w:color w:val="000000"/>
                <w:sz w:val="25"/>
                <w:szCs w:val="25"/>
                <w:lang w:val="sv-SE"/>
              </w:rPr>
            </w:pPr>
            <w:r>
              <w:rPr>
                <w:rFonts w:eastAsia="Calibri" w:cs="Times New Roman" w:ascii="Times New Roman" w:hAnsi="Times New Roman"/>
                <w:b/>
                <w:bCs/>
                <w:color w:val="000000"/>
                <w:sz w:val="25"/>
                <w:szCs w:val="25"/>
                <w:lang w:val="es-ES"/>
              </w:rPr>
              <w:t xml:space="preserve">(Bằng chữ: </w:t>
            </w:r>
            <w:r>
              <w:rPr>
                <w:rFonts w:eastAsia="Calibri" w:cs="Times New Roman" w:ascii="Times New Roman" w:hAnsi="Times New Roman"/>
                <w:b/>
                <w:bCs/>
                <w:color w:val="000000"/>
                <w:sz w:val="25"/>
                <w:szCs w:val="25"/>
              </w:rPr>
              <w:t xml:space="preserve">Một tỷ, </w:t>
            </w:r>
            <w:r>
              <w:rPr>
                <w:rFonts w:eastAsia="Calibri" w:cs="Times New Roman" w:ascii="Times New Roman" w:hAnsi="Times New Roman"/>
                <w:b/>
                <w:bCs/>
                <w:color w:val="000000"/>
                <w:sz w:val="25"/>
                <w:szCs w:val="25"/>
                <w:lang w:val="vi-VN"/>
              </w:rPr>
              <w:t>chín trăm bốn mươi sáu triệu, bảy trăm nghìn đồng</w:t>
            </w:r>
            <w:r>
              <w:rPr>
                <w:rFonts w:eastAsia="Calibri" w:cs="Times New Roman" w:ascii="Times New Roman" w:hAnsi="Times New Roman"/>
                <w:b/>
                <w:bCs/>
                <w:color w:val="000000"/>
                <w:sz w:val="25"/>
                <w:szCs w:val="25"/>
                <w:lang w:val="es-ES"/>
              </w:rPr>
              <w:t>./.)</w:t>
            </w:r>
            <w:bookmarkEnd w:id="2"/>
          </w:p>
        </w:tc>
      </w:tr>
    </w:tbl>
    <w:p>
      <w:pPr>
        <w:pStyle w:val="Normal"/>
        <w:spacing w:lineRule="auto" w:line="276" w:before="240" w:after="120"/>
        <w:ind w:end="-195"/>
        <w:rPr>
          <w:rFonts w:ascii="Times New Roman" w:hAnsi="Times New Roman" w:cs="Times New Roman"/>
          <w:b/>
          <w:lang w:val="fr-FR"/>
        </w:rPr>
      </w:pPr>
      <w:r>
        <w:rPr>
          <w:rFonts w:cs="Times New Roman" w:ascii="Times New Roman" w:hAnsi="Times New Roman"/>
          <w:b/>
          <w:lang w:val="fr-FR"/>
        </w:rPr>
      </w:r>
    </w:p>
    <w:sectPr>
      <w:type w:val="nextPage"/>
      <w:pgSz w:orient="landscape" w:w="16838" w:h="11906"/>
      <w:pgMar w:left="1701"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jc w:val="both"/>
    </w:pPr>
    <w:rPr>
      <w:rFonts w:ascii=".VnTime;Courier New" w:hAnsi=".VnTime;Courier New" w:eastAsia="Times New Roman" w:cs="Arial"/>
      <w:color w:val="003366"/>
      <w:sz w:val="28"/>
      <w:szCs w:val="24"/>
      <w:lang w:val="en-US" w:bidi="ar-SA" w:eastAsia="zh-CN"/>
    </w:rPr>
  </w:style>
  <w:style w:type="paragraph" w:styleId="Heading4">
    <w:name w:val="heading 4"/>
    <w:basedOn w:val="Normal"/>
    <w:next w:val="Normal"/>
    <w:qFormat/>
    <w:pPr>
      <w:keepNext w:val="true"/>
      <w:numPr>
        <w:ilvl w:val="3"/>
        <w:numId w:val="1"/>
      </w:numPr>
      <w:jc w:val="center"/>
      <w:outlineLvl w:val="3"/>
    </w:pPr>
    <w:rPr>
      <w:rFonts w:ascii=".VnTimeH;Courier New" w:hAnsi=".VnTimeH;Courier New" w:cs="Times New Roman"/>
      <w:b/>
      <w:color w:val="000000"/>
      <w:sz w:val="26"/>
      <w:szCs w:val="2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b/>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VnTime;Courier New" w:hAnsi=".VnTime;Courier New" w:eastAsia="Times New Roman" w:cs="Arial"/>
      <w:color w:val="000000"/>
      <w:sz w:val="26"/>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color w:val="000000"/>
      <w:sz w:val="26"/>
    </w:rPr>
  </w:style>
  <w:style w:type="character" w:styleId="WW8Num9z0">
    <w:name w:val="WW8Num9z0"/>
    <w:qFormat/>
    <w:rPr>
      <w:rFonts w:ascii="Times New Roman" w:hAnsi="Times New Roman" w:eastAsia="Times New Roman" w:cs="Times New Roman"/>
      <w:b w:val="false"/>
      <w:sz w:val="24"/>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VnTime;Courier New" w:hAnsi=".VnTime;Courier New" w:eastAsia="Times New Roman" w:cs="Aria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VnTime;Courier New" w:hAnsi=".VnTime;Courier New"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VnTime;Courier New" w:hAnsi=".VnTime;Courier New"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VnTime;Courier New" w:hAnsi=".VnTime;Courier New"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VnTime;Courier New" w:hAnsi=".VnTime;Courier New" w:eastAsia="Times New Roman" w:cs="Arial"/>
      <w:color w:val="000000"/>
      <w:sz w:val="26"/>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BodyText2Char">
    <w:name w:val="Body Text 2 Char"/>
    <w:qFormat/>
    <w:rPr>
      <w:rFonts w:ascii=".VnTime;Courier New" w:hAnsi=".VnTime;Courier New" w:cs="Arial"/>
      <w:color w:val="003366"/>
      <w:sz w:val="28"/>
      <w:szCs w:val="24"/>
    </w:rPr>
  </w:style>
  <w:style w:type="character" w:styleId="Heading4Char">
    <w:name w:val="Heading 4 Char"/>
    <w:qFormat/>
    <w:rPr>
      <w:rFonts w:ascii=".VnTimeH;Courier New" w:hAnsi=".VnTimeH;Courier New" w:cs=".VnTimeH;Courier New"/>
      <w:b/>
      <w:sz w:val="26"/>
      <w:lang w:val="en-US"/>
    </w:rPr>
  </w:style>
  <w:style w:type="character" w:styleId="BalloonTextChar">
    <w:name w:val="Balloon Text Char"/>
    <w:qFormat/>
    <w:rPr>
      <w:rFonts w:ascii="Segoe UI" w:hAnsi="Segoe UI" w:cs="Segoe UI"/>
      <w:color w:val="003366"/>
      <w:sz w:val="18"/>
      <w:szCs w:val="18"/>
    </w:rPr>
  </w:style>
  <w:style w:type="character" w:styleId="ListParagraphChar">
    <w:name w:val="List Paragraph Char"/>
    <w:qFormat/>
    <w:rPr>
      <w:sz w:val="24"/>
      <w:szCs w:val="24"/>
      <w:lang w:val="de-D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color w:val="00000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100" w:after="0"/>
      <w:ind w:firstLine="720" w:start="0" w:end="0"/>
    </w:pPr>
    <w:rPr>
      <w:color w:val="000000"/>
      <w:sz w:val="30"/>
    </w:rPr>
  </w:style>
  <w:style w:type="paragraph" w:styleId="BodyTextIndent2">
    <w:name w:val="Body Text Indent 2"/>
    <w:basedOn w:val="Normal"/>
    <w:qFormat/>
    <w:pPr>
      <w:ind w:firstLine="720" w:start="0" w:end="0"/>
    </w:pPr>
    <w:rPr>
      <w:color w:val="00000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CharCharChar">
    <w:name w:val=" Char Char Char"/>
    <w:basedOn w:val="Normal"/>
    <w:next w:val="Normal"/>
    <w:qFormat/>
    <w:pPr>
      <w:spacing w:lineRule="auto" w:line="312" w:before="120" w:after="120"/>
      <w:jc w:val="start"/>
    </w:pPr>
    <w:rPr>
      <w:rFonts w:ascii="Times New Roman" w:hAnsi="Times New Roman" w:cs="Times New Roman"/>
      <w:color w:val="000000"/>
      <w:szCs w:val="28"/>
    </w:rPr>
  </w:style>
  <w:style w:type="paragraph" w:styleId="BodyText2">
    <w:name w:val="Body Text 2"/>
    <w:basedOn w:val="Normal"/>
    <w:qFormat/>
    <w:pPr>
      <w:spacing w:lineRule="auto" w:line="480" w:before="0" w:after="120"/>
    </w:pPr>
    <w:rPr>
      <w:rFonts w:cs="Times New Roman"/>
      <w:lang w:val="vi-VN"/>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before="0" w:after="0"/>
      <w:ind w:hanging="0" w:start="720" w:end="0"/>
      <w:contextualSpacing/>
      <w:jc w:val="start"/>
    </w:pPr>
    <w:rPr>
      <w:rFonts w:ascii="Times New Roman" w:hAnsi="Times New Roman" w:cs="Times New Roman"/>
      <w:color w:val="000000"/>
      <w:sz w:val="24"/>
      <w:lang w:val="de-D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463</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2025-08-14T16:14:00Z</dcterms:created>
  <dc:creator>HOANG QUOC CHINH</dc:creator>
  <dc:description/>
  <cp:keywords/>
  <dc:language>vi-VN</dc:language>
  <cp:lastModifiedBy>COMPUTER</cp:lastModifiedBy>
  <cp:lastPrinted>2025-09-22T08:23:00Z</cp:lastPrinted>
  <dcterms:modified xsi:type="dcterms:W3CDTF">2026-07-28T14:09:00Z</dcterms:modified>
  <cp:revision>266</cp:revision>
  <dc:subject/>
  <dc:title>uû ban nh©n d©n</dc:title>
</cp:coreProperties>
</file>