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3AC08" w14:textId="77777777" w:rsidR="00883F83" w:rsidRDefault="00883F83" w:rsidP="000C7BA0">
      <w:pPr>
        <w:spacing w:before="100" w:beforeAutospacing="1" w:after="100" w:afterAutospacing="1" w:line="240" w:lineRule="auto"/>
        <w:rPr>
          <w:rFonts w:ascii="Times New Roman" w:eastAsia="Times New Roman" w:hAnsi="Times New Roman" w:cs="Times New Roman"/>
          <w:b/>
          <w:bCs/>
          <w:sz w:val="24"/>
          <w:szCs w:val="24"/>
          <w:lang w:val="en-US" w:eastAsia="de-DE"/>
        </w:rPr>
      </w:pPr>
      <w:r>
        <w:rPr>
          <w:rFonts w:ascii="Times New Roman" w:eastAsia="Times New Roman" w:hAnsi="Times New Roman" w:cs="Times New Roman"/>
          <w:b/>
          <w:bCs/>
          <w:sz w:val="24"/>
          <w:szCs w:val="24"/>
          <w:lang w:val="en-US" w:eastAsia="de-DE"/>
        </w:rPr>
        <w:t>Title</w:t>
      </w:r>
      <w:r w:rsidR="000C7BA0" w:rsidRPr="000C7BA0">
        <w:rPr>
          <w:rFonts w:ascii="Times New Roman" w:eastAsia="Times New Roman" w:hAnsi="Times New Roman" w:cs="Times New Roman"/>
          <w:b/>
          <w:bCs/>
          <w:sz w:val="24"/>
          <w:szCs w:val="24"/>
          <w:lang w:val="en-US" w:eastAsia="de-DE"/>
        </w:rPr>
        <w:t xml:space="preserve">: </w:t>
      </w:r>
    </w:p>
    <w:p w14:paraId="63ACCFA6" w14:textId="52FE7AAF" w:rsidR="000C7BA0" w:rsidRPr="00883F83" w:rsidRDefault="000C7BA0" w:rsidP="000C7BA0">
      <w:pPr>
        <w:spacing w:before="100" w:beforeAutospacing="1" w:after="100" w:afterAutospacing="1" w:line="240" w:lineRule="auto"/>
        <w:rPr>
          <w:rFonts w:ascii="Times New Roman" w:eastAsia="Times New Roman" w:hAnsi="Times New Roman" w:cs="Times New Roman"/>
          <w:sz w:val="24"/>
          <w:szCs w:val="24"/>
          <w:lang w:val="en-US" w:eastAsia="de-DE"/>
        </w:rPr>
      </w:pPr>
      <w:r w:rsidRPr="00883F83">
        <w:rPr>
          <w:rFonts w:ascii="Times New Roman" w:eastAsia="Times New Roman" w:hAnsi="Times New Roman" w:cs="Times New Roman"/>
          <w:sz w:val="24"/>
          <w:szCs w:val="24"/>
          <w:lang w:val="en-US" w:eastAsia="de-DE"/>
        </w:rPr>
        <w:t>Environmental Sustainability Aspects: Robots Supporting Sustainable Production and Services</w:t>
      </w:r>
    </w:p>
    <w:p w14:paraId="5487AA9C" w14:textId="447A3927" w:rsidR="00883F83" w:rsidRPr="00883F83" w:rsidRDefault="00883F83" w:rsidP="000C7BA0">
      <w:pPr>
        <w:spacing w:before="100" w:beforeAutospacing="1" w:after="100" w:afterAutospacing="1" w:line="240" w:lineRule="auto"/>
        <w:rPr>
          <w:rFonts w:ascii="Times New Roman" w:eastAsia="Times New Roman" w:hAnsi="Times New Roman" w:cs="Times New Roman"/>
          <w:b/>
          <w:bCs/>
          <w:sz w:val="24"/>
          <w:szCs w:val="24"/>
          <w:lang w:val="en-US" w:eastAsia="de-DE"/>
        </w:rPr>
      </w:pPr>
      <w:r w:rsidRPr="00883F83">
        <w:rPr>
          <w:rFonts w:ascii="Times New Roman" w:eastAsia="Times New Roman" w:hAnsi="Times New Roman" w:cs="Times New Roman"/>
          <w:b/>
          <w:bCs/>
          <w:sz w:val="24"/>
          <w:szCs w:val="24"/>
          <w:lang w:val="en-US" w:eastAsia="de-DE"/>
        </w:rPr>
        <w:t>Topic Categorization:</w:t>
      </w:r>
    </w:p>
    <w:p w14:paraId="3F71DC56" w14:textId="317D5C8A" w:rsidR="00883F83" w:rsidRDefault="00883F83" w:rsidP="000C7BA0">
      <w:pPr>
        <w:spacing w:before="100" w:beforeAutospacing="1" w:after="100" w:afterAutospacing="1" w:line="240" w:lineRule="auto"/>
        <w:rPr>
          <w:rFonts w:ascii="Times New Roman" w:eastAsia="Times New Roman" w:hAnsi="Times New Roman" w:cs="Times New Roman"/>
          <w:sz w:val="24"/>
          <w:szCs w:val="24"/>
          <w:lang w:val="en-US" w:eastAsia="de-DE"/>
        </w:rPr>
      </w:pPr>
      <w:r w:rsidRPr="00883F83">
        <w:rPr>
          <w:rFonts w:ascii="Times New Roman" w:eastAsia="Times New Roman" w:hAnsi="Times New Roman" w:cs="Times New Roman"/>
          <w:sz w:val="24"/>
          <w:szCs w:val="24"/>
          <w:lang w:val="en-US" w:eastAsia="de-DE"/>
        </w:rPr>
        <w:t>Environmental Sustainability Aspects: Robots Supporting Sustainable Production and</w:t>
      </w:r>
      <w:r>
        <w:rPr>
          <w:rFonts w:ascii="Times New Roman" w:eastAsia="Times New Roman" w:hAnsi="Times New Roman" w:cs="Times New Roman"/>
          <w:sz w:val="24"/>
          <w:szCs w:val="24"/>
          <w:lang w:val="en-US" w:eastAsia="de-DE"/>
        </w:rPr>
        <w:t xml:space="preserve"> </w:t>
      </w:r>
      <w:r w:rsidRPr="00883F83">
        <w:rPr>
          <w:rFonts w:ascii="Times New Roman" w:eastAsia="Times New Roman" w:hAnsi="Times New Roman" w:cs="Times New Roman"/>
          <w:sz w:val="24"/>
          <w:szCs w:val="24"/>
          <w:lang w:val="en-US" w:eastAsia="de-DE"/>
        </w:rPr>
        <w:t>Services</w:t>
      </w:r>
    </w:p>
    <w:p w14:paraId="498C77CE" w14:textId="29656D51" w:rsidR="00883F83" w:rsidRPr="00883F83" w:rsidRDefault="00883F83" w:rsidP="000C7BA0">
      <w:pPr>
        <w:spacing w:before="100" w:beforeAutospacing="1" w:after="100" w:afterAutospacing="1" w:line="240" w:lineRule="auto"/>
        <w:rPr>
          <w:rFonts w:ascii="Times New Roman" w:eastAsia="Times New Roman" w:hAnsi="Times New Roman" w:cs="Times New Roman"/>
          <w:b/>
          <w:bCs/>
          <w:sz w:val="24"/>
          <w:szCs w:val="24"/>
          <w:lang w:val="en-US" w:eastAsia="de-DE"/>
        </w:rPr>
      </w:pPr>
      <w:r w:rsidRPr="00883F83">
        <w:rPr>
          <w:rFonts w:ascii="Times New Roman" w:eastAsia="Times New Roman" w:hAnsi="Times New Roman" w:cs="Times New Roman"/>
          <w:b/>
          <w:bCs/>
          <w:sz w:val="24"/>
          <w:szCs w:val="24"/>
          <w:lang w:val="en-US" w:eastAsia="de-DE"/>
        </w:rPr>
        <w:t>Brief Description:</w:t>
      </w:r>
    </w:p>
    <w:p w14:paraId="77A6F7C8" w14:textId="791F870A" w:rsidR="000C7BA0" w:rsidRPr="000C7BA0" w:rsidRDefault="000C7BA0" w:rsidP="000C7BA0">
      <w:pPr>
        <w:spacing w:before="100" w:beforeAutospacing="1" w:after="100" w:afterAutospacing="1" w:line="240" w:lineRule="auto"/>
        <w:rPr>
          <w:rFonts w:ascii="Times New Roman" w:eastAsia="Times New Roman" w:hAnsi="Times New Roman" w:cs="Times New Roman"/>
          <w:sz w:val="24"/>
          <w:szCs w:val="24"/>
          <w:lang w:val="en-US" w:eastAsia="de-DE"/>
        </w:rPr>
      </w:pPr>
      <w:r w:rsidRPr="000C7BA0">
        <w:rPr>
          <w:rFonts w:ascii="Times New Roman" w:eastAsia="Times New Roman" w:hAnsi="Times New Roman" w:cs="Times New Roman"/>
          <w:sz w:val="24"/>
          <w:szCs w:val="24"/>
          <w:lang w:val="en-US" w:eastAsia="de-DE"/>
        </w:rPr>
        <w:t>Welcome to a pivotal exhibition that showcases how robotics is transforming the landscape of environmental sustainability. This display highlights the latest robotic technologies that support sustainable production processes and services, demonstrating their crucial role in promoting ecological conservation and resource efficiency.</w:t>
      </w:r>
    </w:p>
    <w:p w14:paraId="5B7CA3BF" w14:textId="5B702664" w:rsidR="000C7BA0" w:rsidRPr="000C7BA0" w:rsidRDefault="000C7BA0" w:rsidP="000C7BA0">
      <w:pPr>
        <w:spacing w:before="100" w:beforeAutospacing="1" w:after="100" w:afterAutospacing="1" w:line="240" w:lineRule="auto"/>
        <w:rPr>
          <w:rFonts w:ascii="Times New Roman" w:eastAsia="Times New Roman" w:hAnsi="Times New Roman" w:cs="Times New Roman"/>
          <w:sz w:val="24"/>
          <w:szCs w:val="24"/>
          <w:lang w:eastAsia="de-DE"/>
        </w:rPr>
      </w:pPr>
      <w:r w:rsidRPr="000C7BA0">
        <w:rPr>
          <w:rFonts w:ascii="Times New Roman" w:eastAsia="Times New Roman" w:hAnsi="Times New Roman" w:cs="Times New Roman"/>
          <w:b/>
          <w:bCs/>
          <w:sz w:val="24"/>
          <w:szCs w:val="24"/>
          <w:lang w:eastAsia="de-DE"/>
        </w:rPr>
        <w:t>Highlights:</w:t>
      </w:r>
    </w:p>
    <w:p w14:paraId="57A2CC66" w14:textId="77777777" w:rsidR="000C7BA0" w:rsidRPr="000C7BA0" w:rsidRDefault="000C7BA0" w:rsidP="000C7BA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0C7BA0">
        <w:rPr>
          <w:rFonts w:ascii="Times New Roman" w:eastAsia="Times New Roman" w:hAnsi="Times New Roman" w:cs="Times New Roman"/>
          <w:b/>
          <w:bCs/>
          <w:sz w:val="24"/>
          <w:szCs w:val="24"/>
          <w:lang w:val="en-US" w:eastAsia="de-DE"/>
        </w:rPr>
        <w:t>Recycling Robots:</w:t>
      </w:r>
      <w:r w:rsidRPr="000C7BA0">
        <w:rPr>
          <w:rFonts w:ascii="Times New Roman" w:eastAsia="Times New Roman" w:hAnsi="Times New Roman" w:cs="Times New Roman"/>
          <w:sz w:val="24"/>
          <w:szCs w:val="24"/>
          <w:lang w:val="en-US" w:eastAsia="de-DE"/>
        </w:rPr>
        <w:t xml:space="preserve"> Discover state-of-the-art robots that are revolutionizing the recycling industry. These machines can sort and process recyclables more efficiently than ever, significantly reducing contamination and improving the quality of recycled materials.</w:t>
      </w:r>
    </w:p>
    <w:p w14:paraId="1B88421E" w14:textId="77777777" w:rsidR="000C7BA0" w:rsidRPr="000C7BA0" w:rsidRDefault="000C7BA0" w:rsidP="000C7BA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0C7BA0">
        <w:rPr>
          <w:rFonts w:ascii="Times New Roman" w:eastAsia="Times New Roman" w:hAnsi="Times New Roman" w:cs="Times New Roman"/>
          <w:b/>
          <w:bCs/>
          <w:sz w:val="24"/>
          <w:szCs w:val="24"/>
          <w:lang w:val="en-US" w:eastAsia="de-DE"/>
        </w:rPr>
        <w:t>Precision Agriculture Robots:</w:t>
      </w:r>
      <w:r w:rsidRPr="000C7BA0">
        <w:rPr>
          <w:rFonts w:ascii="Times New Roman" w:eastAsia="Times New Roman" w:hAnsi="Times New Roman" w:cs="Times New Roman"/>
          <w:sz w:val="24"/>
          <w:szCs w:val="24"/>
          <w:lang w:val="en-US" w:eastAsia="de-DE"/>
        </w:rPr>
        <w:t xml:space="preserve"> Explore how robotic systems are being used to implement precision farming techniques. These robots optimize the delivery of water, fertilizers, and pesticides, ensuring that crops receive exactly what they need for optimal growth while minimizing environmental impact.</w:t>
      </w:r>
    </w:p>
    <w:p w14:paraId="555D434D" w14:textId="77777777" w:rsidR="000C7BA0" w:rsidRPr="000C7BA0" w:rsidRDefault="000C7BA0" w:rsidP="000C7BA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0C7BA0">
        <w:rPr>
          <w:rFonts w:ascii="Times New Roman" w:eastAsia="Times New Roman" w:hAnsi="Times New Roman" w:cs="Times New Roman"/>
          <w:b/>
          <w:bCs/>
          <w:sz w:val="24"/>
          <w:szCs w:val="24"/>
          <w:lang w:val="en-US" w:eastAsia="de-DE"/>
        </w:rPr>
        <w:t>Energy-Efficient Robotic Systems:</w:t>
      </w:r>
      <w:r w:rsidRPr="000C7BA0">
        <w:rPr>
          <w:rFonts w:ascii="Times New Roman" w:eastAsia="Times New Roman" w:hAnsi="Times New Roman" w:cs="Times New Roman"/>
          <w:sz w:val="24"/>
          <w:szCs w:val="24"/>
          <w:lang w:val="en-US" w:eastAsia="de-DE"/>
        </w:rPr>
        <w:t xml:space="preserve"> Learn about advancements in robotic designs that consume less energy and utilize renewable power sources. This section includes demonstrations of solar-powered drones and energy-efficient manufacturing robots.</w:t>
      </w:r>
    </w:p>
    <w:p w14:paraId="75EBC8F8" w14:textId="77777777" w:rsidR="000C7BA0" w:rsidRPr="000C7BA0" w:rsidRDefault="000C7BA0" w:rsidP="000C7BA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0C7BA0">
        <w:rPr>
          <w:rFonts w:ascii="Times New Roman" w:eastAsia="Times New Roman" w:hAnsi="Times New Roman" w:cs="Times New Roman"/>
          <w:b/>
          <w:bCs/>
          <w:sz w:val="24"/>
          <w:szCs w:val="24"/>
          <w:lang w:val="en-US" w:eastAsia="de-DE"/>
        </w:rPr>
        <w:t>Forest Conservation Drones:</w:t>
      </w:r>
      <w:r w:rsidRPr="000C7BA0">
        <w:rPr>
          <w:rFonts w:ascii="Times New Roman" w:eastAsia="Times New Roman" w:hAnsi="Times New Roman" w:cs="Times New Roman"/>
          <w:sz w:val="24"/>
          <w:szCs w:val="24"/>
          <w:lang w:val="en-US" w:eastAsia="de-DE"/>
        </w:rPr>
        <w:t xml:space="preserve"> View drones designed for forest conservation efforts, capable of planting seeds, monitoring deforestation, and tracking wildlife. These tools are vital for maintaining ecosystem health and biodiversity.</w:t>
      </w:r>
    </w:p>
    <w:p w14:paraId="7189D6CA" w14:textId="77777777" w:rsidR="000C7BA0" w:rsidRPr="000C7BA0" w:rsidRDefault="000C7BA0" w:rsidP="000C7BA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0C7BA0">
        <w:rPr>
          <w:rFonts w:ascii="Times New Roman" w:eastAsia="Times New Roman" w:hAnsi="Times New Roman" w:cs="Times New Roman"/>
          <w:b/>
          <w:bCs/>
          <w:sz w:val="24"/>
          <w:szCs w:val="24"/>
          <w:lang w:val="en-US" w:eastAsia="de-DE"/>
        </w:rPr>
        <w:t>Water Conservation Robots:</w:t>
      </w:r>
      <w:r w:rsidRPr="000C7BA0">
        <w:rPr>
          <w:rFonts w:ascii="Times New Roman" w:eastAsia="Times New Roman" w:hAnsi="Times New Roman" w:cs="Times New Roman"/>
          <w:sz w:val="24"/>
          <w:szCs w:val="24"/>
          <w:lang w:val="en-US" w:eastAsia="de-DE"/>
        </w:rPr>
        <w:t xml:space="preserve"> Examine robots that help in water conservation, including those used in smart irrigation systems that reduce water waste and robotic systems designed to detect and repair leaks in urban and agricultural water systems.</w:t>
      </w:r>
    </w:p>
    <w:p w14:paraId="5001F799" w14:textId="77777777" w:rsidR="000C7BA0" w:rsidRPr="000C7BA0" w:rsidRDefault="000C7BA0" w:rsidP="000C7BA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0C7BA0">
        <w:rPr>
          <w:rFonts w:ascii="Times New Roman" w:eastAsia="Times New Roman" w:hAnsi="Times New Roman" w:cs="Times New Roman"/>
          <w:b/>
          <w:bCs/>
          <w:sz w:val="24"/>
          <w:szCs w:val="24"/>
          <w:lang w:val="en-US" w:eastAsia="de-DE"/>
        </w:rPr>
        <w:t>Eco-Friendly Material Handling:</w:t>
      </w:r>
      <w:r w:rsidRPr="000C7BA0">
        <w:rPr>
          <w:rFonts w:ascii="Times New Roman" w:eastAsia="Times New Roman" w:hAnsi="Times New Roman" w:cs="Times New Roman"/>
          <w:sz w:val="24"/>
          <w:szCs w:val="24"/>
          <w:lang w:val="en-US" w:eastAsia="de-DE"/>
        </w:rPr>
        <w:t xml:space="preserve"> Featuring robots that handle materials in ways that reduce waste and increase recycling rates in industrial settings. This includes automated systems that refine waste management practices and logistics.</w:t>
      </w:r>
    </w:p>
    <w:p w14:paraId="131348FF" w14:textId="4903CFB4" w:rsidR="000C7BA0" w:rsidRPr="000C7BA0" w:rsidRDefault="00883F83" w:rsidP="000C7BA0">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b/>
          <w:bCs/>
          <w:sz w:val="24"/>
          <w:szCs w:val="24"/>
          <w:lang w:eastAsia="de-DE"/>
        </w:rPr>
        <w:t xml:space="preserve">Target </w:t>
      </w:r>
      <w:proofErr w:type="spellStart"/>
      <w:r>
        <w:rPr>
          <w:rFonts w:ascii="Times New Roman" w:eastAsia="Times New Roman" w:hAnsi="Times New Roman" w:cs="Times New Roman"/>
          <w:b/>
          <w:bCs/>
          <w:sz w:val="24"/>
          <w:szCs w:val="24"/>
          <w:lang w:eastAsia="de-DE"/>
        </w:rPr>
        <w:t>Audience</w:t>
      </w:r>
      <w:proofErr w:type="spellEnd"/>
      <w:r w:rsidR="000C7BA0" w:rsidRPr="000C7BA0">
        <w:rPr>
          <w:rFonts w:ascii="Times New Roman" w:eastAsia="Times New Roman" w:hAnsi="Times New Roman" w:cs="Times New Roman"/>
          <w:b/>
          <w:bCs/>
          <w:sz w:val="24"/>
          <w:szCs w:val="24"/>
          <w:lang w:eastAsia="de-DE"/>
        </w:rPr>
        <w:t>:</w:t>
      </w:r>
    </w:p>
    <w:p w14:paraId="65E40C91" w14:textId="77777777" w:rsidR="000C7BA0" w:rsidRPr="000C7BA0" w:rsidRDefault="000C7BA0" w:rsidP="00883F83">
      <w:pPr>
        <w:spacing w:before="100" w:beforeAutospacing="1" w:after="100" w:afterAutospacing="1" w:line="240" w:lineRule="auto"/>
        <w:rPr>
          <w:rFonts w:ascii="Times New Roman" w:eastAsia="Times New Roman" w:hAnsi="Times New Roman" w:cs="Times New Roman"/>
          <w:sz w:val="24"/>
          <w:szCs w:val="24"/>
          <w:lang w:val="en-US" w:eastAsia="de-DE"/>
        </w:rPr>
      </w:pPr>
      <w:r w:rsidRPr="000C7BA0">
        <w:rPr>
          <w:rFonts w:ascii="Times New Roman" w:eastAsia="Times New Roman" w:hAnsi="Times New Roman" w:cs="Times New Roman"/>
          <w:sz w:val="24"/>
          <w:szCs w:val="24"/>
          <w:lang w:val="en-US" w:eastAsia="de-DE"/>
        </w:rPr>
        <w:t>Attendees will gain a comprehensive understanding of how robotics can be leveraged to enhance sustainability in various industries. This exhibition is a must-see for industry professionals, policymakers, and anyone interested in the intersection of technology and environmental stewardship.</w:t>
      </w:r>
    </w:p>
    <w:p w14:paraId="3FD470EE" w14:textId="53FD34AC" w:rsidR="00367ED3" w:rsidRPr="00367ED3" w:rsidRDefault="000C7BA0" w:rsidP="00367ED3">
      <w:pPr>
        <w:spacing w:before="100" w:beforeAutospacing="1" w:after="100" w:afterAutospacing="1" w:line="240" w:lineRule="auto"/>
        <w:rPr>
          <w:rFonts w:ascii="Times New Roman" w:eastAsia="Times New Roman" w:hAnsi="Times New Roman" w:cs="Times New Roman"/>
          <w:sz w:val="24"/>
          <w:szCs w:val="24"/>
          <w:lang w:val="en-US" w:eastAsia="de-DE"/>
        </w:rPr>
      </w:pPr>
      <w:r w:rsidRPr="000C7BA0">
        <w:rPr>
          <w:rFonts w:ascii="Times New Roman" w:eastAsia="Times New Roman" w:hAnsi="Times New Roman" w:cs="Times New Roman"/>
          <w:sz w:val="24"/>
          <w:szCs w:val="24"/>
          <w:lang w:val="en-US" w:eastAsia="de-DE"/>
        </w:rPr>
        <w:t>Join us to discover how robotics is not just reshaping industries but also paving the way for a more sustainable future by reducing environmental footprints and promoting sustainable growth across global sectors.</w:t>
      </w:r>
    </w:p>
    <w:sectPr w:rsidR="00367ED3" w:rsidRPr="00367E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Com 45 Light">
    <w:panose1 w:val="020B0303030504020204"/>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320AC"/>
    <w:multiLevelType w:val="multilevel"/>
    <w:tmpl w:val="5FBE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A3FB6"/>
    <w:multiLevelType w:val="multilevel"/>
    <w:tmpl w:val="CDCA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C14D2"/>
    <w:multiLevelType w:val="multilevel"/>
    <w:tmpl w:val="EB0C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0B6806"/>
    <w:multiLevelType w:val="multilevel"/>
    <w:tmpl w:val="DBCC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C7104C"/>
    <w:multiLevelType w:val="multilevel"/>
    <w:tmpl w:val="AC9C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81D12"/>
    <w:multiLevelType w:val="multilevel"/>
    <w:tmpl w:val="E0A4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570977">
    <w:abstractNumId w:val="0"/>
  </w:num>
  <w:num w:numId="2" w16cid:durableId="1310554051">
    <w:abstractNumId w:val="1"/>
  </w:num>
  <w:num w:numId="3" w16cid:durableId="766851647">
    <w:abstractNumId w:val="5"/>
  </w:num>
  <w:num w:numId="4" w16cid:durableId="645596066">
    <w:abstractNumId w:val="4"/>
  </w:num>
  <w:num w:numId="5" w16cid:durableId="942691084">
    <w:abstractNumId w:val="2"/>
  </w:num>
  <w:num w:numId="6" w16cid:durableId="21170899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C1D"/>
    <w:rsid w:val="000558E0"/>
    <w:rsid w:val="000C7BA0"/>
    <w:rsid w:val="00260A7F"/>
    <w:rsid w:val="00367ED3"/>
    <w:rsid w:val="00554C1D"/>
    <w:rsid w:val="005D50E0"/>
    <w:rsid w:val="00883F83"/>
    <w:rsid w:val="00EA2F65"/>
    <w:rsid w:val="00F142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7B21"/>
  <w15:chartTrackingRefBased/>
  <w15:docId w15:val="{F215372E-E51B-49D2-A581-AC0B021AE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Frutiger LT Com 45 Light" w:eastAsiaTheme="minorHAnsi" w:hAnsi="Frutiger LT Com 45 Light" w:cstheme="minorBidi"/>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F1424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F142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146481">
      <w:bodyDiv w:val="1"/>
      <w:marLeft w:val="0"/>
      <w:marRight w:val="0"/>
      <w:marTop w:val="0"/>
      <w:marBottom w:val="0"/>
      <w:divBdr>
        <w:top w:val="none" w:sz="0" w:space="0" w:color="auto"/>
        <w:left w:val="none" w:sz="0" w:space="0" w:color="auto"/>
        <w:bottom w:val="none" w:sz="0" w:space="0" w:color="auto"/>
        <w:right w:val="none" w:sz="0" w:space="0" w:color="auto"/>
      </w:divBdr>
    </w:div>
    <w:div w:id="161444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2259</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Xiru</dc:creator>
  <cp:keywords/>
  <dc:description/>
  <cp:lastModifiedBy>Tong, Xiru</cp:lastModifiedBy>
  <cp:revision>6</cp:revision>
  <dcterms:created xsi:type="dcterms:W3CDTF">2024-06-20T23:35:00Z</dcterms:created>
  <dcterms:modified xsi:type="dcterms:W3CDTF">2024-08-02T12:36:00Z</dcterms:modified>
</cp:coreProperties>
</file>