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C8926" w14:textId="77777777" w:rsidR="000F7DFA" w:rsidRDefault="00A55B82">
      <w:pPr>
        <w:pStyle w:val="BodyA"/>
        <w:rPr>
          <w:caps/>
          <w:color w:val="4F81BD"/>
          <w:sz w:val="56"/>
          <w:szCs w:val="56"/>
          <w:u w:color="4F81BD"/>
        </w:rPr>
      </w:pPr>
      <w:r>
        <w:rPr>
          <w:noProof/>
        </w:rPr>
        <w:drawing>
          <wp:anchor distT="57150" distB="57150" distL="57150" distR="57150" simplePos="0" relativeHeight="251660288" behindDoc="0" locked="0" layoutInCell="1" allowOverlap="1" wp14:anchorId="00467790" wp14:editId="2A657407">
            <wp:simplePos x="0" y="0"/>
            <wp:positionH relativeFrom="page">
              <wp:posOffset>-4443</wp:posOffset>
            </wp:positionH>
            <wp:positionV relativeFrom="page">
              <wp:posOffset>9525</wp:posOffset>
            </wp:positionV>
            <wp:extent cx="7767320" cy="1701800"/>
            <wp:effectExtent l="0" t="0" r="0" b="0"/>
            <wp:wrapSquare wrapText="bothSides" distT="57150" distB="57150" distL="57150" distR="5715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7767320" cy="1701800"/>
                    </a:xfrm>
                    <a:prstGeom prst="rect">
                      <a:avLst/>
                    </a:prstGeom>
                    <a:ln w="12700" cap="flat">
                      <a:noFill/>
                      <a:miter lim="400000"/>
                    </a:ln>
                    <a:effectLst/>
                  </pic:spPr>
                </pic:pic>
              </a:graphicData>
            </a:graphic>
          </wp:anchor>
        </w:drawing>
      </w:r>
    </w:p>
    <w:p w14:paraId="27E640E9" w14:textId="77777777" w:rsidR="000F7DFA" w:rsidRDefault="00A55B82">
      <w:pPr>
        <w:pStyle w:val="BodyA"/>
        <w:rPr>
          <w:caps/>
          <w:color w:val="4F81BD"/>
          <w:sz w:val="56"/>
          <w:szCs w:val="56"/>
          <w:u w:color="4F81BD"/>
        </w:rPr>
      </w:pPr>
      <w:r>
        <w:rPr>
          <w:noProof/>
        </w:rPr>
        <w:drawing>
          <wp:anchor distT="0" distB="0" distL="0" distR="0" simplePos="0" relativeHeight="251659264" behindDoc="0" locked="0" layoutInCell="1" allowOverlap="1" wp14:anchorId="11210A89" wp14:editId="3B9DF167">
            <wp:simplePos x="0" y="0"/>
            <wp:positionH relativeFrom="page">
              <wp:posOffset>1495425</wp:posOffset>
            </wp:positionH>
            <wp:positionV relativeFrom="line">
              <wp:posOffset>13334</wp:posOffset>
            </wp:positionV>
            <wp:extent cx="4622800" cy="1510031"/>
            <wp:effectExtent l="0" t="0" r="0" b="0"/>
            <wp:wrapNone/>
            <wp:docPr id="1073741826" name="officeArt object" descr="picture"/>
            <wp:cNvGraphicFramePr/>
            <a:graphic xmlns:a="http://schemas.openxmlformats.org/drawingml/2006/main">
              <a:graphicData uri="http://schemas.openxmlformats.org/drawingml/2006/picture">
                <pic:pic xmlns:pic="http://schemas.openxmlformats.org/drawingml/2006/picture">
                  <pic:nvPicPr>
                    <pic:cNvPr id="1073741826" name="picture" descr="picture"/>
                    <pic:cNvPicPr>
                      <a:picLocks noChangeAspect="1"/>
                    </pic:cNvPicPr>
                  </pic:nvPicPr>
                  <pic:blipFill>
                    <a:blip r:embed="rId8"/>
                    <a:stretch>
                      <a:fillRect/>
                    </a:stretch>
                  </pic:blipFill>
                  <pic:spPr>
                    <a:xfrm>
                      <a:off x="0" y="0"/>
                      <a:ext cx="4622800" cy="1510031"/>
                    </a:xfrm>
                    <a:prstGeom prst="rect">
                      <a:avLst/>
                    </a:prstGeom>
                    <a:ln w="12700" cap="flat">
                      <a:noFill/>
                      <a:miter lim="400000"/>
                    </a:ln>
                    <a:effectLst/>
                  </pic:spPr>
                </pic:pic>
              </a:graphicData>
            </a:graphic>
          </wp:anchor>
        </w:drawing>
      </w:r>
    </w:p>
    <w:p w14:paraId="4754F6C6" w14:textId="77777777" w:rsidR="000F7DFA" w:rsidRDefault="000F7DFA">
      <w:pPr>
        <w:pStyle w:val="BodyA"/>
        <w:rPr>
          <w:caps/>
          <w:color w:val="4F81BD"/>
          <w:sz w:val="56"/>
          <w:szCs w:val="56"/>
          <w:u w:color="4F81BD"/>
        </w:rPr>
      </w:pPr>
    </w:p>
    <w:p w14:paraId="218BD263" w14:textId="77777777" w:rsidR="000F7DFA" w:rsidRDefault="000F7DFA">
      <w:pPr>
        <w:pStyle w:val="BodyA"/>
        <w:jc w:val="center"/>
        <w:rPr>
          <w:caps/>
          <w:color w:val="4F81BD"/>
          <w:sz w:val="56"/>
          <w:szCs w:val="56"/>
          <w:u w:color="4F81BD"/>
        </w:rPr>
      </w:pPr>
    </w:p>
    <w:p w14:paraId="0C12EC3F" w14:textId="77777777" w:rsidR="000F7DFA" w:rsidRDefault="00A55B82">
      <w:pPr>
        <w:pStyle w:val="BodyA"/>
        <w:spacing w:after="160" w:line="259" w:lineRule="auto"/>
        <w:jc w:val="center"/>
        <w:rPr>
          <w:caps/>
          <w:color w:val="4F81BD"/>
          <w:sz w:val="56"/>
          <w:szCs w:val="56"/>
          <w:u w:color="4F81BD"/>
        </w:rPr>
      </w:pPr>
      <w:r>
        <w:rPr>
          <w:caps/>
          <w:color w:val="4F81BD"/>
          <w:sz w:val="56"/>
          <w:szCs w:val="56"/>
          <w:u w:color="4F81BD"/>
        </w:rPr>
        <w:t>adges UI components library</w:t>
      </w:r>
    </w:p>
    <w:p w14:paraId="4CFDDCEA" w14:textId="77777777" w:rsidR="000F7DFA" w:rsidRDefault="00A55B82">
      <w:pPr>
        <w:pStyle w:val="BodyA"/>
        <w:spacing w:after="160" w:line="259" w:lineRule="auto"/>
        <w:jc w:val="center"/>
        <w:rPr>
          <w:rFonts w:ascii="Helvetica" w:eastAsia="Helvetica" w:hAnsi="Helvetica" w:cs="Helvetica"/>
          <w:b/>
          <w:bCs/>
          <w:color w:val="404040"/>
          <w:sz w:val="36"/>
          <w:szCs w:val="36"/>
          <w:u w:color="404040"/>
        </w:rPr>
      </w:pPr>
      <w:r>
        <w:rPr>
          <w:rFonts w:ascii="Helvetica" w:hAnsi="Helvetica"/>
          <w:b/>
          <w:bCs/>
          <w:color w:val="404040"/>
          <w:sz w:val="36"/>
          <w:szCs w:val="36"/>
          <w:u w:color="404040"/>
        </w:rPr>
        <w:t>Component ID #1 – ex-</w:t>
      </w:r>
      <w:proofErr w:type="spellStart"/>
      <w:r>
        <w:rPr>
          <w:rFonts w:ascii="Helvetica" w:hAnsi="Helvetica"/>
          <w:b/>
          <w:bCs/>
          <w:color w:val="404040"/>
          <w:sz w:val="36"/>
          <w:szCs w:val="36"/>
          <w:u w:color="404040"/>
        </w:rPr>
        <w:t>sxa</w:t>
      </w:r>
      <w:proofErr w:type="spellEnd"/>
      <w:r>
        <w:rPr>
          <w:rFonts w:ascii="Helvetica" w:hAnsi="Helvetica"/>
          <w:b/>
          <w:bCs/>
          <w:color w:val="404040"/>
          <w:sz w:val="36"/>
          <w:szCs w:val="36"/>
          <w:u w:color="404040"/>
        </w:rPr>
        <w:t>-polls  - v1.0.0</w:t>
      </w:r>
    </w:p>
    <w:p w14:paraId="4210E768" w14:textId="77777777" w:rsidR="000F7DFA" w:rsidRDefault="00A55B82">
      <w:pPr>
        <w:pStyle w:val="BodyA"/>
        <w:spacing w:after="0" w:line="240" w:lineRule="auto"/>
      </w:pPr>
      <w:r>
        <w:rPr>
          <w:rFonts w:ascii="Arial Unicode MS" w:eastAsia="Arial Unicode MS" w:hAnsi="Arial Unicode MS" w:cs="Arial Unicode MS"/>
          <w:color w:val="404040"/>
          <w:sz w:val="36"/>
          <w:szCs w:val="36"/>
          <w:u w:color="404040"/>
        </w:rPr>
        <w:br w:type="page"/>
      </w:r>
    </w:p>
    <w:p w14:paraId="1D8A57ED" w14:textId="77777777" w:rsidR="000F7DFA" w:rsidRDefault="00A55B82">
      <w:pPr>
        <w:pStyle w:val="Heading2"/>
      </w:pPr>
      <w:bookmarkStart w:id="0" w:name="_Toc"/>
      <w:r>
        <w:rPr>
          <w:rFonts w:eastAsia="Arial Unicode MS" w:cs="Arial Unicode MS"/>
        </w:rPr>
        <w:lastRenderedPageBreak/>
        <w:t>Document Control</w:t>
      </w:r>
      <w:bookmarkEnd w:id="0"/>
    </w:p>
    <w:p w14:paraId="5F5BDC16" w14:textId="77777777" w:rsidR="000F7DFA" w:rsidRDefault="000F7DFA">
      <w:pPr>
        <w:pStyle w:val="Heading2"/>
      </w:pPr>
    </w:p>
    <w:p w14:paraId="621732A6" w14:textId="77777777" w:rsidR="000F7DFA" w:rsidRDefault="00A55B82">
      <w:pPr>
        <w:pStyle w:val="Heading2"/>
      </w:pPr>
      <w:bookmarkStart w:id="1" w:name="_Toc1"/>
      <w:r>
        <w:rPr>
          <w:rFonts w:eastAsia="Arial Unicode MS" w:cs="Arial Unicode MS"/>
          <w:lang w:val="de-DE"/>
        </w:rPr>
        <w:t>Version History</w:t>
      </w:r>
      <w:bookmarkEnd w:id="1"/>
    </w:p>
    <w:tbl>
      <w:tblPr>
        <w:tblW w:w="1022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
        <w:gridCol w:w="1809"/>
        <w:gridCol w:w="4413"/>
        <w:gridCol w:w="2936"/>
      </w:tblGrid>
      <w:tr w:rsidR="000F7DFA" w14:paraId="308C5C38" w14:textId="77777777">
        <w:trPr>
          <w:trHeight w:val="300"/>
        </w:trPr>
        <w:tc>
          <w:tcPr>
            <w:tcW w:w="1068"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2EFEF168" w14:textId="77777777" w:rsidR="000F7DFA" w:rsidRDefault="00A55B82">
            <w:pPr>
              <w:pStyle w:val="BodyA"/>
              <w:tabs>
                <w:tab w:val="left" w:pos="975"/>
              </w:tabs>
              <w:spacing w:after="0" w:line="240" w:lineRule="auto"/>
            </w:pPr>
            <w:r>
              <w:rPr>
                <w:color w:val="FFFFFF"/>
                <w:u w:color="FFFFFF"/>
              </w:rPr>
              <w:t>Version</w:t>
            </w:r>
          </w:p>
        </w:tc>
        <w:tc>
          <w:tcPr>
            <w:tcW w:w="1809"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057FFA3A" w14:textId="77777777" w:rsidR="000F7DFA" w:rsidRDefault="00A55B82">
            <w:pPr>
              <w:pStyle w:val="BodyA"/>
              <w:tabs>
                <w:tab w:val="left" w:pos="975"/>
              </w:tabs>
              <w:spacing w:after="0" w:line="240" w:lineRule="auto"/>
            </w:pPr>
            <w:r>
              <w:rPr>
                <w:color w:val="FFFFFF"/>
                <w:u w:color="FFFFFF"/>
              </w:rPr>
              <w:t>Date</w:t>
            </w:r>
          </w:p>
        </w:tc>
        <w:tc>
          <w:tcPr>
            <w:tcW w:w="4413"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19AF3593" w14:textId="77777777" w:rsidR="000F7DFA" w:rsidRDefault="00A55B82">
            <w:pPr>
              <w:pStyle w:val="BodyA"/>
              <w:tabs>
                <w:tab w:val="left" w:pos="975"/>
              </w:tabs>
              <w:spacing w:after="0" w:line="240" w:lineRule="auto"/>
            </w:pPr>
            <w:r>
              <w:rPr>
                <w:color w:val="FFFFFF"/>
                <w:u w:color="FFFFFF"/>
              </w:rPr>
              <w:t>Author</w:t>
            </w:r>
          </w:p>
        </w:tc>
        <w:tc>
          <w:tcPr>
            <w:tcW w:w="2936"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71A70C36" w14:textId="77777777" w:rsidR="000F7DFA" w:rsidRDefault="00A55B82">
            <w:pPr>
              <w:pStyle w:val="BodyA"/>
              <w:tabs>
                <w:tab w:val="left" w:pos="975"/>
              </w:tabs>
              <w:spacing w:after="0" w:line="240" w:lineRule="auto"/>
            </w:pPr>
            <w:r>
              <w:rPr>
                <w:color w:val="FFFFFF"/>
                <w:u w:color="FFFFFF"/>
              </w:rPr>
              <w:t>Reason for Change</w:t>
            </w:r>
          </w:p>
        </w:tc>
      </w:tr>
      <w:tr w:rsidR="000F7DFA" w14:paraId="695BF2C2"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3BA99B4" w14:textId="77777777" w:rsidR="000F7DFA" w:rsidRDefault="00A55B82">
            <w:pPr>
              <w:pStyle w:val="BodyA"/>
              <w:tabs>
                <w:tab w:val="left" w:pos="975"/>
              </w:tabs>
              <w:spacing w:after="0" w:line="240" w:lineRule="auto"/>
            </w:pPr>
            <w:r>
              <w:rPr>
                <w:rFonts w:ascii="Helvetica" w:hAnsi="Helvetica"/>
                <w:b/>
                <w:bCs/>
              </w:rPr>
              <w:t>1.0.0</w:t>
            </w:r>
          </w:p>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8A73B32" w14:textId="77777777" w:rsidR="000F7DFA" w:rsidRDefault="00A55B82">
            <w:pPr>
              <w:pStyle w:val="BodyA"/>
              <w:tabs>
                <w:tab w:val="left" w:pos="975"/>
              </w:tabs>
              <w:spacing w:after="0" w:line="240" w:lineRule="auto"/>
            </w:pPr>
            <w:r>
              <w:t>1/16/2020</w:t>
            </w:r>
          </w:p>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296DED5" w14:textId="77777777" w:rsidR="000F7DFA" w:rsidRDefault="00A55B82">
            <w:pPr>
              <w:pStyle w:val="BodyA"/>
              <w:tabs>
                <w:tab w:val="left" w:pos="975"/>
              </w:tabs>
              <w:spacing w:after="0" w:line="240" w:lineRule="auto"/>
            </w:pPr>
            <w:r>
              <w:t>Tawfik</w:t>
            </w:r>
          </w:p>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0EF59FC" w14:textId="77777777" w:rsidR="000F7DFA" w:rsidRDefault="000F7DFA"/>
        </w:tc>
      </w:tr>
      <w:tr w:rsidR="00A27ECD" w14:paraId="39C55D31"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77CF0FE" w14:textId="473C5828" w:rsidR="00A27ECD" w:rsidRDefault="00A27ECD" w:rsidP="00A27ECD">
            <w:r>
              <w:rPr>
                <w:rFonts w:ascii="Helvetica" w:hAnsi="Helvetica"/>
                <w:b/>
                <w:bCs/>
              </w:rPr>
              <w:t>1.0.0</w:t>
            </w:r>
          </w:p>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F36050E" w14:textId="5EA31DB6" w:rsidR="00A27ECD" w:rsidRDefault="0063732D" w:rsidP="00A27ECD">
            <w:r>
              <w:t>09/24</w:t>
            </w:r>
            <w:bookmarkStart w:id="2" w:name="_GoBack"/>
            <w:bookmarkEnd w:id="2"/>
            <w:r w:rsidR="00A27ECD">
              <w:t>/2020</w:t>
            </w:r>
          </w:p>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66CE08C" w14:textId="68D30857" w:rsidR="00A27ECD" w:rsidRDefault="00A27ECD" w:rsidP="00A27ECD">
            <w:r>
              <w:t xml:space="preserve">Rijin </w:t>
            </w:r>
            <w:proofErr w:type="spellStart"/>
            <w:r>
              <w:t>Mukundan</w:t>
            </w:r>
            <w:proofErr w:type="spellEnd"/>
          </w:p>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9EF3B5F" w14:textId="77777777" w:rsidR="00A27ECD" w:rsidRDefault="00A27ECD" w:rsidP="00A27ECD"/>
        </w:tc>
      </w:tr>
      <w:tr w:rsidR="000F7DFA" w14:paraId="4E366B79"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394E4AF" w14:textId="77777777" w:rsidR="000F7DFA" w:rsidRDefault="000F7DFA"/>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215FD24" w14:textId="77777777" w:rsidR="000F7DFA" w:rsidRDefault="000F7DFA"/>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09D39AE" w14:textId="77777777" w:rsidR="000F7DFA" w:rsidRDefault="000F7DFA"/>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ABA7565" w14:textId="77777777" w:rsidR="000F7DFA" w:rsidRDefault="000F7DFA"/>
        </w:tc>
      </w:tr>
      <w:tr w:rsidR="000F7DFA" w14:paraId="37433A93"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8C5E6C0" w14:textId="77777777" w:rsidR="000F7DFA" w:rsidRDefault="000F7DFA"/>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B321130" w14:textId="77777777" w:rsidR="000F7DFA" w:rsidRDefault="000F7DFA"/>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ACA5C8B" w14:textId="77777777" w:rsidR="000F7DFA" w:rsidRDefault="000F7DFA"/>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04D0EF2" w14:textId="77777777" w:rsidR="000F7DFA" w:rsidRDefault="000F7DFA"/>
        </w:tc>
      </w:tr>
      <w:tr w:rsidR="000F7DFA" w14:paraId="4B1F4309"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92AD905" w14:textId="77777777" w:rsidR="000F7DFA" w:rsidRDefault="000F7DFA"/>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BD45075" w14:textId="77777777" w:rsidR="000F7DFA" w:rsidRDefault="000F7DFA"/>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B1F88D2" w14:textId="77777777" w:rsidR="000F7DFA" w:rsidRDefault="000F7DFA"/>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3D0C4EC" w14:textId="77777777" w:rsidR="000F7DFA" w:rsidRDefault="000F7DFA"/>
        </w:tc>
      </w:tr>
      <w:tr w:rsidR="000F7DFA" w14:paraId="6D411BDC"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95B9E0B" w14:textId="77777777" w:rsidR="000F7DFA" w:rsidRDefault="000F7DFA"/>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ACAC372" w14:textId="77777777" w:rsidR="000F7DFA" w:rsidRDefault="000F7DFA"/>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FB8AFC6" w14:textId="77777777" w:rsidR="000F7DFA" w:rsidRDefault="000F7DFA"/>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B3C2416" w14:textId="77777777" w:rsidR="000F7DFA" w:rsidRDefault="000F7DFA"/>
        </w:tc>
      </w:tr>
      <w:tr w:rsidR="000F7DFA" w14:paraId="22136B11"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5D6A5C7" w14:textId="77777777" w:rsidR="000F7DFA" w:rsidRDefault="000F7DFA"/>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6A2C1FF" w14:textId="77777777" w:rsidR="000F7DFA" w:rsidRDefault="000F7DFA"/>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CF93378" w14:textId="77777777" w:rsidR="000F7DFA" w:rsidRDefault="000F7DFA"/>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F3868A6" w14:textId="77777777" w:rsidR="000F7DFA" w:rsidRDefault="000F7DFA"/>
        </w:tc>
      </w:tr>
      <w:tr w:rsidR="000F7DFA" w14:paraId="7C1C1E12"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DFF3EF2" w14:textId="77777777" w:rsidR="000F7DFA" w:rsidRDefault="000F7DFA"/>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41EA69A" w14:textId="77777777" w:rsidR="000F7DFA" w:rsidRDefault="000F7DFA"/>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6EA2FDF" w14:textId="77777777" w:rsidR="000F7DFA" w:rsidRDefault="000F7DFA"/>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13B5442" w14:textId="77777777" w:rsidR="000F7DFA" w:rsidRDefault="000F7DFA"/>
        </w:tc>
      </w:tr>
    </w:tbl>
    <w:p w14:paraId="5DBA9E49" w14:textId="77777777" w:rsidR="000F7DFA" w:rsidRDefault="000F7DFA">
      <w:pPr>
        <w:pStyle w:val="Heading2"/>
        <w:widowControl w:val="0"/>
        <w:spacing w:line="240" w:lineRule="auto"/>
        <w:ind w:left="108" w:hanging="108"/>
      </w:pPr>
    </w:p>
    <w:p w14:paraId="5B573933" w14:textId="77777777" w:rsidR="000F7DFA" w:rsidRDefault="000F7DFA">
      <w:pPr>
        <w:pStyle w:val="Heading2"/>
        <w:widowControl w:val="0"/>
        <w:spacing w:line="240" w:lineRule="auto"/>
      </w:pPr>
    </w:p>
    <w:p w14:paraId="3C3A3BD5" w14:textId="77777777" w:rsidR="000F7DFA" w:rsidRDefault="000F7DFA">
      <w:pPr>
        <w:pStyle w:val="BodyA"/>
      </w:pPr>
    </w:p>
    <w:p w14:paraId="21164035" w14:textId="77777777" w:rsidR="000F7DFA" w:rsidRDefault="00A55B82">
      <w:pPr>
        <w:pStyle w:val="Heading2"/>
      </w:pPr>
      <w:bookmarkStart w:id="3" w:name="_Toc2"/>
      <w:r>
        <w:rPr>
          <w:rFonts w:eastAsia="Arial Unicode MS" w:cs="Arial Unicode MS"/>
        </w:rPr>
        <w:t>Review History</w:t>
      </w:r>
      <w:bookmarkEnd w:id="3"/>
    </w:p>
    <w:tbl>
      <w:tblPr>
        <w:tblW w:w="1029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8"/>
        <w:gridCol w:w="5785"/>
        <w:gridCol w:w="3426"/>
      </w:tblGrid>
      <w:tr w:rsidR="000F7DFA" w14:paraId="1A00F354" w14:textId="77777777">
        <w:trPr>
          <w:trHeight w:val="300"/>
        </w:trPr>
        <w:tc>
          <w:tcPr>
            <w:tcW w:w="1088"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6DAA0552" w14:textId="77777777" w:rsidR="000F7DFA" w:rsidRDefault="00A55B82">
            <w:pPr>
              <w:pStyle w:val="BodyA"/>
              <w:tabs>
                <w:tab w:val="left" w:pos="975"/>
              </w:tabs>
              <w:spacing w:after="0" w:line="240" w:lineRule="auto"/>
            </w:pPr>
            <w:r>
              <w:rPr>
                <w:color w:val="FFFFFF"/>
                <w:u w:color="FFFFFF"/>
              </w:rPr>
              <w:t>Version</w:t>
            </w:r>
          </w:p>
        </w:tc>
        <w:tc>
          <w:tcPr>
            <w:tcW w:w="5785"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2E9B135A" w14:textId="77777777" w:rsidR="000F7DFA" w:rsidRDefault="00A55B82">
            <w:pPr>
              <w:pStyle w:val="BodyA"/>
              <w:tabs>
                <w:tab w:val="left" w:pos="975"/>
              </w:tabs>
              <w:spacing w:after="0" w:line="240" w:lineRule="auto"/>
            </w:pPr>
            <w:r>
              <w:rPr>
                <w:color w:val="FFFFFF"/>
                <w:u w:color="FFFFFF"/>
              </w:rPr>
              <w:t>Reviewer</w:t>
            </w:r>
          </w:p>
        </w:tc>
        <w:tc>
          <w:tcPr>
            <w:tcW w:w="3426"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0E422137" w14:textId="77777777" w:rsidR="000F7DFA" w:rsidRDefault="00A55B82">
            <w:pPr>
              <w:pStyle w:val="BodyA"/>
              <w:tabs>
                <w:tab w:val="left" w:pos="975"/>
              </w:tabs>
              <w:spacing w:after="0" w:line="240" w:lineRule="auto"/>
            </w:pPr>
            <w:r>
              <w:rPr>
                <w:color w:val="FFFFFF"/>
                <w:u w:color="FFFFFF"/>
              </w:rPr>
              <w:t>Date</w:t>
            </w:r>
          </w:p>
        </w:tc>
      </w:tr>
      <w:tr w:rsidR="000F7DFA" w14:paraId="6AFEBE33"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183A7C5" w14:textId="77777777" w:rsidR="000F7DFA" w:rsidRDefault="000F7DFA"/>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2C80AA2" w14:textId="77777777" w:rsidR="000F7DFA" w:rsidRDefault="000F7DFA"/>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F4CA910" w14:textId="77777777" w:rsidR="000F7DFA" w:rsidRDefault="000F7DFA"/>
        </w:tc>
      </w:tr>
      <w:tr w:rsidR="000F7DFA" w14:paraId="415D36C2"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9D3A03D" w14:textId="77777777" w:rsidR="000F7DFA" w:rsidRDefault="000F7DFA"/>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6B72BC9" w14:textId="77777777" w:rsidR="000F7DFA" w:rsidRDefault="000F7DFA"/>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C179FE0" w14:textId="77777777" w:rsidR="000F7DFA" w:rsidRDefault="000F7DFA"/>
        </w:tc>
      </w:tr>
      <w:tr w:rsidR="000F7DFA" w14:paraId="78FF12AA"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00A76E9" w14:textId="77777777" w:rsidR="000F7DFA" w:rsidRDefault="000F7DFA"/>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C809898" w14:textId="77777777" w:rsidR="000F7DFA" w:rsidRDefault="000F7DFA"/>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C6AD1CB" w14:textId="77777777" w:rsidR="000F7DFA" w:rsidRDefault="000F7DFA"/>
        </w:tc>
      </w:tr>
      <w:tr w:rsidR="000F7DFA" w14:paraId="3C2371D6"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C7BED41" w14:textId="77777777" w:rsidR="000F7DFA" w:rsidRDefault="000F7DFA"/>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949CD39" w14:textId="77777777" w:rsidR="000F7DFA" w:rsidRDefault="000F7DFA"/>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F52F23A" w14:textId="77777777" w:rsidR="000F7DFA" w:rsidRDefault="000F7DFA"/>
        </w:tc>
      </w:tr>
      <w:tr w:rsidR="000F7DFA" w14:paraId="572E01CA"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6D3059F" w14:textId="77777777" w:rsidR="000F7DFA" w:rsidRDefault="000F7DFA"/>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88B674C" w14:textId="77777777" w:rsidR="000F7DFA" w:rsidRDefault="000F7DFA"/>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706B3D6" w14:textId="77777777" w:rsidR="000F7DFA" w:rsidRDefault="000F7DFA"/>
        </w:tc>
      </w:tr>
      <w:tr w:rsidR="000F7DFA" w14:paraId="26B4B5A8"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B0795B3" w14:textId="77777777" w:rsidR="000F7DFA" w:rsidRDefault="000F7DFA"/>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D06BC69" w14:textId="77777777" w:rsidR="000F7DFA" w:rsidRDefault="000F7DFA"/>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676CD74" w14:textId="77777777" w:rsidR="000F7DFA" w:rsidRDefault="000F7DFA"/>
        </w:tc>
      </w:tr>
      <w:tr w:rsidR="000F7DFA" w14:paraId="4F3A5EC1"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DA9B1B0" w14:textId="77777777" w:rsidR="000F7DFA" w:rsidRDefault="000F7DFA"/>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212ADF6" w14:textId="77777777" w:rsidR="000F7DFA" w:rsidRDefault="000F7DFA"/>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1A8AE7A" w14:textId="77777777" w:rsidR="000F7DFA" w:rsidRDefault="000F7DFA"/>
        </w:tc>
      </w:tr>
    </w:tbl>
    <w:p w14:paraId="0D51E330" w14:textId="77777777" w:rsidR="000F7DFA" w:rsidRDefault="000F7DFA">
      <w:pPr>
        <w:pStyle w:val="Heading2"/>
        <w:widowControl w:val="0"/>
        <w:spacing w:line="240" w:lineRule="auto"/>
        <w:ind w:left="108" w:hanging="108"/>
      </w:pPr>
    </w:p>
    <w:p w14:paraId="19857072" w14:textId="77777777" w:rsidR="000F7DFA" w:rsidRDefault="000F7DFA">
      <w:pPr>
        <w:pStyle w:val="Heading2"/>
        <w:widowControl w:val="0"/>
        <w:spacing w:line="240" w:lineRule="auto"/>
      </w:pPr>
    </w:p>
    <w:p w14:paraId="2F378E3F" w14:textId="77777777" w:rsidR="000F7DFA" w:rsidRDefault="000F7DFA">
      <w:pPr>
        <w:pStyle w:val="BodyA"/>
        <w:spacing w:after="160" w:line="240" w:lineRule="auto"/>
        <w:rPr>
          <w:rFonts w:ascii="Helvetica" w:eastAsia="Helvetica" w:hAnsi="Helvetica" w:cs="Helvetica"/>
          <w:b/>
          <w:bCs/>
          <w:color w:val="404040"/>
          <w:sz w:val="36"/>
          <w:szCs w:val="36"/>
          <w:u w:color="404040"/>
        </w:rPr>
      </w:pPr>
    </w:p>
    <w:p w14:paraId="0158CFA5" w14:textId="77777777" w:rsidR="000F7DFA" w:rsidRDefault="00A55B82">
      <w:pPr>
        <w:pStyle w:val="BodyA"/>
        <w:spacing w:after="0" w:line="240" w:lineRule="auto"/>
      </w:pPr>
      <w:r>
        <w:rPr>
          <w:rFonts w:ascii="Arial Unicode MS" w:eastAsia="Arial Unicode MS" w:hAnsi="Arial Unicode MS" w:cs="Arial Unicode MS"/>
          <w:color w:val="404040"/>
          <w:sz w:val="36"/>
          <w:szCs w:val="36"/>
          <w:u w:color="404040"/>
        </w:rPr>
        <w:br w:type="page"/>
      </w:r>
    </w:p>
    <w:p w14:paraId="4722AEBA" w14:textId="77777777" w:rsidR="000F7DFA" w:rsidRDefault="00A55B82">
      <w:pPr>
        <w:pStyle w:val="TOCHeading"/>
        <w:ind w:left="360"/>
      </w:pPr>
      <w:r>
        <w:lastRenderedPageBreak/>
        <w:t>Table of Contents</w:t>
      </w:r>
    </w:p>
    <w:p w14:paraId="189601D8" w14:textId="77777777" w:rsidR="000F7DFA" w:rsidRDefault="00A55B82">
      <w:pPr>
        <w:pStyle w:val="BodyA"/>
      </w:pPr>
      <w:r>
        <w:fldChar w:fldCharType="begin"/>
      </w:r>
      <w:r>
        <w:instrText xml:space="preserve"> TOC \o 1-2 </w:instrText>
      </w:r>
      <w:r>
        <w:fldChar w:fldCharType="separate"/>
      </w:r>
    </w:p>
    <w:p w14:paraId="4DD18C77" w14:textId="77777777" w:rsidR="000F7DFA" w:rsidRDefault="00A55B82">
      <w:pPr>
        <w:pStyle w:val="TOC2"/>
      </w:pPr>
      <w:r>
        <w:rPr>
          <w:rFonts w:eastAsia="Arial Unicode MS" w:cs="Arial Unicode MS"/>
        </w:rPr>
        <w:t>Document Control</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7B0698A1" w14:textId="77777777" w:rsidR="000F7DFA" w:rsidRDefault="00A55B82">
      <w:pPr>
        <w:pStyle w:val="TOC2"/>
      </w:pPr>
      <w:r>
        <w:rPr>
          <w:rFonts w:eastAsia="Arial Unicode MS" w:cs="Arial Unicode MS"/>
        </w:rPr>
        <w:t>Version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471A4BCE" w14:textId="77777777" w:rsidR="000F7DFA" w:rsidRDefault="00A55B82">
      <w:pPr>
        <w:pStyle w:val="TOC2"/>
      </w:pPr>
      <w:r>
        <w:rPr>
          <w:rFonts w:eastAsia="Arial Unicode MS" w:cs="Arial Unicode MS"/>
        </w:rPr>
        <w:t>Review History</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56DAE64A" w14:textId="77777777" w:rsidR="000F7DFA" w:rsidRDefault="00A55B82">
      <w:pPr>
        <w:pStyle w:val="TOC1"/>
        <w:numPr>
          <w:ilvl w:val="0"/>
          <w:numId w:val="1"/>
        </w:numPr>
      </w:pPr>
      <w:r>
        <w:rPr>
          <w:rFonts w:eastAsia="Arial Unicode MS" w:cs="Arial Unicode MS"/>
        </w:rPr>
        <w:t>Document and components Purpose.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14:paraId="26C19786" w14:textId="77777777" w:rsidR="000F7DFA" w:rsidRDefault="00A55B82">
      <w:pPr>
        <w:pStyle w:val="TOC1"/>
        <w:numPr>
          <w:ilvl w:val="0"/>
          <w:numId w:val="1"/>
        </w:numPr>
      </w:pPr>
      <w:r>
        <w:rPr>
          <w:rFonts w:eastAsia="Arial Unicode MS" w:cs="Arial Unicode MS"/>
        </w:rPr>
        <w:t>General Information.</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4</w:t>
      </w:r>
      <w:r>
        <w:fldChar w:fldCharType="end"/>
      </w:r>
    </w:p>
    <w:p w14:paraId="6BDEC612" w14:textId="77777777" w:rsidR="000F7DFA" w:rsidRDefault="00A55B82">
      <w:pPr>
        <w:pStyle w:val="TOC1"/>
        <w:numPr>
          <w:ilvl w:val="0"/>
          <w:numId w:val="1"/>
        </w:numPr>
      </w:pPr>
      <w:r>
        <w:rPr>
          <w:rFonts w:eastAsia="Arial Unicode MS" w:cs="Arial Unicode MS"/>
        </w:rPr>
        <w:t>How to use.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14:paraId="5C618AF0" w14:textId="77777777" w:rsidR="000F7DFA" w:rsidRDefault="00A55B82">
      <w:pPr>
        <w:pStyle w:val="TOC1"/>
        <w:numPr>
          <w:ilvl w:val="0"/>
          <w:numId w:val="2"/>
        </w:numPr>
      </w:pPr>
      <w:r>
        <w:rPr>
          <w:rFonts w:eastAsia="Arial Unicode MS" w:cs="Arial Unicode MS"/>
        </w:rPr>
        <w:t>Component features and configure.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14:paraId="251BF055" w14:textId="77777777" w:rsidR="000F7DFA" w:rsidRDefault="00A55B82">
      <w:pPr>
        <w:pStyle w:val="TOC1"/>
        <w:numPr>
          <w:ilvl w:val="0"/>
          <w:numId w:val="3"/>
        </w:numPr>
      </w:pPr>
      <w:r>
        <w:rPr>
          <w:rFonts w:eastAsia="Arial Unicode MS" w:cs="Arial Unicode MS"/>
        </w:rPr>
        <w:t>How to configure component.</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14:paraId="3BDFA9DF" w14:textId="77777777" w:rsidR="000F7DFA" w:rsidRDefault="00A55B82">
      <w:pPr>
        <w:pStyle w:val="TOC1"/>
        <w:numPr>
          <w:ilvl w:val="0"/>
          <w:numId w:val="1"/>
        </w:numPr>
      </w:pPr>
      <w:r>
        <w:rPr>
          <w:rFonts w:eastAsia="Arial Unicode MS" w:cs="Arial Unicode MS"/>
        </w:rPr>
        <w:t>Examples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14:paraId="0E84A44F" w14:textId="77777777" w:rsidR="000F7DFA" w:rsidRDefault="00A55B82">
      <w:pPr>
        <w:pStyle w:val="BodyA"/>
      </w:pPr>
      <w:r>
        <w:fldChar w:fldCharType="end"/>
      </w:r>
    </w:p>
    <w:p w14:paraId="11A02B71" w14:textId="77777777" w:rsidR="000F7DFA" w:rsidRDefault="00A55B82">
      <w:pPr>
        <w:pStyle w:val="Heading"/>
        <w:rPr>
          <w:rFonts w:ascii="Helvetica" w:eastAsia="Helvetica" w:hAnsi="Helvetica" w:cs="Helvetica"/>
          <w:b/>
          <w:bCs/>
          <w:color w:val="404040"/>
          <w:sz w:val="36"/>
          <w:szCs w:val="36"/>
          <w:u w:color="404040"/>
        </w:rPr>
      </w:pPr>
      <w:r>
        <w:rPr>
          <w:rFonts w:ascii="Helvetica" w:hAnsi="Helvetica"/>
          <w:b/>
          <w:bCs/>
          <w:color w:val="404040"/>
          <w:sz w:val="36"/>
          <w:szCs w:val="36"/>
          <w:u w:color="404040"/>
        </w:rPr>
        <w:t xml:space="preserve"> </w:t>
      </w:r>
    </w:p>
    <w:p w14:paraId="48AF3F21" w14:textId="77777777" w:rsidR="000F7DFA" w:rsidRDefault="00A55B82">
      <w:pPr>
        <w:pStyle w:val="BodyA"/>
        <w:spacing w:after="0" w:line="240" w:lineRule="auto"/>
      </w:pPr>
      <w:r>
        <w:rPr>
          <w:rFonts w:ascii="Arial Unicode MS" w:eastAsia="Arial Unicode MS" w:hAnsi="Arial Unicode MS" w:cs="Arial Unicode MS"/>
          <w:color w:val="404040"/>
          <w:sz w:val="36"/>
          <w:szCs w:val="36"/>
          <w:u w:color="404040"/>
        </w:rPr>
        <w:br w:type="page"/>
      </w:r>
    </w:p>
    <w:p w14:paraId="0615ADDB" w14:textId="77777777" w:rsidR="000F7DFA" w:rsidRDefault="00A55B82">
      <w:pPr>
        <w:pStyle w:val="Heading"/>
        <w:numPr>
          <w:ilvl w:val="0"/>
          <w:numId w:val="5"/>
        </w:numPr>
      </w:pPr>
      <w:bookmarkStart w:id="4" w:name="_Toc3"/>
      <w:r>
        <w:lastRenderedPageBreak/>
        <w:t>Document and components Purpose.</w:t>
      </w:r>
      <w:bookmarkEnd w:id="4"/>
    </w:p>
    <w:p w14:paraId="08BB6E5F" w14:textId="5BC36141" w:rsidR="000F7DFA" w:rsidRDefault="00A55B82">
      <w:pPr>
        <w:pStyle w:val="BodyA"/>
        <w:jc w:val="both"/>
      </w:pPr>
      <w:r>
        <w:t xml:space="preserve">The purpose of the document is to guide how use and configure </w:t>
      </w:r>
      <w:r w:rsidR="0063732D" w:rsidRPr="0063732D">
        <w:rPr>
          <w:b/>
          <w:bCs/>
        </w:rPr>
        <w:t>ex-</w:t>
      </w:r>
      <w:proofErr w:type="spellStart"/>
      <w:r w:rsidR="0063732D" w:rsidRPr="0063732D">
        <w:rPr>
          <w:b/>
          <w:bCs/>
        </w:rPr>
        <w:t>sxa</w:t>
      </w:r>
      <w:proofErr w:type="spellEnd"/>
      <w:r w:rsidR="0063732D" w:rsidRPr="0063732D">
        <w:rPr>
          <w:b/>
          <w:bCs/>
        </w:rPr>
        <w:t>-polls</w:t>
      </w:r>
      <w:r w:rsidR="0063732D" w:rsidRPr="0063732D">
        <w:t xml:space="preserve"> </w:t>
      </w:r>
      <w:r>
        <w:t xml:space="preserve">component.  </w:t>
      </w:r>
    </w:p>
    <w:p w14:paraId="1985F4C0" w14:textId="77777777" w:rsidR="000F7DFA" w:rsidRDefault="00A55B82">
      <w:pPr>
        <w:pStyle w:val="BodyA"/>
        <w:jc w:val="both"/>
      </w:pPr>
      <w:r>
        <w:t>The purpose of the dynamic highlight you can add any features or latest item on your site with image background or video and you can configure the component based on your branding guideline.</w:t>
      </w:r>
    </w:p>
    <w:p w14:paraId="430B331B" w14:textId="77777777" w:rsidR="000F7DFA" w:rsidRDefault="00A55B82">
      <w:pPr>
        <w:pStyle w:val="Heading"/>
        <w:numPr>
          <w:ilvl w:val="0"/>
          <w:numId w:val="5"/>
        </w:numPr>
      </w:pPr>
      <w:bookmarkStart w:id="5" w:name="_Toc4"/>
      <w:r>
        <w:t>General Information.</w:t>
      </w:r>
      <w:bookmarkEnd w:id="5"/>
    </w:p>
    <w:p w14:paraId="1FB465FB" w14:textId="77777777" w:rsidR="000F7DFA" w:rsidRDefault="000F7DFA">
      <w:pPr>
        <w:pStyle w:val="Default"/>
        <w:rPr>
          <w:sz w:val="22"/>
          <w:szCs w:val="22"/>
        </w:rPr>
      </w:pPr>
    </w:p>
    <w:p w14:paraId="66B9197C" w14:textId="77777777" w:rsidR="000F7DFA" w:rsidRDefault="00A55B82">
      <w:pPr>
        <w:pStyle w:val="Default"/>
        <w:rPr>
          <w:sz w:val="22"/>
          <w:szCs w:val="22"/>
        </w:rPr>
      </w:pPr>
      <w:r>
        <w:rPr>
          <w:rFonts w:eastAsia="Arial Unicode MS" w:cs="Arial Unicode MS"/>
          <w:sz w:val="22"/>
          <w:szCs w:val="22"/>
        </w:rPr>
        <w:t xml:space="preserve">Component Name: </w:t>
      </w:r>
      <w:proofErr w:type="spellStart"/>
      <w:r>
        <w:rPr>
          <w:rFonts w:eastAsia="Arial Unicode MS" w:cs="Arial Unicode MS"/>
        </w:rPr>
        <w:t>Sxa</w:t>
      </w:r>
      <w:proofErr w:type="spellEnd"/>
      <w:r>
        <w:rPr>
          <w:rFonts w:eastAsia="Arial Unicode MS" w:cs="Arial Unicode MS"/>
        </w:rPr>
        <w:t>-polls</w:t>
      </w:r>
      <w:r>
        <w:rPr>
          <w:rFonts w:eastAsia="Arial Unicode MS" w:cs="Arial Unicode MS"/>
          <w:sz w:val="22"/>
          <w:szCs w:val="22"/>
        </w:rPr>
        <w:t>.</w:t>
      </w:r>
    </w:p>
    <w:p w14:paraId="661398F0" w14:textId="77777777" w:rsidR="000F7DFA" w:rsidRDefault="00A55B82">
      <w:pPr>
        <w:pStyle w:val="Default"/>
        <w:rPr>
          <w:sz w:val="22"/>
          <w:szCs w:val="22"/>
        </w:rPr>
      </w:pPr>
      <w:r>
        <w:rPr>
          <w:rFonts w:eastAsia="Arial Unicode MS" w:cs="Arial Unicode MS"/>
          <w:sz w:val="22"/>
          <w:szCs w:val="22"/>
        </w:rPr>
        <w:t>Extension Theme:</w:t>
      </w:r>
      <w:r>
        <w:rPr>
          <w:rFonts w:eastAsia="Arial Unicode MS" w:cs="Arial Unicode MS"/>
        </w:rPr>
        <w:t xml:space="preserve"> ex-</w:t>
      </w:r>
      <w:proofErr w:type="spellStart"/>
      <w:r>
        <w:rPr>
          <w:rFonts w:eastAsia="Arial Unicode MS" w:cs="Arial Unicode MS"/>
        </w:rPr>
        <w:t>sxa</w:t>
      </w:r>
      <w:proofErr w:type="spellEnd"/>
      <w:r>
        <w:rPr>
          <w:rFonts w:eastAsia="Arial Unicode MS" w:cs="Arial Unicode MS"/>
        </w:rPr>
        <w:t>-polls</w:t>
      </w:r>
      <w:r>
        <w:rPr>
          <w:rFonts w:eastAsia="Arial Unicode MS" w:cs="Arial Unicode MS"/>
          <w:sz w:val="22"/>
          <w:szCs w:val="22"/>
        </w:rPr>
        <w:t>.</w:t>
      </w:r>
    </w:p>
    <w:p w14:paraId="18DF28CD" w14:textId="77777777" w:rsidR="000F7DFA" w:rsidRDefault="00A55B82">
      <w:pPr>
        <w:pStyle w:val="Default"/>
        <w:rPr>
          <w:sz w:val="22"/>
          <w:szCs w:val="22"/>
        </w:rPr>
      </w:pPr>
      <w:r>
        <w:rPr>
          <w:rFonts w:eastAsia="Arial Unicode MS" w:cs="Arial Unicode MS"/>
          <w:sz w:val="22"/>
          <w:szCs w:val="22"/>
        </w:rPr>
        <w:t xml:space="preserve">Owner: </w:t>
      </w:r>
      <w:r>
        <w:rPr>
          <w:rFonts w:eastAsia="Arial Unicode MS" w:cs="Arial Unicode MS"/>
        </w:rPr>
        <w:t>Tawfik</w:t>
      </w:r>
      <w:r>
        <w:rPr>
          <w:rFonts w:eastAsia="Arial Unicode MS" w:cs="Arial Unicode MS"/>
          <w:sz w:val="22"/>
          <w:szCs w:val="22"/>
        </w:rPr>
        <w:t>.</w:t>
      </w:r>
    </w:p>
    <w:p w14:paraId="442CEC61" w14:textId="77777777" w:rsidR="000F7DFA" w:rsidRDefault="00A55B82">
      <w:pPr>
        <w:pStyle w:val="Default"/>
        <w:rPr>
          <w:color w:val="365F91"/>
          <w:sz w:val="26"/>
          <w:szCs w:val="26"/>
          <w:u w:color="365F91"/>
        </w:rPr>
      </w:pPr>
      <w:r>
        <w:rPr>
          <w:rFonts w:eastAsia="Arial Unicode MS" w:cs="Arial Unicode MS"/>
          <w:sz w:val="22"/>
          <w:szCs w:val="22"/>
        </w:rPr>
        <w:t>Version no: v1.0.0</w:t>
      </w:r>
    </w:p>
    <w:p w14:paraId="0A753004" w14:textId="77777777" w:rsidR="000F7DFA" w:rsidRDefault="000F7DFA">
      <w:pPr>
        <w:pStyle w:val="Default"/>
      </w:pPr>
    </w:p>
    <w:p w14:paraId="4CBFB6B6" w14:textId="11803F0A" w:rsidR="000F7DFA" w:rsidRDefault="00A55B82">
      <w:pPr>
        <w:pStyle w:val="Default"/>
        <w:rPr>
          <w:rFonts w:eastAsia="Arial Unicode MS" w:cs="Arial Unicode MS"/>
        </w:rPr>
      </w:pPr>
      <w:r>
        <w:rPr>
          <w:rFonts w:eastAsia="Arial Unicode MS" w:cs="Arial Unicode MS"/>
        </w:rPr>
        <w:t>Design</w:t>
      </w:r>
    </w:p>
    <w:p w14:paraId="7FFF1368" w14:textId="0D42E4A2" w:rsidR="004018AD" w:rsidRDefault="004018AD">
      <w:pPr>
        <w:pStyle w:val="Default"/>
      </w:pPr>
      <w:r>
        <w:rPr>
          <w:noProof/>
          <w14:textOutline w14:w="0" w14:cap="rnd" w14:cmpd="sng" w14:algn="ctr">
            <w14:noFill/>
            <w14:prstDash w14:val="solid"/>
            <w14:bevel/>
          </w14:textOutline>
        </w:rPr>
        <w:lastRenderedPageBreak/>
        <w:drawing>
          <wp:inline distT="0" distB="0" distL="0" distR="0" wp14:anchorId="4115AD80" wp14:editId="76CF9BF5">
            <wp:extent cx="6400800" cy="3435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4 at 1.27.05 PM.png"/>
                    <pic:cNvPicPr/>
                  </pic:nvPicPr>
                  <pic:blipFill>
                    <a:blip r:embed="rId9">
                      <a:extLst>
                        <a:ext uri="{28A0092B-C50C-407E-A947-70E740481C1C}">
                          <a14:useLocalDpi xmlns:a14="http://schemas.microsoft.com/office/drawing/2010/main" val="0"/>
                        </a:ext>
                      </a:extLst>
                    </a:blip>
                    <a:stretch>
                      <a:fillRect/>
                    </a:stretch>
                  </pic:blipFill>
                  <pic:spPr>
                    <a:xfrm>
                      <a:off x="0" y="0"/>
                      <a:ext cx="6400800" cy="3435985"/>
                    </a:xfrm>
                    <a:prstGeom prst="rect">
                      <a:avLst/>
                    </a:prstGeom>
                  </pic:spPr>
                </pic:pic>
              </a:graphicData>
            </a:graphic>
          </wp:inline>
        </w:drawing>
      </w:r>
      <w:r>
        <w:rPr>
          <w:noProof/>
          <w14:textOutline w14:w="0" w14:cap="rnd" w14:cmpd="sng" w14:algn="ctr">
            <w14:noFill/>
            <w14:prstDash w14:val="solid"/>
            <w14:bevel/>
          </w14:textOutline>
        </w:rPr>
        <w:lastRenderedPageBreak/>
        <w:drawing>
          <wp:inline distT="0" distB="0" distL="0" distR="0" wp14:anchorId="5A49DF56" wp14:editId="2EB70145">
            <wp:extent cx="6400800" cy="4766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24 at 1.27.22 PM.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766945"/>
                    </a:xfrm>
                    <a:prstGeom prst="rect">
                      <a:avLst/>
                    </a:prstGeom>
                  </pic:spPr>
                </pic:pic>
              </a:graphicData>
            </a:graphic>
          </wp:inline>
        </w:drawing>
      </w:r>
    </w:p>
    <w:p w14:paraId="71D132DD" w14:textId="77777777" w:rsidR="000F7DFA" w:rsidRDefault="000F7DFA">
      <w:pPr>
        <w:pStyle w:val="Default"/>
      </w:pPr>
    </w:p>
    <w:p w14:paraId="019944D2" w14:textId="77777777" w:rsidR="000F7DFA" w:rsidRDefault="00A55B82">
      <w:pPr>
        <w:pStyle w:val="Default"/>
      </w:pPr>
      <w:r>
        <w:rPr>
          <w:rFonts w:eastAsia="Arial Unicode MS" w:cs="Arial Unicode MS"/>
        </w:rPr>
        <w:t xml:space="preserve"> </w:t>
      </w:r>
    </w:p>
    <w:p w14:paraId="6FF1DB91" w14:textId="77777777" w:rsidR="000F7DFA" w:rsidRDefault="00A55B82">
      <w:pPr>
        <w:pStyle w:val="Heading"/>
        <w:numPr>
          <w:ilvl w:val="0"/>
          <w:numId w:val="5"/>
        </w:numPr>
      </w:pPr>
      <w:bookmarkStart w:id="6" w:name="_Toc5"/>
      <w:r>
        <w:t>How to use.</w:t>
      </w:r>
      <w:bookmarkEnd w:id="6"/>
    </w:p>
    <w:p w14:paraId="2C813B1F" w14:textId="77777777" w:rsidR="000F7DFA" w:rsidRDefault="000F7DFA">
      <w:pPr>
        <w:pStyle w:val="BodyA"/>
      </w:pPr>
    </w:p>
    <w:p w14:paraId="74C5D36C" w14:textId="77777777" w:rsidR="000F7DFA" w:rsidRDefault="00A55B82">
      <w:pPr>
        <w:pStyle w:val="ListParagraph"/>
        <w:numPr>
          <w:ilvl w:val="0"/>
          <w:numId w:val="7"/>
        </w:numPr>
      </w:pPr>
      <w:r>
        <w:t>The available commands for this project .</w:t>
      </w:r>
    </w:p>
    <w:p w14:paraId="644CDB28" w14:textId="77777777" w:rsidR="000F7DFA" w:rsidRDefault="00A55B82">
      <w:pPr>
        <w:pStyle w:val="ListParagraph"/>
        <w:numPr>
          <w:ilvl w:val="1"/>
          <w:numId w:val="7"/>
        </w:numPr>
        <w:rPr>
          <w:color w:val="C00000"/>
        </w:rPr>
      </w:pPr>
      <w:r>
        <w:t xml:space="preserve">Compile : </w:t>
      </w:r>
      <w:proofErr w:type="spellStart"/>
      <w:r>
        <w:rPr>
          <w:color w:val="C00000"/>
          <w:u w:color="C00000"/>
        </w:rPr>
        <w:t>npm</w:t>
      </w:r>
      <w:proofErr w:type="spellEnd"/>
      <w:r>
        <w:rPr>
          <w:color w:val="C00000"/>
          <w:u w:color="C00000"/>
        </w:rPr>
        <w:t xml:space="preserve"> run gulp compile -- –path ex-</w:t>
      </w:r>
      <w:proofErr w:type="spellStart"/>
      <w:r>
        <w:rPr>
          <w:color w:val="C00000"/>
          <w:u w:color="C00000"/>
        </w:rPr>
        <w:t>sxa</w:t>
      </w:r>
      <w:proofErr w:type="spellEnd"/>
      <w:r>
        <w:rPr>
          <w:color w:val="C00000"/>
          <w:u w:color="C00000"/>
        </w:rPr>
        <w:t>-polls –extension</w:t>
      </w:r>
    </w:p>
    <w:p w14:paraId="7380705C" w14:textId="77777777" w:rsidR="000F7DFA" w:rsidRDefault="00A55B82">
      <w:pPr>
        <w:pStyle w:val="ListParagraph"/>
        <w:numPr>
          <w:ilvl w:val="1"/>
          <w:numId w:val="7"/>
        </w:numPr>
        <w:rPr>
          <w:color w:val="C00000"/>
        </w:rPr>
      </w:pPr>
      <w:r>
        <w:t>Compile &amp; include under ADGE tenant :</w:t>
      </w:r>
      <w:r>
        <w:rPr>
          <w:color w:val="C00000"/>
          <w:u w:color="C00000"/>
        </w:rPr>
        <w:t xml:space="preserve"> </w:t>
      </w:r>
      <w:proofErr w:type="spellStart"/>
      <w:r>
        <w:rPr>
          <w:color w:val="C00000"/>
          <w:u w:color="C00000"/>
        </w:rPr>
        <w:t>npm</w:t>
      </w:r>
      <w:proofErr w:type="spellEnd"/>
      <w:r>
        <w:rPr>
          <w:color w:val="C00000"/>
          <w:u w:color="C00000"/>
        </w:rPr>
        <w:t xml:space="preserve"> run gulp compile -- –path ex-</w:t>
      </w:r>
      <w:proofErr w:type="spellStart"/>
      <w:r>
        <w:rPr>
          <w:color w:val="C00000"/>
          <w:u w:color="C00000"/>
        </w:rPr>
        <w:t>sxa</w:t>
      </w:r>
      <w:proofErr w:type="spellEnd"/>
      <w:r>
        <w:rPr>
          <w:color w:val="C00000"/>
          <w:u w:color="C00000"/>
        </w:rPr>
        <w:t>-polls –extension –full –</w:t>
      </w:r>
      <w:proofErr w:type="spellStart"/>
      <w:r>
        <w:rPr>
          <w:color w:val="C00000"/>
          <w:u w:color="C00000"/>
        </w:rPr>
        <w:t>dest</w:t>
      </w:r>
      <w:proofErr w:type="spellEnd"/>
      <w:r>
        <w:rPr>
          <w:color w:val="C00000"/>
          <w:u w:color="C00000"/>
        </w:rPr>
        <w:t xml:space="preserve"> [</w:t>
      </w:r>
      <w:proofErr w:type="spellStart"/>
      <w:r>
        <w:rPr>
          <w:color w:val="C00000"/>
          <w:u w:color="C00000"/>
        </w:rPr>
        <w:t>ADGEFolder</w:t>
      </w:r>
      <w:proofErr w:type="spellEnd"/>
      <w:r>
        <w:rPr>
          <w:color w:val="C00000"/>
          <w:u w:color="C00000"/>
        </w:rPr>
        <w:t>]</w:t>
      </w:r>
    </w:p>
    <w:p w14:paraId="216369AB" w14:textId="77777777" w:rsidR="000F7DFA" w:rsidRDefault="00A55B82">
      <w:pPr>
        <w:pStyle w:val="ListParagraph"/>
        <w:numPr>
          <w:ilvl w:val="1"/>
          <w:numId w:val="7"/>
        </w:numPr>
        <w:rPr>
          <w:color w:val="C00000"/>
        </w:rPr>
      </w:pPr>
      <w:r>
        <w:t>Deploy :</w:t>
      </w:r>
      <w:r>
        <w:rPr>
          <w:color w:val="C00000"/>
          <w:u w:color="C00000"/>
        </w:rPr>
        <w:t xml:space="preserve"> </w:t>
      </w:r>
      <w:proofErr w:type="spellStart"/>
      <w:r>
        <w:rPr>
          <w:color w:val="C00000"/>
          <w:u w:color="C00000"/>
        </w:rPr>
        <w:t>npm</w:t>
      </w:r>
      <w:proofErr w:type="spellEnd"/>
      <w:r>
        <w:rPr>
          <w:color w:val="C00000"/>
          <w:u w:color="C00000"/>
        </w:rPr>
        <w:t xml:space="preserve"> run gulp deploy -- –path ex-</w:t>
      </w:r>
      <w:proofErr w:type="spellStart"/>
      <w:r>
        <w:rPr>
          <w:color w:val="C00000"/>
          <w:u w:color="C00000"/>
        </w:rPr>
        <w:t>sxa</w:t>
      </w:r>
      <w:proofErr w:type="spellEnd"/>
      <w:r>
        <w:rPr>
          <w:color w:val="C00000"/>
          <w:u w:color="C00000"/>
        </w:rPr>
        <w:t>-polls –extension</w:t>
      </w:r>
    </w:p>
    <w:p w14:paraId="7DD97C7D" w14:textId="319ED33B" w:rsidR="000F7DFA" w:rsidRDefault="00A55B82">
      <w:pPr>
        <w:pStyle w:val="ListParagraph"/>
        <w:numPr>
          <w:ilvl w:val="0"/>
          <w:numId w:val="7"/>
        </w:numPr>
      </w:pPr>
      <w:r>
        <w:rPr>
          <w:rFonts w:ascii="Helvetica" w:hAnsi="Helvetica"/>
          <w:i/>
          <w:iCs/>
        </w:rPr>
        <w:t>Now project have full copy from this extension theme under the project theme and you can apply the project brand guideline and configure component based on project needs.</w:t>
      </w:r>
    </w:p>
    <w:p w14:paraId="1B89D088" w14:textId="77777777" w:rsidR="000F7DFA" w:rsidRDefault="00A55B82">
      <w:pPr>
        <w:pStyle w:val="BodyA"/>
        <w:spacing w:after="0" w:line="240" w:lineRule="auto"/>
      </w:pPr>
      <w:r>
        <w:br w:type="page"/>
      </w:r>
    </w:p>
    <w:p w14:paraId="1111B478" w14:textId="77777777" w:rsidR="000F7DFA" w:rsidRDefault="00A55B82">
      <w:pPr>
        <w:pStyle w:val="Heading"/>
        <w:numPr>
          <w:ilvl w:val="0"/>
          <w:numId w:val="8"/>
        </w:numPr>
      </w:pPr>
      <w:bookmarkStart w:id="7" w:name="_Toc6"/>
      <w:r>
        <w:lastRenderedPageBreak/>
        <w:t>Component features and configure.</w:t>
      </w:r>
      <w:bookmarkEnd w:id="7"/>
    </w:p>
    <w:p w14:paraId="6F4528DF" w14:textId="77777777" w:rsidR="000F7DFA" w:rsidRDefault="000F7DFA">
      <w:pPr>
        <w:pStyle w:val="BodyA"/>
      </w:pPr>
    </w:p>
    <w:p w14:paraId="205F1E5A"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$ex-polls-question-title-font-size</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26px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7C1C344A"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$ex-polls-question-title-font-weight</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4450"/>
          <w:sz w:val="18"/>
          <w:szCs w:val="18"/>
          <w:bdr w:val="none" w:sz="0" w:space="0" w:color="auto"/>
        </w:rPr>
        <w:t>normal</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610EF3AA"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$ex-polls-question-title-padding-bottom</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20px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15A6B978"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$ex-polls-question-title-margin-bottom</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35px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3825FBF9"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$ex-polls-question-title-border-bottom</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1px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4450"/>
          <w:sz w:val="18"/>
          <w:szCs w:val="18"/>
          <w:bdr w:val="none" w:sz="0" w:space="0" w:color="auto"/>
        </w:rPr>
        <w:t>solid</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F7EDB"/>
          <w:sz w:val="18"/>
          <w:szCs w:val="18"/>
          <w:bdr w:val="none" w:sz="0" w:space="0" w:color="auto"/>
        </w:rPr>
        <w:t>$grey-200</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24404EF5"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$ex-polls-question-title-display</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4450"/>
          <w:sz w:val="18"/>
          <w:szCs w:val="18"/>
          <w:bdr w:val="none" w:sz="0" w:space="0" w:color="auto"/>
        </w:rPr>
        <w:t>inline-block</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5221DC21"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p>
    <w:p w14:paraId="7806B0A2"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$ex-polls-question-title-span-font-size</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36px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33B31E1B"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$ex-polls-question-title-span-font-weight</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4450"/>
          <w:sz w:val="18"/>
          <w:szCs w:val="18"/>
          <w:bdr w:val="none" w:sz="0" w:space="0" w:color="auto"/>
        </w:rPr>
        <w:t>bold</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7996B0F8"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after="240" w:line="270" w:lineRule="atLeast"/>
        <w:rPr>
          <w:rFonts w:ascii="Menlo" w:eastAsia="Times New Roman" w:hAnsi="Menlo" w:cs="Menlo"/>
          <w:color w:val="BBBBBB"/>
          <w:sz w:val="18"/>
          <w:szCs w:val="18"/>
          <w:bdr w:val="none" w:sz="0" w:space="0" w:color="auto"/>
        </w:rPr>
      </w:pPr>
    </w:p>
    <w:p w14:paraId="25101F05"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$ex-polls-progress-item-border-bottom</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F97E72"/>
          <w:sz w:val="18"/>
          <w:szCs w:val="18"/>
          <w:bdr w:val="none" w:sz="0" w:space="0" w:color="auto"/>
        </w:rPr>
        <w:t>1px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4450"/>
          <w:sz w:val="18"/>
          <w:szCs w:val="18"/>
          <w:bdr w:val="none" w:sz="0" w:space="0" w:color="auto"/>
        </w:rPr>
        <w:t>solid</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F7EDB"/>
          <w:sz w:val="18"/>
          <w:szCs w:val="18"/>
          <w:bdr w:val="none" w:sz="0" w:space="0" w:color="auto"/>
        </w:rPr>
        <w:t>$grey-100</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7682BF48"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p>
    <w:p w14:paraId="10F11D67"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$ex-polls-progress-bar-border-radius</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F97E72"/>
          <w:sz w:val="18"/>
          <w:szCs w:val="18"/>
          <w:bdr w:val="none" w:sz="0" w:space="0" w:color="auto"/>
        </w:rPr>
        <w:t>0</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25px</w:t>
      </w:r>
      <w:r w:rsidRPr="00A27ECD">
        <w:rPr>
          <w:rFonts w:ascii="Menlo" w:eastAsia="Times New Roman" w:hAnsi="Menlo" w:cs="Menlo"/>
          <w:color w:val="BBBBBB"/>
          <w:sz w:val="18"/>
          <w:szCs w:val="18"/>
          <w:bdr w:val="none" w:sz="0" w:space="0" w:color="auto"/>
        </w:rPr>
        <w:t xml:space="preserve"> </w:t>
      </w:r>
      <w:proofErr w:type="spellStart"/>
      <w:r w:rsidRPr="00A27ECD">
        <w:rPr>
          <w:rFonts w:ascii="Menlo" w:eastAsia="Times New Roman" w:hAnsi="Menlo" w:cs="Menlo"/>
          <w:color w:val="F97E72"/>
          <w:sz w:val="18"/>
          <w:szCs w:val="18"/>
          <w:bdr w:val="none" w:sz="0" w:space="0" w:color="auto"/>
        </w:rPr>
        <w:t>25px</w:t>
      </w:r>
      <w:proofErr w:type="spellEnd"/>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0</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0D01AFCB"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$ex-polls-progress-bar-height</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F97E72"/>
          <w:sz w:val="18"/>
          <w:szCs w:val="18"/>
          <w:bdr w:val="none" w:sz="0" w:space="0" w:color="auto"/>
        </w:rPr>
        <w:t>52px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14C1BB24"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$ex-polls-progress-bar-rtl-border-radius</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F97E72"/>
          <w:sz w:val="18"/>
          <w:szCs w:val="18"/>
          <w:bdr w:val="none" w:sz="0" w:space="0" w:color="auto"/>
        </w:rPr>
        <w:t>25px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0</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0</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25px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673516FD"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$ex-polls-progress-bar-h4-font-size</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F97E72"/>
          <w:sz w:val="18"/>
          <w:szCs w:val="18"/>
          <w:bdr w:val="none" w:sz="0" w:space="0" w:color="auto"/>
        </w:rPr>
        <w:t>16px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7ABFC99D"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$ex-polls-progress-bar-h4-padding</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0</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25px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2AA686D8"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$ex-polls-progress-bar-h4-text-align</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4450"/>
          <w:sz w:val="18"/>
          <w:szCs w:val="18"/>
          <w:bdr w:val="none" w:sz="0" w:space="0" w:color="auto"/>
        </w:rPr>
        <w:t>left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518FDB38"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$ex-polls-progress-bar-h4-rtl-text-align</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4450"/>
          <w:sz w:val="18"/>
          <w:szCs w:val="18"/>
          <w:bdr w:val="none" w:sz="0" w:space="0" w:color="auto"/>
        </w:rPr>
        <w:t>right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16D9C984"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$ex-polls-progress-bar-h4-span-font-size</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16px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3C147C15"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$ex-polls-progress-bar-h4-span-padding</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0</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25px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78E91521"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$ex-polls-progress-bar-h4-strong-font-size</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24px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20DC9B96"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$ex-polls-progress-bar-h4-strong-padding-right</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40px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4A498210"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p>
    <w:p w14:paraId="010F7EFA"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$ex-polls-progress-bar-h4-sm-font-size</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F97E72"/>
          <w:sz w:val="18"/>
          <w:szCs w:val="18"/>
          <w:bdr w:val="none" w:sz="0" w:space="0" w:color="auto"/>
        </w:rPr>
        <w:t>12px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4A86E428"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$ex-polls-progress-bar-h4-sm-padding</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0</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5px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33EBBA3C"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$ex-polls-progress-bar-h4-sm-span-font-size</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12px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75545DB8"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$ex-polls-progress-bar-h4-sm-span-padding</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0</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5px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409C5873"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$ex-polls-progress-bar-h4-sm-strong-font-size</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12px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48FA1050"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$ex-polls-progress-bar-h4-sm-strong-padding-right</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5px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3C50B36A"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p>
    <w:p w14:paraId="7EFFC7FD"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w:t>
      </w:r>
      <w:proofErr w:type="spellStart"/>
      <w:r w:rsidRPr="00A27ECD">
        <w:rPr>
          <w:rFonts w:ascii="Menlo" w:eastAsia="Times New Roman" w:hAnsi="Menlo" w:cs="Menlo"/>
          <w:color w:val="FF7EDB"/>
          <w:sz w:val="18"/>
          <w:szCs w:val="18"/>
          <w:bdr w:val="none" w:sz="0" w:space="0" w:color="auto"/>
        </w:rPr>
        <w:t>bg</w:t>
      </w:r>
      <w:proofErr w:type="spellEnd"/>
      <w:r w:rsidRPr="00A27ECD">
        <w:rPr>
          <w:rFonts w:ascii="Menlo" w:eastAsia="Times New Roman" w:hAnsi="Menlo" w:cs="Menlo"/>
          <w:color w:val="FF7EDB"/>
          <w:sz w:val="18"/>
          <w:szCs w:val="18"/>
          <w:bdr w:val="none" w:sz="0" w:space="0" w:color="auto"/>
        </w:rPr>
        <w:t>-</w:t>
      </w:r>
      <w:proofErr w:type="spellStart"/>
      <w:r w:rsidRPr="00A27ECD">
        <w:rPr>
          <w:rFonts w:ascii="Menlo" w:eastAsia="Times New Roman" w:hAnsi="Menlo" w:cs="Menlo"/>
          <w:color w:val="FF7EDB"/>
          <w:sz w:val="18"/>
          <w:szCs w:val="18"/>
          <w:bdr w:val="none" w:sz="0" w:space="0" w:color="auto"/>
        </w:rPr>
        <w:t>verygood</w:t>
      </w:r>
      <w:proofErr w:type="spellEnd"/>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FF7EDB"/>
          <w:sz w:val="18"/>
          <w:szCs w:val="18"/>
          <w:bdr w:val="none" w:sz="0" w:space="0" w:color="auto"/>
        </w:rPr>
        <w:t>$success-color</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35A836FD"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w:t>
      </w:r>
      <w:proofErr w:type="spellStart"/>
      <w:r w:rsidRPr="00A27ECD">
        <w:rPr>
          <w:rFonts w:ascii="Menlo" w:eastAsia="Times New Roman" w:hAnsi="Menlo" w:cs="Menlo"/>
          <w:color w:val="FF7EDB"/>
          <w:sz w:val="18"/>
          <w:szCs w:val="18"/>
          <w:bdr w:val="none" w:sz="0" w:space="0" w:color="auto"/>
        </w:rPr>
        <w:t>bg</w:t>
      </w:r>
      <w:proofErr w:type="spellEnd"/>
      <w:r w:rsidRPr="00A27ECD">
        <w:rPr>
          <w:rFonts w:ascii="Menlo" w:eastAsia="Times New Roman" w:hAnsi="Menlo" w:cs="Menlo"/>
          <w:color w:val="FF7EDB"/>
          <w:sz w:val="18"/>
          <w:szCs w:val="18"/>
          <w:bdr w:val="none" w:sz="0" w:space="0" w:color="auto"/>
        </w:rPr>
        <w:t>-good</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F97E72"/>
          <w:sz w:val="18"/>
          <w:szCs w:val="18"/>
          <w:bdr w:val="none" w:sz="0" w:space="0" w:color="auto"/>
        </w:rPr>
        <w:t>#e6ae74</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115247FA"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w:t>
      </w:r>
      <w:proofErr w:type="spellStart"/>
      <w:r w:rsidRPr="00A27ECD">
        <w:rPr>
          <w:rFonts w:ascii="Menlo" w:eastAsia="Times New Roman" w:hAnsi="Menlo" w:cs="Menlo"/>
          <w:color w:val="FF7EDB"/>
          <w:sz w:val="18"/>
          <w:szCs w:val="18"/>
          <w:bdr w:val="none" w:sz="0" w:space="0" w:color="auto"/>
        </w:rPr>
        <w:t>bg</w:t>
      </w:r>
      <w:proofErr w:type="spellEnd"/>
      <w:r w:rsidRPr="00A27ECD">
        <w:rPr>
          <w:rFonts w:ascii="Menlo" w:eastAsia="Times New Roman" w:hAnsi="Menlo" w:cs="Menlo"/>
          <w:color w:val="FF7EDB"/>
          <w:sz w:val="18"/>
          <w:szCs w:val="18"/>
          <w:bdr w:val="none" w:sz="0" w:space="0" w:color="auto"/>
        </w:rPr>
        <w:t>-</w:t>
      </w:r>
      <w:proofErr w:type="spellStart"/>
      <w:r w:rsidRPr="00A27ECD">
        <w:rPr>
          <w:rFonts w:ascii="Menlo" w:eastAsia="Times New Roman" w:hAnsi="Menlo" w:cs="Menlo"/>
          <w:color w:val="FF7EDB"/>
          <w:sz w:val="18"/>
          <w:szCs w:val="18"/>
          <w:bdr w:val="none" w:sz="0" w:space="0" w:color="auto"/>
        </w:rPr>
        <w:t>verybad</w:t>
      </w:r>
      <w:proofErr w:type="spellEnd"/>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FF7EDB"/>
          <w:sz w:val="18"/>
          <w:szCs w:val="18"/>
          <w:bdr w:val="none" w:sz="0" w:space="0" w:color="auto"/>
        </w:rPr>
        <w:t>$danger-color</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1CA000EA"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$ex-polls-progress-bar-</w:t>
      </w:r>
      <w:proofErr w:type="spellStart"/>
      <w:r w:rsidRPr="00A27ECD">
        <w:rPr>
          <w:rFonts w:ascii="Menlo" w:eastAsia="Times New Roman" w:hAnsi="Menlo" w:cs="Menlo"/>
          <w:color w:val="FF7EDB"/>
          <w:sz w:val="18"/>
          <w:szCs w:val="18"/>
          <w:bdr w:val="none" w:sz="0" w:space="0" w:color="auto"/>
        </w:rPr>
        <w:t>bg</w:t>
      </w:r>
      <w:proofErr w:type="spellEnd"/>
      <w:r w:rsidRPr="00A27ECD">
        <w:rPr>
          <w:rFonts w:ascii="Menlo" w:eastAsia="Times New Roman" w:hAnsi="Menlo" w:cs="Menlo"/>
          <w:color w:val="FF7EDB"/>
          <w:sz w:val="18"/>
          <w:szCs w:val="18"/>
          <w:bdr w:val="none" w:sz="0" w:space="0" w:color="auto"/>
        </w:rPr>
        <w:t>-</w:t>
      </w:r>
      <w:proofErr w:type="spellStart"/>
      <w:r w:rsidRPr="00A27ECD">
        <w:rPr>
          <w:rFonts w:ascii="Menlo" w:eastAsia="Times New Roman" w:hAnsi="Menlo" w:cs="Menlo"/>
          <w:color w:val="FF7EDB"/>
          <w:sz w:val="18"/>
          <w:szCs w:val="18"/>
          <w:bdr w:val="none" w:sz="0" w:space="0" w:color="auto"/>
        </w:rPr>
        <w:t>verybad</w:t>
      </w:r>
      <w:proofErr w:type="spellEnd"/>
      <w:r w:rsidRPr="00A27ECD">
        <w:rPr>
          <w:rFonts w:ascii="Menlo" w:eastAsia="Times New Roman" w:hAnsi="Menlo" w:cs="Menlo"/>
          <w:color w:val="FF7EDB"/>
          <w:sz w:val="18"/>
          <w:szCs w:val="18"/>
          <w:bdr w:val="none" w:sz="0" w:space="0" w:color="auto"/>
        </w:rPr>
        <w:t>-black-font-color</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F7EDB"/>
          <w:sz w:val="18"/>
          <w:szCs w:val="18"/>
          <w:bdr w:val="none" w:sz="0" w:space="0" w:color="auto"/>
        </w:rPr>
        <w:t>$black-color</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414FC23C"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after="240" w:line="270" w:lineRule="atLeast"/>
        <w:rPr>
          <w:rFonts w:ascii="Menlo" w:eastAsia="Times New Roman" w:hAnsi="Menlo" w:cs="Menlo"/>
          <w:color w:val="BBBBBB"/>
          <w:sz w:val="18"/>
          <w:szCs w:val="18"/>
          <w:bdr w:val="none" w:sz="0" w:space="0" w:color="auto"/>
        </w:rPr>
      </w:pPr>
    </w:p>
    <w:p w14:paraId="2BDB5E9A"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$ex-polls-popup-width</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97E72"/>
          <w:sz w:val="18"/>
          <w:szCs w:val="18"/>
          <w:bdr w:val="none" w:sz="0" w:space="0" w:color="auto"/>
        </w:rPr>
        <w:t>950px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19C8F584"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$ex-polls-icon-vote-font-size</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F97E72"/>
          <w:sz w:val="18"/>
          <w:szCs w:val="18"/>
          <w:bdr w:val="none" w:sz="0" w:space="0" w:color="auto"/>
        </w:rPr>
        <w:t>50px</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4D7F8BF0" w14:textId="77777777" w:rsidR="00A27ECD" w:rsidRPr="00A27ECD" w:rsidRDefault="00A27ECD" w:rsidP="00A27E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A27ECD">
        <w:rPr>
          <w:rFonts w:ascii="Menlo" w:eastAsia="Times New Roman" w:hAnsi="Menlo" w:cs="Menlo"/>
          <w:color w:val="FF7EDB"/>
          <w:sz w:val="18"/>
          <w:szCs w:val="18"/>
          <w:bdr w:val="none" w:sz="0" w:space="0" w:color="auto"/>
        </w:rPr>
        <w:t>$layout-fancy-light-close-hover-color</w:t>
      </w:r>
      <w:r w:rsidRPr="00A27ECD">
        <w:rPr>
          <w:rFonts w:ascii="Menlo" w:eastAsia="Times New Roman" w:hAnsi="Menlo" w:cs="Menlo"/>
          <w:color w:val="B6B1B1"/>
          <w:sz w:val="18"/>
          <w:szCs w:val="18"/>
          <w:bdr w:val="none" w:sz="0" w:space="0" w:color="auto"/>
        </w:rPr>
        <w:t>:</w:t>
      </w:r>
      <w:r w:rsidRPr="00A27ECD">
        <w:rPr>
          <w:rFonts w:ascii="Menlo" w:eastAsia="Times New Roman" w:hAnsi="Menlo" w:cs="Menlo"/>
          <w:color w:val="FF7EDB"/>
          <w:sz w:val="18"/>
          <w:szCs w:val="18"/>
          <w:bdr w:val="none" w:sz="0" w:space="0" w:color="auto"/>
        </w:rPr>
        <w:t>$black-color</w:t>
      </w:r>
      <w:r w:rsidRPr="00A27ECD">
        <w:rPr>
          <w:rFonts w:ascii="Menlo" w:eastAsia="Times New Roman" w:hAnsi="Menlo" w:cs="Menlo"/>
          <w:color w:val="BBBBBB"/>
          <w:sz w:val="18"/>
          <w:szCs w:val="18"/>
          <w:bdr w:val="none" w:sz="0" w:space="0" w:color="auto"/>
        </w:rPr>
        <w:t xml:space="preserve"> </w:t>
      </w:r>
      <w:r w:rsidRPr="00A27ECD">
        <w:rPr>
          <w:rFonts w:ascii="Menlo" w:eastAsia="Times New Roman" w:hAnsi="Menlo" w:cs="Menlo"/>
          <w:color w:val="FEDE5D"/>
          <w:sz w:val="18"/>
          <w:szCs w:val="18"/>
          <w:bdr w:val="none" w:sz="0" w:space="0" w:color="auto"/>
        </w:rPr>
        <w:t>!default</w:t>
      </w:r>
      <w:r w:rsidRPr="00A27ECD">
        <w:rPr>
          <w:rFonts w:ascii="Menlo" w:eastAsia="Times New Roman" w:hAnsi="Menlo" w:cs="Menlo"/>
          <w:color w:val="BBBBBB"/>
          <w:sz w:val="18"/>
          <w:szCs w:val="18"/>
          <w:bdr w:val="none" w:sz="0" w:space="0" w:color="auto"/>
        </w:rPr>
        <w:t>;</w:t>
      </w:r>
    </w:p>
    <w:p w14:paraId="27A7C430" w14:textId="77777777" w:rsidR="000F7DFA" w:rsidRDefault="000F7DFA">
      <w:pPr>
        <w:pStyle w:val="Default"/>
        <w:spacing w:after="0" w:line="360" w:lineRule="atLeast"/>
        <w:rPr>
          <w:rFonts w:ascii="Menlo" w:eastAsia="Menlo" w:hAnsi="Menlo" w:cs="Menlo"/>
          <w:color w:val="9CDCFE"/>
          <w:shd w:val="clear" w:color="auto" w:fill="1E1E1E"/>
        </w:rPr>
      </w:pPr>
    </w:p>
    <w:p w14:paraId="6A1E2C51" w14:textId="77777777" w:rsidR="000F7DFA" w:rsidRDefault="00A55B82">
      <w:pPr>
        <w:pStyle w:val="BodyA"/>
        <w:widowControl w:val="0"/>
        <w:spacing w:line="240" w:lineRule="auto"/>
      </w:pPr>
      <w:r>
        <w:t>——————————————-</w:t>
      </w:r>
    </w:p>
    <w:p w14:paraId="22971930" w14:textId="77777777" w:rsidR="000F7DFA" w:rsidRDefault="00A55B82">
      <w:pPr>
        <w:pStyle w:val="HeaderFooter"/>
      </w:pPr>
      <w:r>
        <w:lastRenderedPageBreak/>
        <w:t xml:space="preserve"> </w:t>
      </w:r>
      <w:r>
        <w:rPr>
          <w:b/>
          <w:bCs/>
        </w:rPr>
        <w:t xml:space="preserve">.message-block  </w:t>
      </w:r>
      <w:r>
        <w:t xml:space="preserve">is the class of the pop up message and it has 2 helpers </w:t>
      </w:r>
    </w:p>
    <w:p w14:paraId="19AE0049" w14:textId="77777777" w:rsidR="000F7DFA" w:rsidRDefault="00A55B82">
      <w:pPr>
        <w:pStyle w:val="HeaderFooter"/>
        <w:numPr>
          <w:ilvl w:val="0"/>
          <w:numId w:val="10"/>
        </w:numPr>
        <w:rPr>
          <w:b/>
          <w:bCs/>
        </w:rPr>
      </w:pPr>
      <w:r>
        <w:rPr>
          <w:b/>
          <w:bCs/>
        </w:rPr>
        <w:t>message-block—error</w:t>
      </w:r>
    </w:p>
    <w:p w14:paraId="434DACB0" w14:textId="77777777" w:rsidR="000F7DFA" w:rsidRDefault="00A55B82">
      <w:pPr>
        <w:pStyle w:val="HeaderFooter"/>
        <w:numPr>
          <w:ilvl w:val="0"/>
          <w:numId w:val="10"/>
        </w:numPr>
        <w:rPr>
          <w:b/>
          <w:bCs/>
        </w:rPr>
      </w:pPr>
      <w:r>
        <w:rPr>
          <w:b/>
          <w:bCs/>
        </w:rPr>
        <w:t>message-block—success</w:t>
      </w:r>
    </w:p>
    <w:p w14:paraId="15E6B04F" w14:textId="77777777" w:rsidR="000F7DFA" w:rsidRDefault="000F7DFA">
      <w:pPr>
        <w:pStyle w:val="Default"/>
        <w:spacing w:after="0" w:line="360" w:lineRule="atLeast"/>
        <w:rPr>
          <w:rFonts w:ascii="Menlo" w:eastAsia="Menlo" w:hAnsi="Menlo" w:cs="Menlo"/>
          <w:color w:val="D4D4D4"/>
          <w:shd w:val="clear" w:color="auto" w:fill="FFFFFF"/>
        </w:rPr>
      </w:pPr>
    </w:p>
    <w:p w14:paraId="4E068E68" w14:textId="77777777" w:rsidR="000F7DFA" w:rsidRDefault="000F7DFA">
      <w:pPr>
        <w:pStyle w:val="Default"/>
        <w:spacing w:after="0" w:line="360" w:lineRule="atLeast"/>
        <w:rPr>
          <w:rFonts w:ascii="Menlo" w:eastAsia="Menlo" w:hAnsi="Menlo" w:cs="Menlo"/>
          <w:color w:val="D7BA7D"/>
          <w:shd w:val="clear" w:color="auto" w:fill="1E1E1E"/>
        </w:rPr>
      </w:pPr>
    </w:p>
    <w:p w14:paraId="6C91FF19" w14:textId="77777777" w:rsidR="000F7DFA" w:rsidRDefault="000F7DFA">
      <w:pPr>
        <w:pStyle w:val="BodyA"/>
      </w:pPr>
    </w:p>
    <w:p w14:paraId="37F461B0" w14:textId="77777777" w:rsidR="000F7DFA" w:rsidRDefault="00A55B82">
      <w:pPr>
        <w:pStyle w:val="Heading"/>
        <w:numPr>
          <w:ilvl w:val="0"/>
          <w:numId w:val="11"/>
        </w:numPr>
      </w:pPr>
      <w:bookmarkStart w:id="8" w:name="_Toc7"/>
      <w:r>
        <w:t>How to configure component.</w:t>
      </w:r>
      <w:bookmarkEnd w:id="8"/>
    </w:p>
    <w:p w14:paraId="35545D4D" w14:textId="77777777" w:rsidR="000F7DFA" w:rsidRDefault="000F7DFA">
      <w:pPr>
        <w:pStyle w:val="BodyA"/>
      </w:pPr>
    </w:p>
    <w:p w14:paraId="755E9F9A" w14:textId="11D04863" w:rsidR="00A27ECD" w:rsidRPr="00A27ECD" w:rsidRDefault="00A27ECD" w:rsidP="00A27ECD">
      <w:pPr>
        <w:pStyle w:val="Body"/>
      </w:pPr>
      <w:r>
        <w:t xml:space="preserve">There are various ways to configure the component: </w:t>
      </w:r>
    </w:p>
    <w:p w14:paraId="4A1DDF8A" w14:textId="77777777" w:rsidR="00A27ECD" w:rsidRPr="0086426B" w:rsidRDefault="00A27ECD" w:rsidP="00A27ECD">
      <w:pPr>
        <w:pStyle w:val="Body"/>
        <w:numPr>
          <w:ilvl w:val="0"/>
          <w:numId w:val="12"/>
        </w:numPr>
        <w:rPr>
          <w:b/>
          <w:bCs/>
          <w:highlight w:val="cyan"/>
        </w:rPr>
      </w:pPr>
      <w:r w:rsidRPr="0086426B">
        <w:rPr>
          <w:b/>
          <w:bCs/>
          <w:highlight w:val="cyan"/>
        </w:rPr>
        <w:t>Adding</w:t>
      </w:r>
      <w:r>
        <w:rPr>
          <w:b/>
          <w:bCs/>
          <w:highlight w:val="cyan"/>
        </w:rPr>
        <w:t xml:space="preserve"> Built-In or</w:t>
      </w:r>
      <w:r w:rsidRPr="0086426B">
        <w:rPr>
          <w:b/>
          <w:bCs/>
          <w:highlight w:val="cyan"/>
        </w:rPr>
        <w:t xml:space="preserve"> Bootstrap Class (on the variant)</w:t>
      </w:r>
    </w:p>
    <w:p w14:paraId="77159010" w14:textId="77777777" w:rsidR="00A27ECD" w:rsidRDefault="00A27ECD" w:rsidP="00A27ECD">
      <w:pPr>
        <w:pStyle w:val="Body"/>
        <w:numPr>
          <w:ilvl w:val="1"/>
          <w:numId w:val="12"/>
        </w:numPr>
      </w:pPr>
      <w:r>
        <w:t xml:space="preserve">Spaces, Font weights, Display, Position properties </w:t>
      </w:r>
      <w:proofErr w:type="spellStart"/>
      <w:r>
        <w:t>etc</w:t>
      </w:r>
      <w:proofErr w:type="spellEnd"/>
      <w:r>
        <w:t xml:space="preserve"> can be added by bootstrap classes</w:t>
      </w:r>
    </w:p>
    <w:p w14:paraId="1144BB57" w14:textId="77777777" w:rsidR="00A27ECD" w:rsidRDefault="00A27ECD" w:rsidP="00A27ECD">
      <w:pPr>
        <w:pStyle w:val="Body"/>
        <w:numPr>
          <w:ilvl w:val="2"/>
          <w:numId w:val="12"/>
        </w:numPr>
      </w:pPr>
      <w:proofErr w:type="spellStart"/>
      <w:r>
        <w:t>i</w:t>
      </w:r>
      <w:proofErr w:type="spellEnd"/>
      <w:r>
        <w:t xml:space="preserve">. Spacing: </w:t>
      </w:r>
      <w:hyperlink r:id="rId11" w:history="1">
        <w:r w:rsidRPr="00B44196">
          <w:rPr>
            <w:rStyle w:val="Hyperlink"/>
            <w:color w:val="365F91" w:themeColor="accent1" w:themeShade="BF"/>
          </w:rPr>
          <w:t>https://getbootstrap.com/docs/4.0/utilities/spacing/</w:t>
        </w:r>
      </w:hyperlink>
    </w:p>
    <w:p w14:paraId="14D3A018" w14:textId="77777777" w:rsidR="00A27ECD" w:rsidRPr="00B44196" w:rsidRDefault="00A27ECD" w:rsidP="00A27ECD">
      <w:pPr>
        <w:pStyle w:val="Body"/>
        <w:numPr>
          <w:ilvl w:val="2"/>
          <w:numId w:val="12"/>
        </w:numPr>
        <w:rPr>
          <w:color w:val="365F91" w:themeColor="accent1" w:themeShade="BF"/>
        </w:rPr>
      </w:pPr>
      <w:r>
        <w:t xml:space="preserve">ii. Flex: </w:t>
      </w:r>
      <w:hyperlink r:id="rId12" w:history="1">
        <w:r w:rsidRPr="00B44196">
          <w:rPr>
            <w:rStyle w:val="Hyperlink"/>
            <w:color w:val="365F91" w:themeColor="accent1" w:themeShade="BF"/>
          </w:rPr>
          <w:t>https://getbootstrap.com/docs/4.4/utilities/flex/</w:t>
        </w:r>
      </w:hyperlink>
    </w:p>
    <w:p w14:paraId="15B187FF" w14:textId="77777777" w:rsidR="00A27ECD" w:rsidRDefault="00A27ECD" w:rsidP="00A27ECD">
      <w:pPr>
        <w:pStyle w:val="Body"/>
        <w:numPr>
          <w:ilvl w:val="2"/>
          <w:numId w:val="12"/>
        </w:numPr>
      </w:pPr>
      <w:r>
        <w:rPr>
          <w:color w:val="000000" w:themeColor="text1"/>
        </w:rPr>
        <w:t xml:space="preserve">iii. Font: </w:t>
      </w:r>
      <w:hyperlink r:id="rId13" w:history="1">
        <w:r w:rsidRPr="00B44196">
          <w:rPr>
            <w:rStyle w:val="Hyperlink"/>
            <w:color w:val="365F91" w:themeColor="accent1" w:themeShade="BF"/>
          </w:rPr>
          <w:t>https://getbootstrap.com/docs/4.0/content/typography/</w:t>
        </w:r>
      </w:hyperlink>
    </w:p>
    <w:p w14:paraId="56BAFBDB" w14:textId="77777777" w:rsidR="00A27ECD" w:rsidRDefault="00A27ECD" w:rsidP="00A27ECD">
      <w:pPr>
        <w:pStyle w:val="Body"/>
        <w:numPr>
          <w:ilvl w:val="1"/>
          <w:numId w:val="12"/>
        </w:numPr>
      </w:pPr>
      <w:r>
        <w:t>These classes should only be added to match the design</w:t>
      </w:r>
    </w:p>
    <w:p w14:paraId="5E5CDF91" w14:textId="77777777" w:rsidR="00A27ECD" w:rsidRDefault="00A27ECD" w:rsidP="00A27ECD">
      <w:pPr>
        <w:pStyle w:val="Body"/>
        <w:numPr>
          <w:ilvl w:val="1"/>
          <w:numId w:val="12"/>
        </w:numPr>
      </w:pPr>
      <w:r>
        <w:t>For built-in classes check 7 Below to see the entire list</w:t>
      </w:r>
    </w:p>
    <w:p w14:paraId="2BF9A3CE" w14:textId="77777777" w:rsidR="00A27ECD" w:rsidRPr="0086426B" w:rsidRDefault="00A27ECD" w:rsidP="00A27ECD">
      <w:pPr>
        <w:pStyle w:val="Body"/>
        <w:numPr>
          <w:ilvl w:val="0"/>
          <w:numId w:val="12"/>
        </w:numPr>
        <w:rPr>
          <w:b/>
          <w:bCs/>
          <w:highlight w:val="cyan"/>
        </w:rPr>
      </w:pPr>
      <w:r w:rsidRPr="0086426B">
        <w:rPr>
          <w:b/>
          <w:bCs/>
          <w:highlight w:val="cyan"/>
        </w:rPr>
        <w:t xml:space="preserve">SCSS Variable Override (on the </w:t>
      </w:r>
      <w:r w:rsidRPr="0086426B">
        <w:rPr>
          <w:b/>
          <w:bCs/>
          <w:highlight w:val="green"/>
        </w:rPr>
        <w:t>_</w:t>
      </w:r>
      <w:proofErr w:type="spellStart"/>
      <w:r w:rsidRPr="0086426B">
        <w:rPr>
          <w:b/>
          <w:bCs/>
          <w:highlight w:val="green"/>
        </w:rPr>
        <w:t>override.scss</w:t>
      </w:r>
      <w:proofErr w:type="spellEnd"/>
      <w:r w:rsidRPr="0086426B">
        <w:rPr>
          <w:b/>
          <w:bCs/>
          <w:highlight w:val="green"/>
        </w:rPr>
        <w:t xml:space="preserve"> </w:t>
      </w:r>
      <w:r w:rsidRPr="0086426B">
        <w:rPr>
          <w:b/>
          <w:bCs/>
          <w:highlight w:val="cyan"/>
        </w:rPr>
        <w:t>file)</w:t>
      </w:r>
    </w:p>
    <w:p w14:paraId="230DDF6B" w14:textId="77777777" w:rsidR="00A27ECD" w:rsidRDefault="00A27ECD" w:rsidP="00A27ECD">
      <w:pPr>
        <w:pStyle w:val="BodyA"/>
        <w:ind w:left="720"/>
        <w:rPr>
          <w:rFonts w:eastAsia="Arial Unicode MS" w:cs="Arial Unicode MS"/>
        </w:rPr>
      </w:pPr>
      <w:r w:rsidRPr="003E2DCA">
        <w:rPr>
          <w:rFonts w:eastAsia="Arial Unicode MS" w:cs="Arial Unicode MS"/>
        </w:rPr>
        <w:t xml:space="preserve">To configure the component we can </w:t>
      </w:r>
      <w:r>
        <w:rPr>
          <w:rFonts w:eastAsia="Arial Unicode MS" w:cs="Arial Unicode MS"/>
        </w:rPr>
        <w:t>take</w:t>
      </w:r>
      <w:r w:rsidRPr="003E2DCA">
        <w:rPr>
          <w:rFonts w:eastAsia="Arial Unicode MS" w:cs="Arial Unicode MS"/>
        </w:rPr>
        <w:t xml:space="preserve"> the above variables</w:t>
      </w:r>
      <w:r>
        <w:rPr>
          <w:rFonts w:eastAsia="Arial Unicode MS" w:cs="Arial Unicode MS"/>
        </w:rPr>
        <w:t xml:space="preserve"> from section </w:t>
      </w:r>
      <w:r w:rsidRPr="000F0875">
        <w:rPr>
          <w:rFonts w:eastAsia="Arial Unicode MS" w:cs="Arial Unicode MS"/>
          <w:b/>
          <w:bCs/>
        </w:rPr>
        <w:t xml:space="preserve">4. Component features and configure </w:t>
      </w:r>
      <w:r w:rsidRPr="003E2DCA">
        <w:rPr>
          <w:rFonts w:eastAsia="Arial Unicode MS" w:cs="Arial Unicode MS"/>
        </w:rPr>
        <w:t xml:space="preserve">and add them to: </w:t>
      </w:r>
      <w:r w:rsidRPr="003E2DCA">
        <w:rPr>
          <w:rFonts w:eastAsia="Arial Unicode MS" w:cs="Arial Unicode MS"/>
          <w:highlight w:val="lightGray"/>
        </w:rPr>
        <w:t>adge-ph2/themes/&lt;ADGE&gt;/vars/_</w:t>
      </w:r>
      <w:proofErr w:type="spellStart"/>
      <w:r w:rsidRPr="003E2DCA">
        <w:rPr>
          <w:rFonts w:eastAsia="Arial Unicode MS" w:cs="Arial Unicode MS"/>
          <w:highlight w:val="lightGray"/>
        </w:rPr>
        <w:t>override.scss</w:t>
      </w:r>
      <w:proofErr w:type="spellEnd"/>
      <w:r w:rsidRPr="003E2DCA">
        <w:rPr>
          <w:rFonts w:eastAsia="Arial Unicode MS" w:cs="Arial Unicode MS"/>
        </w:rPr>
        <w:t>, this file with your desired change</w:t>
      </w:r>
      <w:r>
        <w:rPr>
          <w:rFonts w:eastAsia="Arial Unicode MS" w:cs="Arial Unicode MS"/>
        </w:rPr>
        <w:t>s</w:t>
      </w:r>
      <w:r w:rsidRPr="003E2DCA">
        <w:rPr>
          <w:rFonts w:eastAsia="Arial Unicode MS" w:cs="Arial Unicode MS"/>
        </w:rPr>
        <w:t xml:space="preserve"> to match the design</w:t>
      </w:r>
      <w:r>
        <w:rPr>
          <w:rFonts w:eastAsia="Arial Unicode MS" w:cs="Arial Unicode MS"/>
        </w:rPr>
        <w:t xml:space="preserve">. </w:t>
      </w:r>
      <w:r>
        <w:rPr>
          <w:rFonts w:eastAsia="Arial Unicode MS" w:cs="Arial Unicode MS"/>
        </w:rPr>
        <w:tab/>
      </w:r>
    </w:p>
    <w:p w14:paraId="6640CD95" w14:textId="77777777" w:rsidR="00A27ECD" w:rsidRPr="0086426B" w:rsidRDefault="00A27ECD" w:rsidP="00A27ECD">
      <w:pPr>
        <w:pStyle w:val="Body"/>
        <w:numPr>
          <w:ilvl w:val="0"/>
          <w:numId w:val="12"/>
        </w:numPr>
        <w:rPr>
          <w:b/>
          <w:bCs/>
          <w:highlight w:val="cyan"/>
        </w:rPr>
      </w:pPr>
      <w:r w:rsidRPr="0086426B">
        <w:rPr>
          <w:b/>
          <w:bCs/>
          <w:highlight w:val="cyan"/>
        </w:rPr>
        <w:t>Complete style override</w:t>
      </w:r>
    </w:p>
    <w:p w14:paraId="5F1BB26E" w14:textId="77777777" w:rsidR="00A27ECD" w:rsidRPr="000F0875" w:rsidRDefault="00A27ECD" w:rsidP="00A27ECD">
      <w:pPr>
        <w:pStyle w:val="Body"/>
        <w:numPr>
          <w:ilvl w:val="1"/>
          <w:numId w:val="12"/>
        </w:numPr>
        <w:rPr>
          <w:highlight w:val="yellow"/>
        </w:rPr>
      </w:pPr>
      <w:r w:rsidRPr="000F0875">
        <w:rPr>
          <w:highlight w:val="yellow"/>
        </w:rPr>
        <w:t>This should be the last and final option if the above 3 didn’t get you the desired output</w:t>
      </w:r>
    </w:p>
    <w:p w14:paraId="449915FB" w14:textId="77777777" w:rsidR="00A27ECD" w:rsidRDefault="00A27ECD" w:rsidP="00A27ECD">
      <w:pPr>
        <w:pStyle w:val="Body"/>
        <w:numPr>
          <w:ilvl w:val="1"/>
          <w:numId w:val="12"/>
        </w:numPr>
      </w:pPr>
      <w:r>
        <w:t>This is overwriting the SCSS of the component by adding your own style to it</w:t>
      </w:r>
    </w:p>
    <w:p w14:paraId="3FED06DD" w14:textId="77777777" w:rsidR="00A27ECD" w:rsidRPr="000F0875" w:rsidRDefault="00A27ECD" w:rsidP="00A27ECD">
      <w:pPr>
        <w:pStyle w:val="Body"/>
        <w:numPr>
          <w:ilvl w:val="1"/>
          <w:numId w:val="12"/>
        </w:numPr>
        <w:rPr>
          <w:b/>
          <w:bCs/>
        </w:rPr>
      </w:pPr>
      <w:r w:rsidRPr="000F0875">
        <w:rPr>
          <w:b/>
          <w:bCs/>
        </w:rPr>
        <w:t xml:space="preserve">Note: Take permission before doing this </w:t>
      </w:r>
      <w:r>
        <w:rPr>
          <w:b/>
          <w:bCs/>
        </w:rPr>
        <w:t>override</w:t>
      </w:r>
    </w:p>
    <w:p w14:paraId="032D2D79" w14:textId="77777777" w:rsidR="00A27ECD" w:rsidRDefault="00A27ECD" w:rsidP="00A27ECD">
      <w:pPr>
        <w:pStyle w:val="Body"/>
        <w:numPr>
          <w:ilvl w:val="1"/>
          <w:numId w:val="12"/>
        </w:numPr>
      </w:pPr>
      <w:r>
        <w:t xml:space="preserve">Instructions: </w:t>
      </w:r>
    </w:p>
    <w:p w14:paraId="77361E9F" w14:textId="77777777" w:rsidR="00A27ECD" w:rsidRPr="0086426B" w:rsidRDefault="00A27ECD" w:rsidP="00A27ECD">
      <w:pPr>
        <w:pStyle w:val="Body"/>
        <w:numPr>
          <w:ilvl w:val="2"/>
          <w:numId w:val="12"/>
        </w:numPr>
      </w:pPr>
      <w:r>
        <w:t xml:space="preserve">Open the file </w:t>
      </w:r>
      <w:r w:rsidRPr="000F0875">
        <w:rPr>
          <w:highlight w:val="lightGray"/>
        </w:rPr>
        <w:t>/adge-ph2/themes/&lt;ADGE&gt;/sass/</w:t>
      </w:r>
      <w:proofErr w:type="spellStart"/>
      <w:r w:rsidRPr="000F0875">
        <w:rPr>
          <w:highlight w:val="lightGray"/>
        </w:rPr>
        <w:t>overrides.scss</w:t>
      </w:r>
      <w:proofErr w:type="spellEnd"/>
      <w:r>
        <w:t xml:space="preserve"> and add your own SCSS styles to override the faulty component. </w:t>
      </w:r>
    </w:p>
    <w:p w14:paraId="6EAAB1D4" w14:textId="2574F48C" w:rsidR="00EA276A" w:rsidRDefault="00EA276A">
      <w:pPr>
        <w:pStyle w:val="BodyA"/>
        <w:rPr>
          <w:rFonts w:eastAsia="Arial Unicode MS" w:cs="Arial Unicode MS"/>
        </w:rPr>
      </w:pPr>
    </w:p>
    <w:p w14:paraId="12D6734F" w14:textId="0120151E" w:rsidR="00EA276A" w:rsidRDefault="00EA276A" w:rsidP="00EA276A">
      <w:pPr>
        <w:pStyle w:val="Heading"/>
        <w:numPr>
          <w:ilvl w:val="0"/>
          <w:numId w:val="5"/>
        </w:numPr>
      </w:pPr>
      <w:r w:rsidRPr="00EA276A">
        <w:t>Dependencies</w:t>
      </w:r>
    </w:p>
    <w:p w14:paraId="0AC02E92" w14:textId="77777777" w:rsidR="00EA276A" w:rsidRPr="00A27ECD" w:rsidRDefault="00EA276A" w:rsidP="00A27EC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A27ECD">
        <w:rPr>
          <w:rFonts w:ascii="Consolas" w:eastAsia="Times New Roman" w:hAnsi="Consolas"/>
          <w:color w:val="E6DB74"/>
          <w:sz w:val="21"/>
          <w:szCs w:val="21"/>
          <w:bdr w:val="none" w:sz="0" w:space="0" w:color="auto"/>
        </w:rPr>
        <w:t>components-polls.css</w:t>
      </w:r>
    </w:p>
    <w:p w14:paraId="2F021441" w14:textId="77777777" w:rsidR="00EA276A" w:rsidRPr="00A27ECD" w:rsidRDefault="00EA276A" w:rsidP="00A27EC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A27ECD">
        <w:rPr>
          <w:rFonts w:ascii="Consolas" w:eastAsia="Times New Roman" w:hAnsi="Consolas"/>
          <w:color w:val="E6DB74"/>
          <w:sz w:val="21"/>
          <w:szCs w:val="21"/>
          <w:bdr w:val="none" w:sz="0" w:space="0" w:color="auto"/>
        </w:rPr>
        <w:t>jquery-fancybox-min.js</w:t>
      </w:r>
    </w:p>
    <w:p w14:paraId="68B00BE7" w14:textId="77777777" w:rsidR="00EA276A" w:rsidRPr="00A27ECD" w:rsidRDefault="00EA276A" w:rsidP="00A27EC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A27ECD">
        <w:rPr>
          <w:rFonts w:ascii="Consolas" w:eastAsia="Times New Roman" w:hAnsi="Consolas"/>
          <w:color w:val="E6DB74"/>
          <w:sz w:val="21"/>
          <w:szCs w:val="21"/>
          <w:bdr w:val="none" w:sz="0" w:space="0" w:color="auto"/>
        </w:rPr>
        <w:t>jquery-validate-min.js</w:t>
      </w:r>
    </w:p>
    <w:p w14:paraId="6E0F1A67" w14:textId="77777777" w:rsidR="00EA276A" w:rsidRPr="00A27ECD" w:rsidRDefault="00EA276A" w:rsidP="00A27EC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A27ECD">
        <w:rPr>
          <w:rFonts w:ascii="Consolas" w:eastAsia="Times New Roman" w:hAnsi="Consolas"/>
          <w:color w:val="E6DB74"/>
          <w:sz w:val="21"/>
          <w:szCs w:val="21"/>
          <w:bdr w:val="none" w:sz="0" w:space="0" w:color="auto"/>
        </w:rPr>
        <w:t>fancybox-init.js</w:t>
      </w:r>
    </w:p>
    <w:p w14:paraId="093AD176" w14:textId="77777777" w:rsidR="00EA276A" w:rsidRPr="00A27ECD" w:rsidRDefault="00EA276A" w:rsidP="00A27EC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A27ECD">
        <w:rPr>
          <w:rFonts w:ascii="Consolas" w:eastAsia="Times New Roman" w:hAnsi="Consolas"/>
          <w:color w:val="E6DB74"/>
          <w:sz w:val="21"/>
          <w:szCs w:val="21"/>
          <w:bdr w:val="none" w:sz="0" w:space="0" w:color="auto"/>
        </w:rPr>
        <w:t>components-polls.js</w:t>
      </w:r>
    </w:p>
    <w:p w14:paraId="388BC7A5" w14:textId="77777777" w:rsidR="00EA276A" w:rsidRPr="00A27ECD" w:rsidRDefault="00EA276A" w:rsidP="00A27EC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A27ECD">
        <w:rPr>
          <w:rFonts w:ascii="Consolas" w:eastAsia="Times New Roman" w:hAnsi="Consolas"/>
          <w:color w:val="E6DB74"/>
          <w:sz w:val="21"/>
          <w:szCs w:val="21"/>
          <w:bdr w:val="none" w:sz="0" w:space="0" w:color="auto"/>
        </w:rPr>
        <w:t>https://www.google.com/recaptcha/api.js?onload=onloadCallback&amp;render=explicit</w:t>
      </w:r>
    </w:p>
    <w:p w14:paraId="46D6C211" w14:textId="37DFD96C" w:rsidR="00EA276A" w:rsidRDefault="00EA276A" w:rsidP="00EA276A">
      <w:pPr>
        <w:pStyle w:val="BodyA"/>
      </w:pPr>
    </w:p>
    <w:p w14:paraId="21A4E1F9" w14:textId="77777777" w:rsidR="00EA276A" w:rsidRPr="00EA276A" w:rsidRDefault="00EA276A" w:rsidP="00EA276A">
      <w:pPr>
        <w:pStyle w:val="BodyA"/>
      </w:pPr>
    </w:p>
    <w:p w14:paraId="1CCB174C" w14:textId="77777777" w:rsidR="000F7DFA" w:rsidRDefault="00A55B82">
      <w:pPr>
        <w:pStyle w:val="Heading"/>
        <w:numPr>
          <w:ilvl w:val="0"/>
          <w:numId w:val="5"/>
        </w:numPr>
      </w:pPr>
      <w:bookmarkStart w:id="9" w:name="_Toc8"/>
      <w:r>
        <w:t>Examples</w:t>
      </w:r>
      <w:r>
        <w:br/>
      </w:r>
      <w:bookmarkEnd w:id="9"/>
    </w:p>
    <w:p w14:paraId="3649808C" w14:textId="77777777" w:rsidR="000F7DFA" w:rsidRDefault="00A55B82">
      <w:pPr>
        <w:pStyle w:val="BodyA"/>
        <w:rPr>
          <w:u w:val="single"/>
        </w:rPr>
      </w:pPr>
      <w:r>
        <w:rPr>
          <w:rFonts w:eastAsia="Arial Unicode MS" w:cs="Arial Unicode MS"/>
          <w:u w:val="single"/>
        </w:rPr>
        <w:t>Examples1:</w:t>
      </w:r>
    </w:p>
    <w:p w14:paraId="3CD55A35" w14:textId="77777777" w:rsidR="000F7DFA" w:rsidRDefault="00A55B82">
      <w:pPr>
        <w:pStyle w:val="BodyA"/>
        <w:rPr>
          <w:u w:val="single"/>
        </w:rPr>
      </w:pPr>
      <w:r>
        <w:rPr>
          <w:rFonts w:eastAsia="Arial Unicode MS" w:cs="Arial Unicode MS"/>
          <w:u w:val="single"/>
        </w:rPr>
        <w:t>If you need to change some fields from the variant such as:</w:t>
      </w:r>
    </w:p>
    <w:p w14:paraId="5FF26F3B" w14:textId="77777777" w:rsidR="000F7DFA" w:rsidRDefault="00A55B82">
      <w:pPr>
        <w:pStyle w:val="BodyA"/>
        <w:rPr>
          <w:u w:val="single"/>
        </w:rPr>
      </w:pPr>
      <w:r>
        <w:rPr>
          <w:rFonts w:eastAsia="Arial Unicode MS" w:cs="Arial Unicode MS"/>
          <w:u w:val="single"/>
          <w:lang w:val="pt-PT"/>
        </w:rPr>
        <w:t>data-sitekey</w:t>
      </w:r>
      <w:r>
        <w:rPr>
          <w:rFonts w:eastAsia="Arial Unicode MS" w:cs="Arial Unicode MS"/>
          <w:u w:val="single"/>
        </w:rPr>
        <w:t>: site key for captcha</w:t>
      </w:r>
    </w:p>
    <w:p w14:paraId="72A20B50" w14:textId="77777777" w:rsidR="000F7DFA" w:rsidRDefault="00A55B82">
      <w:pPr>
        <w:pStyle w:val="BodyA"/>
        <w:rPr>
          <w:u w:val="single"/>
        </w:rPr>
      </w:pPr>
      <w:r>
        <w:rPr>
          <w:rFonts w:eastAsia="Arial Unicode MS" w:cs="Arial Unicode MS"/>
          <w:u w:val="single"/>
        </w:rPr>
        <w:t xml:space="preserve">Data-submit: the </w:t>
      </w:r>
      <w:proofErr w:type="spellStart"/>
      <w:r>
        <w:rPr>
          <w:rFonts w:eastAsia="Arial Unicode MS" w:cs="Arial Unicode MS"/>
          <w:u w:val="single"/>
        </w:rPr>
        <w:t>url</w:t>
      </w:r>
      <w:proofErr w:type="spellEnd"/>
      <w:r>
        <w:rPr>
          <w:rFonts w:eastAsia="Arial Unicode MS" w:cs="Arial Unicode MS"/>
          <w:u w:val="single"/>
        </w:rPr>
        <w:t xml:space="preserve"> of submit poll </w:t>
      </w:r>
      <w:proofErr w:type="spellStart"/>
      <w:r>
        <w:rPr>
          <w:rFonts w:eastAsia="Arial Unicode MS" w:cs="Arial Unicode MS"/>
          <w:u w:val="single"/>
        </w:rPr>
        <w:t>api</w:t>
      </w:r>
      <w:proofErr w:type="spellEnd"/>
      <w:r>
        <w:rPr>
          <w:rFonts w:eastAsia="Arial Unicode MS" w:cs="Arial Unicode MS"/>
          <w:u w:val="single"/>
        </w:rPr>
        <w:t xml:space="preserve"> URL</w:t>
      </w:r>
    </w:p>
    <w:p w14:paraId="4D98F6F2" w14:textId="77777777" w:rsidR="000F7DFA" w:rsidRDefault="00A55B82">
      <w:pPr>
        <w:pStyle w:val="BodyA"/>
      </w:pPr>
      <w:r>
        <w:rPr>
          <w:rFonts w:eastAsia="Arial Unicode MS" w:cs="Arial Unicode MS"/>
          <w:u w:val="single"/>
        </w:rPr>
        <w:t xml:space="preserve">Data-get: the </w:t>
      </w:r>
      <w:proofErr w:type="spellStart"/>
      <w:r>
        <w:rPr>
          <w:rFonts w:eastAsia="Arial Unicode MS" w:cs="Arial Unicode MS"/>
          <w:u w:val="single"/>
        </w:rPr>
        <w:t>url</w:t>
      </w:r>
      <w:proofErr w:type="spellEnd"/>
      <w:r>
        <w:rPr>
          <w:rFonts w:eastAsia="Arial Unicode MS" w:cs="Arial Unicode MS"/>
          <w:u w:val="single"/>
        </w:rPr>
        <w:t xml:space="preserve"> of get poll </w:t>
      </w:r>
      <w:proofErr w:type="spellStart"/>
      <w:r>
        <w:rPr>
          <w:rFonts w:eastAsia="Arial Unicode MS" w:cs="Arial Unicode MS"/>
          <w:u w:val="single"/>
        </w:rPr>
        <w:t>api</w:t>
      </w:r>
      <w:proofErr w:type="spellEnd"/>
      <w:r>
        <w:rPr>
          <w:rFonts w:eastAsia="Arial Unicode MS" w:cs="Arial Unicode MS"/>
          <w:u w:val="single"/>
        </w:rPr>
        <w:t xml:space="preserve"> URL</w:t>
      </w:r>
    </w:p>
    <w:sectPr w:rsidR="000F7DFA">
      <w:headerReference w:type="default" r:id="rId14"/>
      <w:footerReference w:type="default" r:id="rId15"/>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E3B82" w14:textId="77777777" w:rsidR="00EE5A1D" w:rsidRDefault="00EE5A1D">
      <w:r>
        <w:separator/>
      </w:r>
    </w:p>
  </w:endnote>
  <w:endnote w:type="continuationSeparator" w:id="0">
    <w:p w14:paraId="4CE201DE" w14:textId="77777777" w:rsidR="00EE5A1D" w:rsidRDefault="00EE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9243E" w14:textId="77777777" w:rsidR="000F7DFA" w:rsidRDefault="00A55B82">
    <w:pPr>
      <w:pStyle w:val="Footer"/>
      <w:tabs>
        <w:tab w:val="center" w:pos="4320"/>
        <w:tab w:val="right" w:pos="8640"/>
      </w:tabs>
      <w:spacing w:after="0" w:line="240" w:lineRule="auto"/>
      <w:jc w:val="right"/>
    </w:pPr>
    <w:r>
      <w:t>Scope of Work – V1.0</w:t>
    </w:r>
    <w:r>
      <w:tab/>
    </w:r>
    <w:r>
      <w:tab/>
    </w:r>
    <w:r>
      <w:tab/>
      <w:t xml:space="preserve">Page </w:t>
    </w:r>
    <w:r>
      <w:fldChar w:fldCharType="begin"/>
    </w:r>
    <w:r>
      <w:instrText xml:space="preserve"> PAGE </w:instrText>
    </w:r>
    <w:r>
      <w:fldChar w:fldCharType="separate"/>
    </w:r>
    <w:r w:rsidR="00EA276A">
      <w:rPr>
        <w:noProof/>
      </w:rPr>
      <w:t>1</w:t>
    </w:r>
    <w:r>
      <w:fldChar w:fldCharType="end"/>
    </w:r>
    <w:r>
      <w:t xml:space="preserve"> of </w:t>
    </w:r>
    <w:fldSimple w:instr=" NUMPAGES ">
      <w:r w:rsidR="00EA276A">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A6CCA" w14:textId="77777777" w:rsidR="00EE5A1D" w:rsidRDefault="00EE5A1D">
      <w:r>
        <w:separator/>
      </w:r>
    </w:p>
  </w:footnote>
  <w:footnote w:type="continuationSeparator" w:id="0">
    <w:p w14:paraId="48D18B82" w14:textId="77777777" w:rsidR="00EE5A1D" w:rsidRDefault="00EE5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5385F" w14:textId="77777777" w:rsidR="000F7DFA" w:rsidRDefault="000F7DF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2E51"/>
    <w:multiLevelType w:val="hybridMultilevel"/>
    <w:tmpl w:val="BAA4CA66"/>
    <w:numStyleLink w:val="Bullets"/>
  </w:abstractNum>
  <w:abstractNum w:abstractNumId="1" w15:restartNumberingAfterBreak="0">
    <w:nsid w:val="36040072"/>
    <w:multiLevelType w:val="hybridMultilevel"/>
    <w:tmpl w:val="8B4C794E"/>
    <w:numStyleLink w:val="ImportedStyle2"/>
  </w:abstractNum>
  <w:abstractNum w:abstractNumId="2" w15:restartNumberingAfterBreak="0">
    <w:nsid w:val="41AD5944"/>
    <w:multiLevelType w:val="hybridMultilevel"/>
    <w:tmpl w:val="8D662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13F33"/>
    <w:multiLevelType w:val="hybridMultilevel"/>
    <w:tmpl w:val="8B4C794E"/>
    <w:styleLink w:val="ImportedStyle2"/>
    <w:lvl w:ilvl="0" w:tplc="4162D81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AA47F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3FAC7EE">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5E401D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08F4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44E106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7C64916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528D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772C31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9312502"/>
    <w:multiLevelType w:val="multilevel"/>
    <w:tmpl w:val="9D9ABA7C"/>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AB9522D"/>
    <w:multiLevelType w:val="hybridMultilevel"/>
    <w:tmpl w:val="BAA4CA66"/>
    <w:styleLink w:val="Bullets"/>
    <w:lvl w:ilvl="0" w:tplc="45EE116C">
      <w:start w:val="1"/>
      <w:numFmt w:val="bullet"/>
      <w:lvlText w:val="-"/>
      <w:lvlJc w:val="left"/>
      <w:pPr>
        <w:ind w:left="1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1" w:tplc="A802E262">
      <w:start w:val="1"/>
      <w:numFmt w:val="bullet"/>
      <w:lvlText w:val="-"/>
      <w:lvlJc w:val="left"/>
      <w:pPr>
        <w:ind w:left="7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2" w:tplc="716834FA">
      <w:start w:val="1"/>
      <w:numFmt w:val="bullet"/>
      <w:lvlText w:val="-"/>
      <w:lvlJc w:val="left"/>
      <w:pPr>
        <w:ind w:left="13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3" w:tplc="D6643E78">
      <w:start w:val="1"/>
      <w:numFmt w:val="bullet"/>
      <w:lvlText w:val="-"/>
      <w:lvlJc w:val="left"/>
      <w:pPr>
        <w:ind w:left="19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4" w:tplc="FF2E46F6">
      <w:start w:val="1"/>
      <w:numFmt w:val="bullet"/>
      <w:lvlText w:val="-"/>
      <w:lvlJc w:val="left"/>
      <w:pPr>
        <w:ind w:left="25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5" w:tplc="C8142E0C">
      <w:start w:val="1"/>
      <w:numFmt w:val="bullet"/>
      <w:lvlText w:val="-"/>
      <w:lvlJc w:val="left"/>
      <w:pPr>
        <w:ind w:left="31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6" w:tplc="CBCE431A">
      <w:start w:val="1"/>
      <w:numFmt w:val="bullet"/>
      <w:lvlText w:val="-"/>
      <w:lvlJc w:val="left"/>
      <w:pPr>
        <w:ind w:left="37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7" w:tplc="89620D6A">
      <w:start w:val="1"/>
      <w:numFmt w:val="bullet"/>
      <w:lvlText w:val="-"/>
      <w:lvlJc w:val="left"/>
      <w:pPr>
        <w:ind w:left="43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8" w:tplc="0F988E70">
      <w:start w:val="1"/>
      <w:numFmt w:val="bullet"/>
      <w:lvlText w:val="-"/>
      <w:lvlJc w:val="left"/>
      <w:pPr>
        <w:ind w:left="4989" w:hanging="1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A413AF2"/>
    <w:multiLevelType w:val="multilevel"/>
    <w:tmpl w:val="DC900864"/>
    <w:lvl w:ilvl="0">
      <w:start w:val="1"/>
      <w:numFmt w:val="decimal"/>
      <w:lvlText w:val="%1."/>
      <w:lvlJc w:val="left"/>
      <w:pPr>
        <w:ind w:left="248" w:hanging="2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43" w:hanging="74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7406237"/>
    <w:multiLevelType w:val="multilevel"/>
    <w:tmpl w:val="9D9ABA7C"/>
    <w:numStyleLink w:val="ImportedStyle1"/>
  </w:abstractNum>
  <w:abstractNum w:abstractNumId="8" w15:restartNumberingAfterBreak="0">
    <w:nsid w:val="6A992F1F"/>
    <w:multiLevelType w:val="hybridMultilevel"/>
    <w:tmpl w:val="D632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4"/>
    </w:lvlOverride>
  </w:num>
  <w:num w:numId="3">
    <w:abstractNumId w:val="6"/>
    <w:lvlOverride w:ilvl="0">
      <w:startOverride w:val="5"/>
    </w:lvlOverride>
  </w:num>
  <w:num w:numId="4">
    <w:abstractNumId w:val="4"/>
  </w:num>
  <w:num w:numId="5">
    <w:abstractNumId w:val="7"/>
  </w:num>
  <w:num w:numId="6">
    <w:abstractNumId w:val="3"/>
  </w:num>
  <w:num w:numId="7">
    <w:abstractNumId w:val="1"/>
  </w:num>
  <w:num w:numId="8">
    <w:abstractNumId w:val="7"/>
    <w:lvlOverride w:ilvl="0">
      <w:startOverride w:val="4"/>
    </w:lvlOverride>
  </w:num>
  <w:num w:numId="9">
    <w:abstractNumId w:val="5"/>
  </w:num>
  <w:num w:numId="10">
    <w:abstractNumId w:val="0"/>
  </w:num>
  <w:num w:numId="11">
    <w:abstractNumId w:val="7"/>
    <w:lvlOverride w:ilvl="0">
      <w:startOverride w:val="5"/>
    </w:lvlOverride>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displayBackgroundShape/>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DFA"/>
    <w:rsid w:val="000F7DFA"/>
    <w:rsid w:val="004018AD"/>
    <w:rsid w:val="0063732D"/>
    <w:rsid w:val="00A27ECD"/>
    <w:rsid w:val="00A55B82"/>
    <w:rsid w:val="00EA276A"/>
    <w:rsid w:val="00EE5A1D"/>
    <w:rsid w:val="00EF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591A"/>
  <w15:docId w15:val="{FB04A9E5-330B-4D38-9A23-F92391C6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40" w:line="259" w:lineRule="auto"/>
      <w:outlineLvl w:val="1"/>
    </w:pPr>
    <w:rPr>
      <w:rFonts w:ascii="Calibri" w:eastAsia="Calibri" w:hAnsi="Calibri" w:cs="Calibri"/>
      <w:color w:val="365F91"/>
      <w:sz w:val="26"/>
      <w:szCs w:val="26"/>
      <w:u w:color="365F91"/>
      <w14:textOutline w14:w="12700" w14:cap="flat" w14:cmpd="sng" w14:algn="ctr">
        <w14:noFill/>
        <w14:prstDash w14:val="solid"/>
        <w14:miter w14:lim="400000"/>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spacing w:after="200" w:line="276" w:lineRule="auto"/>
    </w:pPr>
    <w:rPr>
      <w:rFonts w:ascii="Calibri" w:hAnsi="Calibri" w:cs="Arial Unicode MS"/>
      <w:color w:val="000000"/>
      <w:sz w:val="24"/>
      <w:szCs w:val="24"/>
      <w:u w:color="000000"/>
    </w:rPr>
  </w:style>
  <w:style w:type="paragraph" w:customStyle="1" w:styleId="BodyA">
    <w:name w:val="Body A"/>
    <w:pPr>
      <w:spacing w:after="200" w:line="276" w:lineRule="auto"/>
    </w:pPr>
    <w:rPr>
      <w:rFonts w:ascii="Calibri" w:eastAsia="Calibri" w:hAnsi="Calibri" w:cs="Calibri"/>
      <w:color w:val="000000"/>
      <w:sz w:val="24"/>
      <w:szCs w:val="24"/>
      <w:u w:color="000000"/>
      <w14:textOutline w14:w="12700" w14:cap="flat" w14:cmpd="sng" w14:algn="ctr">
        <w14:noFill/>
        <w14:prstDash w14:val="solid"/>
        <w14:miter w14:lim="400000"/>
      </w14:textOutline>
    </w:rPr>
  </w:style>
  <w:style w:type="paragraph" w:styleId="TOCHeading">
    <w:name w:val="TOC Heading"/>
    <w:next w:val="BodyA"/>
    <w:pPr>
      <w:keepNext/>
      <w:keepLines/>
      <w:spacing w:before="240"/>
      <w:jc w:val="both"/>
    </w:pPr>
    <w:rPr>
      <w:rFonts w:ascii="Calibri" w:hAnsi="Calibri" w:cs="Arial Unicode MS"/>
      <w:color w:val="365F91"/>
      <w:sz w:val="32"/>
      <w:szCs w:val="32"/>
      <w:u w:color="365F91"/>
    </w:rPr>
  </w:style>
  <w:style w:type="paragraph" w:styleId="TOC1">
    <w:name w:val="toc 1"/>
    <w:pPr>
      <w:tabs>
        <w:tab w:val="left" w:pos="440"/>
        <w:tab w:val="right" w:leader="dot" w:pos="935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jc w:val="both"/>
      <w:outlineLvl w:val="0"/>
    </w:pPr>
    <w:rPr>
      <w:rFonts w:ascii="Calibri" w:eastAsia="Calibri" w:hAnsi="Calibri" w:cs="Calibri"/>
      <w:color w:val="365F91"/>
      <w:sz w:val="32"/>
      <w:szCs w:val="32"/>
      <w:u w:color="365F91"/>
      <w14:textOutline w14:w="12700" w14:cap="flat" w14:cmpd="sng" w14:algn="ctr">
        <w14:noFill/>
        <w14:prstDash w14:val="solid"/>
        <w14:miter w14:lim="400000"/>
      </w14:textOutline>
    </w:rPr>
  </w:style>
  <w:style w:type="paragraph" w:styleId="TOC2">
    <w:name w:val="toc 2"/>
    <w:pPr>
      <w:tabs>
        <w:tab w:val="right" w:leader="dot" w:pos="9350"/>
      </w:tabs>
      <w:spacing w:after="100" w:line="259" w:lineRule="auto"/>
      <w:ind w:left="220"/>
    </w:pPr>
    <w:rPr>
      <w:rFonts w:ascii="Calibri" w:eastAsia="Calibri" w:hAnsi="Calibri" w:cs="Calibri"/>
      <w:color w:val="000000"/>
      <w:sz w:val="22"/>
      <w:szCs w:val="22"/>
      <w:u w:color="000000"/>
    </w:rPr>
  </w:style>
  <w:style w:type="numbering" w:customStyle="1" w:styleId="ImportedStyle1">
    <w:name w:val="Imported Style 1"/>
    <w:pPr>
      <w:numPr>
        <w:numId w:val="4"/>
      </w:numPr>
    </w:pPr>
  </w:style>
  <w:style w:type="paragraph" w:customStyle="1" w:styleId="Default">
    <w:name w:val="Default"/>
    <w:pPr>
      <w:spacing w:after="200" w:line="276" w:lineRule="auto"/>
    </w:pPr>
    <w:rPr>
      <w:rFonts w:ascii="Calibri" w:eastAsia="Calibri" w:hAnsi="Calibri" w:cs="Calibri"/>
      <w:color w:val="000000"/>
      <w:sz w:val="24"/>
      <w:szCs w:val="24"/>
      <w:u w:color="000000"/>
      <w14:textOutline w14:w="12700" w14:cap="flat" w14:cmpd="sng" w14:algn="ctr">
        <w14:noFill/>
        <w14:prstDash w14:val="solid"/>
        <w14:miter w14:lim="400000"/>
      </w14:textOutline>
    </w:rPr>
  </w:style>
  <w:style w:type="paragraph" w:styleId="ListParagraph">
    <w:name w:val="List Paragraph"/>
    <w:pPr>
      <w:ind w:left="720"/>
    </w:pPr>
    <w:rPr>
      <w:rFonts w:ascii="Calibri" w:hAnsi="Calibri" w:cs="Arial Unicode MS"/>
      <w:color w:val="000000"/>
      <w:sz w:val="22"/>
      <w:szCs w:val="22"/>
      <w:u w:color="000000"/>
    </w:rPr>
  </w:style>
  <w:style w:type="numbering" w:customStyle="1" w:styleId="ImportedStyle2">
    <w:name w:val="Imported Style 2"/>
    <w:pPr>
      <w:numPr>
        <w:numId w:val="6"/>
      </w:numPr>
    </w:pPr>
  </w:style>
  <w:style w:type="numbering" w:customStyle="1" w:styleId="Bullets">
    <w:name w:val="Bullets"/>
    <w:pPr>
      <w:numPr>
        <w:numId w:val="9"/>
      </w:numPr>
    </w:pPr>
  </w:style>
  <w:style w:type="paragraph" w:customStyle="1" w:styleId="Body">
    <w:name w:val="Body"/>
    <w:rsid w:val="00A27ECD"/>
    <w:pPr>
      <w:spacing w:after="200" w:line="276" w:lineRule="auto"/>
    </w:pPr>
    <w:rPr>
      <w:rFonts w:ascii="Calibri" w:eastAsia="Calibri" w:hAnsi="Calibri" w:cs="Calibri"/>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82667">
      <w:bodyDiv w:val="1"/>
      <w:marLeft w:val="0"/>
      <w:marRight w:val="0"/>
      <w:marTop w:val="0"/>
      <w:marBottom w:val="0"/>
      <w:divBdr>
        <w:top w:val="none" w:sz="0" w:space="0" w:color="auto"/>
        <w:left w:val="none" w:sz="0" w:space="0" w:color="auto"/>
        <w:bottom w:val="none" w:sz="0" w:space="0" w:color="auto"/>
        <w:right w:val="none" w:sz="0" w:space="0" w:color="auto"/>
      </w:divBdr>
      <w:divsChild>
        <w:div w:id="2132937402">
          <w:marLeft w:val="0"/>
          <w:marRight w:val="0"/>
          <w:marTop w:val="0"/>
          <w:marBottom w:val="0"/>
          <w:divBdr>
            <w:top w:val="none" w:sz="0" w:space="0" w:color="auto"/>
            <w:left w:val="none" w:sz="0" w:space="0" w:color="auto"/>
            <w:bottom w:val="none" w:sz="0" w:space="0" w:color="auto"/>
            <w:right w:val="none" w:sz="0" w:space="0" w:color="auto"/>
          </w:divBdr>
          <w:divsChild>
            <w:div w:id="16190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1557">
      <w:bodyDiv w:val="1"/>
      <w:marLeft w:val="0"/>
      <w:marRight w:val="0"/>
      <w:marTop w:val="0"/>
      <w:marBottom w:val="0"/>
      <w:divBdr>
        <w:top w:val="none" w:sz="0" w:space="0" w:color="auto"/>
        <w:left w:val="none" w:sz="0" w:space="0" w:color="auto"/>
        <w:bottom w:val="none" w:sz="0" w:space="0" w:color="auto"/>
        <w:right w:val="none" w:sz="0" w:space="0" w:color="auto"/>
      </w:divBdr>
      <w:divsChild>
        <w:div w:id="1353459348">
          <w:marLeft w:val="0"/>
          <w:marRight w:val="0"/>
          <w:marTop w:val="0"/>
          <w:marBottom w:val="0"/>
          <w:divBdr>
            <w:top w:val="none" w:sz="0" w:space="0" w:color="auto"/>
            <w:left w:val="none" w:sz="0" w:space="0" w:color="auto"/>
            <w:bottom w:val="none" w:sz="0" w:space="0" w:color="auto"/>
            <w:right w:val="none" w:sz="0" w:space="0" w:color="auto"/>
          </w:divBdr>
          <w:divsChild>
            <w:div w:id="2476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9336">
      <w:bodyDiv w:val="1"/>
      <w:marLeft w:val="0"/>
      <w:marRight w:val="0"/>
      <w:marTop w:val="0"/>
      <w:marBottom w:val="0"/>
      <w:divBdr>
        <w:top w:val="none" w:sz="0" w:space="0" w:color="auto"/>
        <w:left w:val="none" w:sz="0" w:space="0" w:color="auto"/>
        <w:bottom w:val="none" w:sz="0" w:space="0" w:color="auto"/>
        <w:right w:val="none" w:sz="0" w:space="0" w:color="auto"/>
      </w:divBdr>
      <w:divsChild>
        <w:div w:id="923994912">
          <w:marLeft w:val="0"/>
          <w:marRight w:val="0"/>
          <w:marTop w:val="0"/>
          <w:marBottom w:val="0"/>
          <w:divBdr>
            <w:top w:val="none" w:sz="0" w:space="0" w:color="auto"/>
            <w:left w:val="none" w:sz="0" w:space="0" w:color="auto"/>
            <w:bottom w:val="none" w:sz="0" w:space="0" w:color="auto"/>
            <w:right w:val="none" w:sz="0" w:space="0" w:color="auto"/>
          </w:divBdr>
          <w:divsChild>
            <w:div w:id="15372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5520">
      <w:bodyDiv w:val="1"/>
      <w:marLeft w:val="0"/>
      <w:marRight w:val="0"/>
      <w:marTop w:val="0"/>
      <w:marBottom w:val="0"/>
      <w:divBdr>
        <w:top w:val="none" w:sz="0" w:space="0" w:color="auto"/>
        <w:left w:val="none" w:sz="0" w:space="0" w:color="auto"/>
        <w:bottom w:val="none" w:sz="0" w:space="0" w:color="auto"/>
        <w:right w:val="none" w:sz="0" w:space="0" w:color="auto"/>
      </w:divBdr>
      <w:divsChild>
        <w:div w:id="1270746742">
          <w:marLeft w:val="0"/>
          <w:marRight w:val="0"/>
          <w:marTop w:val="0"/>
          <w:marBottom w:val="0"/>
          <w:divBdr>
            <w:top w:val="none" w:sz="0" w:space="0" w:color="auto"/>
            <w:left w:val="none" w:sz="0" w:space="0" w:color="auto"/>
            <w:bottom w:val="none" w:sz="0" w:space="0" w:color="auto"/>
            <w:right w:val="none" w:sz="0" w:space="0" w:color="auto"/>
          </w:divBdr>
          <w:divsChild>
            <w:div w:id="17309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185">
      <w:bodyDiv w:val="1"/>
      <w:marLeft w:val="0"/>
      <w:marRight w:val="0"/>
      <w:marTop w:val="0"/>
      <w:marBottom w:val="0"/>
      <w:divBdr>
        <w:top w:val="none" w:sz="0" w:space="0" w:color="auto"/>
        <w:left w:val="none" w:sz="0" w:space="0" w:color="auto"/>
        <w:bottom w:val="none" w:sz="0" w:space="0" w:color="auto"/>
        <w:right w:val="none" w:sz="0" w:space="0" w:color="auto"/>
      </w:divBdr>
      <w:divsChild>
        <w:div w:id="530998435">
          <w:marLeft w:val="0"/>
          <w:marRight w:val="0"/>
          <w:marTop w:val="0"/>
          <w:marBottom w:val="0"/>
          <w:divBdr>
            <w:top w:val="none" w:sz="0" w:space="0" w:color="auto"/>
            <w:left w:val="none" w:sz="0" w:space="0" w:color="auto"/>
            <w:bottom w:val="none" w:sz="0" w:space="0" w:color="auto"/>
            <w:right w:val="none" w:sz="0" w:space="0" w:color="auto"/>
          </w:divBdr>
          <w:divsChild>
            <w:div w:id="2032564877">
              <w:marLeft w:val="0"/>
              <w:marRight w:val="0"/>
              <w:marTop w:val="0"/>
              <w:marBottom w:val="0"/>
              <w:divBdr>
                <w:top w:val="none" w:sz="0" w:space="0" w:color="auto"/>
                <w:left w:val="none" w:sz="0" w:space="0" w:color="auto"/>
                <w:bottom w:val="none" w:sz="0" w:space="0" w:color="auto"/>
                <w:right w:val="none" w:sz="0" w:space="0" w:color="auto"/>
              </w:divBdr>
            </w:div>
            <w:div w:id="735124679">
              <w:marLeft w:val="0"/>
              <w:marRight w:val="0"/>
              <w:marTop w:val="0"/>
              <w:marBottom w:val="0"/>
              <w:divBdr>
                <w:top w:val="none" w:sz="0" w:space="0" w:color="auto"/>
                <w:left w:val="none" w:sz="0" w:space="0" w:color="auto"/>
                <w:bottom w:val="none" w:sz="0" w:space="0" w:color="auto"/>
                <w:right w:val="none" w:sz="0" w:space="0" w:color="auto"/>
              </w:divBdr>
            </w:div>
            <w:div w:id="363868158">
              <w:marLeft w:val="0"/>
              <w:marRight w:val="0"/>
              <w:marTop w:val="0"/>
              <w:marBottom w:val="0"/>
              <w:divBdr>
                <w:top w:val="none" w:sz="0" w:space="0" w:color="auto"/>
                <w:left w:val="none" w:sz="0" w:space="0" w:color="auto"/>
                <w:bottom w:val="none" w:sz="0" w:space="0" w:color="auto"/>
                <w:right w:val="none" w:sz="0" w:space="0" w:color="auto"/>
              </w:divBdr>
            </w:div>
            <w:div w:id="1122529218">
              <w:marLeft w:val="0"/>
              <w:marRight w:val="0"/>
              <w:marTop w:val="0"/>
              <w:marBottom w:val="0"/>
              <w:divBdr>
                <w:top w:val="none" w:sz="0" w:space="0" w:color="auto"/>
                <w:left w:val="none" w:sz="0" w:space="0" w:color="auto"/>
                <w:bottom w:val="none" w:sz="0" w:space="0" w:color="auto"/>
                <w:right w:val="none" w:sz="0" w:space="0" w:color="auto"/>
              </w:divBdr>
            </w:div>
            <w:div w:id="418404026">
              <w:marLeft w:val="0"/>
              <w:marRight w:val="0"/>
              <w:marTop w:val="0"/>
              <w:marBottom w:val="0"/>
              <w:divBdr>
                <w:top w:val="none" w:sz="0" w:space="0" w:color="auto"/>
                <w:left w:val="none" w:sz="0" w:space="0" w:color="auto"/>
                <w:bottom w:val="none" w:sz="0" w:space="0" w:color="auto"/>
                <w:right w:val="none" w:sz="0" w:space="0" w:color="auto"/>
              </w:divBdr>
            </w:div>
            <w:div w:id="744837863">
              <w:marLeft w:val="0"/>
              <w:marRight w:val="0"/>
              <w:marTop w:val="0"/>
              <w:marBottom w:val="0"/>
              <w:divBdr>
                <w:top w:val="none" w:sz="0" w:space="0" w:color="auto"/>
                <w:left w:val="none" w:sz="0" w:space="0" w:color="auto"/>
                <w:bottom w:val="none" w:sz="0" w:space="0" w:color="auto"/>
                <w:right w:val="none" w:sz="0" w:space="0" w:color="auto"/>
              </w:divBdr>
            </w:div>
            <w:div w:id="31274018">
              <w:marLeft w:val="0"/>
              <w:marRight w:val="0"/>
              <w:marTop w:val="0"/>
              <w:marBottom w:val="0"/>
              <w:divBdr>
                <w:top w:val="none" w:sz="0" w:space="0" w:color="auto"/>
                <w:left w:val="none" w:sz="0" w:space="0" w:color="auto"/>
                <w:bottom w:val="none" w:sz="0" w:space="0" w:color="auto"/>
                <w:right w:val="none" w:sz="0" w:space="0" w:color="auto"/>
              </w:divBdr>
            </w:div>
            <w:div w:id="137767467">
              <w:marLeft w:val="0"/>
              <w:marRight w:val="0"/>
              <w:marTop w:val="0"/>
              <w:marBottom w:val="0"/>
              <w:divBdr>
                <w:top w:val="none" w:sz="0" w:space="0" w:color="auto"/>
                <w:left w:val="none" w:sz="0" w:space="0" w:color="auto"/>
                <w:bottom w:val="none" w:sz="0" w:space="0" w:color="auto"/>
                <w:right w:val="none" w:sz="0" w:space="0" w:color="auto"/>
              </w:divBdr>
            </w:div>
            <w:div w:id="1336689232">
              <w:marLeft w:val="0"/>
              <w:marRight w:val="0"/>
              <w:marTop w:val="0"/>
              <w:marBottom w:val="0"/>
              <w:divBdr>
                <w:top w:val="none" w:sz="0" w:space="0" w:color="auto"/>
                <w:left w:val="none" w:sz="0" w:space="0" w:color="auto"/>
                <w:bottom w:val="none" w:sz="0" w:space="0" w:color="auto"/>
                <w:right w:val="none" w:sz="0" w:space="0" w:color="auto"/>
              </w:divBdr>
            </w:div>
            <w:div w:id="431628575">
              <w:marLeft w:val="0"/>
              <w:marRight w:val="0"/>
              <w:marTop w:val="0"/>
              <w:marBottom w:val="0"/>
              <w:divBdr>
                <w:top w:val="none" w:sz="0" w:space="0" w:color="auto"/>
                <w:left w:val="none" w:sz="0" w:space="0" w:color="auto"/>
                <w:bottom w:val="none" w:sz="0" w:space="0" w:color="auto"/>
                <w:right w:val="none" w:sz="0" w:space="0" w:color="auto"/>
              </w:divBdr>
            </w:div>
            <w:div w:id="1099833288">
              <w:marLeft w:val="0"/>
              <w:marRight w:val="0"/>
              <w:marTop w:val="0"/>
              <w:marBottom w:val="0"/>
              <w:divBdr>
                <w:top w:val="none" w:sz="0" w:space="0" w:color="auto"/>
                <w:left w:val="none" w:sz="0" w:space="0" w:color="auto"/>
                <w:bottom w:val="none" w:sz="0" w:space="0" w:color="auto"/>
                <w:right w:val="none" w:sz="0" w:space="0" w:color="auto"/>
              </w:divBdr>
            </w:div>
            <w:div w:id="1284582002">
              <w:marLeft w:val="0"/>
              <w:marRight w:val="0"/>
              <w:marTop w:val="0"/>
              <w:marBottom w:val="0"/>
              <w:divBdr>
                <w:top w:val="none" w:sz="0" w:space="0" w:color="auto"/>
                <w:left w:val="none" w:sz="0" w:space="0" w:color="auto"/>
                <w:bottom w:val="none" w:sz="0" w:space="0" w:color="auto"/>
                <w:right w:val="none" w:sz="0" w:space="0" w:color="auto"/>
              </w:divBdr>
            </w:div>
            <w:div w:id="1595285515">
              <w:marLeft w:val="0"/>
              <w:marRight w:val="0"/>
              <w:marTop w:val="0"/>
              <w:marBottom w:val="0"/>
              <w:divBdr>
                <w:top w:val="none" w:sz="0" w:space="0" w:color="auto"/>
                <w:left w:val="none" w:sz="0" w:space="0" w:color="auto"/>
                <w:bottom w:val="none" w:sz="0" w:space="0" w:color="auto"/>
                <w:right w:val="none" w:sz="0" w:space="0" w:color="auto"/>
              </w:divBdr>
            </w:div>
            <w:div w:id="1207370984">
              <w:marLeft w:val="0"/>
              <w:marRight w:val="0"/>
              <w:marTop w:val="0"/>
              <w:marBottom w:val="0"/>
              <w:divBdr>
                <w:top w:val="none" w:sz="0" w:space="0" w:color="auto"/>
                <w:left w:val="none" w:sz="0" w:space="0" w:color="auto"/>
                <w:bottom w:val="none" w:sz="0" w:space="0" w:color="auto"/>
                <w:right w:val="none" w:sz="0" w:space="0" w:color="auto"/>
              </w:divBdr>
            </w:div>
            <w:div w:id="920866563">
              <w:marLeft w:val="0"/>
              <w:marRight w:val="0"/>
              <w:marTop w:val="0"/>
              <w:marBottom w:val="0"/>
              <w:divBdr>
                <w:top w:val="none" w:sz="0" w:space="0" w:color="auto"/>
                <w:left w:val="none" w:sz="0" w:space="0" w:color="auto"/>
                <w:bottom w:val="none" w:sz="0" w:space="0" w:color="auto"/>
                <w:right w:val="none" w:sz="0" w:space="0" w:color="auto"/>
              </w:divBdr>
            </w:div>
            <w:div w:id="1429741011">
              <w:marLeft w:val="0"/>
              <w:marRight w:val="0"/>
              <w:marTop w:val="0"/>
              <w:marBottom w:val="0"/>
              <w:divBdr>
                <w:top w:val="none" w:sz="0" w:space="0" w:color="auto"/>
                <w:left w:val="none" w:sz="0" w:space="0" w:color="auto"/>
                <w:bottom w:val="none" w:sz="0" w:space="0" w:color="auto"/>
                <w:right w:val="none" w:sz="0" w:space="0" w:color="auto"/>
              </w:divBdr>
            </w:div>
            <w:div w:id="1108235535">
              <w:marLeft w:val="0"/>
              <w:marRight w:val="0"/>
              <w:marTop w:val="0"/>
              <w:marBottom w:val="0"/>
              <w:divBdr>
                <w:top w:val="none" w:sz="0" w:space="0" w:color="auto"/>
                <w:left w:val="none" w:sz="0" w:space="0" w:color="auto"/>
                <w:bottom w:val="none" w:sz="0" w:space="0" w:color="auto"/>
                <w:right w:val="none" w:sz="0" w:space="0" w:color="auto"/>
              </w:divBdr>
            </w:div>
            <w:div w:id="919025358">
              <w:marLeft w:val="0"/>
              <w:marRight w:val="0"/>
              <w:marTop w:val="0"/>
              <w:marBottom w:val="0"/>
              <w:divBdr>
                <w:top w:val="none" w:sz="0" w:space="0" w:color="auto"/>
                <w:left w:val="none" w:sz="0" w:space="0" w:color="auto"/>
                <w:bottom w:val="none" w:sz="0" w:space="0" w:color="auto"/>
                <w:right w:val="none" w:sz="0" w:space="0" w:color="auto"/>
              </w:divBdr>
            </w:div>
            <w:div w:id="166408700">
              <w:marLeft w:val="0"/>
              <w:marRight w:val="0"/>
              <w:marTop w:val="0"/>
              <w:marBottom w:val="0"/>
              <w:divBdr>
                <w:top w:val="none" w:sz="0" w:space="0" w:color="auto"/>
                <w:left w:val="none" w:sz="0" w:space="0" w:color="auto"/>
                <w:bottom w:val="none" w:sz="0" w:space="0" w:color="auto"/>
                <w:right w:val="none" w:sz="0" w:space="0" w:color="auto"/>
              </w:divBdr>
            </w:div>
            <w:div w:id="459232405">
              <w:marLeft w:val="0"/>
              <w:marRight w:val="0"/>
              <w:marTop w:val="0"/>
              <w:marBottom w:val="0"/>
              <w:divBdr>
                <w:top w:val="none" w:sz="0" w:space="0" w:color="auto"/>
                <w:left w:val="none" w:sz="0" w:space="0" w:color="auto"/>
                <w:bottom w:val="none" w:sz="0" w:space="0" w:color="auto"/>
                <w:right w:val="none" w:sz="0" w:space="0" w:color="auto"/>
              </w:divBdr>
            </w:div>
            <w:div w:id="1981812155">
              <w:marLeft w:val="0"/>
              <w:marRight w:val="0"/>
              <w:marTop w:val="0"/>
              <w:marBottom w:val="0"/>
              <w:divBdr>
                <w:top w:val="none" w:sz="0" w:space="0" w:color="auto"/>
                <w:left w:val="none" w:sz="0" w:space="0" w:color="auto"/>
                <w:bottom w:val="none" w:sz="0" w:space="0" w:color="auto"/>
                <w:right w:val="none" w:sz="0" w:space="0" w:color="auto"/>
              </w:divBdr>
            </w:div>
            <w:div w:id="1140001032">
              <w:marLeft w:val="0"/>
              <w:marRight w:val="0"/>
              <w:marTop w:val="0"/>
              <w:marBottom w:val="0"/>
              <w:divBdr>
                <w:top w:val="none" w:sz="0" w:space="0" w:color="auto"/>
                <w:left w:val="none" w:sz="0" w:space="0" w:color="auto"/>
                <w:bottom w:val="none" w:sz="0" w:space="0" w:color="auto"/>
                <w:right w:val="none" w:sz="0" w:space="0" w:color="auto"/>
              </w:divBdr>
            </w:div>
            <w:div w:id="280192593">
              <w:marLeft w:val="0"/>
              <w:marRight w:val="0"/>
              <w:marTop w:val="0"/>
              <w:marBottom w:val="0"/>
              <w:divBdr>
                <w:top w:val="none" w:sz="0" w:space="0" w:color="auto"/>
                <w:left w:val="none" w:sz="0" w:space="0" w:color="auto"/>
                <w:bottom w:val="none" w:sz="0" w:space="0" w:color="auto"/>
                <w:right w:val="none" w:sz="0" w:space="0" w:color="auto"/>
              </w:divBdr>
            </w:div>
            <w:div w:id="1397435765">
              <w:marLeft w:val="0"/>
              <w:marRight w:val="0"/>
              <w:marTop w:val="0"/>
              <w:marBottom w:val="0"/>
              <w:divBdr>
                <w:top w:val="none" w:sz="0" w:space="0" w:color="auto"/>
                <w:left w:val="none" w:sz="0" w:space="0" w:color="auto"/>
                <w:bottom w:val="none" w:sz="0" w:space="0" w:color="auto"/>
                <w:right w:val="none" w:sz="0" w:space="0" w:color="auto"/>
              </w:divBdr>
            </w:div>
            <w:div w:id="54354856">
              <w:marLeft w:val="0"/>
              <w:marRight w:val="0"/>
              <w:marTop w:val="0"/>
              <w:marBottom w:val="0"/>
              <w:divBdr>
                <w:top w:val="none" w:sz="0" w:space="0" w:color="auto"/>
                <w:left w:val="none" w:sz="0" w:space="0" w:color="auto"/>
                <w:bottom w:val="none" w:sz="0" w:space="0" w:color="auto"/>
                <w:right w:val="none" w:sz="0" w:space="0" w:color="auto"/>
              </w:divBdr>
            </w:div>
            <w:div w:id="1109743882">
              <w:marLeft w:val="0"/>
              <w:marRight w:val="0"/>
              <w:marTop w:val="0"/>
              <w:marBottom w:val="0"/>
              <w:divBdr>
                <w:top w:val="none" w:sz="0" w:space="0" w:color="auto"/>
                <w:left w:val="none" w:sz="0" w:space="0" w:color="auto"/>
                <w:bottom w:val="none" w:sz="0" w:space="0" w:color="auto"/>
                <w:right w:val="none" w:sz="0" w:space="0" w:color="auto"/>
              </w:divBdr>
            </w:div>
            <w:div w:id="1859734345">
              <w:marLeft w:val="0"/>
              <w:marRight w:val="0"/>
              <w:marTop w:val="0"/>
              <w:marBottom w:val="0"/>
              <w:divBdr>
                <w:top w:val="none" w:sz="0" w:space="0" w:color="auto"/>
                <w:left w:val="none" w:sz="0" w:space="0" w:color="auto"/>
                <w:bottom w:val="none" w:sz="0" w:space="0" w:color="auto"/>
                <w:right w:val="none" w:sz="0" w:space="0" w:color="auto"/>
              </w:divBdr>
            </w:div>
            <w:div w:id="1539538932">
              <w:marLeft w:val="0"/>
              <w:marRight w:val="0"/>
              <w:marTop w:val="0"/>
              <w:marBottom w:val="0"/>
              <w:divBdr>
                <w:top w:val="none" w:sz="0" w:space="0" w:color="auto"/>
                <w:left w:val="none" w:sz="0" w:space="0" w:color="auto"/>
                <w:bottom w:val="none" w:sz="0" w:space="0" w:color="auto"/>
                <w:right w:val="none" w:sz="0" w:space="0" w:color="auto"/>
              </w:divBdr>
            </w:div>
            <w:div w:id="1770615544">
              <w:marLeft w:val="0"/>
              <w:marRight w:val="0"/>
              <w:marTop w:val="0"/>
              <w:marBottom w:val="0"/>
              <w:divBdr>
                <w:top w:val="none" w:sz="0" w:space="0" w:color="auto"/>
                <w:left w:val="none" w:sz="0" w:space="0" w:color="auto"/>
                <w:bottom w:val="none" w:sz="0" w:space="0" w:color="auto"/>
                <w:right w:val="none" w:sz="0" w:space="0" w:color="auto"/>
              </w:divBdr>
            </w:div>
            <w:div w:id="1358509290">
              <w:marLeft w:val="0"/>
              <w:marRight w:val="0"/>
              <w:marTop w:val="0"/>
              <w:marBottom w:val="0"/>
              <w:divBdr>
                <w:top w:val="none" w:sz="0" w:space="0" w:color="auto"/>
                <w:left w:val="none" w:sz="0" w:space="0" w:color="auto"/>
                <w:bottom w:val="none" w:sz="0" w:space="0" w:color="auto"/>
                <w:right w:val="none" w:sz="0" w:space="0" w:color="auto"/>
              </w:divBdr>
            </w:div>
            <w:div w:id="453251730">
              <w:marLeft w:val="0"/>
              <w:marRight w:val="0"/>
              <w:marTop w:val="0"/>
              <w:marBottom w:val="0"/>
              <w:divBdr>
                <w:top w:val="none" w:sz="0" w:space="0" w:color="auto"/>
                <w:left w:val="none" w:sz="0" w:space="0" w:color="auto"/>
                <w:bottom w:val="none" w:sz="0" w:space="0" w:color="auto"/>
                <w:right w:val="none" w:sz="0" w:space="0" w:color="auto"/>
              </w:divBdr>
            </w:div>
            <w:div w:id="2019962507">
              <w:marLeft w:val="0"/>
              <w:marRight w:val="0"/>
              <w:marTop w:val="0"/>
              <w:marBottom w:val="0"/>
              <w:divBdr>
                <w:top w:val="none" w:sz="0" w:space="0" w:color="auto"/>
                <w:left w:val="none" w:sz="0" w:space="0" w:color="auto"/>
                <w:bottom w:val="none" w:sz="0" w:space="0" w:color="auto"/>
                <w:right w:val="none" w:sz="0" w:space="0" w:color="auto"/>
              </w:divBdr>
            </w:div>
            <w:div w:id="5219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4395">
      <w:bodyDiv w:val="1"/>
      <w:marLeft w:val="0"/>
      <w:marRight w:val="0"/>
      <w:marTop w:val="0"/>
      <w:marBottom w:val="0"/>
      <w:divBdr>
        <w:top w:val="none" w:sz="0" w:space="0" w:color="auto"/>
        <w:left w:val="none" w:sz="0" w:space="0" w:color="auto"/>
        <w:bottom w:val="none" w:sz="0" w:space="0" w:color="auto"/>
        <w:right w:val="none" w:sz="0" w:space="0" w:color="auto"/>
      </w:divBdr>
      <w:divsChild>
        <w:div w:id="228882650">
          <w:marLeft w:val="0"/>
          <w:marRight w:val="0"/>
          <w:marTop w:val="0"/>
          <w:marBottom w:val="0"/>
          <w:divBdr>
            <w:top w:val="none" w:sz="0" w:space="0" w:color="auto"/>
            <w:left w:val="none" w:sz="0" w:space="0" w:color="auto"/>
            <w:bottom w:val="none" w:sz="0" w:space="0" w:color="auto"/>
            <w:right w:val="none" w:sz="0" w:space="0" w:color="auto"/>
          </w:divBdr>
          <w:divsChild>
            <w:div w:id="368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9489">
      <w:bodyDiv w:val="1"/>
      <w:marLeft w:val="0"/>
      <w:marRight w:val="0"/>
      <w:marTop w:val="0"/>
      <w:marBottom w:val="0"/>
      <w:divBdr>
        <w:top w:val="none" w:sz="0" w:space="0" w:color="auto"/>
        <w:left w:val="none" w:sz="0" w:space="0" w:color="auto"/>
        <w:bottom w:val="none" w:sz="0" w:space="0" w:color="auto"/>
        <w:right w:val="none" w:sz="0" w:space="0" w:color="auto"/>
      </w:divBdr>
      <w:divsChild>
        <w:div w:id="946692439">
          <w:marLeft w:val="0"/>
          <w:marRight w:val="0"/>
          <w:marTop w:val="0"/>
          <w:marBottom w:val="0"/>
          <w:divBdr>
            <w:top w:val="none" w:sz="0" w:space="0" w:color="auto"/>
            <w:left w:val="none" w:sz="0" w:space="0" w:color="auto"/>
            <w:bottom w:val="none" w:sz="0" w:space="0" w:color="auto"/>
            <w:right w:val="none" w:sz="0" w:space="0" w:color="auto"/>
          </w:divBdr>
          <w:divsChild>
            <w:div w:id="7384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0539">
      <w:bodyDiv w:val="1"/>
      <w:marLeft w:val="0"/>
      <w:marRight w:val="0"/>
      <w:marTop w:val="0"/>
      <w:marBottom w:val="0"/>
      <w:divBdr>
        <w:top w:val="none" w:sz="0" w:space="0" w:color="auto"/>
        <w:left w:val="none" w:sz="0" w:space="0" w:color="auto"/>
        <w:bottom w:val="none" w:sz="0" w:space="0" w:color="auto"/>
        <w:right w:val="none" w:sz="0" w:space="0" w:color="auto"/>
      </w:divBdr>
      <w:divsChild>
        <w:div w:id="2028171061">
          <w:marLeft w:val="0"/>
          <w:marRight w:val="0"/>
          <w:marTop w:val="0"/>
          <w:marBottom w:val="0"/>
          <w:divBdr>
            <w:top w:val="none" w:sz="0" w:space="0" w:color="auto"/>
            <w:left w:val="none" w:sz="0" w:space="0" w:color="auto"/>
            <w:bottom w:val="none" w:sz="0" w:space="0" w:color="auto"/>
            <w:right w:val="none" w:sz="0" w:space="0" w:color="auto"/>
          </w:divBdr>
          <w:divsChild>
            <w:div w:id="10339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etbootstrap.com/docs/4.0/content/typograph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etbootstrap.com/docs/4.4/utilities/fle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docs/4.0/utilities/spac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RIJIN MUKUNDAN</cp:lastModifiedBy>
  <cp:revision>6</cp:revision>
  <dcterms:created xsi:type="dcterms:W3CDTF">2020-04-21T18:57:00Z</dcterms:created>
  <dcterms:modified xsi:type="dcterms:W3CDTF">2020-09-24T09:28:00Z</dcterms:modified>
</cp:coreProperties>
</file>