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ADCloud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1.0.0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11/24/2022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Manikandan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 xml:space="preserve">ADCloud</w:t>
      </w:r>
      <w:r w:rsidR="00980CF7">
        <w:t/>
      </w:r>
      <w:r w:rsidR="00AF6DAE">
        <w:t/>
      </w:r>
      <w:r w:rsidR="00C929A9">
        <w:t/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 xml:space="preserve">ADCloud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 xml:space="preserve">Manikandan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 xml:space="preserve"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ADCloud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ADCloud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ADCloud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