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8FFD7" w14:textId="0C75EFD2" w:rsidR="00026718" w:rsidRPr="00026718" w:rsidRDefault="00026718" w:rsidP="00823581">
      <w:pPr>
        <w:pStyle w:val="Heading3"/>
        <w:numPr>
          <w:ilvl w:val="0"/>
          <w:numId w:val="0"/>
        </w:numPr>
        <w:jc w:val="center"/>
        <w:rPr>
          <w:b w:val="0"/>
          <w:i/>
          <w:sz w:val="28"/>
          <w:szCs w:val="28"/>
        </w:rPr>
      </w:pPr>
      <w:r w:rsidRPr="00026718">
        <w:rPr>
          <w:b w:val="0"/>
          <w:i/>
          <w:sz w:val="28"/>
          <w:szCs w:val="28"/>
        </w:rPr>
        <w:t>Directions to the student:</w:t>
      </w:r>
    </w:p>
    <w:p w14:paraId="291063FA" w14:textId="5C901636" w:rsidR="00026718" w:rsidRPr="00A0505F" w:rsidRDefault="00823581" w:rsidP="00026718">
      <w:pPr>
        <w:pStyle w:val="Heading3"/>
        <w:numPr>
          <w:ilvl w:val="0"/>
          <w:numId w:val="0"/>
        </w:numPr>
        <w:rPr>
          <w:b w:val="0"/>
          <w:i/>
          <w:sz w:val="20"/>
        </w:rPr>
      </w:pPr>
      <w:r w:rsidRPr="00823581">
        <w:rPr>
          <w:b w:val="0"/>
          <w:i/>
          <w:sz w:val="20"/>
        </w:rPr>
        <w:t>Complete this form after you</w:t>
      </w:r>
      <w:r w:rsidR="006D4E53">
        <w:rPr>
          <w:b w:val="0"/>
          <w:i/>
          <w:sz w:val="20"/>
        </w:rPr>
        <w:t xml:space="preserve"> identify</w:t>
      </w:r>
      <w:r w:rsidR="00026718" w:rsidRPr="00823581">
        <w:rPr>
          <w:b w:val="0"/>
          <w:i/>
          <w:sz w:val="20"/>
        </w:rPr>
        <w:t xml:space="preserve"> your intended thesis topic and th</w:t>
      </w:r>
      <w:r w:rsidRPr="00823581">
        <w:rPr>
          <w:b w:val="0"/>
          <w:i/>
          <w:sz w:val="20"/>
        </w:rPr>
        <w:t>esis advisor</w:t>
      </w:r>
      <w:r w:rsidR="00026718" w:rsidRPr="00823581">
        <w:rPr>
          <w:b w:val="0"/>
          <w:i/>
          <w:sz w:val="20"/>
        </w:rPr>
        <w:t xml:space="preserve">.  When you and your advisor are satisfied with your completed form, print the form to hardcopy or pdf </w:t>
      </w:r>
      <w:r w:rsidR="00474889" w:rsidRPr="00823581">
        <w:rPr>
          <w:b w:val="0"/>
          <w:i/>
          <w:sz w:val="20"/>
        </w:rPr>
        <w:t>[</w:t>
      </w:r>
      <w:r w:rsidRPr="00823581">
        <w:rPr>
          <w:b w:val="0"/>
          <w:i/>
          <w:sz w:val="20"/>
        </w:rPr>
        <w:t>Pdf works best</w:t>
      </w:r>
      <w:r w:rsidR="00DD0D7F">
        <w:rPr>
          <w:b w:val="0"/>
          <w:i/>
          <w:sz w:val="20"/>
        </w:rPr>
        <w:t xml:space="preserve"> if</w:t>
      </w:r>
      <w:r>
        <w:rPr>
          <w:b w:val="0"/>
          <w:i/>
          <w:sz w:val="20"/>
        </w:rPr>
        <w:t xml:space="preserve"> </w:t>
      </w:r>
      <w:r w:rsidR="00DD0D7F">
        <w:rPr>
          <w:b w:val="0"/>
          <w:i/>
          <w:sz w:val="20"/>
        </w:rPr>
        <w:t>faculty involved is</w:t>
      </w:r>
      <w:r w:rsidR="00026718" w:rsidRPr="00823581">
        <w:rPr>
          <w:b w:val="0"/>
          <w:i/>
          <w:sz w:val="20"/>
        </w:rPr>
        <w:t xml:space="preserve"> </w:t>
      </w:r>
      <w:r>
        <w:rPr>
          <w:b w:val="0"/>
          <w:i/>
          <w:sz w:val="20"/>
        </w:rPr>
        <w:t xml:space="preserve">not local </w:t>
      </w:r>
      <w:r w:rsidR="00026718" w:rsidRPr="00823581">
        <w:rPr>
          <w:b w:val="0"/>
          <w:i/>
          <w:sz w:val="20"/>
        </w:rPr>
        <w:t>o</w:t>
      </w:r>
      <w:r>
        <w:rPr>
          <w:b w:val="0"/>
          <w:i/>
          <w:sz w:val="20"/>
        </w:rPr>
        <w:t>r otherw</w:t>
      </w:r>
      <w:r w:rsidR="006D4E53">
        <w:rPr>
          <w:b w:val="0"/>
          <w:i/>
          <w:sz w:val="20"/>
        </w:rPr>
        <w:t>ise frequently travel</w:t>
      </w:r>
      <w:r w:rsidR="00474889" w:rsidRPr="00823581">
        <w:rPr>
          <w:b w:val="0"/>
          <w:i/>
          <w:sz w:val="20"/>
        </w:rPr>
        <w:t>]</w:t>
      </w:r>
      <w:r w:rsidR="00026718" w:rsidRPr="00823581">
        <w:rPr>
          <w:b w:val="0"/>
          <w:i/>
          <w:sz w:val="20"/>
        </w:rPr>
        <w:t xml:space="preserve">, and submit the form to </w:t>
      </w:r>
      <w:r w:rsidR="006D4E53">
        <w:rPr>
          <w:b w:val="0"/>
          <w:i/>
          <w:sz w:val="20"/>
        </w:rPr>
        <w:t>your advisor, co-advisor and/or 2</w:t>
      </w:r>
      <w:r w:rsidR="006D4E53" w:rsidRPr="006D4E53">
        <w:rPr>
          <w:b w:val="0"/>
          <w:i/>
          <w:sz w:val="20"/>
          <w:vertAlign w:val="superscript"/>
        </w:rPr>
        <w:t>nd</w:t>
      </w:r>
      <w:r w:rsidR="00A0505F">
        <w:rPr>
          <w:b w:val="0"/>
          <w:i/>
          <w:sz w:val="20"/>
        </w:rPr>
        <w:t xml:space="preserve"> reader (</w:t>
      </w:r>
      <w:r w:rsidR="006D4E53">
        <w:rPr>
          <w:b w:val="0"/>
          <w:i/>
          <w:sz w:val="20"/>
        </w:rPr>
        <w:t xml:space="preserve">note only </w:t>
      </w:r>
      <w:r w:rsidR="006D4E53" w:rsidRPr="006D4E53">
        <w:rPr>
          <w:i/>
          <w:sz w:val="20"/>
          <w:u w:val="single"/>
        </w:rPr>
        <w:t>two</w:t>
      </w:r>
      <w:r w:rsidR="006D4E53">
        <w:rPr>
          <w:b w:val="0"/>
          <w:i/>
          <w:sz w:val="20"/>
        </w:rPr>
        <w:t xml:space="preserve"> </w:t>
      </w:r>
      <w:r w:rsidR="00A0505F">
        <w:rPr>
          <w:b w:val="0"/>
          <w:i/>
          <w:sz w:val="20"/>
        </w:rPr>
        <w:t>faculty members are required here</w:t>
      </w:r>
      <w:r w:rsidR="006D4E53">
        <w:rPr>
          <w:b w:val="0"/>
          <w:i/>
          <w:sz w:val="20"/>
        </w:rPr>
        <w:t xml:space="preserve">) </w:t>
      </w:r>
      <w:r w:rsidRPr="00823581">
        <w:rPr>
          <w:b w:val="0"/>
          <w:i/>
          <w:sz w:val="20"/>
        </w:rPr>
        <w:t>for their signature</w:t>
      </w:r>
      <w:r w:rsidR="00DD0D7F">
        <w:rPr>
          <w:b w:val="0"/>
          <w:i/>
          <w:sz w:val="20"/>
        </w:rPr>
        <w:t>s</w:t>
      </w:r>
      <w:r w:rsidR="00026718" w:rsidRPr="00823581">
        <w:rPr>
          <w:b w:val="0"/>
          <w:i/>
          <w:sz w:val="20"/>
        </w:rPr>
        <w:t xml:space="preserve">. </w:t>
      </w:r>
      <w:r w:rsidRPr="00823581">
        <w:rPr>
          <w:b w:val="0"/>
          <w:i/>
          <w:sz w:val="20"/>
        </w:rPr>
        <w:t xml:space="preserve">Submit the form to the Ed. Tech </w:t>
      </w:r>
      <w:r w:rsidRPr="00823581">
        <w:rPr>
          <w:i/>
          <w:sz w:val="20"/>
          <w:u w:val="single"/>
        </w:rPr>
        <w:t>only after</w:t>
      </w:r>
      <w:r w:rsidR="001A5897" w:rsidRPr="006D4E53">
        <w:rPr>
          <w:i/>
          <w:sz w:val="20"/>
          <w:u w:val="single"/>
        </w:rPr>
        <w:t xml:space="preserve"> </w:t>
      </w:r>
      <w:r w:rsidR="00A0505F" w:rsidRPr="00A0505F">
        <w:rPr>
          <w:b w:val="0"/>
          <w:i/>
          <w:sz w:val="20"/>
        </w:rPr>
        <w:t>advisor</w:t>
      </w:r>
      <w:r w:rsidR="00A0505F">
        <w:rPr>
          <w:b w:val="0"/>
          <w:i/>
          <w:sz w:val="20"/>
        </w:rPr>
        <w:t xml:space="preserve"> &amp;</w:t>
      </w:r>
      <w:r w:rsidR="00A0505F" w:rsidRPr="00A0505F">
        <w:rPr>
          <w:b w:val="0"/>
          <w:i/>
          <w:sz w:val="20"/>
        </w:rPr>
        <w:t xml:space="preserve"> co-advisor/2</w:t>
      </w:r>
      <w:r w:rsidR="00A0505F" w:rsidRPr="00A0505F">
        <w:rPr>
          <w:b w:val="0"/>
          <w:i/>
          <w:sz w:val="20"/>
          <w:vertAlign w:val="superscript"/>
        </w:rPr>
        <w:t>nd</w:t>
      </w:r>
      <w:r w:rsidR="00A0505F" w:rsidRPr="00A0505F">
        <w:rPr>
          <w:b w:val="0"/>
          <w:i/>
          <w:sz w:val="20"/>
        </w:rPr>
        <w:t xml:space="preserve"> reader </w:t>
      </w:r>
      <w:r w:rsidR="006D4E53" w:rsidRPr="00A0505F">
        <w:rPr>
          <w:b w:val="0"/>
          <w:i/>
          <w:sz w:val="20"/>
        </w:rPr>
        <w:t>have</w:t>
      </w:r>
      <w:r w:rsidRPr="00A0505F">
        <w:rPr>
          <w:b w:val="0"/>
          <w:i/>
          <w:sz w:val="20"/>
        </w:rPr>
        <w:t xml:space="preserve"> signed it</w:t>
      </w:r>
      <w:r w:rsidR="00026718" w:rsidRPr="00A0505F">
        <w:rPr>
          <w:b w:val="0"/>
          <w:i/>
          <w:sz w:val="20"/>
        </w:rPr>
        <w:t xml:space="preserve"> </w:t>
      </w:r>
      <w:r w:rsidRPr="00A0505F">
        <w:rPr>
          <w:b w:val="0"/>
          <w:i/>
          <w:sz w:val="20"/>
        </w:rPr>
        <w:t>(She will route it further</w:t>
      </w:r>
      <w:r w:rsidR="00026718" w:rsidRPr="00A0505F">
        <w:rPr>
          <w:b w:val="0"/>
          <w:i/>
          <w:sz w:val="20"/>
        </w:rPr>
        <w:t>)</w:t>
      </w:r>
      <w:r w:rsidR="00707AB7" w:rsidRPr="00A0505F">
        <w:rPr>
          <w:b w:val="0"/>
          <w:i/>
          <w:sz w:val="20"/>
        </w:rPr>
        <w:t>.</w:t>
      </w:r>
    </w:p>
    <w:p w14:paraId="254B1236" w14:textId="77777777" w:rsidR="00026718" w:rsidRPr="00823581" w:rsidRDefault="00026718" w:rsidP="00026718">
      <w:pPr>
        <w:pStyle w:val="Heading3"/>
        <w:numPr>
          <w:ilvl w:val="0"/>
          <w:numId w:val="0"/>
        </w:numPr>
        <w:rPr>
          <w:b w:val="0"/>
          <w:i/>
          <w:sz w:val="20"/>
        </w:rPr>
      </w:pPr>
    </w:p>
    <w:p w14:paraId="4D88D2ED" w14:textId="77777777" w:rsidR="00026718" w:rsidRDefault="00026718"/>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61"/>
        <w:gridCol w:w="1266"/>
        <w:gridCol w:w="68"/>
        <w:gridCol w:w="1999"/>
        <w:gridCol w:w="2466"/>
      </w:tblGrid>
      <w:tr w:rsidR="004B3D32" w:rsidRPr="005520C5" w14:paraId="0DAEA625" w14:textId="77777777" w:rsidTr="002F15EF">
        <w:tc>
          <w:tcPr>
            <w:tcW w:w="9360" w:type="dxa"/>
            <w:gridSpan w:val="5"/>
            <w:tcBorders>
              <w:top w:val="single" w:sz="12" w:space="0" w:color="auto"/>
              <w:left w:val="single" w:sz="12" w:space="0" w:color="auto"/>
              <w:bottom w:val="single" w:sz="12" w:space="0" w:color="auto"/>
              <w:right w:val="single" w:sz="12" w:space="0" w:color="auto"/>
            </w:tcBorders>
            <w:shd w:val="clear" w:color="auto" w:fill="C0C0C0"/>
          </w:tcPr>
          <w:p w14:paraId="689DED8A" w14:textId="0FC6927E" w:rsidR="004B3D32" w:rsidRPr="00043B12" w:rsidRDefault="004B3D32" w:rsidP="004B3D32">
            <w:pPr>
              <w:pStyle w:val="Title"/>
            </w:pPr>
            <w:r w:rsidRPr="00043B12">
              <w:t>Thesis Proposal Approval Form</w:t>
            </w:r>
          </w:p>
        </w:tc>
      </w:tr>
      <w:tr w:rsidR="00446601" w:rsidRPr="005520C5" w14:paraId="536F463A" w14:textId="77777777" w:rsidTr="002F15EF">
        <w:trPr>
          <w:trHeight w:val="432"/>
        </w:trPr>
        <w:tc>
          <w:tcPr>
            <w:tcW w:w="4895" w:type="dxa"/>
            <w:gridSpan w:val="3"/>
            <w:tcBorders>
              <w:top w:val="single" w:sz="12" w:space="0" w:color="auto"/>
              <w:left w:val="single" w:sz="12" w:space="0" w:color="auto"/>
              <w:bottom w:val="dashSmallGap" w:sz="4" w:space="0" w:color="auto"/>
              <w:right w:val="dashSmallGap" w:sz="4" w:space="0" w:color="auto"/>
            </w:tcBorders>
            <w:shd w:val="clear" w:color="auto" w:fill="auto"/>
          </w:tcPr>
          <w:p w14:paraId="16CD8244" w14:textId="527D1129" w:rsidR="00446601" w:rsidRPr="00F3517E" w:rsidRDefault="00600499">
            <w:pPr>
              <w:rPr>
                <w:rFonts w:ascii="Arial Narrow" w:hAnsi="Arial Narrow"/>
                <w:b/>
                <w:sz w:val="22"/>
              </w:rPr>
            </w:pPr>
            <w:r>
              <w:rPr>
                <w:rFonts w:ascii="Arial Narrow" w:hAnsi="Arial Narrow"/>
                <w:b/>
                <w:sz w:val="22"/>
              </w:rPr>
              <w:t xml:space="preserve">Student’s </w:t>
            </w:r>
            <w:r w:rsidR="00446601" w:rsidRPr="00F3517E">
              <w:rPr>
                <w:rFonts w:ascii="Arial Narrow" w:hAnsi="Arial Narrow"/>
                <w:b/>
                <w:sz w:val="22"/>
              </w:rPr>
              <w:t>Name:</w:t>
            </w:r>
          </w:p>
          <w:p w14:paraId="45258675" w14:textId="72C21A8E" w:rsidR="00446601" w:rsidRPr="00F3517E" w:rsidRDefault="00D2564D">
            <w:pPr>
              <w:rPr>
                <w:rFonts w:ascii="Arial Narrow" w:hAnsi="Arial Narrow"/>
                <w:b/>
                <w:sz w:val="22"/>
              </w:rPr>
            </w:pPr>
            <w:r>
              <w:rPr>
                <w:rFonts w:ascii="Arial Narrow" w:hAnsi="Arial Narrow"/>
                <w:b/>
                <w:sz w:val="22"/>
              </w:rPr>
              <w:t>Xisen Tian</w:t>
            </w:r>
          </w:p>
        </w:tc>
        <w:tc>
          <w:tcPr>
            <w:tcW w:w="1999" w:type="dxa"/>
            <w:tcBorders>
              <w:top w:val="single" w:sz="12" w:space="0" w:color="auto"/>
              <w:left w:val="dashSmallGap" w:sz="4" w:space="0" w:color="auto"/>
              <w:bottom w:val="dashSmallGap" w:sz="4" w:space="0" w:color="auto"/>
              <w:right w:val="dashSmallGap" w:sz="4" w:space="0" w:color="auto"/>
            </w:tcBorders>
            <w:shd w:val="clear" w:color="auto" w:fill="auto"/>
          </w:tcPr>
          <w:p w14:paraId="58DB820F" w14:textId="77777777" w:rsidR="00446601" w:rsidRDefault="00446601" w:rsidP="002F15EF">
            <w:pPr>
              <w:rPr>
                <w:rFonts w:ascii="Arial Narrow" w:hAnsi="Arial Narrow"/>
                <w:b/>
                <w:sz w:val="22"/>
              </w:rPr>
            </w:pPr>
            <w:r w:rsidRPr="00F3517E">
              <w:rPr>
                <w:rFonts w:ascii="Arial Narrow" w:hAnsi="Arial Narrow"/>
                <w:b/>
                <w:sz w:val="22"/>
              </w:rPr>
              <w:t>Home Phone:</w:t>
            </w:r>
          </w:p>
          <w:p w14:paraId="4BA403D4" w14:textId="0F8095EA" w:rsidR="00D2564D" w:rsidRPr="00F3517E" w:rsidRDefault="00D2564D" w:rsidP="002F15EF">
            <w:pPr>
              <w:rPr>
                <w:rFonts w:ascii="Arial Narrow" w:hAnsi="Arial Narrow"/>
                <w:b/>
                <w:sz w:val="22"/>
              </w:rPr>
            </w:pPr>
            <w:r>
              <w:rPr>
                <w:rFonts w:ascii="Arial Narrow" w:hAnsi="Arial Narrow"/>
                <w:b/>
                <w:sz w:val="22"/>
              </w:rPr>
              <w:t>360-314-7747</w:t>
            </w:r>
          </w:p>
        </w:tc>
        <w:tc>
          <w:tcPr>
            <w:tcW w:w="2466" w:type="dxa"/>
            <w:tcBorders>
              <w:top w:val="single" w:sz="12" w:space="0" w:color="auto"/>
              <w:left w:val="dashSmallGap" w:sz="4" w:space="0" w:color="auto"/>
              <w:bottom w:val="dashSmallGap" w:sz="4" w:space="0" w:color="auto"/>
              <w:right w:val="single" w:sz="12" w:space="0" w:color="auto"/>
            </w:tcBorders>
            <w:shd w:val="clear" w:color="auto" w:fill="auto"/>
          </w:tcPr>
          <w:p w14:paraId="5B4D6C44" w14:textId="77777777" w:rsidR="00446601" w:rsidRDefault="00446601">
            <w:pPr>
              <w:rPr>
                <w:rFonts w:ascii="Arial Narrow" w:hAnsi="Arial Narrow"/>
                <w:b/>
                <w:sz w:val="22"/>
              </w:rPr>
            </w:pPr>
            <w:r w:rsidRPr="00F3517E">
              <w:rPr>
                <w:rFonts w:ascii="Arial Narrow" w:hAnsi="Arial Narrow"/>
                <w:b/>
                <w:sz w:val="22"/>
              </w:rPr>
              <w:t>E-mail:</w:t>
            </w:r>
          </w:p>
          <w:p w14:paraId="6E33C73C" w14:textId="647BA77E" w:rsidR="00D2564D" w:rsidRPr="00F3517E" w:rsidRDefault="00D2564D">
            <w:pPr>
              <w:rPr>
                <w:rFonts w:ascii="Arial Narrow" w:hAnsi="Arial Narrow"/>
                <w:b/>
                <w:sz w:val="22"/>
              </w:rPr>
            </w:pPr>
            <w:r>
              <w:rPr>
                <w:rFonts w:ascii="Arial Narrow" w:hAnsi="Arial Narrow"/>
                <w:b/>
                <w:sz w:val="22"/>
              </w:rPr>
              <w:t>xisen.tian@nps.edu</w:t>
            </w:r>
          </w:p>
        </w:tc>
      </w:tr>
      <w:tr w:rsidR="002F15EF" w:rsidRPr="005520C5" w14:paraId="776C497D" w14:textId="77777777" w:rsidTr="002F15EF">
        <w:trPr>
          <w:trHeight w:val="432"/>
        </w:trPr>
        <w:tc>
          <w:tcPr>
            <w:tcW w:w="4895" w:type="dxa"/>
            <w:gridSpan w:val="3"/>
            <w:tcBorders>
              <w:top w:val="dashSmallGap" w:sz="4" w:space="0" w:color="auto"/>
              <w:left w:val="single" w:sz="12" w:space="0" w:color="auto"/>
              <w:bottom w:val="single" w:sz="12" w:space="0" w:color="auto"/>
              <w:right w:val="dashSmallGap" w:sz="4" w:space="0" w:color="auto"/>
            </w:tcBorders>
            <w:shd w:val="clear" w:color="auto" w:fill="auto"/>
          </w:tcPr>
          <w:p w14:paraId="7AA70291" w14:textId="77777777" w:rsidR="002F15EF" w:rsidRPr="00F3517E" w:rsidRDefault="002F15EF" w:rsidP="002F15EF">
            <w:pPr>
              <w:rPr>
                <w:rFonts w:ascii="Arial Narrow" w:hAnsi="Arial Narrow"/>
                <w:b/>
                <w:sz w:val="22"/>
              </w:rPr>
            </w:pPr>
            <w:r w:rsidRPr="00F3517E">
              <w:rPr>
                <w:rFonts w:ascii="Arial Narrow" w:hAnsi="Arial Narrow"/>
                <w:b/>
                <w:sz w:val="22"/>
              </w:rPr>
              <w:t>Curriculum no.</w:t>
            </w:r>
          </w:p>
          <w:p w14:paraId="75E6E507" w14:textId="74D9BAAD" w:rsidR="002F15EF" w:rsidRPr="00F3517E" w:rsidRDefault="00D2564D" w:rsidP="002F15EF">
            <w:pPr>
              <w:rPr>
                <w:rFonts w:ascii="Arial Narrow" w:hAnsi="Arial Narrow"/>
                <w:b/>
                <w:sz w:val="22"/>
              </w:rPr>
            </w:pPr>
            <w:r>
              <w:rPr>
                <w:rFonts w:ascii="Arial Narrow" w:hAnsi="Arial Narrow"/>
                <w:b/>
                <w:sz w:val="22"/>
              </w:rPr>
              <w:sym w:font="Wingdings" w:char="F078"/>
            </w:r>
            <w:r w:rsidR="002F15EF" w:rsidRPr="00F3517E">
              <w:rPr>
                <w:rFonts w:ascii="Arial Narrow" w:hAnsi="Arial Narrow"/>
                <w:b/>
                <w:sz w:val="22"/>
              </w:rPr>
              <w:t xml:space="preserve"> 590, </w:t>
            </w:r>
            <w:r w:rsidR="002F15EF" w:rsidRPr="00F3517E">
              <w:rPr>
                <w:rFonts w:ascii="Arial Narrow" w:hAnsi="Arial Narrow"/>
                <w:b/>
                <w:sz w:val="22"/>
              </w:rPr>
              <w:sym w:font="Wingdings" w:char="F06F"/>
            </w:r>
            <w:r w:rsidR="002F15EF" w:rsidRPr="00F3517E">
              <w:rPr>
                <w:rFonts w:ascii="Arial Narrow" w:hAnsi="Arial Narrow"/>
                <w:b/>
                <w:sz w:val="22"/>
              </w:rPr>
              <w:t xml:space="preserve"> 591, </w:t>
            </w:r>
            <w:r w:rsidR="002F15EF" w:rsidRPr="00F3517E">
              <w:rPr>
                <w:rFonts w:ascii="Arial Narrow" w:hAnsi="Arial Narrow"/>
                <w:b/>
                <w:sz w:val="22"/>
              </w:rPr>
              <w:sym w:font="Wingdings" w:char="F06F"/>
            </w:r>
            <w:r w:rsidR="002F15EF" w:rsidRPr="00F3517E">
              <w:rPr>
                <w:rFonts w:ascii="Arial Narrow" w:hAnsi="Arial Narrow"/>
                <w:b/>
                <w:sz w:val="22"/>
              </w:rPr>
              <w:t xml:space="preserve"> 525, </w:t>
            </w:r>
            <w:r w:rsidR="002F15EF" w:rsidRPr="00F3517E">
              <w:rPr>
                <w:rFonts w:ascii="Arial Narrow" w:hAnsi="Arial Narrow"/>
                <w:b/>
                <w:sz w:val="22"/>
              </w:rPr>
              <w:sym w:font="Wingdings" w:char="F06F"/>
            </w:r>
            <w:r w:rsidR="002F15EF" w:rsidRPr="00F3517E">
              <w:rPr>
                <w:rFonts w:ascii="Arial Narrow" w:hAnsi="Arial Narrow"/>
                <w:b/>
                <w:sz w:val="22"/>
              </w:rPr>
              <w:t xml:space="preserve"> 533, </w:t>
            </w:r>
            <w:r w:rsidR="002F15EF" w:rsidRPr="00F3517E">
              <w:rPr>
                <w:rFonts w:ascii="Arial Narrow" w:hAnsi="Arial Narrow"/>
                <w:b/>
                <w:sz w:val="22"/>
              </w:rPr>
              <w:sym w:font="Wingdings" w:char="F06F"/>
            </w:r>
            <w:r w:rsidR="002F15EF" w:rsidRPr="00F3517E">
              <w:rPr>
                <w:rFonts w:ascii="Arial Narrow" w:hAnsi="Arial Narrow"/>
                <w:b/>
                <w:sz w:val="22"/>
              </w:rPr>
              <w:t xml:space="preserve"> (other) </w:t>
            </w:r>
            <w:r w:rsidR="002F15EF">
              <w:rPr>
                <w:rFonts w:ascii="Arial Narrow" w:hAnsi="Arial Narrow"/>
                <w:b/>
                <w:sz w:val="22"/>
              </w:rPr>
              <w:t>____</w:t>
            </w:r>
          </w:p>
        </w:tc>
        <w:tc>
          <w:tcPr>
            <w:tcW w:w="1999" w:type="dxa"/>
            <w:tcBorders>
              <w:top w:val="dashSmallGap" w:sz="4" w:space="0" w:color="auto"/>
              <w:left w:val="dashSmallGap" w:sz="4" w:space="0" w:color="auto"/>
              <w:bottom w:val="single" w:sz="12" w:space="0" w:color="auto"/>
              <w:right w:val="dashSmallGap" w:sz="4" w:space="0" w:color="auto"/>
            </w:tcBorders>
            <w:shd w:val="clear" w:color="auto" w:fill="auto"/>
          </w:tcPr>
          <w:p w14:paraId="02A5E779" w14:textId="77777777" w:rsidR="002F15EF" w:rsidRDefault="002F15EF" w:rsidP="002F15EF">
            <w:pPr>
              <w:rPr>
                <w:rFonts w:ascii="Arial Narrow" w:hAnsi="Arial Narrow"/>
                <w:b/>
                <w:sz w:val="22"/>
              </w:rPr>
            </w:pPr>
            <w:r w:rsidRPr="00F3517E">
              <w:rPr>
                <w:rFonts w:ascii="Arial Narrow" w:hAnsi="Arial Narrow"/>
                <w:b/>
                <w:sz w:val="22"/>
              </w:rPr>
              <w:t>Degree:</w:t>
            </w:r>
          </w:p>
          <w:p w14:paraId="35ED2731" w14:textId="6C85F4EA" w:rsidR="00D2564D" w:rsidRPr="00F3517E" w:rsidRDefault="00D2564D" w:rsidP="002F15EF">
            <w:pPr>
              <w:rPr>
                <w:rFonts w:ascii="Arial Narrow" w:hAnsi="Arial Narrow"/>
                <w:b/>
                <w:sz w:val="22"/>
              </w:rPr>
            </w:pPr>
            <w:r>
              <w:rPr>
                <w:rFonts w:ascii="Arial Narrow" w:hAnsi="Arial Narrow"/>
                <w:b/>
                <w:sz w:val="22"/>
              </w:rPr>
              <w:t>MSEE</w:t>
            </w:r>
          </w:p>
        </w:tc>
        <w:tc>
          <w:tcPr>
            <w:tcW w:w="2466" w:type="dxa"/>
            <w:tcBorders>
              <w:top w:val="dashSmallGap" w:sz="4" w:space="0" w:color="auto"/>
              <w:left w:val="dashSmallGap" w:sz="4" w:space="0" w:color="auto"/>
              <w:bottom w:val="single" w:sz="12" w:space="0" w:color="auto"/>
              <w:right w:val="single" w:sz="12" w:space="0" w:color="auto"/>
            </w:tcBorders>
            <w:shd w:val="clear" w:color="auto" w:fill="auto"/>
          </w:tcPr>
          <w:p w14:paraId="4236E366" w14:textId="77777777" w:rsidR="002F15EF" w:rsidRDefault="002F15EF" w:rsidP="002F15EF">
            <w:pPr>
              <w:rPr>
                <w:rFonts w:ascii="Arial Narrow" w:hAnsi="Arial Narrow"/>
                <w:b/>
                <w:sz w:val="22"/>
              </w:rPr>
            </w:pPr>
            <w:r w:rsidRPr="00F3517E">
              <w:rPr>
                <w:rFonts w:ascii="Arial Narrow" w:hAnsi="Arial Narrow"/>
                <w:b/>
                <w:sz w:val="22"/>
              </w:rPr>
              <w:t>Date of graduation:</w:t>
            </w:r>
          </w:p>
          <w:p w14:paraId="66056122" w14:textId="2CFD3666" w:rsidR="00D2564D" w:rsidRPr="00F3517E" w:rsidRDefault="00D2564D" w:rsidP="002F15EF">
            <w:pPr>
              <w:rPr>
                <w:rFonts w:ascii="Arial Narrow" w:hAnsi="Arial Narrow"/>
                <w:b/>
                <w:sz w:val="22"/>
              </w:rPr>
            </w:pPr>
            <w:r>
              <w:rPr>
                <w:rFonts w:ascii="Arial Narrow" w:hAnsi="Arial Narrow"/>
                <w:b/>
                <w:sz w:val="22"/>
              </w:rPr>
              <w:t>SEPT, 2020</w:t>
            </w:r>
          </w:p>
        </w:tc>
      </w:tr>
      <w:tr w:rsidR="002F15EF" w:rsidRPr="00F3517E" w14:paraId="67304699" w14:textId="77777777" w:rsidTr="002F15EF">
        <w:trPr>
          <w:trHeight w:val="432"/>
        </w:trPr>
        <w:tc>
          <w:tcPr>
            <w:tcW w:w="9360" w:type="dxa"/>
            <w:gridSpan w:val="5"/>
            <w:tcBorders>
              <w:top w:val="single" w:sz="12" w:space="0" w:color="auto"/>
              <w:left w:val="single" w:sz="12" w:space="0" w:color="auto"/>
              <w:bottom w:val="dashSmallGap" w:sz="4" w:space="0" w:color="auto"/>
              <w:right w:val="single" w:sz="12" w:space="0" w:color="auto"/>
            </w:tcBorders>
            <w:shd w:val="clear" w:color="auto" w:fill="auto"/>
          </w:tcPr>
          <w:p w14:paraId="104C2F15" w14:textId="2FE3E8AE" w:rsidR="002F15EF" w:rsidRPr="00F3517E" w:rsidRDefault="002F15EF" w:rsidP="002F15EF">
            <w:pPr>
              <w:rPr>
                <w:rFonts w:ascii="Arial Narrow" w:hAnsi="Arial Narrow"/>
                <w:b/>
                <w:sz w:val="22"/>
              </w:rPr>
            </w:pPr>
            <w:r w:rsidRPr="002F15EF">
              <w:rPr>
                <w:rFonts w:ascii="Arial Narrow" w:hAnsi="Arial Narrow"/>
                <w:b/>
                <w:sz w:val="22"/>
              </w:rPr>
              <w:t>A.</w:t>
            </w:r>
            <w:r>
              <w:rPr>
                <w:rFonts w:ascii="Arial Narrow" w:hAnsi="Arial Narrow"/>
                <w:b/>
                <w:sz w:val="22"/>
              </w:rPr>
              <w:t xml:space="preserve"> </w:t>
            </w:r>
            <w:r w:rsidRPr="00F3517E">
              <w:rPr>
                <w:rFonts w:ascii="Arial Narrow" w:hAnsi="Arial Narrow"/>
                <w:b/>
                <w:sz w:val="22"/>
              </w:rPr>
              <w:t>Tentative Thesis Title:</w:t>
            </w:r>
          </w:p>
          <w:p w14:paraId="55B6F70B" w14:textId="57019DBA" w:rsidR="002F15EF" w:rsidRPr="00F3517E" w:rsidRDefault="00EE2CB3" w:rsidP="002F15EF">
            <w:pPr>
              <w:rPr>
                <w:rFonts w:ascii="Arial Narrow" w:hAnsi="Arial Narrow"/>
                <w:b/>
                <w:sz w:val="22"/>
              </w:rPr>
            </w:pPr>
            <w:r>
              <w:rPr>
                <w:rFonts w:ascii="Arial Narrow" w:hAnsi="Arial Narrow"/>
                <w:b/>
                <w:sz w:val="22"/>
              </w:rPr>
              <w:t xml:space="preserve">Generative Adversarial Network for </w:t>
            </w:r>
            <w:r w:rsidR="00D2564D">
              <w:rPr>
                <w:rFonts w:ascii="Arial Narrow" w:hAnsi="Arial Narrow"/>
                <w:b/>
                <w:sz w:val="22"/>
              </w:rPr>
              <w:t>Deep Fakes in Radar Detection</w:t>
            </w:r>
          </w:p>
        </w:tc>
      </w:tr>
      <w:tr w:rsidR="002F15EF" w:rsidRPr="00F3517E" w14:paraId="1444C19E" w14:textId="77777777" w:rsidTr="002F15EF">
        <w:trPr>
          <w:trHeight w:val="432"/>
        </w:trPr>
        <w:tc>
          <w:tcPr>
            <w:tcW w:w="9360" w:type="dxa"/>
            <w:gridSpan w:val="5"/>
            <w:tcBorders>
              <w:top w:val="dashSmallGap" w:sz="4" w:space="0" w:color="auto"/>
              <w:left w:val="single" w:sz="12" w:space="0" w:color="auto"/>
              <w:bottom w:val="dashSmallGap" w:sz="4" w:space="0" w:color="auto"/>
              <w:right w:val="single" w:sz="12" w:space="0" w:color="auto"/>
            </w:tcBorders>
            <w:shd w:val="clear" w:color="auto" w:fill="auto"/>
          </w:tcPr>
          <w:p w14:paraId="4211411C" w14:textId="2EF4029D" w:rsidR="002F15EF" w:rsidRPr="00F3517E" w:rsidRDefault="002F15EF" w:rsidP="002F15EF">
            <w:pPr>
              <w:rPr>
                <w:rFonts w:ascii="Arial Narrow" w:hAnsi="Arial Narrow"/>
                <w:b/>
                <w:sz w:val="22"/>
              </w:rPr>
            </w:pPr>
            <w:r>
              <w:rPr>
                <w:rFonts w:ascii="Arial Narrow" w:hAnsi="Arial Narrow"/>
                <w:b/>
                <w:sz w:val="22"/>
              </w:rPr>
              <w:t xml:space="preserve">B. </w:t>
            </w:r>
            <w:r w:rsidRPr="00F3517E">
              <w:rPr>
                <w:rFonts w:ascii="Arial Narrow" w:hAnsi="Arial Narrow"/>
                <w:b/>
                <w:sz w:val="22"/>
              </w:rPr>
              <w:t>Thesis Advisor:</w:t>
            </w:r>
          </w:p>
          <w:p w14:paraId="2AFBADBC" w14:textId="7B563700" w:rsidR="002F15EF" w:rsidRPr="00F3517E" w:rsidRDefault="00D2564D" w:rsidP="002F15EF">
            <w:pPr>
              <w:rPr>
                <w:rFonts w:ascii="Arial Narrow" w:hAnsi="Arial Narrow"/>
                <w:b/>
                <w:sz w:val="22"/>
              </w:rPr>
            </w:pPr>
            <w:r>
              <w:rPr>
                <w:rFonts w:ascii="Arial Narrow" w:hAnsi="Arial Narrow"/>
                <w:b/>
                <w:sz w:val="22"/>
              </w:rPr>
              <w:t>Dr. John Vincent Monaco</w:t>
            </w:r>
          </w:p>
        </w:tc>
      </w:tr>
      <w:tr w:rsidR="002F15EF" w:rsidRPr="00F3517E" w14:paraId="6CAA17E3" w14:textId="77777777" w:rsidTr="002F15EF">
        <w:trPr>
          <w:trHeight w:val="432"/>
        </w:trPr>
        <w:tc>
          <w:tcPr>
            <w:tcW w:w="4827" w:type="dxa"/>
            <w:gridSpan w:val="2"/>
            <w:tcBorders>
              <w:top w:val="dashSmallGap" w:sz="4" w:space="0" w:color="auto"/>
              <w:left w:val="single" w:sz="12" w:space="0" w:color="auto"/>
              <w:bottom w:val="dashSmallGap" w:sz="4" w:space="0" w:color="auto"/>
              <w:right w:val="dashSmallGap" w:sz="4" w:space="0" w:color="auto"/>
            </w:tcBorders>
            <w:shd w:val="clear" w:color="auto" w:fill="auto"/>
          </w:tcPr>
          <w:p w14:paraId="06F9CB98" w14:textId="3804313A" w:rsidR="00D2564D" w:rsidRPr="00F3517E" w:rsidRDefault="002F15EF" w:rsidP="002F15EF">
            <w:pPr>
              <w:rPr>
                <w:rFonts w:ascii="Arial Narrow" w:hAnsi="Arial Narrow"/>
                <w:b/>
                <w:sz w:val="22"/>
              </w:rPr>
            </w:pPr>
            <w:r>
              <w:rPr>
                <w:rFonts w:ascii="Arial Narrow" w:hAnsi="Arial Narrow"/>
                <w:b/>
                <w:sz w:val="22"/>
              </w:rPr>
              <w:t xml:space="preserve">C. </w:t>
            </w:r>
            <w:r w:rsidRPr="00F3517E">
              <w:rPr>
                <w:rFonts w:ascii="Arial Narrow" w:hAnsi="Arial Narrow"/>
                <w:b/>
                <w:sz w:val="22"/>
              </w:rPr>
              <w:t>Thesis Co-advisor:</w:t>
            </w:r>
          </w:p>
          <w:p w14:paraId="0A629D70" w14:textId="62CCCC5D" w:rsidR="002F15EF" w:rsidRPr="00F3517E" w:rsidRDefault="00D2564D" w:rsidP="002F15EF">
            <w:pPr>
              <w:rPr>
                <w:rFonts w:ascii="Arial Narrow" w:hAnsi="Arial Narrow"/>
                <w:b/>
                <w:sz w:val="22"/>
              </w:rPr>
            </w:pPr>
            <w:r>
              <w:rPr>
                <w:rFonts w:ascii="Arial Narrow" w:hAnsi="Arial Narrow"/>
                <w:b/>
                <w:sz w:val="22"/>
              </w:rPr>
              <w:t>CDR Chad Bollman</w:t>
            </w:r>
          </w:p>
        </w:tc>
        <w:tc>
          <w:tcPr>
            <w:tcW w:w="4533" w:type="dxa"/>
            <w:gridSpan w:val="3"/>
            <w:tcBorders>
              <w:top w:val="dashSmallGap" w:sz="4" w:space="0" w:color="auto"/>
              <w:left w:val="dashSmallGap" w:sz="4" w:space="0" w:color="auto"/>
              <w:bottom w:val="dashSmallGap" w:sz="4" w:space="0" w:color="auto"/>
              <w:right w:val="single" w:sz="12" w:space="0" w:color="auto"/>
            </w:tcBorders>
            <w:shd w:val="clear" w:color="auto" w:fill="auto"/>
          </w:tcPr>
          <w:p w14:paraId="6C4B212D" w14:textId="77777777" w:rsidR="002F15EF" w:rsidRDefault="002F15EF" w:rsidP="002F15EF">
            <w:pPr>
              <w:rPr>
                <w:rFonts w:ascii="Arial Narrow" w:hAnsi="Arial Narrow"/>
                <w:b/>
                <w:sz w:val="22"/>
              </w:rPr>
            </w:pPr>
            <w:r>
              <w:rPr>
                <w:rFonts w:ascii="Arial Narrow" w:hAnsi="Arial Narrow"/>
                <w:b/>
                <w:sz w:val="22"/>
              </w:rPr>
              <w:t xml:space="preserve">D. </w:t>
            </w:r>
            <w:r w:rsidRPr="00F3517E">
              <w:rPr>
                <w:rFonts w:ascii="Arial Narrow" w:hAnsi="Arial Narrow"/>
                <w:b/>
                <w:sz w:val="22"/>
              </w:rPr>
              <w:t>Thesis Second Reader:</w:t>
            </w:r>
          </w:p>
          <w:p w14:paraId="043E7F66" w14:textId="6E71015C" w:rsidR="008F4817" w:rsidRPr="00F3517E" w:rsidRDefault="008F4817" w:rsidP="002F15EF">
            <w:pPr>
              <w:rPr>
                <w:rFonts w:ascii="Arial Narrow" w:hAnsi="Arial Narrow"/>
                <w:b/>
                <w:sz w:val="22"/>
              </w:rPr>
            </w:pPr>
            <w:r>
              <w:rPr>
                <w:rFonts w:ascii="Arial Narrow" w:hAnsi="Arial Narrow"/>
                <w:b/>
                <w:sz w:val="22"/>
              </w:rPr>
              <w:t>Carson McAbee</w:t>
            </w:r>
          </w:p>
        </w:tc>
      </w:tr>
      <w:tr w:rsidR="002F15EF" w:rsidRPr="00F3517E" w14:paraId="74827EA4" w14:textId="77777777" w:rsidTr="002F15EF">
        <w:tc>
          <w:tcPr>
            <w:tcW w:w="3561" w:type="dxa"/>
            <w:tcBorders>
              <w:top w:val="single" w:sz="12" w:space="0" w:color="auto"/>
              <w:left w:val="single" w:sz="12" w:space="0" w:color="auto"/>
              <w:bottom w:val="single" w:sz="12" w:space="0" w:color="auto"/>
            </w:tcBorders>
            <w:shd w:val="clear" w:color="auto" w:fill="auto"/>
            <w:tcMar>
              <w:left w:w="72" w:type="dxa"/>
              <w:right w:w="72" w:type="dxa"/>
            </w:tcMar>
          </w:tcPr>
          <w:p w14:paraId="394EBF86" w14:textId="7FFCA13B" w:rsidR="002F15EF" w:rsidRPr="00F3517E" w:rsidRDefault="002F15EF" w:rsidP="002F15EF">
            <w:pPr>
              <w:pStyle w:val="Heading3"/>
              <w:numPr>
                <w:ilvl w:val="0"/>
                <w:numId w:val="0"/>
              </w:numPr>
              <w:rPr>
                <w:rFonts w:ascii="Arial Narrow" w:hAnsi="Arial Narrow"/>
              </w:rPr>
            </w:pPr>
            <w:r w:rsidRPr="00F3517E">
              <w:rPr>
                <w:rFonts w:ascii="Arial Narrow" w:hAnsi="Arial Narrow"/>
              </w:rPr>
              <w:t>Plagiarism/Cheating</w:t>
            </w:r>
          </w:p>
          <w:p w14:paraId="1D165232" w14:textId="7CBD9564" w:rsidR="002F15EF" w:rsidRPr="00F3517E" w:rsidRDefault="002F15EF" w:rsidP="002F15EF">
            <w:pPr>
              <w:jc w:val="both"/>
              <w:rPr>
                <w:rFonts w:ascii="Arial Narrow" w:hAnsi="Arial Narrow"/>
              </w:rPr>
            </w:pPr>
            <w:r w:rsidRPr="00F3517E">
              <w:rPr>
                <w:rFonts w:ascii="Arial Narrow" w:hAnsi="Arial Narrow"/>
                <w:sz w:val="22"/>
              </w:rPr>
              <w:t xml:space="preserve">   </w:t>
            </w:r>
            <w:r w:rsidRPr="00F3517E">
              <w:rPr>
                <w:rFonts w:ascii="Arial Narrow" w:hAnsi="Arial Narrow"/>
                <w:sz w:val="22"/>
              </w:rPr>
              <w:sym w:font="Wingdings" w:char="F0D8"/>
            </w:r>
            <w:r w:rsidRPr="00F3517E">
              <w:rPr>
                <w:rFonts w:ascii="Arial Narrow" w:hAnsi="Arial Narrow"/>
                <w:sz w:val="22"/>
              </w:rPr>
              <w:t xml:space="preserve"> </w:t>
            </w:r>
            <w:r w:rsidRPr="00F3517E">
              <w:rPr>
                <w:rFonts w:ascii="Arial Narrow" w:hAnsi="Arial Narrow"/>
              </w:rPr>
              <w:t>The student needs to be aware of the fact that the thesis represents the work of the author alone. It is the student</w:t>
            </w:r>
            <w:r w:rsidR="006A33F9">
              <w:rPr>
                <w:rFonts w:ascii="Arial Narrow" w:hAnsi="Arial Narrow"/>
              </w:rPr>
              <w:t>’s</w:t>
            </w:r>
            <w:r w:rsidRPr="00F3517E">
              <w:rPr>
                <w:rFonts w:ascii="Arial Narrow" w:hAnsi="Arial Narrow"/>
              </w:rPr>
              <w:t xml:space="preserve"> responsibility to ensure that material taken from other sources is acknowledged appropriately.  </w:t>
            </w:r>
          </w:p>
          <w:p w14:paraId="7C5C0BD2" w14:textId="77777777" w:rsidR="002F15EF" w:rsidRPr="00F3517E" w:rsidRDefault="002F15EF" w:rsidP="002F15EF">
            <w:pPr>
              <w:jc w:val="both"/>
              <w:rPr>
                <w:rFonts w:ascii="Arial Narrow" w:hAnsi="Arial Narrow"/>
              </w:rPr>
            </w:pPr>
            <w:r w:rsidRPr="00F3517E">
              <w:rPr>
                <w:rFonts w:ascii="Arial Narrow" w:hAnsi="Arial Narrow"/>
              </w:rPr>
              <w:t xml:space="preserve">   </w:t>
            </w:r>
            <w:r w:rsidRPr="00F3517E">
              <w:rPr>
                <w:rFonts w:ascii="Arial Narrow" w:hAnsi="Arial Narrow"/>
              </w:rPr>
              <w:sym w:font="Wingdings" w:char="F0D8"/>
            </w:r>
            <w:r>
              <w:rPr>
                <w:rFonts w:ascii="Arial Narrow" w:hAnsi="Arial Narrow"/>
              </w:rPr>
              <w:t xml:space="preserve"> The student will be familiar with the NPS Honor Code Instruction (</w:t>
            </w:r>
            <w:hyperlink r:id="rId9" w:tgtFrame="_blank" w:history="1">
              <w:r w:rsidRPr="00AC2FA9">
                <w:rPr>
                  <w:rStyle w:val="Hyperlink"/>
                  <w:rFonts w:ascii="Arial Narrow" w:hAnsi="Arial Narrow"/>
                </w:rPr>
                <w:t>NPSINST 5370.4C</w:t>
              </w:r>
            </w:hyperlink>
            <w:r>
              <w:rPr>
                <w:rFonts w:ascii="Arial Narrow" w:hAnsi="Arial Narrow"/>
              </w:rPr>
              <w:t xml:space="preserve">) and the </w:t>
            </w:r>
            <w:hyperlink r:id="rId10" w:tgtFrame="_blank" w:history="1">
              <w:r w:rsidRPr="00AC2FA9">
                <w:rPr>
                  <w:rStyle w:val="Hyperlink"/>
                  <w:rFonts w:ascii="Arial Narrow" w:hAnsi="Arial Narrow"/>
                </w:rPr>
                <w:t>ECE Information handout about plagiarism and cheating</w:t>
              </w:r>
            </w:hyperlink>
            <w:r>
              <w:rPr>
                <w:rFonts w:ascii="Arial Narrow" w:hAnsi="Arial Narrow"/>
              </w:rPr>
              <w:t xml:space="preserve">. </w:t>
            </w:r>
          </w:p>
          <w:p w14:paraId="723E7850" w14:textId="2BA2E0C9" w:rsidR="002F15EF" w:rsidRPr="00F3517E" w:rsidRDefault="002F15EF" w:rsidP="002F15EF">
            <w:pPr>
              <w:jc w:val="both"/>
              <w:rPr>
                <w:rFonts w:ascii="Arial Narrow" w:hAnsi="Arial Narrow"/>
              </w:rPr>
            </w:pPr>
            <w:r w:rsidRPr="00F3517E">
              <w:rPr>
                <w:rFonts w:ascii="Arial Narrow" w:hAnsi="Arial Narrow"/>
              </w:rPr>
              <w:t xml:space="preserve">   </w:t>
            </w:r>
            <w:r w:rsidRPr="00F3517E">
              <w:rPr>
                <w:rFonts w:ascii="Arial Narrow" w:hAnsi="Arial Narrow"/>
              </w:rPr>
              <w:sym w:font="Wingdings" w:char="F0D8"/>
            </w:r>
            <w:r w:rsidRPr="00F3517E">
              <w:rPr>
                <w:rFonts w:ascii="Arial Narrow" w:hAnsi="Arial Narrow"/>
              </w:rPr>
              <w:t xml:space="preserve"> By </w:t>
            </w:r>
            <w:r>
              <w:rPr>
                <w:rFonts w:ascii="Arial Narrow" w:hAnsi="Arial Narrow"/>
              </w:rPr>
              <w:t>submitting</w:t>
            </w:r>
            <w:r w:rsidRPr="00F3517E">
              <w:rPr>
                <w:rFonts w:ascii="Arial Narrow" w:hAnsi="Arial Narrow"/>
              </w:rPr>
              <w:t xml:space="preserve"> this thesis approval form, the student acknowledges having read, und</w:t>
            </w:r>
            <w:r>
              <w:rPr>
                <w:rFonts w:ascii="Arial Narrow" w:hAnsi="Arial Narrow"/>
              </w:rPr>
              <w:t>erstood and agreed to abide by</w:t>
            </w:r>
            <w:r w:rsidRPr="00F3517E">
              <w:rPr>
                <w:rFonts w:ascii="Arial Narrow" w:hAnsi="Arial Narrow"/>
              </w:rPr>
              <w:t xml:space="preserve"> the guidelin</w:t>
            </w:r>
            <w:r>
              <w:rPr>
                <w:rFonts w:ascii="Arial Narrow" w:hAnsi="Arial Narrow"/>
              </w:rPr>
              <w:t>es specified in the above</w:t>
            </w:r>
            <w:r w:rsidRPr="00F3517E">
              <w:rPr>
                <w:rFonts w:ascii="Arial Narrow" w:hAnsi="Arial Narrow"/>
              </w:rPr>
              <w:t xml:space="preserve"> document</w:t>
            </w:r>
            <w:r>
              <w:rPr>
                <w:rFonts w:ascii="Arial Narrow" w:hAnsi="Arial Narrow"/>
              </w:rPr>
              <w:t>s</w:t>
            </w:r>
            <w:r w:rsidRPr="00F3517E">
              <w:rPr>
                <w:rFonts w:ascii="Arial Narrow" w:hAnsi="Arial Narrow"/>
              </w:rPr>
              <w:t>.</w:t>
            </w:r>
          </w:p>
        </w:tc>
        <w:tc>
          <w:tcPr>
            <w:tcW w:w="5799" w:type="dxa"/>
            <w:gridSpan w:val="4"/>
            <w:tcBorders>
              <w:top w:val="single" w:sz="12" w:space="0" w:color="auto"/>
              <w:bottom w:val="single" w:sz="12" w:space="0" w:color="auto"/>
              <w:right w:val="single" w:sz="12" w:space="0" w:color="auto"/>
            </w:tcBorders>
            <w:shd w:val="clear" w:color="auto" w:fill="auto"/>
          </w:tcPr>
          <w:p w14:paraId="619A8D2C" w14:textId="0427B965" w:rsidR="002F15EF" w:rsidRPr="00F3517E" w:rsidRDefault="002F15EF" w:rsidP="002F15EF">
            <w:pPr>
              <w:rPr>
                <w:rFonts w:ascii="Arial Narrow" w:hAnsi="Arial Narrow"/>
                <w:b/>
                <w:sz w:val="22"/>
              </w:rPr>
            </w:pPr>
            <w:r w:rsidRPr="00F3517E">
              <w:rPr>
                <w:rFonts w:ascii="Arial Narrow" w:hAnsi="Arial Narrow"/>
                <w:b/>
                <w:sz w:val="22"/>
              </w:rPr>
              <w:t xml:space="preserve">Thesis Extensions: </w:t>
            </w:r>
            <w:r w:rsidRPr="00F3517E">
              <w:rPr>
                <w:rFonts w:ascii="Arial Narrow" w:hAnsi="Arial Narrow"/>
                <w:b/>
                <w:sz w:val="22"/>
                <w:u w:val="single"/>
              </w:rPr>
              <w:t>(please, read)</w:t>
            </w:r>
          </w:p>
          <w:p w14:paraId="0126B16C" w14:textId="5DB4BC8F" w:rsidR="002F15EF" w:rsidRPr="00400556" w:rsidRDefault="002F15EF" w:rsidP="002F15EF">
            <w:pPr>
              <w:jc w:val="both"/>
              <w:rPr>
                <w:rFonts w:ascii="Arial Narrow" w:hAnsi="Arial Narrow"/>
              </w:rPr>
            </w:pPr>
            <w:r w:rsidRPr="00F3517E">
              <w:rPr>
                <w:rFonts w:ascii="Arial Narrow" w:hAnsi="Arial Narrow"/>
                <w:sz w:val="22"/>
              </w:rPr>
              <w:t xml:space="preserve">    </w:t>
            </w:r>
            <w:r w:rsidRPr="00F3517E">
              <w:rPr>
                <w:rFonts w:ascii="Arial Narrow" w:hAnsi="Arial Narrow"/>
                <w:sz w:val="22"/>
              </w:rPr>
              <w:sym w:font="Wingdings" w:char="F0D8"/>
            </w:r>
            <w:r w:rsidRPr="00F3517E">
              <w:rPr>
                <w:rFonts w:ascii="Arial Narrow" w:hAnsi="Arial Narrow"/>
                <w:sz w:val="22"/>
              </w:rPr>
              <w:t xml:space="preserve">   </w:t>
            </w:r>
            <w:r w:rsidRPr="00400556">
              <w:rPr>
                <w:rFonts w:ascii="Arial Narrow" w:hAnsi="Arial Narrow"/>
              </w:rPr>
              <w:t xml:space="preserve">A </w:t>
            </w:r>
            <w:r w:rsidR="006A33F9" w:rsidRPr="00400556">
              <w:rPr>
                <w:rFonts w:ascii="Arial Narrow" w:hAnsi="Arial Narrow"/>
              </w:rPr>
              <w:t>s</w:t>
            </w:r>
            <w:r w:rsidRPr="00400556">
              <w:rPr>
                <w:rFonts w:ascii="Arial Narrow" w:hAnsi="Arial Narrow"/>
              </w:rPr>
              <w:t xml:space="preserve">tudent who detaches from NPS before completing his/her thesis for the master's degree will be granted an extension of one year upon </w:t>
            </w:r>
            <w:r w:rsidR="006A33F9" w:rsidRPr="00400556">
              <w:rPr>
                <w:rFonts w:ascii="Arial Narrow" w:hAnsi="Arial Narrow"/>
              </w:rPr>
              <w:t>submitting</w:t>
            </w:r>
            <w:r w:rsidRPr="00400556">
              <w:rPr>
                <w:rFonts w:ascii="Arial Narrow" w:hAnsi="Arial Narrow"/>
              </w:rPr>
              <w:t xml:space="preserve"> the thesis extension request form. </w:t>
            </w:r>
          </w:p>
          <w:p w14:paraId="447126F2" w14:textId="5D020642" w:rsidR="002F15EF" w:rsidRPr="00400556" w:rsidRDefault="002F15EF" w:rsidP="002F15EF">
            <w:pPr>
              <w:jc w:val="both"/>
              <w:rPr>
                <w:rFonts w:ascii="Arial Narrow" w:hAnsi="Arial Narrow"/>
              </w:rPr>
            </w:pPr>
            <w:r w:rsidRPr="00400556">
              <w:rPr>
                <w:rFonts w:ascii="Arial Narrow" w:hAnsi="Arial Narrow"/>
              </w:rPr>
              <w:t xml:space="preserve">     </w:t>
            </w:r>
            <w:r w:rsidRPr="00400556">
              <w:rPr>
                <w:rFonts w:ascii="Arial Narrow" w:hAnsi="Arial Narrow"/>
              </w:rPr>
              <w:sym w:font="Wingdings" w:char="F0D8"/>
            </w:r>
            <w:r w:rsidRPr="00400556">
              <w:rPr>
                <w:rFonts w:ascii="Arial Narrow" w:hAnsi="Arial Narrow"/>
              </w:rPr>
              <w:t xml:space="preserve"> A student may apply for up to two additional one-year thesis extensions. Requests for these extensions </w:t>
            </w:r>
            <w:r w:rsidR="00091EB8">
              <w:rPr>
                <w:rFonts w:ascii="Arial Narrow" w:hAnsi="Arial Narrow"/>
              </w:rPr>
              <w:t xml:space="preserve">are initiated by the student and </w:t>
            </w:r>
            <w:r w:rsidRPr="00400556">
              <w:rPr>
                <w:rFonts w:ascii="Arial Narrow" w:hAnsi="Arial Narrow"/>
              </w:rPr>
              <w:t>should include a progress report, endorsement from the thesis advisor and any other relevant information. Students are reminded that requests for 3</w:t>
            </w:r>
            <w:r w:rsidRPr="00400556">
              <w:rPr>
                <w:rFonts w:ascii="Arial Narrow" w:hAnsi="Arial Narrow"/>
                <w:vertAlign w:val="superscript"/>
              </w:rPr>
              <w:t>rd</w:t>
            </w:r>
            <w:r w:rsidRPr="00400556">
              <w:rPr>
                <w:rFonts w:ascii="Arial Narrow" w:hAnsi="Arial Narrow"/>
              </w:rPr>
              <w:t xml:space="preserve"> thesis extension will be granted only if the student has made SIGNIFICANT progress towards completion of the thesis, as certified by their thesis advisor. </w:t>
            </w:r>
          </w:p>
          <w:p w14:paraId="43EFD9EC" w14:textId="77777777" w:rsidR="002F15EF" w:rsidRPr="00400556" w:rsidRDefault="002F15EF" w:rsidP="002F15EF">
            <w:pPr>
              <w:jc w:val="both"/>
              <w:rPr>
                <w:rFonts w:ascii="Arial Narrow" w:hAnsi="Arial Narrow"/>
              </w:rPr>
            </w:pPr>
            <w:r w:rsidRPr="00400556">
              <w:rPr>
                <w:rFonts w:ascii="Arial Narrow" w:hAnsi="Arial Narrow"/>
              </w:rPr>
              <w:t xml:space="preserve">      </w:t>
            </w:r>
            <w:r w:rsidRPr="00400556">
              <w:rPr>
                <w:rFonts w:ascii="Arial Narrow" w:hAnsi="Arial Narrow"/>
              </w:rPr>
              <w:sym w:font="Wingdings" w:char="F0D8"/>
            </w:r>
            <w:r w:rsidRPr="00400556">
              <w:rPr>
                <w:rFonts w:ascii="Arial Narrow" w:hAnsi="Arial Narrow"/>
              </w:rPr>
              <w:t xml:space="preserve"> </w:t>
            </w:r>
            <w:r w:rsidRPr="00400556">
              <w:rPr>
                <w:rFonts w:ascii="Arial Narrow" w:hAnsi="Arial Narrow"/>
                <w:b/>
                <w:bCs/>
              </w:rPr>
              <w:t xml:space="preserve">The student bears full responsibility for maintaining the viability of his/her candidacy. </w:t>
            </w:r>
            <w:r w:rsidRPr="00400556">
              <w:rPr>
                <w:rFonts w:ascii="Arial Narrow" w:hAnsi="Arial Narrow"/>
              </w:rPr>
              <w:t xml:space="preserve">If a student's extension expires, the candidacy lapses and the degree cannot be awarded at any time in the future. </w:t>
            </w:r>
          </w:p>
          <w:p w14:paraId="63880707" w14:textId="79B2B20E" w:rsidR="002F15EF" w:rsidRPr="00F3517E" w:rsidRDefault="002F15EF" w:rsidP="002F15EF">
            <w:pPr>
              <w:jc w:val="both"/>
              <w:rPr>
                <w:rFonts w:ascii="Arial Narrow" w:hAnsi="Arial Narrow"/>
                <w:b/>
                <w:sz w:val="22"/>
              </w:rPr>
            </w:pPr>
            <w:r w:rsidRPr="00400556">
              <w:rPr>
                <w:rFonts w:ascii="Arial Narrow" w:hAnsi="Arial Narrow"/>
              </w:rPr>
              <w:t xml:space="preserve">      </w:t>
            </w:r>
            <w:r w:rsidRPr="00400556">
              <w:rPr>
                <w:rFonts w:ascii="Arial Narrow" w:hAnsi="Arial Narrow"/>
              </w:rPr>
              <w:sym w:font="Wingdings" w:char="F0D8"/>
            </w:r>
            <w:r w:rsidRPr="00400556">
              <w:rPr>
                <w:rFonts w:ascii="Arial Narrow" w:hAnsi="Arial Narrow"/>
              </w:rPr>
              <w:t xml:space="preserve"> </w:t>
            </w:r>
            <w:r w:rsidRPr="00400556">
              <w:rPr>
                <w:rFonts w:ascii="Arial Narrow" w:hAnsi="Arial Narrow"/>
                <w:b/>
                <w:bCs/>
              </w:rPr>
              <w:t xml:space="preserve">Students </w:t>
            </w:r>
            <w:r w:rsidRPr="00400556">
              <w:rPr>
                <w:rFonts w:ascii="Arial Narrow" w:hAnsi="Arial Narrow"/>
                <w:b/>
                <w:bCs/>
                <w:u w:val="single"/>
              </w:rPr>
              <w:t>must</w:t>
            </w:r>
            <w:r w:rsidRPr="00400556">
              <w:rPr>
                <w:rFonts w:ascii="Arial Narrow" w:hAnsi="Arial Narrow"/>
                <w:b/>
                <w:bCs/>
              </w:rPr>
              <w:t xml:space="preserve"> complete their thesis requirements </w:t>
            </w:r>
            <w:r w:rsidRPr="00400556">
              <w:rPr>
                <w:rFonts w:ascii="Arial Narrow" w:hAnsi="Arial Narrow"/>
                <w:b/>
                <w:bCs/>
                <w:u w:val="single"/>
              </w:rPr>
              <w:t>within 3 years</w:t>
            </w:r>
            <w:r w:rsidRPr="00400556">
              <w:rPr>
                <w:rFonts w:ascii="Arial Narrow" w:hAnsi="Arial Narrow"/>
                <w:b/>
                <w:bCs/>
              </w:rPr>
              <w:t xml:space="preserve"> of the date of detachment from the School</w:t>
            </w:r>
            <w:r w:rsidR="006A33F9" w:rsidRPr="00400556">
              <w:rPr>
                <w:rFonts w:ascii="Arial Narrow" w:hAnsi="Arial Narrow"/>
                <w:b/>
                <w:bCs/>
              </w:rPr>
              <w:t>.</w:t>
            </w:r>
            <w:r w:rsidRPr="00F3517E">
              <w:rPr>
                <w:rFonts w:ascii="Arial Narrow" w:hAnsi="Arial Narrow"/>
              </w:rPr>
              <w:t xml:space="preserve"> </w:t>
            </w:r>
          </w:p>
        </w:tc>
      </w:tr>
    </w:tbl>
    <w:p w14:paraId="58DA5646" w14:textId="77777777" w:rsidR="0031525D" w:rsidRPr="00707AB7" w:rsidRDefault="0031525D" w:rsidP="0031525D">
      <w:pPr>
        <w:tabs>
          <w:tab w:val="left" w:pos="1155"/>
        </w:tabs>
        <w:rPr>
          <w:rFonts w:ascii="Arial Narrow" w:hAnsi="Arial Narrow"/>
          <w:sz w:val="18"/>
        </w:rPr>
      </w:pPr>
      <w:r w:rsidRPr="00F3517E">
        <w:rPr>
          <w:rFonts w:ascii="Arial Narrow" w:hAnsi="Arial Narrow"/>
          <w:b/>
          <w:sz w:val="22"/>
        </w:rPr>
        <w:tab/>
      </w:r>
      <w:r w:rsidR="00AD3FC6" w:rsidRPr="00F3517E">
        <w:rPr>
          <w:rFonts w:ascii="Arial Narrow" w:hAnsi="Arial Narrow"/>
          <w:sz w:val="24"/>
        </w:rPr>
        <w:t xml:space="preserve">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275"/>
        <w:gridCol w:w="5132"/>
        <w:gridCol w:w="1953"/>
      </w:tblGrid>
      <w:tr w:rsidR="00446601" w:rsidRPr="00F3517E" w14:paraId="6020656D" w14:textId="77777777" w:rsidTr="00B31C88">
        <w:trPr>
          <w:trHeight w:val="432"/>
        </w:trPr>
        <w:tc>
          <w:tcPr>
            <w:tcW w:w="2275" w:type="dxa"/>
            <w:vMerge w:val="restart"/>
            <w:tcBorders>
              <w:top w:val="single" w:sz="12" w:space="0" w:color="auto"/>
              <w:left w:val="single" w:sz="12" w:space="0" w:color="auto"/>
            </w:tcBorders>
            <w:shd w:val="clear" w:color="auto" w:fill="auto"/>
            <w:vAlign w:val="center"/>
          </w:tcPr>
          <w:p w14:paraId="4B2C9FE8" w14:textId="77777777" w:rsidR="00446601" w:rsidRPr="00F3517E" w:rsidRDefault="00446601" w:rsidP="00446601">
            <w:pPr>
              <w:jc w:val="center"/>
              <w:rPr>
                <w:rFonts w:ascii="Arial Narrow" w:hAnsi="Arial Narrow"/>
                <w:b/>
                <w:sz w:val="22"/>
                <w:szCs w:val="22"/>
              </w:rPr>
            </w:pPr>
            <w:r w:rsidRPr="00F3517E">
              <w:rPr>
                <w:rFonts w:ascii="Arial Narrow" w:hAnsi="Arial Narrow"/>
                <w:b/>
                <w:sz w:val="22"/>
                <w:szCs w:val="22"/>
              </w:rPr>
              <w:t>Advisory committee</w:t>
            </w:r>
          </w:p>
        </w:tc>
        <w:tc>
          <w:tcPr>
            <w:tcW w:w="5132" w:type="dxa"/>
            <w:vMerge w:val="restart"/>
            <w:tcBorders>
              <w:top w:val="single" w:sz="12" w:space="0" w:color="auto"/>
            </w:tcBorders>
            <w:shd w:val="clear" w:color="auto" w:fill="auto"/>
            <w:vAlign w:val="center"/>
          </w:tcPr>
          <w:p w14:paraId="28936D87" w14:textId="0DE3E9A2" w:rsidR="00446601" w:rsidRPr="00F3517E" w:rsidRDefault="00446601" w:rsidP="00446601">
            <w:pPr>
              <w:jc w:val="center"/>
              <w:rPr>
                <w:rFonts w:ascii="Arial Narrow" w:hAnsi="Arial Narrow"/>
                <w:b/>
                <w:sz w:val="22"/>
                <w:szCs w:val="22"/>
              </w:rPr>
            </w:pPr>
            <w:r w:rsidRPr="00F3517E">
              <w:rPr>
                <w:rFonts w:ascii="Arial Narrow" w:hAnsi="Arial Narrow"/>
                <w:b/>
                <w:sz w:val="22"/>
                <w:szCs w:val="22"/>
              </w:rPr>
              <w:t>Signature</w:t>
            </w:r>
            <w:r w:rsidR="00F12911">
              <w:rPr>
                <w:rFonts w:ascii="Arial Narrow" w:hAnsi="Arial Narrow"/>
                <w:b/>
                <w:sz w:val="22"/>
                <w:szCs w:val="22"/>
              </w:rPr>
              <w:t>s</w:t>
            </w:r>
            <w:r>
              <w:rPr>
                <w:rFonts w:ascii="Arial Narrow" w:hAnsi="Arial Narrow"/>
                <w:b/>
                <w:sz w:val="22"/>
                <w:szCs w:val="22"/>
              </w:rPr>
              <w:t xml:space="preserve"> </w:t>
            </w:r>
            <w:r w:rsidRPr="00B31C88">
              <w:rPr>
                <w:rFonts w:ascii="Arial Narrow" w:hAnsi="Arial Narrow"/>
                <w:sz w:val="22"/>
                <w:szCs w:val="22"/>
              </w:rPr>
              <w:t>indicate approval</w:t>
            </w:r>
            <w:r w:rsidR="002F15EF" w:rsidRPr="00B31C88">
              <w:rPr>
                <w:rFonts w:ascii="Arial Narrow" w:hAnsi="Arial Narrow"/>
                <w:sz w:val="22"/>
                <w:szCs w:val="22"/>
              </w:rPr>
              <w:t xml:space="preserve"> of this thesis proposal </w:t>
            </w:r>
            <w:r w:rsidR="00F12911" w:rsidRPr="00B31C88">
              <w:rPr>
                <w:rFonts w:ascii="Arial Narrow" w:hAnsi="Arial Narrow"/>
                <w:sz w:val="22"/>
                <w:szCs w:val="22"/>
              </w:rPr>
              <w:t xml:space="preserve">as described in </w:t>
            </w:r>
            <w:r w:rsidR="002F15EF" w:rsidRPr="00B31C88">
              <w:rPr>
                <w:rFonts w:ascii="Arial Narrow" w:hAnsi="Arial Narrow"/>
                <w:sz w:val="22"/>
                <w:szCs w:val="22"/>
              </w:rPr>
              <w:t>sections</w:t>
            </w:r>
            <w:r w:rsidR="00F12911" w:rsidRPr="00B31C88">
              <w:rPr>
                <w:rFonts w:ascii="Arial Narrow" w:hAnsi="Arial Narrow"/>
                <w:sz w:val="22"/>
                <w:szCs w:val="22"/>
              </w:rPr>
              <w:t xml:space="preserve"> A through I of this document.</w:t>
            </w:r>
          </w:p>
        </w:tc>
        <w:tc>
          <w:tcPr>
            <w:tcW w:w="1953" w:type="dxa"/>
            <w:vMerge w:val="restart"/>
            <w:tcBorders>
              <w:top w:val="single" w:sz="12" w:space="0" w:color="auto"/>
              <w:right w:val="single" w:sz="12" w:space="0" w:color="auto"/>
            </w:tcBorders>
            <w:shd w:val="clear" w:color="auto" w:fill="auto"/>
            <w:vAlign w:val="center"/>
          </w:tcPr>
          <w:p w14:paraId="5404B2AA" w14:textId="6CA344A9" w:rsidR="00446601" w:rsidRDefault="00446601" w:rsidP="00446601">
            <w:pPr>
              <w:jc w:val="center"/>
              <w:rPr>
                <w:rFonts w:ascii="Arial Narrow" w:hAnsi="Arial Narrow"/>
                <w:b/>
                <w:sz w:val="22"/>
                <w:szCs w:val="22"/>
              </w:rPr>
            </w:pPr>
            <w:r w:rsidRPr="00F3517E">
              <w:rPr>
                <w:rFonts w:ascii="Arial Narrow" w:hAnsi="Arial Narrow"/>
                <w:b/>
                <w:sz w:val="22"/>
                <w:szCs w:val="22"/>
              </w:rPr>
              <w:t>Date</w:t>
            </w:r>
          </w:p>
          <w:p w14:paraId="3ADD8ABE" w14:textId="67B98A8A" w:rsidR="00446601" w:rsidRPr="00F12911" w:rsidRDefault="00446601" w:rsidP="00446601">
            <w:pPr>
              <w:jc w:val="center"/>
              <w:rPr>
                <w:rFonts w:ascii="Arial Narrow" w:hAnsi="Arial Narrow"/>
                <w:sz w:val="22"/>
                <w:szCs w:val="22"/>
              </w:rPr>
            </w:pPr>
            <w:r w:rsidRPr="00F12911">
              <w:rPr>
                <w:rFonts w:ascii="Arial Narrow" w:hAnsi="Arial Narrow"/>
                <w:sz w:val="18"/>
                <w:szCs w:val="16"/>
              </w:rPr>
              <w:t>(not required if signed electronically)</w:t>
            </w:r>
          </w:p>
        </w:tc>
      </w:tr>
      <w:tr w:rsidR="00446601" w:rsidRPr="00F3517E" w14:paraId="36106203" w14:textId="77777777" w:rsidTr="00B31C88">
        <w:trPr>
          <w:trHeight w:val="252"/>
        </w:trPr>
        <w:tc>
          <w:tcPr>
            <w:tcW w:w="2275" w:type="dxa"/>
            <w:vMerge/>
            <w:tcBorders>
              <w:left w:val="single" w:sz="12" w:space="0" w:color="auto"/>
            </w:tcBorders>
            <w:shd w:val="clear" w:color="auto" w:fill="auto"/>
          </w:tcPr>
          <w:p w14:paraId="55DFEE99" w14:textId="77777777" w:rsidR="00446601" w:rsidRPr="00F3517E" w:rsidRDefault="00446601" w:rsidP="005520C5">
            <w:pPr>
              <w:jc w:val="center"/>
              <w:rPr>
                <w:rFonts w:ascii="Arial Narrow" w:hAnsi="Arial Narrow"/>
                <w:sz w:val="22"/>
                <w:szCs w:val="22"/>
              </w:rPr>
            </w:pPr>
          </w:p>
        </w:tc>
        <w:tc>
          <w:tcPr>
            <w:tcW w:w="5132" w:type="dxa"/>
            <w:vMerge/>
            <w:shd w:val="clear" w:color="auto" w:fill="auto"/>
          </w:tcPr>
          <w:p w14:paraId="168B541D" w14:textId="77777777" w:rsidR="00446601" w:rsidRPr="00F3517E" w:rsidRDefault="00446601">
            <w:pPr>
              <w:rPr>
                <w:rFonts w:ascii="Arial Narrow" w:hAnsi="Arial Narrow"/>
                <w:sz w:val="22"/>
                <w:szCs w:val="22"/>
              </w:rPr>
            </w:pPr>
          </w:p>
        </w:tc>
        <w:tc>
          <w:tcPr>
            <w:tcW w:w="1953" w:type="dxa"/>
            <w:vMerge/>
            <w:tcBorders>
              <w:right w:val="single" w:sz="12" w:space="0" w:color="auto"/>
            </w:tcBorders>
            <w:shd w:val="clear" w:color="auto" w:fill="auto"/>
          </w:tcPr>
          <w:p w14:paraId="7A269ADF" w14:textId="77777777" w:rsidR="00446601" w:rsidRPr="00F3517E" w:rsidRDefault="00446601">
            <w:pPr>
              <w:rPr>
                <w:rFonts w:ascii="Arial Narrow" w:hAnsi="Arial Narrow"/>
                <w:sz w:val="22"/>
                <w:szCs w:val="22"/>
              </w:rPr>
            </w:pPr>
          </w:p>
        </w:tc>
      </w:tr>
      <w:tr w:rsidR="00446601" w:rsidRPr="00F3517E" w14:paraId="7F8EA705" w14:textId="77777777" w:rsidTr="00B31C88">
        <w:trPr>
          <w:trHeight w:val="551"/>
        </w:trPr>
        <w:tc>
          <w:tcPr>
            <w:tcW w:w="2275" w:type="dxa"/>
            <w:tcBorders>
              <w:left w:val="single" w:sz="12" w:space="0" w:color="auto"/>
            </w:tcBorders>
            <w:shd w:val="clear" w:color="auto" w:fill="auto"/>
          </w:tcPr>
          <w:p w14:paraId="0E25B0EF" w14:textId="55B3D758" w:rsidR="00446601" w:rsidRPr="00F3517E" w:rsidRDefault="00446601">
            <w:pPr>
              <w:rPr>
                <w:rFonts w:ascii="Arial Narrow" w:hAnsi="Arial Narrow"/>
                <w:sz w:val="24"/>
              </w:rPr>
            </w:pPr>
            <w:r w:rsidRPr="00F3517E">
              <w:rPr>
                <w:rFonts w:ascii="Arial Narrow" w:hAnsi="Arial Narrow"/>
                <w:sz w:val="24"/>
              </w:rPr>
              <w:t>Advisor</w:t>
            </w:r>
          </w:p>
        </w:tc>
        <w:tc>
          <w:tcPr>
            <w:tcW w:w="5132" w:type="dxa"/>
            <w:shd w:val="clear" w:color="auto" w:fill="auto"/>
          </w:tcPr>
          <w:p w14:paraId="618A364D" w14:textId="77777777" w:rsidR="00446601" w:rsidRPr="00F3517E" w:rsidRDefault="00446601">
            <w:pPr>
              <w:rPr>
                <w:rFonts w:ascii="Arial Narrow" w:hAnsi="Arial Narrow"/>
                <w:sz w:val="24"/>
              </w:rPr>
            </w:pPr>
          </w:p>
        </w:tc>
        <w:tc>
          <w:tcPr>
            <w:tcW w:w="1953" w:type="dxa"/>
            <w:tcBorders>
              <w:right w:val="single" w:sz="12" w:space="0" w:color="auto"/>
            </w:tcBorders>
            <w:shd w:val="clear" w:color="auto" w:fill="auto"/>
          </w:tcPr>
          <w:p w14:paraId="0E521F7D" w14:textId="77777777" w:rsidR="00446601" w:rsidRPr="00F3517E" w:rsidRDefault="00446601">
            <w:pPr>
              <w:rPr>
                <w:rFonts w:ascii="Arial Narrow" w:hAnsi="Arial Narrow"/>
                <w:sz w:val="24"/>
              </w:rPr>
            </w:pPr>
          </w:p>
        </w:tc>
      </w:tr>
      <w:tr w:rsidR="00446601" w:rsidRPr="00F3517E" w14:paraId="3019D863" w14:textId="77777777" w:rsidTr="00B31C88">
        <w:trPr>
          <w:trHeight w:val="551"/>
        </w:trPr>
        <w:tc>
          <w:tcPr>
            <w:tcW w:w="2275" w:type="dxa"/>
            <w:tcBorders>
              <w:left w:val="single" w:sz="12" w:space="0" w:color="auto"/>
            </w:tcBorders>
            <w:shd w:val="clear" w:color="auto" w:fill="auto"/>
          </w:tcPr>
          <w:p w14:paraId="1EAA55E4" w14:textId="15AA87B0" w:rsidR="00446601" w:rsidRPr="00F3517E" w:rsidRDefault="00446601">
            <w:pPr>
              <w:rPr>
                <w:rFonts w:ascii="Arial Narrow" w:hAnsi="Arial Narrow"/>
                <w:sz w:val="24"/>
              </w:rPr>
            </w:pPr>
            <w:r w:rsidRPr="00F3517E">
              <w:rPr>
                <w:rFonts w:ascii="Arial Narrow" w:hAnsi="Arial Narrow"/>
                <w:sz w:val="24"/>
              </w:rPr>
              <w:t>Co-advisor/2</w:t>
            </w:r>
            <w:r w:rsidRPr="00F3517E">
              <w:rPr>
                <w:rFonts w:ascii="Arial Narrow" w:hAnsi="Arial Narrow"/>
                <w:sz w:val="24"/>
                <w:vertAlign w:val="superscript"/>
              </w:rPr>
              <w:t>nd</w:t>
            </w:r>
            <w:r w:rsidRPr="00F3517E">
              <w:rPr>
                <w:rFonts w:ascii="Arial Narrow" w:hAnsi="Arial Narrow"/>
                <w:sz w:val="24"/>
              </w:rPr>
              <w:t xml:space="preserve"> reader </w:t>
            </w:r>
          </w:p>
        </w:tc>
        <w:tc>
          <w:tcPr>
            <w:tcW w:w="5132" w:type="dxa"/>
            <w:shd w:val="clear" w:color="auto" w:fill="auto"/>
          </w:tcPr>
          <w:p w14:paraId="50724B68" w14:textId="77777777" w:rsidR="00446601" w:rsidRPr="00F3517E" w:rsidRDefault="00446601">
            <w:pPr>
              <w:rPr>
                <w:rFonts w:ascii="Arial Narrow" w:hAnsi="Arial Narrow"/>
                <w:sz w:val="24"/>
              </w:rPr>
            </w:pPr>
          </w:p>
        </w:tc>
        <w:tc>
          <w:tcPr>
            <w:tcW w:w="1953" w:type="dxa"/>
            <w:tcBorders>
              <w:right w:val="single" w:sz="12" w:space="0" w:color="auto"/>
            </w:tcBorders>
            <w:shd w:val="clear" w:color="auto" w:fill="auto"/>
          </w:tcPr>
          <w:p w14:paraId="4BC3C2ED" w14:textId="77777777" w:rsidR="00446601" w:rsidRPr="00F3517E" w:rsidRDefault="00446601">
            <w:pPr>
              <w:rPr>
                <w:rFonts w:ascii="Arial Narrow" w:hAnsi="Arial Narrow"/>
                <w:sz w:val="24"/>
              </w:rPr>
            </w:pPr>
          </w:p>
        </w:tc>
      </w:tr>
      <w:tr w:rsidR="00446601" w:rsidRPr="00F3517E" w14:paraId="2FF89F9C" w14:textId="77777777" w:rsidTr="00B31C88">
        <w:trPr>
          <w:trHeight w:val="551"/>
        </w:trPr>
        <w:tc>
          <w:tcPr>
            <w:tcW w:w="2275" w:type="dxa"/>
            <w:tcBorders>
              <w:left w:val="single" w:sz="12" w:space="0" w:color="auto"/>
            </w:tcBorders>
            <w:shd w:val="clear" w:color="auto" w:fill="auto"/>
          </w:tcPr>
          <w:p w14:paraId="6A8F2315" w14:textId="4A24283B" w:rsidR="00446601" w:rsidRPr="00F3517E" w:rsidRDefault="00446601">
            <w:pPr>
              <w:rPr>
                <w:rFonts w:ascii="Arial Narrow" w:hAnsi="Arial Narrow"/>
                <w:sz w:val="24"/>
              </w:rPr>
            </w:pPr>
            <w:r w:rsidRPr="00F3517E">
              <w:rPr>
                <w:rFonts w:ascii="Arial Narrow" w:hAnsi="Arial Narrow"/>
                <w:sz w:val="24"/>
              </w:rPr>
              <w:t>Academic Associate</w:t>
            </w:r>
          </w:p>
        </w:tc>
        <w:tc>
          <w:tcPr>
            <w:tcW w:w="5132" w:type="dxa"/>
            <w:shd w:val="clear" w:color="auto" w:fill="auto"/>
          </w:tcPr>
          <w:p w14:paraId="691435D9" w14:textId="77777777" w:rsidR="00446601" w:rsidRPr="00F3517E" w:rsidRDefault="00446601">
            <w:pPr>
              <w:rPr>
                <w:rFonts w:ascii="Arial Narrow" w:hAnsi="Arial Narrow"/>
                <w:sz w:val="24"/>
              </w:rPr>
            </w:pPr>
          </w:p>
        </w:tc>
        <w:tc>
          <w:tcPr>
            <w:tcW w:w="1953" w:type="dxa"/>
            <w:tcBorders>
              <w:right w:val="single" w:sz="12" w:space="0" w:color="auto"/>
            </w:tcBorders>
            <w:shd w:val="clear" w:color="auto" w:fill="auto"/>
          </w:tcPr>
          <w:p w14:paraId="4762AFA1" w14:textId="77777777" w:rsidR="00446601" w:rsidRPr="00F3517E" w:rsidRDefault="00446601">
            <w:pPr>
              <w:rPr>
                <w:rFonts w:ascii="Arial Narrow" w:hAnsi="Arial Narrow"/>
                <w:sz w:val="24"/>
              </w:rPr>
            </w:pPr>
          </w:p>
        </w:tc>
      </w:tr>
      <w:tr w:rsidR="00446601" w:rsidRPr="00F3517E" w14:paraId="2C8259E7" w14:textId="77777777" w:rsidTr="00B31C88">
        <w:trPr>
          <w:trHeight w:val="551"/>
        </w:trPr>
        <w:tc>
          <w:tcPr>
            <w:tcW w:w="2275" w:type="dxa"/>
            <w:tcBorders>
              <w:left w:val="single" w:sz="12" w:space="0" w:color="auto"/>
              <w:bottom w:val="double" w:sz="4" w:space="0" w:color="auto"/>
            </w:tcBorders>
            <w:shd w:val="clear" w:color="auto" w:fill="auto"/>
          </w:tcPr>
          <w:p w14:paraId="311B7526" w14:textId="6828293C" w:rsidR="00446601" w:rsidRPr="00F3517E" w:rsidRDefault="00446601">
            <w:pPr>
              <w:rPr>
                <w:rFonts w:ascii="Arial Narrow" w:hAnsi="Arial Narrow"/>
                <w:sz w:val="24"/>
              </w:rPr>
            </w:pPr>
            <w:r w:rsidRPr="00F3517E">
              <w:rPr>
                <w:rFonts w:ascii="Arial Narrow" w:hAnsi="Arial Narrow"/>
                <w:sz w:val="24"/>
              </w:rPr>
              <w:t>Department Chair</w:t>
            </w:r>
          </w:p>
        </w:tc>
        <w:tc>
          <w:tcPr>
            <w:tcW w:w="5132" w:type="dxa"/>
            <w:tcBorders>
              <w:bottom w:val="double" w:sz="4" w:space="0" w:color="auto"/>
            </w:tcBorders>
            <w:shd w:val="clear" w:color="auto" w:fill="auto"/>
          </w:tcPr>
          <w:p w14:paraId="2116AAD6" w14:textId="77777777" w:rsidR="00446601" w:rsidRPr="00F3517E" w:rsidRDefault="00446601">
            <w:pPr>
              <w:rPr>
                <w:rFonts w:ascii="Arial Narrow" w:hAnsi="Arial Narrow"/>
                <w:sz w:val="24"/>
              </w:rPr>
            </w:pPr>
          </w:p>
        </w:tc>
        <w:tc>
          <w:tcPr>
            <w:tcW w:w="1953" w:type="dxa"/>
            <w:tcBorders>
              <w:bottom w:val="double" w:sz="4" w:space="0" w:color="auto"/>
              <w:right w:val="single" w:sz="12" w:space="0" w:color="auto"/>
            </w:tcBorders>
            <w:shd w:val="clear" w:color="auto" w:fill="auto"/>
          </w:tcPr>
          <w:p w14:paraId="7DA48B56" w14:textId="77777777" w:rsidR="00446601" w:rsidRPr="00F3517E" w:rsidRDefault="00446601">
            <w:pPr>
              <w:rPr>
                <w:rFonts w:ascii="Arial Narrow" w:hAnsi="Arial Narrow"/>
                <w:sz w:val="24"/>
              </w:rPr>
            </w:pPr>
          </w:p>
        </w:tc>
      </w:tr>
      <w:tr w:rsidR="00EC1833" w:rsidRPr="00F3517E" w14:paraId="334EF3E8" w14:textId="77777777" w:rsidTr="00B31C88">
        <w:trPr>
          <w:trHeight w:val="551"/>
        </w:trPr>
        <w:tc>
          <w:tcPr>
            <w:tcW w:w="2275" w:type="dxa"/>
            <w:tcBorders>
              <w:top w:val="double" w:sz="4" w:space="0" w:color="auto"/>
              <w:left w:val="single" w:sz="12" w:space="0" w:color="auto"/>
              <w:bottom w:val="single" w:sz="12" w:space="0" w:color="auto"/>
            </w:tcBorders>
            <w:shd w:val="clear" w:color="auto" w:fill="auto"/>
          </w:tcPr>
          <w:p w14:paraId="1FBFCFE8" w14:textId="77777777" w:rsidR="00EC1833" w:rsidRPr="00F3517E" w:rsidRDefault="00EC1833">
            <w:pPr>
              <w:rPr>
                <w:rFonts w:ascii="Arial Narrow" w:hAnsi="Arial Narrow"/>
                <w:sz w:val="24"/>
              </w:rPr>
            </w:pPr>
            <w:r w:rsidRPr="00F3517E">
              <w:rPr>
                <w:rFonts w:ascii="Arial Narrow" w:hAnsi="Arial Narrow"/>
                <w:sz w:val="24"/>
              </w:rPr>
              <w:t xml:space="preserve">Noted/Date: </w:t>
            </w:r>
          </w:p>
          <w:p w14:paraId="1C97BAB8" w14:textId="77777777" w:rsidR="00EC1833" w:rsidRPr="00F3517E" w:rsidRDefault="00EC1833">
            <w:pPr>
              <w:rPr>
                <w:rFonts w:ascii="Arial Narrow" w:hAnsi="Arial Narrow"/>
                <w:sz w:val="24"/>
              </w:rPr>
            </w:pPr>
          </w:p>
        </w:tc>
        <w:tc>
          <w:tcPr>
            <w:tcW w:w="7085" w:type="dxa"/>
            <w:gridSpan w:val="2"/>
            <w:tcBorders>
              <w:top w:val="double" w:sz="4" w:space="0" w:color="auto"/>
              <w:bottom w:val="single" w:sz="12" w:space="0" w:color="auto"/>
              <w:right w:val="single" w:sz="12" w:space="0" w:color="auto"/>
            </w:tcBorders>
            <w:shd w:val="clear" w:color="auto" w:fill="auto"/>
          </w:tcPr>
          <w:p w14:paraId="03E2EA9B" w14:textId="3A0FAE3C" w:rsidR="00EC1833" w:rsidRPr="00F3517E" w:rsidRDefault="00EC1833">
            <w:pPr>
              <w:rPr>
                <w:rFonts w:ascii="Arial Narrow" w:hAnsi="Arial Narrow"/>
                <w:sz w:val="24"/>
              </w:rPr>
            </w:pPr>
            <w:r w:rsidRPr="00F3517E">
              <w:rPr>
                <w:rFonts w:ascii="Arial Narrow" w:hAnsi="Arial Narrow"/>
                <w:sz w:val="24"/>
              </w:rPr>
              <w:t>Program Officer</w:t>
            </w:r>
          </w:p>
        </w:tc>
      </w:tr>
    </w:tbl>
    <w:p w14:paraId="649FA79D" w14:textId="77777777" w:rsidR="00400556" w:rsidRDefault="00400556">
      <w:pPr>
        <w:rPr>
          <w:b/>
          <w:sz w:val="24"/>
        </w:rPr>
      </w:pPr>
      <w:r>
        <w:br w:type="page"/>
      </w:r>
    </w:p>
    <w:p w14:paraId="2F3A3FB1" w14:textId="77777777" w:rsidR="00400556" w:rsidRDefault="00400556" w:rsidP="00043B12">
      <w:pPr>
        <w:pStyle w:val="Heading3"/>
        <w:numPr>
          <w:ilvl w:val="0"/>
          <w:numId w:val="0"/>
        </w:numPr>
        <w:ind w:left="360"/>
      </w:pPr>
    </w:p>
    <w:p w14:paraId="56BFA7B4" w14:textId="06927538" w:rsidR="001A5897" w:rsidRDefault="001A5897" w:rsidP="001A5897">
      <w:pPr>
        <w:pStyle w:val="Heading3"/>
        <w:numPr>
          <w:ilvl w:val="0"/>
          <w:numId w:val="0"/>
        </w:numPr>
        <w:jc w:val="center"/>
        <w:rPr>
          <w:i/>
          <w:sz w:val="28"/>
          <w:szCs w:val="28"/>
        </w:rPr>
      </w:pPr>
      <w:r w:rsidRPr="001A5897">
        <w:rPr>
          <w:i/>
          <w:sz w:val="28"/>
          <w:szCs w:val="28"/>
        </w:rPr>
        <w:t xml:space="preserve">The italics text shown in Sections E-I </w:t>
      </w:r>
      <w:r>
        <w:rPr>
          <w:i/>
          <w:sz w:val="28"/>
          <w:szCs w:val="28"/>
        </w:rPr>
        <w:t>below</w:t>
      </w:r>
      <w:r w:rsidRPr="001A5897">
        <w:rPr>
          <w:i/>
          <w:sz w:val="28"/>
          <w:szCs w:val="28"/>
        </w:rPr>
        <w:t xml:space="preserve"> is guidance for you.</w:t>
      </w:r>
    </w:p>
    <w:p w14:paraId="23E33427" w14:textId="3BA7A1E3" w:rsidR="001A5897" w:rsidRPr="001A5897" w:rsidRDefault="001A5897" w:rsidP="001A5897">
      <w:pPr>
        <w:pStyle w:val="Heading3"/>
        <w:numPr>
          <w:ilvl w:val="0"/>
          <w:numId w:val="0"/>
        </w:numPr>
        <w:jc w:val="center"/>
        <w:rPr>
          <w:i/>
          <w:sz w:val="28"/>
          <w:szCs w:val="28"/>
        </w:rPr>
      </w:pPr>
      <w:r w:rsidRPr="001A5897">
        <w:rPr>
          <w:i/>
          <w:sz w:val="28"/>
          <w:szCs w:val="28"/>
        </w:rPr>
        <w:t>Delete italics text before submission for approval and signature.</w:t>
      </w:r>
    </w:p>
    <w:p w14:paraId="529D2D36" w14:textId="77777777" w:rsidR="001A5897" w:rsidRDefault="001A5897" w:rsidP="00043B12">
      <w:pPr>
        <w:pStyle w:val="Heading3"/>
        <w:numPr>
          <w:ilvl w:val="0"/>
          <w:numId w:val="0"/>
        </w:numPr>
        <w:ind w:left="360"/>
      </w:pPr>
    </w:p>
    <w:p w14:paraId="604868EF" w14:textId="77777777" w:rsidR="001A5897" w:rsidRDefault="001A5897" w:rsidP="00043B12">
      <w:pPr>
        <w:pStyle w:val="Heading3"/>
        <w:numPr>
          <w:ilvl w:val="0"/>
          <w:numId w:val="0"/>
        </w:numPr>
        <w:ind w:left="360"/>
      </w:pPr>
    </w:p>
    <w:p w14:paraId="7431A553" w14:textId="1FC1F172" w:rsidR="008F4817" w:rsidRPr="008F4817" w:rsidRDefault="00F12911" w:rsidP="008F4817">
      <w:pPr>
        <w:pStyle w:val="Heading3"/>
        <w:numPr>
          <w:ilvl w:val="0"/>
          <w:numId w:val="0"/>
        </w:numPr>
        <w:ind w:left="360" w:hanging="360"/>
      </w:pPr>
      <w:r>
        <w:t xml:space="preserve">E. </w:t>
      </w:r>
      <w:r w:rsidR="00AD3FC6">
        <w:t>Discussion of Topic</w:t>
      </w:r>
    </w:p>
    <w:p w14:paraId="249356DF" w14:textId="68B7F4A7" w:rsidR="00AD3FC6" w:rsidRPr="001A5897" w:rsidRDefault="0015428D" w:rsidP="006A33F9">
      <w:pPr>
        <w:pStyle w:val="BodyTextIndent"/>
        <w:rPr>
          <w:i/>
          <w:sz w:val="22"/>
          <w:szCs w:val="22"/>
        </w:rPr>
      </w:pPr>
      <w:r w:rsidRPr="001A5897">
        <w:rPr>
          <w:i/>
          <w:sz w:val="22"/>
          <w:szCs w:val="22"/>
        </w:rPr>
        <w:t>This section should d</w:t>
      </w:r>
      <w:r w:rsidR="00AD3FC6" w:rsidRPr="001A5897">
        <w:rPr>
          <w:i/>
          <w:sz w:val="22"/>
          <w:szCs w:val="22"/>
        </w:rPr>
        <w:t>escribe the main thrust of the study</w:t>
      </w:r>
      <w:r w:rsidR="006D4E53">
        <w:rPr>
          <w:i/>
          <w:sz w:val="22"/>
          <w:szCs w:val="22"/>
        </w:rPr>
        <w:t>:</w:t>
      </w:r>
      <w:r w:rsidR="00AD3FC6" w:rsidRPr="001A5897">
        <w:rPr>
          <w:i/>
          <w:sz w:val="22"/>
          <w:szCs w:val="22"/>
        </w:rPr>
        <w:t xml:space="preserve"> </w:t>
      </w:r>
      <w:r w:rsidR="00F12911" w:rsidRPr="001A5897">
        <w:rPr>
          <w:i/>
          <w:sz w:val="22"/>
          <w:szCs w:val="22"/>
        </w:rPr>
        <w:t>What the specific objectives of your proposed thesis research</w:t>
      </w:r>
      <w:r w:rsidR="006D4E53">
        <w:rPr>
          <w:i/>
          <w:sz w:val="22"/>
          <w:szCs w:val="22"/>
        </w:rPr>
        <w:t xml:space="preserve"> are;</w:t>
      </w:r>
      <w:r w:rsidR="00F12911" w:rsidRPr="001A5897">
        <w:rPr>
          <w:i/>
          <w:sz w:val="22"/>
          <w:szCs w:val="22"/>
        </w:rPr>
        <w:t xml:space="preserve"> W</w:t>
      </w:r>
      <w:r w:rsidR="00AD3FC6" w:rsidRPr="001A5897">
        <w:rPr>
          <w:i/>
          <w:sz w:val="22"/>
          <w:szCs w:val="22"/>
        </w:rPr>
        <w:t xml:space="preserve">hat areas will be specifically investigated </w:t>
      </w:r>
      <w:r w:rsidR="006D4E53">
        <w:rPr>
          <w:i/>
          <w:sz w:val="22"/>
          <w:szCs w:val="22"/>
        </w:rPr>
        <w:t>and what areas will be excluded. P</w:t>
      </w:r>
      <w:r w:rsidR="00AD3FC6" w:rsidRPr="001A5897">
        <w:rPr>
          <w:i/>
          <w:sz w:val="22"/>
          <w:szCs w:val="22"/>
        </w:rPr>
        <w:t>u</w:t>
      </w:r>
      <w:r w:rsidR="006D4E53">
        <w:rPr>
          <w:i/>
          <w:sz w:val="22"/>
          <w:szCs w:val="22"/>
        </w:rPr>
        <w:t>t boundaries around the study; I</w:t>
      </w:r>
      <w:r w:rsidR="00AD3FC6" w:rsidRPr="001A5897">
        <w:rPr>
          <w:i/>
          <w:sz w:val="22"/>
          <w:szCs w:val="22"/>
        </w:rPr>
        <w:t>dentify what the study will be (e.g., a computer simulation, an experiment, an electronic design and im</w:t>
      </w:r>
      <w:r w:rsidR="006D4E53">
        <w:rPr>
          <w:i/>
          <w:sz w:val="22"/>
          <w:szCs w:val="22"/>
        </w:rPr>
        <w:t>plementation, a system study). D</w:t>
      </w:r>
      <w:r w:rsidR="00AD3FC6" w:rsidRPr="001A5897">
        <w:rPr>
          <w:i/>
          <w:sz w:val="22"/>
          <w:szCs w:val="22"/>
        </w:rPr>
        <w:t>iscuss any limitations of the study.</w:t>
      </w:r>
    </w:p>
    <w:p w14:paraId="43786016" w14:textId="7883A4CA" w:rsidR="00AD3FC6" w:rsidRDefault="00AD3FC6" w:rsidP="006A33F9">
      <w:pPr>
        <w:pStyle w:val="BodyTextIndent"/>
        <w:rPr>
          <w:iCs/>
          <w:sz w:val="20"/>
        </w:rPr>
      </w:pPr>
    </w:p>
    <w:p w14:paraId="6D55DF81" w14:textId="44F62376" w:rsidR="008F4817" w:rsidRDefault="00EE2CB3" w:rsidP="006A33F9">
      <w:pPr>
        <w:pStyle w:val="BodyTextIndent"/>
        <w:rPr>
          <w:iCs/>
          <w:sz w:val="20"/>
        </w:rPr>
      </w:pPr>
      <w:r>
        <w:rPr>
          <w:iCs/>
          <w:sz w:val="20"/>
        </w:rPr>
        <w:t xml:space="preserve">This study will apply computer vision and machine learning techniques to create deep fake radar </w:t>
      </w:r>
      <w:r w:rsidR="00E556B0">
        <w:rPr>
          <w:iCs/>
          <w:sz w:val="20"/>
        </w:rPr>
        <w:t xml:space="preserve">imagery that are indiscernible from real imagery. The study will be broken into four phases: 1) </w:t>
      </w:r>
      <w:r w:rsidR="00B50D81">
        <w:rPr>
          <w:iCs/>
          <w:sz w:val="20"/>
        </w:rPr>
        <w:t>D</w:t>
      </w:r>
      <w:r w:rsidR="00E556B0">
        <w:rPr>
          <w:iCs/>
          <w:sz w:val="20"/>
        </w:rPr>
        <w:t>e-encoding</w:t>
      </w:r>
      <w:r w:rsidR="00B50D81">
        <w:rPr>
          <w:iCs/>
          <w:sz w:val="20"/>
        </w:rPr>
        <w:t xml:space="preserve"> and extraction of video from</w:t>
      </w:r>
      <w:r w:rsidR="00E556B0">
        <w:rPr>
          <w:iCs/>
          <w:sz w:val="20"/>
        </w:rPr>
        <w:t xml:space="preserve"> Furuno </w:t>
      </w:r>
      <w:r w:rsidR="00B50D81">
        <w:rPr>
          <w:iCs/>
          <w:sz w:val="20"/>
        </w:rPr>
        <w:t xml:space="preserve">message traffic. 2) Generate a target detection model 3) Use a Generative Adversarial Network (GAN) to remove or reconstruct a scene around the target. 4) Test the model on various types of targets at various ranges and conditions. </w:t>
      </w:r>
    </w:p>
    <w:p w14:paraId="4F25CF04" w14:textId="77777777" w:rsidR="008F4817" w:rsidRPr="008F4817" w:rsidRDefault="008F4817" w:rsidP="006A33F9">
      <w:pPr>
        <w:pStyle w:val="BodyTextIndent"/>
        <w:rPr>
          <w:iCs/>
          <w:sz w:val="20"/>
        </w:rPr>
      </w:pPr>
    </w:p>
    <w:p w14:paraId="7C0AF2DF" w14:textId="56A58850" w:rsidR="00AD3FC6" w:rsidRDefault="00F12911" w:rsidP="001A5897">
      <w:pPr>
        <w:pStyle w:val="Heading3"/>
        <w:numPr>
          <w:ilvl w:val="0"/>
          <w:numId w:val="0"/>
        </w:numPr>
        <w:ind w:left="360" w:hanging="360"/>
      </w:pPr>
      <w:r>
        <w:t xml:space="preserve">F. </w:t>
      </w:r>
      <w:r w:rsidR="00AD3FC6">
        <w:t>Tentative Chapter Outline</w:t>
      </w:r>
    </w:p>
    <w:p w14:paraId="4B144EC5" w14:textId="31BB3CB6" w:rsidR="00AD3FC6" w:rsidRDefault="0015428D" w:rsidP="00043B12">
      <w:pPr>
        <w:pStyle w:val="BodyTextIndent"/>
        <w:rPr>
          <w:i/>
          <w:sz w:val="22"/>
          <w:szCs w:val="22"/>
        </w:rPr>
      </w:pPr>
      <w:r w:rsidRPr="001A5897">
        <w:rPr>
          <w:i/>
          <w:sz w:val="22"/>
          <w:szCs w:val="22"/>
        </w:rPr>
        <w:t xml:space="preserve">This section should list </w:t>
      </w:r>
      <w:r w:rsidR="00AD3FC6" w:rsidRPr="001A5897">
        <w:rPr>
          <w:i/>
          <w:sz w:val="22"/>
          <w:szCs w:val="22"/>
        </w:rPr>
        <w:t xml:space="preserve">tentative chapter headings and provide </w:t>
      </w:r>
      <w:r w:rsidR="008E7AC0" w:rsidRPr="001A5897">
        <w:rPr>
          <w:i/>
          <w:sz w:val="22"/>
          <w:szCs w:val="22"/>
        </w:rPr>
        <w:t xml:space="preserve">a </w:t>
      </w:r>
      <w:r w:rsidR="00AD3FC6" w:rsidRPr="001A5897">
        <w:rPr>
          <w:i/>
          <w:sz w:val="22"/>
          <w:szCs w:val="22"/>
        </w:rPr>
        <w:t>brief discussion of chapter content. (Note: This can change)</w:t>
      </w:r>
      <w:r w:rsidR="008E3989" w:rsidRPr="001A5897">
        <w:rPr>
          <w:i/>
          <w:sz w:val="22"/>
          <w:szCs w:val="22"/>
        </w:rPr>
        <w:t>.</w:t>
      </w:r>
    </w:p>
    <w:p w14:paraId="708219C7" w14:textId="0A7E0D3B" w:rsidR="00B50D81" w:rsidRDefault="00B50D81" w:rsidP="00B50D81">
      <w:pPr>
        <w:pStyle w:val="BodyTextIndent"/>
        <w:rPr>
          <w:iCs/>
          <w:sz w:val="20"/>
        </w:rPr>
      </w:pPr>
    </w:p>
    <w:p w14:paraId="47560673" w14:textId="78C0D485" w:rsidR="00B011DE" w:rsidRPr="00B011DE" w:rsidRDefault="00B011DE" w:rsidP="00B011DE">
      <w:pPr>
        <w:pStyle w:val="BodyTextIndent"/>
        <w:numPr>
          <w:ilvl w:val="0"/>
          <w:numId w:val="12"/>
        </w:numPr>
        <w:rPr>
          <w:iCs/>
          <w:sz w:val="20"/>
        </w:rPr>
      </w:pPr>
      <w:r>
        <w:rPr>
          <w:iCs/>
          <w:sz w:val="20"/>
        </w:rPr>
        <w:t>Abstract</w:t>
      </w:r>
    </w:p>
    <w:p w14:paraId="5F376D07" w14:textId="6C5E8ED1" w:rsidR="00B011DE" w:rsidRDefault="00B011DE" w:rsidP="00B011DE">
      <w:pPr>
        <w:pStyle w:val="BodyTextIndent"/>
        <w:numPr>
          <w:ilvl w:val="0"/>
          <w:numId w:val="12"/>
        </w:numPr>
        <w:rPr>
          <w:iCs/>
          <w:sz w:val="20"/>
        </w:rPr>
      </w:pPr>
      <w:r>
        <w:rPr>
          <w:iCs/>
          <w:sz w:val="20"/>
        </w:rPr>
        <w:t>Introduction and Motivations</w:t>
      </w:r>
    </w:p>
    <w:p w14:paraId="5DEF64E6" w14:textId="79092FF7" w:rsidR="00B50D81" w:rsidRDefault="00B50D81" w:rsidP="00B011DE">
      <w:pPr>
        <w:pStyle w:val="BodyTextIndent"/>
        <w:numPr>
          <w:ilvl w:val="0"/>
          <w:numId w:val="12"/>
        </w:numPr>
        <w:rPr>
          <w:iCs/>
          <w:sz w:val="20"/>
        </w:rPr>
      </w:pPr>
      <w:r>
        <w:rPr>
          <w:iCs/>
          <w:sz w:val="20"/>
        </w:rPr>
        <w:t xml:space="preserve">De-encoding and extraction of video from Furuno message traffic. </w:t>
      </w:r>
    </w:p>
    <w:p w14:paraId="1F09F81A" w14:textId="313C97BC" w:rsidR="00B50D81" w:rsidRDefault="00B50D81" w:rsidP="00B011DE">
      <w:pPr>
        <w:pStyle w:val="BodyTextIndent"/>
        <w:numPr>
          <w:ilvl w:val="0"/>
          <w:numId w:val="12"/>
        </w:numPr>
        <w:rPr>
          <w:iCs/>
          <w:sz w:val="20"/>
        </w:rPr>
      </w:pPr>
      <w:r>
        <w:rPr>
          <w:iCs/>
          <w:sz w:val="20"/>
        </w:rPr>
        <w:t>T</w:t>
      </w:r>
      <w:r>
        <w:rPr>
          <w:iCs/>
          <w:sz w:val="20"/>
        </w:rPr>
        <w:t xml:space="preserve">arget detection model </w:t>
      </w:r>
    </w:p>
    <w:p w14:paraId="4AD3B113" w14:textId="20B24E5B" w:rsidR="00B50D81" w:rsidRDefault="00B50D81" w:rsidP="00B011DE">
      <w:pPr>
        <w:pStyle w:val="BodyTextIndent"/>
        <w:numPr>
          <w:ilvl w:val="0"/>
          <w:numId w:val="12"/>
        </w:numPr>
        <w:rPr>
          <w:iCs/>
          <w:sz w:val="20"/>
        </w:rPr>
      </w:pPr>
      <w:r>
        <w:rPr>
          <w:iCs/>
          <w:sz w:val="20"/>
        </w:rPr>
        <w:t>Generative Adversarial Network (GAN)</w:t>
      </w:r>
      <w:r w:rsidR="00B011DE">
        <w:rPr>
          <w:iCs/>
          <w:sz w:val="20"/>
        </w:rPr>
        <w:t xml:space="preserve"> Construction </w:t>
      </w:r>
      <w:r>
        <w:rPr>
          <w:iCs/>
          <w:sz w:val="20"/>
        </w:rPr>
        <w:t xml:space="preserve"> </w:t>
      </w:r>
    </w:p>
    <w:p w14:paraId="7374B17A" w14:textId="18A5E183" w:rsidR="00B011DE" w:rsidRDefault="00B011DE" w:rsidP="00B011DE">
      <w:pPr>
        <w:pStyle w:val="BodyTextIndent"/>
        <w:numPr>
          <w:ilvl w:val="0"/>
          <w:numId w:val="12"/>
        </w:numPr>
        <w:rPr>
          <w:iCs/>
          <w:sz w:val="20"/>
        </w:rPr>
      </w:pPr>
      <w:r>
        <w:rPr>
          <w:iCs/>
          <w:sz w:val="20"/>
        </w:rPr>
        <w:t>Real World Testing</w:t>
      </w:r>
    </w:p>
    <w:p w14:paraId="2EC92759" w14:textId="239303FC" w:rsidR="00B011DE" w:rsidRDefault="00B011DE" w:rsidP="00B011DE">
      <w:pPr>
        <w:pStyle w:val="BodyTextIndent"/>
        <w:numPr>
          <w:ilvl w:val="0"/>
          <w:numId w:val="12"/>
        </w:numPr>
        <w:rPr>
          <w:iCs/>
          <w:sz w:val="20"/>
        </w:rPr>
      </w:pPr>
      <w:r>
        <w:rPr>
          <w:iCs/>
          <w:sz w:val="20"/>
        </w:rPr>
        <w:t>Results</w:t>
      </w:r>
    </w:p>
    <w:p w14:paraId="5A0C9E6E" w14:textId="5D294735" w:rsidR="00B011DE" w:rsidRDefault="00B011DE" w:rsidP="00B011DE">
      <w:pPr>
        <w:pStyle w:val="BodyTextIndent"/>
        <w:numPr>
          <w:ilvl w:val="0"/>
          <w:numId w:val="12"/>
        </w:numPr>
        <w:rPr>
          <w:iCs/>
          <w:sz w:val="20"/>
        </w:rPr>
      </w:pPr>
      <w:r>
        <w:rPr>
          <w:iCs/>
          <w:sz w:val="20"/>
        </w:rPr>
        <w:t>Discussion</w:t>
      </w:r>
    </w:p>
    <w:p w14:paraId="139D992B" w14:textId="1EF4E9F0" w:rsidR="00B011DE" w:rsidRDefault="00B011DE" w:rsidP="00B011DE">
      <w:pPr>
        <w:pStyle w:val="BodyTextIndent"/>
        <w:numPr>
          <w:ilvl w:val="0"/>
          <w:numId w:val="12"/>
        </w:numPr>
        <w:rPr>
          <w:iCs/>
          <w:sz w:val="20"/>
        </w:rPr>
      </w:pPr>
      <w:r>
        <w:rPr>
          <w:iCs/>
          <w:sz w:val="20"/>
        </w:rPr>
        <w:t>Conclusion</w:t>
      </w:r>
    </w:p>
    <w:p w14:paraId="34BF6625" w14:textId="540CDEAF" w:rsidR="00B011DE" w:rsidRDefault="00B011DE" w:rsidP="00B011DE">
      <w:pPr>
        <w:pStyle w:val="BodyTextIndent"/>
        <w:numPr>
          <w:ilvl w:val="0"/>
          <w:numId w:val="12"/>
        </w:numPr>
        <w:rPr>
          <w:iCs/>
          <w:sz w:val="20"/>
        </w:rPr>
      </w:pPr>
      <w:r>
        <w:rPr>
          <w:iCs/>
          <w:sz w:val="20"/>
        </w:rPr>
        <w:t>Future Work</w:t>
      </w:r>
    </w:p>
    <w:p w14:paraId="0CC7C63B" w14:textId="46A76AC1" w:rsidR="00B011DE" w:rsidRDefault="00B011DE" w:rsidP="00B011DE">
      <w:pPr>
        <w:pStyle w:val="BodyTextIndent"/>
        <w:numPr>
          <w:ilvl w:val="0"/>
          <w:numId w:val="12"/>
        </w:numPr>
        <w:rPr>
          <w:iCs/>
          <w:sz w:val="20"/>
        </w:rPr>
      </w:pPr>
      <w:r>
        <w:rPr>
          <w:iCs/>
          <w:sz w:val="20"/>
        </w:rPr>
        <w:t>Bibliography</w:t>
      </w:r>
    </w:p>
    <w:p w14:paraId="7714D999" w14:textId="77777777" w:rsidR="00B50D81" w:rsidRPr="00B50D81" w:rsidRDefault="00B50D81" w:rsidP="00043B12">
      <w:pPr>
        <w:pStyle w:val="BodyTextIndent"/>
        <w:rPr>
          <w:iCs/>
          <w:sz w:val="22"/>
          <w:szCs w:val="22"/>
        </w:rPr>
      </w:pPr>
    </w:p>
    <w:p w14:paraId="651EBBD9" w14:textId="77777777" w:rsidR="00AD3FC6" w:rsidRPr="005F38F0" w:rsidRDefault="00AD3FC6" w:rsidP="00043B12"/>
    <w:p w14:paraId="67195D54" w14:textId="79AB2E75" w:rsidR="00AD3FC6" w:rsidRDefault="00F12911" w:rsidP="001A5897">
      <w:pPr>
        <w:pStyle w:val="Heading3"/>
        <w:numPr>
          <w:ilvl w:val="0"/>
          <w:numId w:val="0"/>
        </w:numPr>
        <w:ind w:left="360" w:hanging="360"/>
      </w:pPr>
      <w:r>
        <w:t xml:space="preserve">G. </w:t>
      </w:r>
      <w:r w:rsidR="00AD3FC6">
        <w:t>Benefit of Study</w:t>
      </w:r>
    </w:p>
    <w:p w14:paraId="577DD439" w14:textId="0744EE31" w:rsidR="00B011DE" w:rsidRDefault="0015428D" w:rsidP="00B011DE">
      <w:pPr>
        <w:pStyle w:val="BodyTextIndent"/>
        <w:rPr>
          <w:i/>
          <w:sz w:val="22"/>
          <w:szCs w:val="22"/>
        </w:rPr>
      </w:pPr>
      <w:r w:rsidRPr="001A5897">
        <w:rPr>
          <w:i/>
          <w:sz w:val="22"/>
          <w:szCs w:val="22"/>
        </w:rPr>
        <w:t xml:space="preserve">This section should present </w:t>
      </w:r>
      <w:r w:rsidR="00AD3FC6" w:rsidRPr="001A5897">
        <w:rPr>
          <w:i/>
          <w:sz w:val="22"/>
          <w:szCs w:val="22"/>
        </w:rPr>
        <w:t>the</w:t>
      </w:r>
      <w:r w:rsidR="008E7AC0" w:rsidRPr="001A5897">
        <w:rPr>
          <w:i/>
          <w:sz w:val="22"/>
          <w:szCs w:val="22"/>
        </w:rPr>
        <w:t xml:space="preserve"> contribution expected from</w:t>
      </w:r>
      <w:r w:rsidR="00AD3FC6" w:rsidRPr="001A5897">
        <w:rPr>
          <w:i/>
          <w:sz w:val="22"/>
          <w:szCs w:val="22"/>
        </w:rPr>
        <w:t xml:space="preserve"> rese</w:t>
      </w:r>
      <w:r w:rsidR="008E7AC0" w:rsidRPr="001A5897">
        <w:rPr>
          <w:i/>
          <w:sz w:val="22"/>
          <w:szCs w:val="22"/>
        </w:rPr>
        <w:t>arch efforts, what individuals/</w:t>
      </w:r>
      <w:r w:rsidR="00AD3FC6" w:rsidRPr="001A5897">
        <w:rPr>
          <w:i/>
          <w:sz w:val="22"/>
          <w:szCs w:val="22"/>
        </w:rPr>
        <w:t>organizati</w:t>
      </w:r>
      <w:r w:rsidR="008E7AC0" w:rsidRPr="001A5897">
        <w:rPr>
          <w:i/>
          <w:sz w:val="22"/>
          <w:szCs w:val="22"/>
        </w:rPr>
        <w:t xml:space="preserve">ons </w:t>
      </w:r>
      <w:r w:rsidR="0031295C" w:rsidRPr="001A5897">
        <w:rPr>
          <w:i/>
          <w:sz w:val="22"/>
          <w:szCs w:val="22"/>
        </w:rPr>
        <w:t xml:space="preserve">may be expected to </w:t>
      </w:r>
      <w:r w:rsidR="008E7AC0" w:rsidRPr="001A5897">
        <w:rPr>
          <w:i/>
          <w:sz w:val="22"/>
          <w:szCs w:val="22"/>
        </w:rPr>
        <w:t>use the results of the</w:t>
      </w:r>
      <w:r w:rsidR="00AD3FC6" w:rsidRPr="001A5897">
        <w:rPr>
          <w:i/>
          <w:sz w:val="22"/>
          <w:szCs w:val="22"/>
        </w:rPr>
        <w:t xml:space="preserve"> thesis </w:t>
      </w:r>
      <w:r w:rsidR="006447E0" w:rsidRPr="001A5897">
        <w:rPr>
          <w:i/>
          <w:sz w:val="22"/>
          <w:szCs w:val="22"/>
        </w:rPr>
        <w:t xml:space="preserve">(if known) </w:t>
      </w:r>
      <w:r w:rsidR="00AD3FC6" w:rsidRPr="001A5897">
        <w:rPr>
          <w:i/>
          <w:sz w:val="22"/>
          <w:szCs w:val="22"/>
        </w:rPr>
        <w:t>and what problems/issues will be addressed/resolved.</w:t>
      </w:r>
      <w:r w:rsidR="00F12911" w:rsidRPr="001A5897">
        <w:rPr>
          <w:i/>
          <w:sz w:val="22"/>
          <w:szCs w:val="22"/>
        </w:rPr>
        <w:t xml:space="preserve">  </w:t>
      </w:r>
    </w:p>
    <w:p w14:paraId="7A7286BE" w14:textId="63D87E5A" w:rsidR="00B011DE" w:rsidRPr="00B011DE" w:rsidRDefault="00B011DE" w:rsidP="00B011DE">
      <w:pPr>
        <w:pStyle w:val="BodyTextIndent"/>
        <w:rPr>
          <w:iCs/>
          <w:sz w:val="22"/>
          <w:szCs w:val="22"/>
        </w:rPr>
      </w:pPr>
      <w:r>
        <w:rPr>
          <w:iCs/>
          <w:sz w:val="22"/>
          <w:szCs w:val="22"/>
        </w:rPr>
        <w:t>The 2016 elections drew attention to the powerful ramifications of a successful misinformation campaign. From fake news to deep fake audio and video recordings, deception can come in many forms today</w:t>
      </w:r>
      <w:r w:rsidR="002F4806">
        <w:rPr>
          <w:iCs/>
          <w:sz w:val="22"/>
          <w:szCs w:val="22"/>
        </w:rPr>
        <w:t xml:space="preserve">. The same machine learning capabilities developed in 2014 by Goodfellow et. al. that gave rise to deep fakes are raising the technological floor for military deception. This study will investigate applying deep fake machine learning techniques to the realm of electronic warfare: specifically, radar masking and false track injection. </w:t>
      </w:r>
      <w:bookmarkStart w:id="0" w:name="_GoBack"/>
      <w:bookmarkEnd w:id="0"/>
    </w:p>
    <w:p w14:paraId="4DDAF812" w14:textId="77777777" w:rsidR="00AD3FC6" w:rsidRPr="001A5897" w:rsidRDefault="00AD3FC6" w:rsidP="00043B12">
      <w:pPr>
        <w:rPr>
          <w:sz w:val="22"/>
          <w:szCs w:val="22"/>
        </w:rPr>
      </w:pPr>
    </w:p>
    <w:p w14:paraId="646B9A56" w14:textId="5B8154C6" w:rsidR="00AD3FC6" w:rsidRPr="007B6151" w:rsidRDefault="00F12911" w:rsidP="001A5897">
      <w:pPr>
        <w:pStyle w:val="Heading3"/>
        <w:numPr>
          <w:ilvl w:val="0"/>
          <w:numId w:val="0"/>
        </w:numPr>
        <w:ind w:left="360" w:hanging="360"/>
        <w:rPr>
          <w:szCs w:val="24"/>
        </w:rPr>
      </w:pPr>
      <w:r>
        <w:rPr>
          <w:szCs w:val="24"/>
        </w:rPr>
        <w:t xml:space="preserve">H. </w:t>
      </w:r>
      <w:r w:rsidR="00AD3FC6" w:rsidRPr="007B6151">
        <w:rPr>
          <w:szCs w:val="24"/>
        </w:rPr>
        <w:t>Preliminary Bibliography</w:t>
      </w:r>
    </w:p>
    <w:p w14:paraId="0F0CC03E" w14:textId="77777777" w:rsidR="00AD3FC6" w:rsidRPr="001A5897" w:rsidRDefault="0015428D" w:rsidP="00043B12">
      <w:pPr>
        <w:pStyle w:val="BodyTextIndent"/>
        <w:rPr>
          <w:i/>
          <w:sz w:val="22"/>
          <w:szCs w:val="22"/>
        </w:rPr>
      </w:pPr>
      <w:r w:rsidRPr="001A5897">
        <w:rPr>
          <w:i/>
          <w:sz w:val="22"/>
          <w:szCs w:val="22"/>
        </w:rPr>
        <w:t xml:space="preserve">This section should include </w:t>
      </w:r>
      <w:r w:rsidR="00AD3FC6" w:rsidRPr="001A5897">
        <w:rPr>
          <w:i/>
          <w:sz w:val="22"/>
          <w:szCs w:val="22"/>
        </w:rPr>
        <w:t>a listing of representative materials consulted during preliminary literature search. This should include references to the problem or issue to be studied, prior thesis work, literature references, or other sources of information. The final bibliography will probably be much more extensive.</w:t>
      </w:r>
    </w:p>
    <w:p w14:paraId="7737CCAF" w14:textId="77777777" w:rsidR="00AD3FC6" w:rsidRPr="001A5897" w:rsidRDefault="00AD3FC6" w:rsidP="00043B12">
      <w:pPr>
        <w:rPr>
          <w:sz w:val="22"/>
          <w:szCs w:val="22"/>
        </w:rPr>
      </w:pPr>
    </w:p>
    <w:p w14:paraId="32B43E53" w14:textId="522DABC8" w:rsidR="00AD3FC6" w:rsidRDefault="00F12911" w:rsidP="001A5897">
      <w:pPr>
        <w:pStyle w:val="Heading3"/>
        <w:numPr>
          <w:ilvl w:val="0"/>
          <w:numId w:val="0"/>
        </w:numPr>
        <w:ind w:left="360" w:hanging="270"/>
      </w:pPr>
      <w:r>
        <w:lastRenderedPageBreak/>
        <w:t xml:space="preserve">I. </w:t>
      </w:r>
      <w:r w:rsidR="00AD3FC6">
        <w:t>Milestones</w:t>
      </w:r>
    </w:p>
    <w:p w14:paraId="47C7CD98" w14:textId="77777777" w:rsidR="00AD3FC6" w:rsidRPr="001A5897" w:rsidRDefault="00AD3FC6" w:rsidP="00043B12">
      <w:pPr>
        <w:pStyle w:val="BodyTextIndent"/>
        <w:rPr>
          <w:i/>
          <w:sz w:val="22"/>
          <w:szCs w:val="22"/>
        </w:rPr>
      </w:pPr>
      <w:r w:rsidRPr="001A5897">
        <w:rPr>
          <w:i/>
          <w:sz w:val="22"/>
          <w:szCs w:val="22"/>
        </w:rPr>
        <w:t xml:space="preserve">This </w:t>
      </w:r>
      <w:r w:rsidR="0015428D" w:rsidRPr="001A5897">
        <w:rPr>
          <w:i/>
          <w:sz w:val="22"/>
          <w:szCs w:val="22"/>
        </w:rPr>
        <w:t xml:space="preserve">section should include </w:t>
      </w:r>
      <w:r w:rsidRPr="001A5897">
        <w:rPr>
          <w:i/>
          <w:sz w:val="22"/>
          <w:szCs w:val="22"/>
        </w:rPr>
        <w:t xml:space="preserve">a tentative list of target dates for completion of the successive stages of the project. You will not be held strictly to this schedule; it is a means of conveying to others </w:t>
      </w:r>
      <w:r w:rsidR="0015428D" w:rsidRPr="001A5897">
        <w:rPr>
          <w:i/>
          <w:sz w:val="22"/>
          <w:szCs w:val="22"/>
        </w:rPr>
        <w:t xml:space="preserve">when </w:t>
      </w:r>
      <w:r w:rsidRPr="001A5897">
        <w:rPr>
          <w:i/>
          <w:sz w:val="22"/>
          <w:szCs w:val="22"/>
        </w:rPr>
        <w:t>major milestones of the study</w:t>
      </w:r>
      <w:r w:rsidR="0015428D" w:rsidRPr="001A5897">
        <w:rPr>
          <w:i/>
          <w:sz w:val="22"/>
          <w:szCs w:val="22"/>
        </w:rPr>
        <w:t xml:space="preserve"> are expected to be completed</w:t>
      </w:r>
      <w:r w:rsidRPr="001A5897">
        <w:rPr>
          <w:i/>
          <w:sz w:val="22"/>
          <w:szCs w:val="22"/>
        </w:rPr>
        <w:t xml:space="preserve">. </w:t>
      </w:r>
      <w:r w:rsidR="0015428D" w:rsidRPr="001A5897">
        <w:rPr>
          <w:i/>
          <w:sz w:val="22"/>
          <w:szCs w:val="22"/>
        </w:rPr>
        <w:t>The list should include dates during which</w:t>
      </w:r>
      <w:r w:rsidRPr="001A5897">
        <w:rPr>
          <w:i/>
          <w:sz w:val="22"/>
          <w:szCs w:val="22"/>
        </w:rPr>
        <w:t xml:space="preserve"> the following activities </w:t>
      </w:r>
      <w:r w:rsidR="0015428D" w:rsidRPr="001A5897">
        <w:rPr>
          <w:i/>
          <w:sz w:val="22"/>
          <w:szCs w:val="22"/>
        </w:rPr>
        <w:t xml:space="preserve">are expected to be </w:t>
      </w:r>
      <w:r w:rsidRPr="001A5897">
        <w:rPr>
          <w:i/>
          <w:sz w:val="22"/>
          <w:szCs w:val="22"/>
        </w:rPr>
        <w:t>accomplished:</w:t>
      </w:r>
    </w:p>
    <w:p w14:paraId="57271915" w14:textId="4DC7FC92" w:rsidR="00AD3FC6" w:rsidRPr="001A5897" w:rsidRDefault="008E3989" w:rsidP="00043B12">
      <w:pPr>
        <w:ind w:left="1080"/>
        <w:rPr>
          <w:i/>
          <w:sz w:val="22"/>
          <w:szCs w:val="22"/>
        </w:rPr>
      </w:pPr>
      <w:r w:rsidRPr="001A5897">
        <w:rPr>
          <w:i/>
          <w:sz w:val="22"/>
          <w:szCs w:val="22"/>
        </w:rPr>
        <w:t xml:space="preserve">1. </w:t>
      </w:r>
      <w:r w:rsidR="00AD3FC6" w:rsidRPr="001A5897">
        <w:rPr>
          <w:i/>
          <w:sz w:val="22"/>
          <w:szCs w:val="22"/>
        </w:rPr>
        <w:t>Literature Review</w:t>
      </w:r>
      <w:r w:rsidRPr="001A5897">
        <w:rPr>
          <w:i/>
          <w:sz w:val="22"/>
          <w:szCs w:val="22"/>
        </w:rPr>
        <w:tab/>
      </w:r>
      <w:r w:rsidRPr="001A5897">
        <w:rPr>
          <w:i/>
          <w:sz w:val="22"/>
          <w:szCs w:val="22"/>
        </w:rPr>
        <w:tab/>
      </w:r>
      <w:r w:rsidRPr="001A5897">
        <w:rPr>
          <w:i/>
          <w:sz w:val="22"/>
          <w:szCs w:val="22"/>
        </w:rPr>
        <w:tab/>
        <w:t xml:space="preserve">2. </w:t>
      </w:r>
      <w:r w:rsidR="00AD3FC6" w:rsidRPr="001A5897">
        <w:rPr>
          <w:i/>
          <w:sz w:val="22"/>
          <w:szCs w:val="22"/>
        </w:rPr>
        <w:t>Construct Research Approach</w:t>
      </w:r>
    </w:p>
    <w:p w14:paraId="11FA24CE" w14:textId="77777777" w:rsidR="00AD3FC6" w:rsidRPr="001A5897" w:rsidRDefault="008E3989" w:rsidP="00043B12">
      <w:pPr>
        <w:ind w:left="1080"/>
        <w:rPr>
          <w:i/>
          <w:sz w:val="22"/>
          <w:szCs w:val="22"/>
        </w:rPr>
      </w:pPr>
      <w:r w:rsidRPr="001A5897">
        <w:rPr>
          <w:i/>
          <w:sz w:val="22"/>
          <w:szCs w:val="22"/>
        </w:rPr>
        <w:t xml:space="preserve">3. </w:t>
      </w:r>
      <w:r w:rsidR="00AD3FC6" w:rsidRPr="001A5897">
        <w:rPr>
          <w:i/>
          <w:sz w:val="22"/>
          <w:szCs w:val="22"/>
        </w:rPr>
        <w:t>Conduct Research/Travel</w:t>
      </w:r>
      <w:r w:rsidR="00E5745D" w:rsidRPr="001A5897">
        <w:rPr>
          <w:i/>
          <w:sz w:val="22"/>
          <w:szCs w:val="22"/>
        </w:rPr>
        <w:tab/>
      </w:r>
      <w:r w:rsidR="00E5745D" w:rsidRPr="001A5897">
        <w:rPr>
          <w:i/>
          <w:sz w:val="22"/>
          <w:szCs w:val="22"/>
        </w:rPr>
        <w:tab/>
      </w:r>
      <w:r w:rsidR="00E5745D" w:rsidRPr="001A5897">
        <w:rPr>
          <w:i/>
          <w:sz w:val="22"/>
          <w:szCs w:val="22"/>
        </w:rPr>
        <w:tab/>
        <w:t>4</w:t>
      </w:r>
      <w:r w:rsidRPr="001A5897">
        <w:rPr>
          <w:i/>
          <w:sz w:val="22"/>
          <w:szCs w:val="22"/>
        </w:rPr>
        <w:t xml:space="preserve">. </w:t>
      </w:r>
      <w:r w:rsidR="00AD3FC6" w:rsidRPr="001A5897">
        <w:rPr>
          <w:i/>
          <w:sz w:val="22"/>
          <w:szCs w:val="22"/>
        </w:rPr>
        <w:t>Analyze Data</w:t>
      </w:r>
    </w:p>
    <w:p w14:paraId="4462B513" w14:textId="1AC40226" w:rsidR="00AD3FC6" w:rsidRPr="001A5897" w:rsidRDefault="00E5745D" w:rsidP="00043B12">
      <w:pPr>
        <w:ind w:left="1080"/>
        <w:rPr>
          <w:i/>
          <w:sz w:val="22"/>
          <w:szCs w:val="22"/>
        </w:rPr>
      </w:pPr>
      <w:r w:rsidRPr="001A5897">
        <w:rPr>
          <w:i/>
          <w:sz w:val="22"/>
          <w:szCs w:val="22"/>
        </w:rPr>
        <w:t>5</w:t>
      </w:r>
      <w:r w:rsidR="008E3989" w:rsidRPr="001A5897">
        <w:rPr>
          <w:i/>
          <w:sz w:val="22"/>
          <w:szCs w:val="22"/>
        </w:rPr>
        <w:t xml:space="preserve">. </w:t>
      </w:r>
      <w:r w:rsidR="00AD3FC6" w:rsidRPr="001A5897">
        <w:rPr>
          <w:i/>
          <w:sz w:val="22"/>
          <w:szCs w:val="22"/>
        </w:rPr>
        <w:t>Draft Thesis</w:t>
      </w:r>
      <w:r w:rsidRPr="001A5897">
        <w:rPr>
          <w:i/>
          <w:sz w:val="22"/>
          <w:szCs w:val="22"/>
        </w:rPr>
        <w:tab/>
      </w:r>
      <w:r w:rsidRPr="001A5897">
        <w:rPr>
          <w:i/>
          <w:sz w:val="22"/>
          <w:szCs w:val="22"/>
        </w:rPr>
        <w:tab/>
      </w:r>
      <w:r w:rsidRPr="001A5897">
        <w:rPr>
          <w:i/>
          <w:sz w:val="22"/>
          <w:szCs w:val="22"/>
        </w:rPr>
        <w:tab/>
      </w:r>
      <w:r w:rsidRPr="001A5897">
        <w:rPr>
          <w:i/>
          <w:sz w:val="22"/>
          <w:szCs w:val="22"/>
        </w:rPr>
        <w:tab/>
        <w:t>6</w:t>
      </w:r>
      <w:r w:rsidR="008E3989" w:rsidRPr="001A5897">
        <w:rPr>
          <w:i/>
          <w:sz w:val="22"/>
          <w:szCs w:val="22"/>
        </w:rPr>
        <w:t xml:space="preserve">. </w:t>
      </w:r>
      <w:r w:rsidR="00AD3FC6" w:rsidRPr="001A5897">
        <w:rPr>
          <w:i/>
          <w:sz w:val="22"/>
          <w:szCs w:val="22"/>
        </w:rPr>
        <w:t>Final Thesis Submission/Signature</w:t>
      </w:r>
    </w:p>
    <w:p w14:paraId="19C96343" w14:textId="77777777" w:rsidR="00AD3FC6" w:rsidRPr="001A5897" w:rsidRDefault="00AD3FC6" w:rsidP="008E3989">
      <w:pPr>
        <w:rPr>
          <w:sz w:val="22"/>
          <w:szCs w:val="22"/>
        </w:rPr>
      </w:pPr>
    </w:p>
    <w:sectPr w:rsidR="00AD3FC6" w:rsidRPr="001A5897" w:rsidSect="00823581">
      <w:footerReference w:type="even" r:id="rId11"/>
      <w:footerReference w:type="default" r:id="rId12"/>
      <w:pgSz w:w="12240" w:h="15840"/>
      <w:pgMar w:top="810" w:right="1440" w:bottom="1440" w:left="1440" w:header="1008" w:footer="100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3426A" w14:textId="77777777" w:rsidR="00225AE1" w:rsidRDefault="00225AE1">
      <w:r>
        <w:separator/>
      </w:r>
    </w:p>
  </w:endnote>
  <w:endnote w:type="continuationSeparator" w:id="0">
    <w:p w14:paraId="0FADEBB7" w14:textId="77777777" w:rsidR="00225AE1" w:rsidRDefault="00225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CAF9A" w14:textId="77777777" w:rsidR="00823581" w:rsidRDefault="008235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E9AC77" w14:textId="77777777" w:rsidR="00823581" w:rsidRDefault="008235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6F5C4" w14:textId="417E7953" w:rsidR="00823581" w:rsidRDefault="008235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0505F">
      <w:rPr>
        <w:rStyle w:val="PageNumber"/>
        <w:noProof/>
      </w:rPr>
      <w:t>2</w:t>
    </w:r>
    <w:r>
      <w:rPr>
        <w:rStyle w:val="PageNumber"/>
      </w:rPr>
      <w:fldChar w:fldCharType="end"/>
    </w:r>
  </w:p>
  <w:p w14:paraId="155F2165" w14:textId="43DABC76" w:rsidR="00823581" w:rsidRDefault="00823581" w:rsidP="0015428D">
    <w:pPr>
      <w:pStyle w:val="Footer"/>
      <w:rPr>
        <w:i/>
      </w:rPr>
    </w:pPr>
    <w:r>
      <w:rPr>
        <w:i/>
      </w:rPr>
      <w:t>Last modified 31JAN2019 - FK</w:t>
    </w:r>
  </w:p>
  <w:p w14:paraId="7D90D436" w14:textId="77777777" w:rsidR="00823581" w:rsidRPr="00E33290" w:rsidRDefault="00225AE1" w:rsidP="0015428D">
    <w:pPr>
      <w:pStyle w:val="Footer"/>
      <w:rPr>
        <w:i/>
      </w:rPr>
    </w:pPr>
    <w:hyperlink r:id="rId1" w:tgtFrame="_blank" w:history="1">
      <w:r w:rsidR="00823581" w:rsidRPr="0015428D">
        <w:rPr>
          <w:rStyle w:val="Hyperlink"/>
          <w:i/>
        </w:rPr>
        <w:t>Privacy Policy</w:t>
      </w:r>
    </w:hyperlink>
    <w:r w:rsidR="00823581">
      <w:rPr>
        <w:i/>
      </w:rPr>
      <w:t xml:space="preserve"> </w:t>
    </w:r>
    <w:r w:rsidR="00823581">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B41E4" w14:textId="77777777" w:rsidR="00225AE1" w:rsidRDefault="00225AE1">
      <w:r>
        <w:separator/>
      </w:r>
    </w:p>
  </w:footnote>
  <w:footnote w:type="continuationSeparator" w:id="0">
    <w:p w14:paraId="451ED4DF" w14:textId="77777777" w:rsidR="00225AE1" w:rsidRDefault="00225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E2BA3"/>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6517DEA"/>
    <w:multiLevelType w:val="hybridMultilevel"/>
    <w:tmpl w:val="F3D274E8"/>
    <w:lvl w:ilvl="0" w:tplc="E5B024C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64272C"/>
    <w:multiLevelType w:val="hybridMultilevel"/>
    <w:tmpl w:val="F0A479CE"/>
    <w:lvl w:ilvl="0" w:tplc="35A2F23E">
      <w:start w:val="1"/>
      <w:numFmt w:val="upp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B7352A"/>
    <w:multiLevelType w:val="hybridMultilevel"/>
    <w:tmpl w:val="60A06AD6"/>
    <w:lvl w:ilvl="0" w:tplc="30209722">
      <w:start w:val="1"/>
      <w:numFmt w:val="lowerLetter"/>
      <w:lvlText w:val="%1)"/>
      <w:lvlJc w:val="left"/>
      <w:pPr>
        <w:ind w:left="675" w:hanging="360"/>
      </w:pPr>
      <w:rPr>
        <w:rFonts w:cs="Times New Roman" w:hint="default"/>
        <w:b w:val="0"/>
      </w:rPr>
    </w:lvl>
    <w:lvl w:ilvl="1" w:tplc="04090019" w:tentative="1">
      <w:start w:val="1"/>
      <w:numFmt w:val="lowerLetter"/>
      <w:lvlText w:val="%2."/>
      <w:lvlJc w:val="left"/>
      <w:pPr>
        <w:ind w:left="1395" w:hanging="360"/>
      </w:pPr>
      <w:rPr>
        <w:rFonts w:cs="Times New Roman"/>
      </w:rPr>
    </w:lvl>
    <w:lvl w:ilvl="2" w:tplc="0409001B" w:tentative="1">
      <w:start w:val="1"/>
      <w:numFmt w:val="lowerRoman"/>
      <w:lvlText w:val="%3."/>
      <w:lvlJc w:val="right"/>
      <w:pPr>
        <w:ind w:left="2115" w:hanging="180"/>
      </w:pPr>
      <w:rPr>
        <w:rFonts w:cs="Times New Roman"/>
      </w:rPr>
    </w:lvl>
    <w:lvl w:ilvl="3" w:tplc="0409000F" w:tentative="1">
      <w:start w:val="1"/>
      <w:numFmt w:val="decimal"/>
      <w:lvlText w:val="%4."/>
      <w:lvlJc w:val="left"/>
      <w:pPr>
        <w:ind w:left="2835" w:hanging="360"/>
      </w:pPr>
      <w:rPr>
        <w:rFonts w:cs="Times New Roman"/>
      </w:rPr>
    </w:lvl>
    <w:lvl w:ilvl="4" w:tplc="04090019" w:tentative="1">
      <w:start w:val="1"/>
      <w:numFmt w:val="lowerLetter"/>
      <w:lvlText w:val="%5."/>
      <w:lvlJc w:val="left"/>
      <w:pPr>
        <w:ind w:left="3555" w:hanging="360"/>
      </w:pPr>
      <w:rPr>
        <w:rFonts w:cs="Times New Roman"/>
      </w:rPr>
    </w:lvl>
    <w:lvl w:ilvl="5" w:tplc="0409001B" w:tentative="1">
      <w:start w:val="1"/>
      <w:numFmt w:val="lowerRoman"/>
      <w:lvlText w:val="%6."/>
      <w:lvlJc w:val="right"/>
      <w:pPr>
        <w:ind w:left="4275" w:hanging="180"/>
      </w:pPr>
      <w:rPr>
        <w:rFonts w:cs="Times New Roman"/>
      </w:rPr>
    </w:lvl>
    <w:lvl w:ilvl="6" w:tplc="0409000F" w:tentative="1">
      <w:start w:val="1"/>
      <w:numFmt w:val="decimal"/>
      <w:lvlText w:val="%7."/>
      <w:lvlJc w:val="left"/>
      <w:pPr>
        <w:ind w:left="4995" w:hanging="360"/>
      </w:pPr>
      <w:rPr>
        <w:rFonts w:cs="Times New Roman"/>
      </w:rPr>
    </w:lvl>
    <w:lvl w:ilvl="7" w:tplc="04090019" w:tentative="1">
      <w:start w:val="1"/>
      <w:numFmt w:val="lowerLetter"/>
      <w:lvlText w:val="%8."/>
      <w:lvlJc w:val="left"/>
      <w:pPr>
        <w:ind w:left="5715" w:hanging="360"/>
      </w:pPr>
      <w:rPr>
        <w:rFonts w:cs="Times New Roman"/>
      </w:rPr>
    </w:lvl>
    <w:lvl w:ilvl="8" w:tplc="0409001B" w:tentative="1">
      <w:start w:val="1"/>
      <w:numFmt w:val="lowerRoman"/>
      <w:lvlText w:val="%9."/>
      <w:lvlJc w:val="right"/>
      <w:pPr>
        <w:ind w:left="6435" w:hanging="180"/>
      </w:pPr>
      <w:rPr>
        <w:rFonts w:cs="Times New Roman"/>
      </w:rPr>
    </w:lvl>
  </w:abstractNum>
  <w:abstractNum w:abstractNumId="4" w15:restartNumberingAfterBreak="0">
    <w:nsid w:val="213E741D"/>
    <w:multiLevelType w:val="hybridMultilevel"/>
    <w:tmpl w:val="9678F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21420"/>
    <w:multiLevelType w:val="singleLevel"/>
    <w:tmpl w:val="9C142E62"/>
    <w:lvl w:ilvl="0">
      <w:start w:val="13"/>
      <w:numFmt w:val="upperLetter"/>
      <w:pStyle w:val="Heading3"/>
      <w:lvlText w:val="%1."/>
      <w:lvlJc w:val="left"/>
      <w:pPr>
        <w:tabs>
          <w:tab w:val="num" w:pos="360"/>
        </w:tabs>
        <w:ind w:left="360" w:hanging="360"/>
      </w:pPr>
      <w:rPr>
        <w:rFonts w:hint="default"/>
      </w:rPr>
    </w:lvl>
  </w:abstractNum>
  <w:abstractNum w:abstractNumId="6" w15:restartNumberingAfterBreak="0">
    <w:nsid w:val="3011465C"/>
    <w:multiLevelType w:val="hybridMultilevel"/>
    <w:tmpl w:val="B37AFC4E"/>
    <w:lvl w:ilvl="0" w:tplc="9C969CE6">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F500F4A"/>
    <w:multiLevelType w:val="singleLevel"/>
    <w:tmpl w:val="0409000F"/>
    <w:lvl w:ilvl="0">
      <w:start w:val="1"/>
      <w:numFmt w:val="decimal"/>
      <w:lvlText w:val="%1."/>
      <w:lvlJc w:val="left"/>
      <w:pPr>
        <w:tabs>
          <w:tab w:val="num" w:pos="600"/>
        </w:tabs>
        <w:ind w:left="600" w:hanging="360"/>
      </w:pPr>
      <w:rPr>
        <w:rFonts w:hint="default"/>
      </w:rPr>
    </w:lvl>
  </w:abstractNum>
  <w:abstractNum w:abstractNumId="8" w15:restartNumberingAfterBreak="0">
    <w:nsid w:val="4D8827A5"/>
    <w:multiLevelType w:val="hybridMultilevel"/>
    <w:tmpl w:val="34BEAD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C9264B5"/>
    <w:multiLevelType w:val="hybridMultilevel"/>
    <w:tmpl w:val="8152B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5F258A"/>
    <w:multiLevelType w:val="hybridMultilevel"/>
    <w:tmpl w:val="48BA5F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2"/>
  </w:num>
  <w:num w:numId="5">
    <w:abstractNumId w:val="1"/>
  </w:num>
  <w:num w:numId="6">
    <w:abstractNumId w:val="5"/>
    <w:lvlOverride w:ilvl="0">
      <w:startOverride w:val="1"/>
    </w:lvlOverride>
  </w:num>
  <w:num w:numId="7">
    <w:abstractNumId w:val="6"/>
  </w:num>
  <w:num w:numId="8">
    <w:abstractNumId w:val="3"/>
  </w:num>
  <w:num w:numId="9">
    <w:abstractNumId w:val="4"/>
  </w:num>
  <w:num w:numId="10">
    <w:abstractNumId w:val="9"/>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7B5"/>
    <w:rsid w:val="00026718"/>
    <w:rsid w:val="00043B12"/>
    <w:rsid w:val="00051738"/>
    <w:rsid w:val="00091EB8"/>
    <w:rsid w:val="000F621F"/>
    <w:rsid w:val="001267CF"/>
    <w:rsid w:val="001354A3"/>
    <w:rsid w:val="0015428D"/>
    <w:rsid w:val="001A5415"/>
    <w:rsid w:val="001A5897"/>
    <w:rsid w:val="001D6B52"/>
    <w:rsid w:val="00225AE1"/>
    <w:rsid w:val="002D2995"/>
    <w:rsid w:val="002F15EF"/>
    <w:rsid w:val="002F4806"/>
    <w:rsid w:val="0031295C"/>
    <w:rsid w:val="0031525D"/>
    <w:rsid w:val="0032376B"/>
    <w:rsid w:val="003477AF"/>
    <w:rsid w:val="00381FBA"/>
    <w:rsid w:val="003A1D1C"/>
    <w:rsid w:val="003A364C"/>
    <w:rsid w:val="003C7C94"/>
    <w:rsid w:val="003E14BA"/>
    <w:rsid w:val="00400556"/>
    <w:rsid w:val="0041623D"/>
    <w:rsid w:val="004327BD"/>
    <w:rsid w:val="00446601"/>
    <w:rsid w:val="00474889"/>
    <w:rsid w:val="004B3D32"/>
    <w:rsid w:val="004C118F"/>
    <w:rsid w:val="005520C5"/>
    <w:rsid w:val="005774F5"/>
    <w:rsid w:val="005C3D96"/>
    <w:rsid w:val="005C66CB"/>
    <w:rsid w:val="005F38F0"/>
    <w:rsid w:val="00600499"/>
    <w:rsid w:val="00623EA7"/>
    <w:rsid w:val="006447E0"/>
    <w:rsid w:val="00653D20"/>
    <w:rsid w:val="006572BE"/>
    <w:rsid w:val="006A33F9"/>
    <w:rsid w:val="006D39E6"/>
    <w:rsid w:val="006D4E53"/>
    <w:rsid w:val="006E3B32"/>
    <w:rsid w:val="00707AB7"/>
    <w:rsid w:val="00710189"/>
    <w:rsid w:val="00785004"/>
    <w:rsid w:val="007973D7"/>
    <w:rsid w:val="007B6151"/>
    <w:rsid w:val="007D3E46"/>
    <w:rsid w:val="007E74DB"/>
    <w:rsid w:val="007F7FFD"/>
    <w:rsid w:val="00823581"/>
    <w:rsid w:val="0082680D"/>
    <w:rsid w:val="008318B0"/>
    <w:rsid w:val="00867E4E"/>
    <w:rsid w:val="008C1A2D"/>
    <w:rsid w:val="008E3989"/>
    <w:rsid w:val="008E7AC0"/>
    <w:rsid w:val="008F4817"/>
    <w:rsid w:val="00910A36"/>
    <w:rsid w:val="009201A9"/>
    <w:rsid w:val="00996AA3"/>
    <w:rsid w:val="00A0505F"/>
    <w:rsid w:val="00A60EDB"/>
    <w:rsid w:val="00A77432"/>
    <w:rsid w:val="00A872E2"/>
    <w:rsid w:val="00A921EA"/>
    <w:rsid w:val="00AB10CB"/>
    <w:rsid w:val="00AC2FA9"/>
    <w:rsid w:val="00AC69E2"/>
    <w:rsid w:val="00AD3FC6"/>
    <w:rsid w:val="00B011DE"/>
    <w:rsid w:val="00B16CEE"/>
    <w:rsid w:val="00B31C88"/>
    <w:rsid w:val="00B457B5"/>
    <w:rsid w:val="00B50D81"/>
    <w:rsid w:val="00B97CAD"/>
    <w:rsid w:val="00BA703C"/>
    <w:rsid w:val="00BB3001"/>
    <w:rsid w:val="00BC1ED7"/>
    <w:rsid w:val="00BE3968"/>
    <w:rsid w:val="00CB66C8"/>
    <w:rsid w:val="00CC2EFC"/>
    <w:rsid w:val="00CC64D9"/>
    <w:rsid w:val="00CE7D4D"/>
    <w:rsid w:val="00CF4777"/>
    <w:rsid w:val="00D06A98"/>
    <w:rsid w:val="00D2564D"/>
    <w:rsid w:val="00D4375F"/>
    <w:rsid w:val="00D66B42"/>
    <w:rsid w:val="00D842BF"/>
    <w:rsid w:val="00DD0D7F"/>
    <w:rsid w:val="00E33290"/>
    <w:rsid w:val="00E439E0"/>
    <w:rsid w:val="00E556B0"/>
    <w:rsid w:val="00E5745D"/>
    <w:rsid w:val="00E674B3"/>
    <w:rsid w:val="00EC1833"/>
    <w:rsid w:val="00ED08E7"/>
    <w:rsid w:val="00EE2CB3"/>
    <w:rsid w:val="00EF0C96"/>
    <w:rsid w:val="00F12911"/>
    <w:rsid w:val="00F3517E"/>
    <w:rsid w:val="00F63286"/>
    <w:rsid w:val="00F77EF5"/>
    <w:rsid w:val="00F8254C"/>
    <w:rsid w:val="00F93788"/>
    <w:rsid w:val="00FC7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536BA4"/>
  <w15:chartTrackingRefBased/>
  <w15:docId w15:val="{60148E7F-D52F-9A48-9CC9-762914BFC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Normal"/>
    <w:qFormat/>
    <w:pPr>
      <w:keepNext/>
      <w:ind w:left="360"/>
      <w:outlineLvl w:val="0"/>
    </w:pPr>
    <w:rPr>
      <w:sz w:val="24"/>
    </w:rPr>
  </w:style>
  <w:style w:type="paragraph" w:styleId="Heading2">
    <w:name w:val="heading 2"/>
    <w:basedOn w:val="Normal"/>
    <w:next w:val="Normal"/>
    <w:qFormat/>
    <w:pPr>
      <w:keepNext/>
      <w:tabs>
        <w:tab w:val="num" w:pos="360"/>
      </w:tabs>
      <w:ind w:left="360" w:hanging="360"/>
      <w:outlineLvl w:val="1"/>
    </w:pPr>
    <w:rPr>
      <w:sz w:val="24"/>
      <w:u w:val="single"/>
    </w:rPr>
  </w:style>
  <w:style w:type="paragraph" w:styleId="Heading3">
    <w:name w:val="heading 3"/>
    <w:basedOn w:val="Normal"/>
    <w:next w:val="Normal"/>
    <w:qFormat/>
    <w:pPr>
      <w:keepNext/>
      <w:numPr>
        <w:numId w:val="1"/>
      </w:numPr>
      <w:outlineLvl w:val="2"/>
    </w:pPr>
    <w:rPr>
      <w:b/>
      <w:sz w:val="24"/>
    </w:rPr>
  </w:style>
  <w:style w:type="paragraph" w:styleId="Heading4">
    <w:name w:val="heading 4"/>
    <w:basedOn w:val="Normal"/>
    <w:next w:val="Normal"/>
    <w:qFormat/>
    <w:pPr>
      <w:keepNext/>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paragraph" w:styleId="BodyTextIndent">
    <w:name w:val="Body Text Indent"/>
    <w:basedOn w:val="Normal"/>
    <w:pPr>
      <w:ind w:left="360"/>
      <w:jc w:val="both"/>
    </w:pPr>
    <w:rPr>
      <w:sz w:val="24"/>
    </w:rPr>
  </w:style>
  <w:style w:type="paragraph" w:styleId="Title">
    <w:name w:val="Title"/>
    <w:basedOn w:val="Normal"/>
    <w:qFormat/>
    <w:pPr>
      <w:jc w:val="center"/>
    </w:pPr>
    <w:rPr>
      <w:b/>
      <w:sz w:val="28"/>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PlainText">
    <w:name w:val="Plain Text"/>
    <w:basedOn w:val="Normal"/>
    <w:rPr>
      <w:rFonts w:ascii="Courier New" w:hAnsi="Courier New"/>
    </w:rPr>
  </w:style>
  <w:style w:type="paragraph" w:styleId="BodyTextIndent2">
    <w:name w:val="Body Text Indent 2"/>
    <w:basedOn w:val="Normal"/>
    <w:pPr>
      <w:ind w:left="360"/>
    </w:pPr>
    <w:rPr>
      <w:sz w:val="24"/>
    </w:rPr>
  </w:style>
  <w:style w:type="table" w:styleId="TableGrid">
    <w:name w:val="Table Grid"/>
    <w:basedOn w:val="TableNormal"/>
    <w:rsid w:val="004327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3A364C"/>
    <w:pPr>
      <w:spacing w:before="100" w:beforeAutospacing="1" w:after="100" w:afterAutospacing="1"/>
    </w:pPr>
    <w:rPr>
      <w:sz w:val="24"/>
      <w:szCs w:val="24"/>
    </w:rPr>
  </w:style>
  <w:style w:type="character" w:styleId="FollowedHyperlink">
    <w:name w:val="FollowedHyperlink"/>
    <w:rsid w:val="0031525D"/>
    <w:rPr>
      <w:color w:val="800080"/>
      <w:u w:val="single"/>
    </w:rPr>
  </w:style>
  <w:style w:type="paragraph" w:styleId="ListParagraph">
    <w:name w:val="List Paragraph"/>
    <w:basedOn w:val="Normal"/>
    <w:qFormat/>
    <w:rsid w:val="00EF0C96"/>
    <w:pPr>
      <w:spacing w:after="200" w:line="276" w:lineRule="auto"/>
      <w:ind w:left="720"/>
      <w:contextualSpacing/>
    </w:pPr>
    <w:rPr>
      <w:rFonts w:ascii="Calibri" w:hAnsi="Calibri"/>
      <w:sz w:val="22"/>
      <w:szCs w:val="22"/>
    </w:rPr>
  </w:style>
  <w:style w:type="character" w:customStyle="1" w:styleId="FooterChar">
    <w:name w:val="Footer Char"/>
    <w:link w:val="Footer"/>
    <w:uiPriority w:val="99"/>
    <w:rsid w:val="0015428D"/>
  </w:style>
  <w:style w:type="paragraph" w:styleId="Quote">
    <w:name w:val="Quote"/>
    <w:basedOn w:val="Normal"/>
    <w:next w:val="Normal"/>
    <w:link w:val="QuoteChar"/>
    <w:uiPriority w:val="29"/>
    <w:qFormat/>
    <w:rsid w:val="006A33F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A33F9"/>
    <w:rPr>
      <w:i/>
      <w:iCs/>
      <w:color w:val="404040" w:themeColor="text1" w:themeTint="BF"/>
    </w:rPr>
  </w:style>
  <w:style w:type="character" w:styleId="Emphasis">
    <w:name w:val="Emphasis"/>
    <w:basedOn w:val="DefaultParagraphFont"/>
    <w:qFormat/>
    <w:rsid w:val="006A33F9"/>
    <w:rPr>
      <w:i/>
      <w:iCs/>
    </w:rPr>
  </w:style>
  <w:style w:type="character" w:styleId="PlaceholderText">
    <w:name w:val="Placeholder Text"/>
    <w:basedOn w:val="DefaultParagraphFont"/>
    <w:uiPriority w:val="99"/>
    <w:semiHidden/>
    <w:rsid w:val="00EE2C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nps.edu/documents/103424449/104623711/Information+on+Plagiarism+and+Cheating/39ae2a94-6b41-4550-8cdf-ab509544bfa6" TargetMode="External"/><Relationship Id="rId4" Type="http://schemas.openxmlformats.org/officeDocument/2006/relationships/styles" Target="styles.xml"/><Relationship Id="rId9" Type="http://schemas.openxmlformats.org/officeDocument/2006/relationships/hyperlink" Target="https://my.nps.edu/documents/104100045/106264659/NPSINST+5370.4C+Academic+Honor+Code.pdf/f0c852cf-dfc4-4b29-b3b5-cd80f560a0e3"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nps.edu/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187177E066CF4399817D0E1C1D6863" ma:contentTypeVersion="0" ma:contentTypeDescription="Create a new document." ma:contentTypeScope="" ma:versionID="29cf5b073cf1b08152ec724146b2ed6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679D5CF-3A5D-4698-A43D-9193AD80F1AC}">
  <ds:schemaRefs>
    <ds:schemaRef ds:uri="http://schemas.microsoft.com/sharepoint/v3/contenttype/forms"/>
  </ds:schemaRefs>
</ds:datastoreItem>
</file>

<file path=customXml/itemProps2.xml><?xml version="1.0" encoding="utf-8"?>
<ds:datastoreItem xmlns:ds="http://schemas.openxmlformats.org/officeDocument/2006/customXml" ds:itemID="{88EECE45-465C-4DB3-A523-B4B8322B3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Thesis Proposal Approval Form</vt:lpstr>
    </vt:vector>
  </TitlesOfParts>
  <Company>nps</Company>
  <LinksUpToDate>false</LinksUpToDate>
  <CharactersWithSpaces>6259</CharactersWithSpaces>
  <SharedDoc>false</SharedDoc>
  <HLinks>
    <vt:vector size="18" baseType="variant">
      <vt:variant>
        <vt:i4>720919</vt:i4>
      </vt:variant>
      <vt:variant>
        <vt:i4>3</vt:i4>
      </vt:variant>
      <vt:variant>
        <vt:i4>0</vt:i4>
      </vt:variant>
      <vt:variant>
        <vt:i4>5</vt:i4>
      </vt:variant>
      <vt:variant>
        <vt:lpwstr>http://www.nps.edu/documents/103424449/104623711/Information+on+Plagiarism+and+Cheating/39ae2a94-6b41-4550-8cdf-ab509544bfa6</vt:lpwstr>
      </vt:variant>
      <vt:variant>
        <vt:lpwstr/>
      </vt:variant>
      <vt:variant>
        <vt:i4>4849687</vt:i4>
      </vt:variant>
      <vt:variant>
        <vt:i4>0</vt:i4>
      </vt:variant>
      <vt:variant>
        <vt:i4>0</vt:i4>
      </vt:variant>
      <vt:variant>
        <vt:i4>5</vt:i4>
      </vt:variant>
      <vt:variant>
        <vt:lpwstr>https://my.nps.edu/documents/104100045/106264659/NPSINST+5370.4C+Academic+Honor+Code.pdf/f0c852cf-dfc4-4b29-b3b5-cd80f560a0e3</vt:lpwstr>
      </vt:variant>
      <vt:variant>
        <vt:lpwstr/>
      </vt:variant>
      <vt:variant>
        <vt:i4>5767177</vt:i4>
      </vt:variant>
      <vt:variant>
        <vt:i4>6</vt:i4>
      </vt:variant>
      <vt:variant>
        <vt:i4>0</vt:i4>
      </vt:variant>
      <vt:variant>
        <vt:i4>5</vt:i4>
      </vt:variant>
      <vt:variant>
        <vt:lpwstr>http://www.nps.edu/privacy-policy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Proposal Approval Form</dc:title>
  <dc:subject/>
  <dc:creator>jim allen</dc:creator>
  <cp:keywords/>
  <cp:lastModifiedBy>Xisen Tian</cp:lastModifiedBy>
  <cp:revision>2</cp:revision>
  <cp:lastPrinted>2019-01-31T21:52:00Z</cp:lastPrinted>
  <dcterms:created xsi:type="dcterms:W3CDTF">2019-09-03T05:13:00Z</dcterms:created>
  <dcterms:modified xsi:type="dcterms:W3CDTF">2019-09-03T05:13:00Z</dcterms:modified>
</cp:coreProperties>
</file>