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员工关系管理的九个方面，建议收藏！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从管理职责来看，员工关系管理主要有九个方面：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6"/>
          <w:szCs w:val="16"/>
        </w:rPr>
        <w:drawing>
          <wp:inline distT="0" distB="0" distL="114300" distR="114300">
            <wp:extent cx="4895850" cy="243840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一是劳动关系管理。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劳动争议处理，员工上岗、离岗面谈及手续办理，处理员工申诉、人事纠纷和以外事件。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其中包括办理员工入职和离职手续、预防入职和离职过程中的相关风险、劳动合同管理、处理员工投诉、处理劳动争议、处理突发意外事件等，这里涉及到很多关于《劳动法》、《劳动合同法》的环节，另外还有人员信息管理、人事档案管理、劳动保障物资管理等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二是员工纪律管理。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引导员工遵守公司的各项规章制度、劳动纪律，提高员工的组织纪律性，在某种程度上对员工行为规范起约束作用。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引导员工遵守公司的各项规章制度、劳动纪律，提高员工的组织纪律性，在某种程度上对员工行为规范起约束作用。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制定并维护相关的制度、流程、规范或标准作业程序（SOP，Standard Operating Procedure）；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通过实施过程中的宣传、引导、纠偏、奖惩等方式，提高员工行为的统一性和组织纪律性。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三是员工人际关系管理。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引导员工建立良好的工作关系，创建利于员工建立正式人际关系的环境。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例如，员工入职时，HR部门应当带员工熟悉公司环境，用人部门负责人也应当及时把部门人员介绍给新同事，利于新员工快速熟悉新鲜环境，也为打造好的工作关系氛围做铺垫。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四是沟通管理。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保证沟通渠道的畅通，引导公司上下及时的</w:t>
      </w:r>
      <w:r>
        <w:rPr>
          <w:color w:val="000000"/>
          <w:sz w:val="18"/>
          <w:szCs w:val="18"/>
          <w:shd w:val="clear" w:fill="FFFFFF"/>
        </w:rPr>
        <w:t>双向沟通</w:t>
      </w:r>
      <w:r>
        <w:rPr>
          <w:color w:val="121212"/>
          <w:sz w:val="18"/>
          <w:szCs w:val="18"/>
          <w:shd w:val="clear" w:fill="FFFFFF"/>
        </w:rPr>
        <w:t>，完善员工建议制度。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建立并维护员工上下级之间畅通的沟通渠道；建立并维护合理化建议制度；建立并维护员工参与公司部分决策的方式。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五是员工绩效管理。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制定科学的考评标准和体系，执行合理的考评程序，考评工作既能真实反映员工的工作成绩，又能促进员工工作积极性的发挥。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六是员工情况管理。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组织员工心态、满意度调查，谣言、怠工的预防、检测及处理，解决员工关心的问题。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员工满意度调查，优先解决员工最关注的问题；谣言、怠工的预防、检测及处理；监测并处理劳动风险事项；提供员工生活与工作中相关知识的普及培训服务；员工身心健康服务等。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七是企业文化建设。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建设积极有效、健康向上企业文化，引导员工价值观，维护公司的良好形象。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建立并维护健康向上的组织文化，鼓励员工参与到企业文化的建立和维护工作中来。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引导员工认同组织的愿景和价值观，将组织的愿景和规划与员工的愿景和规划链接匹配,维护公司的良好形象。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八是服务与支持。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为员工提供有关国家法律、法规、公司政策、个人身心等方面的咨询服务，协助员工平衡工作与生活。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员工不仅在工作上，在生活上也可能经常遇到日常纠纷、心理困惑方面的问题，常常会影响员工正常工作的开展，这是，公司配备法律咨询服务、心理咨询服务尤为重要，这种服务可以全职员工担任，也可以是外部合作律所、心理咨询中心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员工援助计划（EAP，Employee Assistance Program）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16"/>
          <w:szCs w:val="16"/>
        </w:rPr>
        <w:drawing>
          <wp:inline distT="0" distB="0" distL="114300" distR="114300">
            <wp:extent cx="5057775" cy="5038725"/>
            <wp:effectExtent l="0" t="0" r="9525" b="317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九是员工关系管理培训。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组织员工进行人际交往、沟通技巧等方面的培训。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</w:pPr>
      <w:r>
        <w:rPr>
          <w:color w:val="121212"/>
          <w:sz w:val="18"/>
          <w:szCs w:val="18"/>
          <w:shd w:val="clear" w:fill="FFFFFF"/>
        </w:rPr>
        <w:t>员工培训不仅仅是员工与公司管理层交流的渠道之一，也能增强员工的企业认同感，尤其员工关系管理培训，开展人际交往、沟通技巧的培训，促进员工关系和谐，更有利公司的发展。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15E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2023-08-25T01:51:37Z</dcterms:created>
  <dc:creator>爱哭的小仙女</dc:creator>
  <cp:lastModifiedBy>朝雾稀稀</cp:lastModifiedBy>
  <dcterms:modified xsi:type="dcterms:W3CDTF">2023-08-25T01:51:44Z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FD1F5BAAA4D04CF8B84BEC81F1FE32DB_12</vt:lpwstr>
  </property>
</Properties>
</file>