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6"/>
          <w:szCs w:val="36"/>
        </w:rPr>
      </w:pPr>
      <w:bookmarkStart w:id="0" w:name="_GoBack"/>
      <w:r>
        <w:rPr>
          <w:sz w:val="36"/>
          <w:szCs w:val="36"/>
        </w:rPr>
        <w:t>如何正确管理员工关系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283"/>
        <w:rPr>
          <w:sz w:val="36"/>
          <w:szCs w:val="36"/>
        </w:rPr>
      </w:pPr>
      <w:r>
        <w:rPr>
          <w:sz w:val="24"/>
          <w:szCs w:val="24"/>
        </w:rPr>
        <w:t>管理团队和员工之间的关系是一个非常重要的问题，对于任何公司来说都非常关键，因为它能够决定一个团队的效率和生产力。管理人员应该清楚自己的职责和目标，并且在确保员工保持高度动力的前提下，与员工建立信任和透明关系。本文将会探讨几个关键因素，以帮助管理者更好地管理员工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283"/>
        <w:rPr>
          <w:sz w:val="36"/>
          <w:szCs w:val="36"/>
        </w:rPr>
      </w:pPr>
      <w:r>
        <w:rPr>
          <w:sz w:val="24"/>
          <w:szCs w:val="24"/>
        </w:rPr>
        <w:t>1. 管理者应该建立良好的沟通途径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283"/>
        <w:rPr>
          <w:sz w:val="36"/>
          <w:szCs w:val="36"/>
        </w:rPr>
      </w:pPr>
      <w:r>
        <w:rPr>
          <w:sz w:val="24"/>
          <w:szCs w:val="24"/>
        </w:rPr>
        <w:t>管理者应该建立一种双向沟通的机制，以便员工可以随时向他们反馈。这种机制可以采用多种形式，如电子邮件、在线聊天、定期会议等。通过这种机制，管理者可以更加深入地了解员工的观点和想法，并解决出现的问题。他们也应该提供反馈，以帮助员工了解进展情况、明确目标、获得反馈并改善他们的工作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283"/>
        <w:rPr>
          <w:sz w:val="36"/>
          <w:szCs w:val="36"/>
        </w:rPr>
      </w:pPr>
      <w:r>
        <w:rPr>
          <w:sz w:val="24"/>
          <w:szCs w:val="24"/>
        </w:rPr>
        <w:t>2. 建立一个鼓励员工参与决策的团队文化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283"/>
        <w:rPr>
          <w:sz w:val="36"/>
          <w:szCs w:val="36"/>
        </w:rPr>
      </w:pPr>
      <w:r>
        <w:rPr>
          <w:sz w:val="24"/>
          <w:szCs w:val="24"/>
        </w:rPr>
        <w:t>员工要感到自己对公司的运作有重要贡献，需要他们参与到决策过程中。管理者应该鼓励员工参与身边事物并发表自己的观点，以便更好地了解他们的想法。他们应该倾听员工的建议，并积极采取行动以改善工作环境和公司运营。这不仅有助于构建一个更健康、更有效的工作环境，也会使员工更愿意参与并积极推动业务发展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283"/>
        <w:rPr>
          <w:sz w:val="36"/>
          <w:szCs w:val="36"/>
        </w:rPr>
      </w:pPr>
      <w:r>
        <w:rPr>
          <w:sz w:val="24"/>
          <w:szCs w:val="24"/>
        </w:rPr>
        <w:t>3. 管理者应该与员工建立个人联系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283"/>
        <w:rPr>
          <w:sz w:val="36"/>
          <w:szCs w:val="36"/>
        </w:rPr>
      </w:pPr>
      <w:r>
        <w:rPr>
          <w:sz w:val="24"/>
          <w:szCs w:val="24"/>
        </w:rPr>
        <w:t>管理者应该与员工建立个人联系，了解员工的兴趣、目标和其他有关他们个人生活方面的情况。在适当的场合，管理者应该提供支持、鼓励和帮助员工解决问题。这样做不仅可以建立员工对管理者的信任和尊重，还可以提高他们的动力和忠诚度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283"/>
        <w:rPr>
          <w:sz w:val="36"/>
          <w:szCs w:val="36"/>
        </w:rPr>
      </w:pPr>
      <w:r>
        <w:rPr>
          <w:sz w:val="24"/>
          <w:szCs w:val="24"/>
        </w:rPr>
        <w:t>4. 建立一个指导员工成长的培训计划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283"/>
        <w:rPr>
          <w:sz w:val="36"/>
          <w:szCs w:val="36"/>
        </w:rPr>
      </w:pPr>
      <w:r>
        <w:rPr>
          <w:sz w:val="24"/>
          <w:szCs w:val="24"/>
        </w:rPr>
        <w:t>管理者应该建立一个指导员工成长的培训计划。这些计划应该以员工的兴趣、能力和职业目标为基础，以确保员工学习到有关他们的工作的所有必要知识和技能。这些计划应该包括定期的培训，以确保员工具备更新的技能和知识，以保持他们的职业竞争力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283"/>
        <w:rPr>
          <w:sz w:val="36"/>
          <w:szCs w:val="36"/>
        </w:rPr>
      </w:pPr>
      <w:r>
        <w:rPr>
          <w:sz w:val="24"/>
          <w:szCs w:val="24"/>
        </w:rPr>
        <w:t>5. 管理者应该鼓励员工建立彼此之间的联系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283"/>
        <w:rPr>
          <w:sz w:val="36"/>
          <w:szCs w:val="36"/>
        </w:rPr>
      </w:pPr>
      <w:r>
        <w:rPr>
          <w:sz w:val="24"/>
          <w:szCs w:val="24"/>
        </w:rPr>
        <w:t>管理者应该鼓励员工建立彼此之间的联系。这样做将有助于建立一个更加团结的团队，促进员工之间的沟通、协作和共享知识。建立这种联系可以通过组织社交活动、建立员工共享平台、提供员工旅游机会等方式实现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283"/>
        <w:rPr>
          <w:sz w:val="36"/>
          <w:szCs w:val="36"/>
        </w:rPr>
      </w:pPr>
      <w:r>
        <w:rPr>
          <w:sz w:val="24"/>
          <w:szCs w:val="24"/>
        </w:rPr>
        <w:t>总结：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283"/>
        <w:rPr>
          <w:sz w:val="36"/>
          <w:szCs w:val="36"/>
        </w:rPr>
      </w:pPr>
      <w:r>
        <w:rPr>
          <w:sz w:val="24"/>
          <w:szCs w:val="24"/>
        </w:rPr>
        <w:t>以上是建立一个闪亮的员工和管理者关系所需要进行的一些措施。如果管理者能够采取这些措施，建立良好的关系，将会对公司产生持久而积极的影响。这些措施不仅能够提高员工的效率和动力，同时可以增强员工和管理层之间的信任。对于公司而言，它是迈向成功和蓬勃发展的关键。</w:t>
      </w:r>
    </w:p>
    <w:p>
      <w:pPr>
        <w:rPr>
          <w:sz w:val="28"/>
          <w:szCs w:val="36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zN2U5ZjkxNzIxZjUzM2M5MDNlODczNzVjMzEwN2IifQ=="/>
  </w:docVars>
  <w:rsids>
    <w:rsidRoot w:val="00000000"/>
    <w:rsid w:val="17CF1E86"/>
    <w:rsid w:val="1B61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2023-08-25T01:51:00Z</dcterms:created>
  <dc:creator>爱哭的小仙女</dc:creator>
  <cp:lastModifiedBy>朝雾稀稀</cp:lastModifiedBy>
  <dcterms:modified xsi:type="dcterms:W3CDTF">2023-08-25T02:08:22Z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B1BDAE624E264F3D8759DBEF2021C7EA_12</vt:lpwstr>
  </property>
</Properties>
</file>