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80" w:lineRule="exact"/>
        <w:jc w:val="center"/>
        <w:rPr>
          <w:rFonts w:ascii="黑体" w:hAnsi="黑体" w:eastAsia="黑体"/>
          <w:b/>
          <w:sz w:val="36"/>
          <w:szCs w:val="36"/>
        </w:rPr>
      </w:pPr>
      <w:r>
        <w:rPr>
          <w:rFonts w:hint="eastAsia" w:ascii="黑体" w:hAnsi="黑体" w:eastAsia="黑体"/>
          <w:b/>
          <w:sz w:val="36"/>
          <w:szCs w:val="36"/>
        </w:rPr>
        <w:t>绩效管理制度</w:t>
      </w:r>
    </w:p>
    <w:p>
      <w:pPr>
        <w:spacing w:line="380" w:lineRule="exact"/>
        <w:jc w:val="center"/>
        <w:rPr>
          <w:rFonts w:ascii="仿宋" w:hAnsi="仿宋" w:eastAsia="仿宋"/>
          <w:b/>
          <w:sz w:val="36"/>
          <w:szCs w:val="36"/>
        </w:rPr>
      </w:pPr>
    </w:p>
    <w:p>
      <w:pPr>
        <w:numPr>
          <w:ilvl w:val="0"/>
          <w:numId w:val="1"/>
        </w:numPr>
        <w:spacing w:line="380" w:lineRule="exact"/>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目的  </w:t>
      </w:r>
    </w:p>
    <w:p>
      <w:pPr>
        <w:pStyle w:val="8"/>
        <w:numPr>
          <w:ilvl w:val="0"/>
          <w:numId w:val="2"/>
        </w:numPr>
        <w:spacing w:line="38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通过绩效考核，传递组织目标和压力，提高工作绩效，达到“培养员工、提高员工的工作能力、纠正员工偏差、使之更好地为公司服务，达到公司与个人之间的双赢”的目的。</w:t>
      </w:r>
    </w:p>
    <w:p>
      <w:pPr>
        <w:pStyle w:val="8"/>
        <w:numPr>
          <w:ilvl w:val="0"/>
          <w:numId w:val="2"/>
        </w:numPr>
        <w:spacing w:line="38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通过工作计划、具体执行、执行反馈改进提高员工能力与工作效能。</w:t>
      </w:r>
    </w:p>
    <w:p>
      <w:pPr>
        <w:pStyle w:val="8"/>
        <w:numPr>
          <w:ilvl w:val="0"/>
          <w:numId w:val="2"/>
        </w:numPr>
        <w:spacing w:line="38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加强公司的计划性，改善组织的管理过程，促进管理的科学化、规范化。</w:t>
      </w:r>
    </w:p>
    <w:p>
      <w:pPr>
        <w:pStyle w:val="8"/>
        <w:numPr>
          <w:ilvl w:val="0"/>
          <w:numId w:val="2"/>
        </w:numPr>
        <w:spacing w:line="380" w:lineRule="exact"/>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客观、公正地评价员工的绩效和贡献，反馈员工的绩效表现，加强过程管理，帮助部门建立一个有效的沟通平台，强化各级管理者的管理责任，促进其指导、帮助、约束与激励下属。</w:t>
      </w:r>
    </w:p>
    <w:p>
      <w:pPr>
        <w:pStyle w:val="8"/>
        <w:spacing w:line="380" w:lineRule="exact"/>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 通过对员工的绩效评价，衡量和区分员工的贡献程度，为价值分配提供依据。</w:t>
      </w:r>
    </w:p>
    <w:p>
      <w:pPr>
        <w:spacing w:line="380" w:lineRule="exact"/>
        <w:rPr>
          <w:rFonts w:ascii="仿宋" w:hAnsi="仿宋" w:eastAsia="仿宋"/>
          <w:b/>
          <w:sz w:val="28"/>
          <w:szCs w:val="28"/>
        </w:rPr>
      </w:pPr>
    </w:p>
    <w:p>
      <w:pPr>
        <w:numPr>
          <w:ilvl w:val="0"/>
          <w:numId w:val="1"/>
        </w:numPr>
        <w:spacing w:line="380" w:lineRule="exact"/>
        <w:rPr>
          <w:rFonts w:ascii="仿宋" w:hAnsi="仿宋" w:eastAsia="仿宋"/>
          <w:b/>
          <w:sz w:val="28"/>
          <w:szCs w:val="28"/>
        </w:rPr>
      </w:pPr>
      <w:r>
        <w:rPr>
          <w:rFonts w:hint="eastAsia" w:asciiTheme="minorEastAsia" w:hAnsiTheme="minorEastAsia" w:eastAsiaTheme="minorEastAsia" w:cstheme="minorEastAsia"/>
          <w:b/>
          <w:sz w:val="28"/>
          <w:szCs w:val="28"/>
        </w:rPr>
        <w:t>绩效管理原则</w:t>
      </w:r>
    </w:p>
    <w:p>
      <w:pPr>
        <w:pStyle w:val="8"/>
        <w:spacing w:line="380" w:lineRule="exact"/>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2.1 基本原则：客观、合理、公正、公开、公平；激励尽可能多的员工。 </w:t>
      </w:r>
    </w:p>
    <w:p>
      <w:pPr>
        <w:pStyle w:val="8"/>
        <w:spacing w:line="380" w:lineRule="exact"/>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 目标管理与过程管理相结合，以结果为导向；过程管理贯穿目标制定、目标实施、绩效考核、考核结果运用与绩效改进；</w:t>
      </w:r>
    </w:p>
    <w:p>
      <w:pPr>
        <w:pStyle w:val="8"/>
        <w:spacing w:line="380" w:lineRule="exact"/>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2.3 沟通与反馈原则： 各部门主管、经理、部门负责人应结合部门绩效目标与岗位职责，就绩效目标、考核指标、考核标准与员工达成共识，在绩效管理过程中与员工充分沟通，考核结果及时反馈。</w:t>
      </w:r>
    </w:p>
    <w:p>
      <w:pPr>
        <w:pStyle w:val="8"/>
        <w:spacing w:line="380" w:lineRule="exact"/>
        <w:ind w:firstLine="0" w:firstLineChars="0"/>
        <w:rPr>
          <w:rFonts w:ascii="仿宋" w:hAnsi="仿宋" w:eastAsia="仿宋"/>
          <w:sz w:val="24"/>
          <w:szCs w:val="24"/>
        </w:rPr>
      </w:pPr>
    </w:p>
    <w:p>
      <w:pPr>
        <w:numPr>
          <w:ilvl w:val="0"/>
          <w:numId w:val="1"/>
        </w:numPr>
        <w:spacing w:line="380" w:lineRule="exact"/>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适用范围</w:t>
      </w:r>
    </w:p>
    <w:p>
      <w:pPr>
        <w:spacing w:line="380" w:lineRule="exact"/>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本制度适用正式在编员工。以下人员不参与绩效考核：</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3.1 </w:t>
      </w:r>
      <w:r>
        <w:rPr>
          <w:rFonts w:hint="eastAsia" w:asciiTheme="minorEastAsia" w:hAnsiTheme="minorEastAsia" w:eastAsiaTheme="minorEastAsia" w:cstheme="minorEastAsia"/>
          <w:sz w:val="24"/>
          <w:szCs w:val="24"/>
          <w:highlight w:val="yellow"/>
        </w:rPr>
        <w:t>试用期内的员工；实习生</w:t>
      </w:r>
      <w:r>
        <w:rPr>
          <w:rFonts w:hint="eastAsia" w:ascii="宋体" w:hAnsi="宋体"/>
          <w:snapToGrid w:val="0"/>
          <w:kern w:val="36"/>
          <w:szCs w:val="21"/>
          <w:highlight w:val="yellow"/>
        </w:rPr>
        <w:t>、</w:t>
      </w:r>
      <w:r>
        <w:rPr>
          <w:rFonts w:hint="eastAsia" w:asciiTheme="minorEastAsia" w:hAnsiTheme="minorEastAsia" w:eastAsiaTheme="minorEastAsia" w:cstheme="minorEastAsia"/>
          <w:sz w:val="24"/>
          <w:szCs w:val="24"/>
          <w:highlight w:val="yellow"/>
        </w:rPr>
        <w:t>兼职、特约人员、公司临时用工岗位</w:t>
      </w:r>
      <w:r>
        <w:rPr>
          <w:rFonts w:hint="eastAsia" w:asciiTheme="minorEastAsia" w:hAnsiTheme="minorEastAsia" w:eastAsiaTheme="minorEastAsia" w:cstheme="minorEastAsia"/>
          <w:sz w:val="24"/>
          <w:szCs w:val="24"/>
        </w:rPr>
        <w:t>；</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3.2 评估周期内出勤未满1/2评估周期的人员与休长假人员；</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3.3 销售体系人员</w:t>
      </w:r>
    </w:p>
    <w:p>
      <w:pPr>
        <w:spacing w:line="380" w:lineRule="exact"/>
        <w:rPr>
          <w:rFonts w:asciiTheme="minorEastAsia" w:hAnsiTheme="minorEastAsia" w:eastAsiaTheme="minorEastAsia" w:cstheme="minorEastAsia"/>
          <w:sz w:val="24"/>
          <w:szCs w:val="24"/>
        </w:rPr>
      </w:pPr>
    </w:p>
    <w:p>
      <w:pPr>
        <w:numPr>
          <w:ilvl w:val="0"/>
          <w:numId w:val="3"/>
        </w:numPr>
        <w:spacing w:line="380" w:lineRule="exact"/>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组织管理及责权</w:t>
      </w:r>
    </w:p>
    <w:p>
      <w:pPr>
        <w:spacing w:line="380" w:lineRule="exact"/>
        <w:ind w:firstLine="480" w:firstLineChars="20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sz w:val="24"/>
          <w:szCs w:val="24"/>
        </w:rPr>
        <w:t>公司的绩效管理不是人力资源部主导的管理，也不是各部门经理独自完成的管理。有效的绩效管理必须要有各方的支持、参与和协作。我们在此强调各方的职责，并期望各方的通力合作。</w:t>
      </w:r>
    </w:p>
    <w:p>
      <w:pPr>
        <w:spacing w:line="380" w:lineRule="exac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4.1   </w:t>
      </w:r>
      <w:r>
        <w:rPr>
          <w:rFonts w:hint="eastAsia" w:asciiTheme="minorEastAsia" w:hAnsiTheme="minorEastAsia" w:eastAsiaTheme="minorEastAsia" w:cstheme="minorEastAsia"/>
          <w:b/>
          <w:sz w:val="24"/>
          <w:szCs w:val="24"/>
          <w:highlight w:val="yellow"/>
        </w:rPr>
        <w:t>总经理办公室</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4.1.1 在公司战略目标下，组织、协助各部门制定年度工作计划，为各部门确定绩效目标提供依据。</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4.1.2 负责监督各部门绩效目标达成情况，并协助各部门制定绩效改进计划。</w:t>
      </w:r>
    </w:p>
    <w:p>
      <w:pPr>
        <w:spacing w:line="380" w:lineRule="exact"/>
        <w:rPr>
          <w:rFonts w:asciiTheme="minorEastAsia" w:hAnsiTheme="minorEastAsia" w:eastAsiaTheme="minorEastAsia" w:cstheme="minorEastAsia"/>
          <w:sz w:val="24"/>
          <w:szCs w:val="24"/>
        </w:rPr>
      </w:pPr>
      <w:r>
        <w:rPr>
          <w:rFonts w:hint="eastAsia" w:ascii="宋体" w:hAnsi="宋体"/>
          <w:bCs/>
          <w:sz w:val="24"/>
        </w:rPr>
        <w:t>4.1.3 具有对公司各部门负责人绩效考核成绩的最终复核权。</w:t>
      </w:r>
    </w:p>
    <w:p>
      <w:pPr>
        <w:spacing w:line="380" w:lineRule="exac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 xml:space="preserve">4.2  </w:t>
      </w:r>
      <w:r>
        <w:rPr>
          <w:rFonts w:hint="eastAsia" w:asciiTheme="minorEastAsia" w:hAnsiTheme="minorEastAsia" w:eastAsiaTheme="minorEastAsia" w:cstheme="minorEastAsia"/>
          <w:b/>
          <w:sz w:val="24"/>
          <w:szCs w:val="24"/>
        </w:rPr>
        <w:t>人力资源部</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4.2.1 负责制定并完善公司员工绩效管理办法，根据公司经营情况，制定月度/季度/半年度/年度绩效考核实施方案。</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4.2.2 规范与推进员工绩效管理工作，监控员工绩效管理流程。</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4.2.3 检查、监督各部门绩效考核工作执行情况。</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4.2.4 收集、整理、分析绩效考核评价结果并编制绩效考核结果汇总表。</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4.2.5 受理员工绩效考核二级申诉，对考核申诉进行最终裁决。</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4.2.6 建立考核档案，为后期岗位轮换、培训、职务调整、员工职业规划等提供依据。</w:t>
      </w:r>
    </w:p>
    <w:p>
      <w:pPr>
        <w:spacing w:line="380" w:lineRule="exac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4.3  被考核人</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制订工作目标、自评总结、提出自身培训及发展计划。 </w:t>
      </w:r>
    </w:p>
    <w:p>
      <w:pPr>
        <w:spacing w:line="380" w:lineRule="exact"/>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4.4  考核人</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由员工直接上级担任。确定员工工作目标、培训及发展建议、沟通。</w:t>
      </w:r>
    </w:p>
    <w:p>
      <w:pPr>
        <w:spacing w:line="380" w:lineRule="exac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4.5  部门负责人</w:t>
      </w:r>
    </w:p>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4.5.1 制定被考核者的绩效目标和考核标准，管理记录被考核人绩效执行过程情况。</w:t>
      </w:r>
    </w:p>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sz w:val="24"/>
          <w:szCs w:val="24"/>
        </w:rPr>
        <w:t>4.5.2 严格按照绩效管理工作规范和业务流程，组织开展本部门绩效管理工作，并将本部门考核结果报人力资源部。</w:t>
      </w:r>
    </w:p>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4.5.3对被考核人进行绩效指导，深度沟通，进行客观评价并与被考核人讨论绩效改进计划。</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4.5.4</w:t>
      </w:r>
      <w:r>
        <w:rPr>
          <w:rFonts w:hint="eastAsia" w:asciiTheme="minorEastAsia" w:hAnsiTheme="minorEastAsia" w:eastAsiaTheme="minorEastAsia" w:cstheme="minorEastAsia"/>
          <w:sz w:val="24"/>
          <w:szCs w:val="24"/>
        </w:rPr>
        <w:t>严格运用考核结果，</w:t>
      </w:r>
      <w:r>
        <w:rPr>
          <w:rFonts w:hint="eastAsia" w:asciiTheme="minorEastAsia" w:hAnsiTheme="minorEastAsia" w:eastAsiaTheme="minorEastAsia" w:cstheme="minorEastAsia"/>
          <w:bCs/>
          <w:sz w:val="24"/>
          <w:szCs w:val="24"/>
        </w:rPr>
        <w:t>落实被考核人绩效改进具体执行情况。</w:t>
      </w:r>
    </w:p>
    <w:p>
      <w:pPr>
        <w:spacing w:line="38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highlight w:val="yellow"/>
        </w:rPr>
        <w:t>是否需要拉上管理运营</w:t>
      </w:r>
    </w:p>
    <w:p>
      <w:pPr>
        <w:spacing w:line="380" w:lineRule="exact"/>
        <w:rPr>
          <w:rFonts w:asciiTheme="minorEastAsia" w:hAnsiTheme="minorEastAsia" w:eastAsiaTheme="minorEastAsia" w:cstheme="minorEastAsia"/>
          <w:b/>
          <w:sz w:val="28"/>
          <w:szCs w:val="28"/>
        </w:rPr>
      </w:pPr>
    </w:p>
    <w:p>
      <w:pPr>
        <w:spacing w:line="380" w:lineRule="exact"/>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五、绩效管理</w:t>
      </w:r>
    </w:p>
    <w:p>
      <w:pPr>
        <w:spacing w:line="380" w:lineRule="exact"/>
        <w:ind w:firstLine="480" w:firstLineChars="20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绩效管理是一个持续的、不间断的管理过程，而不仅仅是对绩效结果的考核。绩效管理的关键之一在于将管理的思路与理念贯穿于整个绩效管理的过程中。 </w:t>
      </w:r>
    </w:p>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绩效管理流程如下：制定绩效计划、绩效辅导与实施、绩效评估考核与反馈、绩效诊断与提高、绩效结果应用。五个阶段构成一个完整的绩效管理周期。</w:t>
      </w:r>
    </w:p>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
          <w:sz w:val="28"/>
          <w:szCs w:val="28"/>
        </w:rPr>
        <w:t xml:space="preserve">   </w:t>
      </w:r>
    </w:p>
    <w:p>
      <w:pPr>
        <w:spacing w:line="380" w:lineRule="exact"/>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4"/>
          <w:szCs w:val="24"/>
        </w:rPr>
        <w:t>5.1绩效体系</w:t>
      </w:r>
    </w:p>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
          <w:sz w:val="28"/>
          <w:szCs w:val="28"/>
        </w:rPr>
        <w:t xml:space="preserve"> </w:t>
      </w:r>
      <w:r>
        <w:rPr>
          <w:rFonts w:hint="eastAsia" w:asciiTheme="minorEastAsia" w:hAnsiTheme="minorEastAsia" w:eastAsiaTheme="minorEastAsia" w:cstheme="minorEastAsia"/>
          <w:bCs/>
          <w:sz w:val="24"/>
          <w:szCs w:val="24"/>
        </w:rPr>
        <w:t>绩效管理分为绩效考核与绩效评估。</w:t>
      </w:r>
    </w:p>
    <w:p>
      <w:pPr>
        <w:tabs>
          <w:tab w:val="left" w:pos="5866"/>
        </w:tabs>
        <w:spacing w:line="380" w:lineRule="exact"/>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ab/>
      </w:r>
    </w:p>
    <w:p>
      <w:pPr>
        <w:spacing w:line="380" w:lineRule="exact"/>
        <w:rPr>
          <w:rFonts w:asciiTheme="minorEastAsia" w:hAnsiTheme="minorEastAsia" w:eastAsiaTheme="minorEastAsia" w:cstheme="minorEastAsia"/>
          <w:b/>
          <w:sz w:val="28"/>
          <w:szCs w:val="28"/>
        </w:rPr>
      </w:pPr>
    </w:p>
    <w:p>
      <w:pPr>
        <w:spacing w:line="380" w:lineRule="exact"/>
        <w:rPr>
          <w:rFonts w:asciiTheme="minorEastAsia" w:hAnsiTheme="minorEastAsia" w:eastAsiaTheme="minorEastAsia" w:cstheme="minorEastAsia"/>
          <w:b/>
          <w:sz w:val="28"/>
          <w:szCs w:val="28"/>
        </w:rPr>
      </w:pPr>
      <w:r>
        <w:rPr>
          <w:rFonts w:ascii="微软雅黑" w:hAnsi="微软雅黑" w:eastAsia="微软雅黑" w:cstheme="minorBidi"/>
          <w:b/>
          <w:sz w:val="28"/>
        </w:rPr>
        <w:drawing>
          <wp:anchor distT="0" distB="0" distL="114300" distR="114300" simplePos="0" relativeHeight="251660288" behindDoc="0" locked="0" layoutInCell="1" allowOverlap="1">
            <wp:simplePos x="0" y="0"/>
            <wp:positionH relativeFrom="column">
              <wp:posOffset>-1019175</wp:posOffset>
            </wp:positionH>
            <wp:positionV relativeFrom="paragraph">
              <wp:posOffset>-8394700</wp:posOffset>
            </wp:positionV>
            <wp:extent cx="7219950" cy="2214245"/>
            <wp:effectExtent l="57150" t="0" r="38100" b="0"/>
            <wp:wrapSquare wrapText="bothSides"/>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anchor>
        </w:drawing>
      </w:r>
    </w:p>
    <w:p>
      <w:pPr>
        <w:spacing w:line="380" w:lineRule="exact"/>
        <w:rPr>
          <w:rFonts w:asciiTheme="minorEastAsia" w:hAnsiTheme="minorEastAsia" w:eastAsiaTheme="minorEastAsia" w:cstheme="minorEastAsia"/>
          <w:b/>
          <w:sz w:val="24"/>
          <w:szCs w:val="24"/>
        </w:rPr>
      </w:pPr>
    </w:p>
    <w:p>
      <w:pPr>
        <w:spacing w:line="380" w:lineRule="exac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5.2绩效管理周期</w:t>
      </w:r>
    </w:p>
    <w:p>
      <w:pPr>
        <w:spacing w:line="380" w:lineRule="exact"/>
        <w:rPr>
          <w:rFonts w:asciiTheme="minorEastAsia" w:hAnsiTheme="minorEastAsia" w:eastAsiaTheme="minorEastAsia" w:cstheme="minorEastAsia"/>
          <w:b/>
          <w:sz w:val="28"/>
          <w:szCs w:val="28"/>
        </w:rPr>
      </w:pPr>
    </w:p>
    <w:tbl>
      <w:tblPr>
        <w:tblStyle w:val="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5"/>
        <w:gridCol w:w="1370"/>
        <w:gridCol w:w="1755"/>
        <w:gridCol w:w="1437"/>
        <w:gridCol w:w="2404"/>
        <w:gridCol w:w="1050"/>
      </w:tblGrid>
      <w:tr>
        <w:trPr>
          <w:trHeight w:val="1115" w:hRule="atLeast"/>
        </w:trPr>
        <w:tc>
          <w:tcPr>
            <w:tcW w:w="1876" w:type="dxa"/>
            <w:gridSpan w:val="2"/>
          </w:tcPr>
          <w:p>
            <w:pPr>
              <w:spacing w:line="380" w:lineRule="exact"/>
              <w:jc w:val="left"/>
              <w:rPr>
                <w:rFonts w:asciiTheme="minorEastAsia" w:hAnsiTheme="minorEastAsia" w:eastAsiaTheme="minorEastAsia" w:cstheme="minorEastAsia"/>
                <w:b/>
                <w:szCs w:val="21"/>
              </w:rPr>
            </w:pPr>
            <w:r>
              <w:rPr>
                <w:rFonts w:asciiTheme="minorEastAsia" w:hAnsiTheme="minorEastAsia" w:eastAsiaTheme="minorEastAsia" w:cstheme="minorEastAsia"/>
                <w:b/>
                <w:szCs w:val="21"/>
              </w:rPr>
              <w:pict>
                <v:shape id="_x0000_s1026" o:spid="_x0000_s1026" o:spt="32" type="#_x0000_t32" style="position:absolute;left:0pt;margin-left:-3pt;margin-top:2pt;height:53.55pt;width:90.6pt;z-index:251659264;mso-width-relative:page;mso-height-relative:page;" filled="f" coordsize="21600,21600" o:gfxdata="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8dpBtYAAAAIAQAADwAAAAAA&#10;AAABACAAAAAiAAAAZHJzL2Rvd25yZXYueG1sUEsBAhQAFAAAAAgAh07iQIsubmrcAQAAmgMAAA4A&#10;AAAAAAAAAQAgAAAAJQEAAGRycy9lMm9Eb2MueG1sUEsFBgAAAAAGAAYAWQEAAHMFAAAAAA==&#10;">
                  <v:path arrowok="t"/>
                  <v:fill on="f" focussize="0,0"/>
                  <v:stroke/>
                  <v:imagedata o:title=""/>
                  <o:lock v:ext="edit"/>
                </v:shape>
              </w:pict>
            </w:r>
            <w:r>
              <w:rPr>
                <w:rFonts w:hint="eastAsia" w:asciiTheme="minorEastAsia" w:hAnsiTheme="minorEastAsia" w:eastAsiaTheme="minorEastAsia" w:cstheme="minorEastAsia"/>
                <w:b/>
                <w:szCs w:val="21"/>
              </w:rPr>
              <w:t xml:space="preserve">         内容         </w:t>
            </w:r>
          </w:p>
          <w:p>
            <w:pPr>
              <w:spacing w:line="380" w:lineRule="exact"/>
              <w:jc w:val="left"/>
              <w:rPr>
                <w:rFonts w:asciiTheme="minorEastAsia" w:hAnsiTheme="minorEastAsia" w:eastAsiaTheme="minorEastAsia" w:cstheme="minorEastAsia"/>
                <w:b/>
                <w:szCs w:val="21"/>
              </w:rPr>
            </w:pPr>
            <w:r>
              <w:rPr>
                <w:rFonts w:hint="eastAsia" w:asciiTheme="minorEastAsia" w:hAnsiTheme="minorEastAsia" w:eastAsiaTheme="minorEastAsia" w:cstheme="minorEastAsia"/>
                <w:b/>
                <w:szCs w:val="21"/>
              </w:rPr>
              <w:t>类别</w:t>
            </w:r>
          </w:p>
        </w:tc>
        <w:tc>
          <w:tcPr>
            <w:tcW w:w="1755" w:type="dxa"/>
            <w:vAlign w:val="center"/>
          </w:tcPr>
          <w:p>
            <w:pPr>
              <w:spacing w:line="380" w:lineRule="exact"/>
              <w:jc w:val="center"/>
              <w:rPr>
                <w:rFonts w:asciiTheme="minorEastAsia" w:hAnsiTheme="minorEastAsia" w:eastAsiaTheme="minorEastAsia" w:cstheme="minorEastAsia"/>
                <w:b/>
                <w:szCs w:val="21"/>
              </w:rPr>
            </w:pPr>
            <w:r>
              <w:rPr>
                <w:rFonts w:hint="eastAsia" w:asciiTheme="minorEastAsia" w:hAnsiTheme="minorEastAsia" w:eastAsiaTheme="minorEastAsia" w:cstheme="minorEastAsia"/>
                <w:b/>
                <w:szCs w:val="21"/>
              </w:rPr>
              <w:t>绩效考核</w:t>
            </w:r>
          </w:p>
        </w:tc>
        <w:tc>
          <w:tcPr>
            <w:tcW w:w="1437" w:type="dxa"/>
            <w:vAlign w:val="center"/>
          </w:tcPr>
          <w:p>
            <w:pPr>
              <w:spacing w:line="380" w:lineRule="exact"/>
              <w:jc w:val="center"/>
              <w:rPr>
                <w:rFonts w:asciiTheme="minorEastAsia" w:hAnsiTheme="minorEastAsia" w:eastAsiaTheme="minorEastAsia" w:cstheme="minorEastAsia"/>
                <w:b/>
                <w:szCs w:val="21"/>
              </w:rPr>
            </w:pPr>
            <w:r>
              <w:rPr>
                <w:rFonts w:hint="eastAsia" w:asciiTheme="minorEastAsia" w:hAnsiTheme="minorEastAsia" w:eastAsiaTheme="minorEastAsia" w:cstheme="minorEastAsia"/>
                <w:b/>
                <w:szCs w:val="21"/>
              </w:rPr>
              <w:t>绩效考核周期</w:t>
            </w:r>
          </w:p>
        </w:tc>
        <w:tc>
          <w:tcPr>
            <w:tcW w:w="2403" w:type="dxa"/>
            <w:vAlign w:val="center"/>
          </w:tcPr>
          <w:p>
            <w:pPr>
              <w:spacing w:line="380" w:lineRule="exact"/>
              <w:jc w:val="center"/>
              <w:rPr>
                <w:rFonts w:asciiTheme="minorEastAsia" w:hAnsiTheme="minorEastAsia" w:eastAsiaTheme="minorEastAsia" w:cstheme="minorEastAsia"/>
                <w:b/>
                <w:szCs w:val="21"/>
              </w:rPr>
            </w:pPr>
            <w:r>
              <w:rPr>
                <w:rFonts w:hint="eastAsia" w:asciiTheme="minorEastAsia" w:hAnsiTheme="minorEastAsia" w:eastAsiaTheme="minorEastAsia" w:cstheme="minorEastAsia"/>
                <w:b/>
                <w:szCs w:val="21"/>
              </w:rPr>
              <w:t>绩效评估</w:t>
            </w:r>
          </w:p>
        </w:tc>
        <w:tc>
          <w:tcPr>
            <w:tcW w:w="1050" w:type="dxa"/>
            <w:vAlign w:val="center"/>
          </w:tcPr>
          <w:p>
            <w:pPr>
              <w:spacing w:line="380" w:lineRule="exact"/>
              <w:jc w:val="center"/>
            </w:pPr>
            <w:r>
              <w:rPr>
                <w:rFonts w:hint="eastAsia" w:asciiTheme="minorEastAsia" w:hAnsiTheme="minorEastAsia" w:eastAsiaTheme="minorEastAsia" w:cstheme="minorEastAsia"/>
                <w:b/>
                <w:szCs w:val="21"/>
              </w:rPr>
              <w:t>评估周期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1" w:hRule="atLeast"/>
        </w:trPr>
        <w:tc>
          <w:tcPr>
            <w:tcW w:w="506" w:type="dxa"/>
            <w:vMerge w:val="restart"/>
            <w:vAlign w:val="center"/>
          </w:tcPr>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管理层</w:t>
            </w:r>
          </w:p>
        </w:tc>
        <w:tc>
          <w:tcPr>
            <w:tcW w:w="1370" w:type="dxa"/>
          </w:tcPr>
          <w:p>
            <w:pPr>
              <w:spacing w:line="380" w:lineRule="exact"/>
              <w:jc w:val="center"/>
              <w:rPr>
                <w:rFonts w:asciiTheme="minorEastAsia" w:hAnsiTheme="minorEastAsia" w:eastAsiaTheme="minorEastAsia" w:cstheme="minorEastAsia"/>
                <w:szCs w:val="21"/>
              </w:rPr>
            </w:pPr>
          </w:p>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部门负责人</w:t>
            </w:r>
          </w:p>
        </w:tc>
        <w:tc>
          <w:tcPr>
            <w:tcW w:w="1755" w:type="dxa"/>
            <w:vAlign w:val="center"/>
          </w:tcPr>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月度考核</w:t>
            </w:r>
          </w:p>
        </w:tc>
        <w:tc>
          <w:tcPr>
            <w:tcW w:w="1436" w:type="dxa"/>
            <w:vAlign w:val="center"/>
          </w:tcPr>
          <w:p>
            <w:pPr>
              <w:spacing w:line="380" w:lineRule="exact"/>
              <w:jc w:val="center"/>
              <w:rPr>
                <w:rFonts w:asciiTheme="minorEastAsia" w:hAnsiTheme="minorEastAsia" w:eastAsiaTheme="minorEastAsia" w:cstheme="minorEastAsia"/>
                <w:szCs w:val="21"/>
              </w:rPr>
            </w:pPr>
          </w:p>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月</w:t>
            </w:r>
          </w:p>
          <w:p>
            <w:pPr>
              <w:spacing w:line="380" w:lineRule="exact"/>
              <w:jc w:val="center"/>
              <w:rPr>
                <w:rFonts w:asciiTheme="minorEastAsia" w:hAnsiTheme="minorEastAsia" w:eastAsiaTheme="minorEastAsia" w:cstheme="minorEastAsia"/>
                <w:szCs w:val="21"/>
              </w:rPr>
            </w:pPr>
          </w:p>
        </w:tc>
        <w:tc>
          <w:tcPr>
            <w:tcW w:w="2404" w:type="dxa"/>
            <w:vAlign w:val="center"/>
          </w:tcPr>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月度考核跟踪与半年度述职考评</w:t>
            </w:r>
          </w:p>
        </w:tc>
        <w:tc>
          <w:tcPr>
            <w:tcW w:w="1050" w:type="dxa"/>
            <w:vAlign w:val="center"/>
          </w:tcPr>
          <w:p>
            <w:pPr>
              <w:spacing w:line="380" w:lineRule="exact"/>
              <w:jc w:val="center"/>
            </w:pPr>
            <w:r>
              <w:rPr>
                <w:rFonts w:hint="eastAsia" w:asciiTheme="minorEastAsia" w:hAnsiTheme="minorEastAsia" w:eastAsiaTheme="minorEastAsia" w:cstheme="minorEastAsia"/>
                <w:szCs w:val="21"/>
              </w:rPr>
              <w:t>半年度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5" w:hRule="atLeast"/>
        </w:trPr>
        <w:tc>
          <w:tcPr>
            <w:tcW w:w="506" w:type="dxa"/>
            <w:vMerge w:val="continue"/>
            <w:vAlign w:val="center"/>
          </w:tcPr>
          <w:p>
            <w:pPr>
              <w:spacing w:line="380" w:lineRule="exact"/>
              <w:jc w:val="center"/>
              <w:rPr>
                <w:rFonts w:asciiTheme="minorEastAsia" w:hAnsiTheme="minorEastAsia" w:eastAsiaTheme="minorEastAsia" w:cstheme="minorEastAsia"/>
                <w:szCs w:val="21"/>
              </w:rPr>
            </w:pPr>
          </w:p>
        </w:tc>
        <w:tc>
          <w:tcPr>
            <w:tcW w:w="1370" w:type="dxa"/>
          </w:tcPr>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其他管理人员</w:t>
            </w:r>
          </w:p>
        </w:tc>
        <w:tc>
          <w:tcPr>
            <w:tcW w:w="1755" w:type="dxa"/>
            <w:vAlign w:val="center"/>
          </w:tcPr>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月度考核</w:t>
            </w:r>
          </w:p>
        </w:tc>
        <w:tc>
          <w:tcPr>
            <w:tcW w:w="1436" w:type="dxa"/>
            <w:vAlign w:val="center"/>
          </w:tcPr>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月</w:t>
            </w:r>
          </w:p>
        </w:tc>
        <w:tc>
          <w:tcPr>
            <w:tcW w:w="2404" w:type="dxa"/>
            <w:vAlign w:val="center"/>
          </w:tcPr>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月度考核跟踪与360°测评</w:t>
            </w:r>
          </w:p>
        </w:tc>
        <w:tc>
          <w:tcPr>
            <w:tcW w:w="1050" w:type="dxa"/>
            <w:vAlign w:val="center"/>
          </w:tcPr>
          <w:p>
            <w:pPr>
              <w:spacing w:line="380" w:lineRule="exact"/>
              <w:jc w:val="center"/>
            </w:pPr>
            <w:r>
              <w:rPr>
                <w:rFonts w:hint="eastAsia" w:asciiTheme="minorEastAsia" w:hAnsiTheme="minorEastAsia" w:eastAsiaTheme="minorEastAsia" w:cstheme="minorEastAsia"/>
                <w:szCs w:val="21"/>
              </w:rPr>
              <w:t>半年度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2" w:hRule="atLeast"/>
        </w:trPr>
        <w:tc>
          <w:tcPr>
            <w:tcW w:w="1876" w:type="dxa"/>
            <w:gridSpan w:val="2"/>
            <w:vAlign w:val="center"/>
          </w:tcPr>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员工</w:t>
            </w:r>
          </w:p>
        </w:tc>
        <w:tc>
          <w:tcPr>
            <w:tcW w:w="1755" w:type="dxa"/>
            <w:vAlign w:val="center"/>
          </w:tcPr>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月度考核</w:t>
            </w:r>
          </w:p>
        </w:tc>
        <w:tc>
          <w:tcPr>
            <w:tcW w:w="1436" w:type="dxa"/>
            <w:vAlign w:val="center"/>
          </w:tcPr>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月</w:t>
            </w:r>
          </w:p>
        </w:tc>
        <w:tc>
          <w:tcPr>
            <w:tcW w:w="2404" w:type="dxa"/>
            <w:vAlign w:val="center"/>
          </w:tcPr>
          <w:p>
            <w:pPr>
              <w:spacing w:line="380" w:lineRule="exact"/>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月度考核跟踪</w:t>
            </w:r>
          </w:p>
        </w:tc>
        <w:tc>
          <w:tcPr>
            <w:tcW w:w="1050" w:type="dxa"/>
            <w:vAlign w:val="center"/>
          </w:tcPr>
          <w:p>
            <w:pPr>
              <w:spacing w:line="380" w:lineRule="exact"/>
              <w:jc w:val="center"/>
            </w:pPr>
            <w:r>
              <w:rPr>
                <w:rFonts w:hint="eastAsia" w:asciiTheme="minorEastAsia" w:hAnsiTheme="minorEastAsia" w:eastAsiaTheme="minorEastAsia" w:cstheme="minorEastAsia"/>
                <w:szCs w:val="21"/>
              </w:rPr>
              <w:t>季度</w:t>
            </w:r>
          </w:p>
        </w:tc>
      </w:tr>
    </w:tbl>
    <w:p>
      <w:pPr>
        <w:spacing w:line="380" w:lineRule="exact"/>
        <w:rPr>
          <w:rFonts w:asciiTheme="minorEastAsia" w:hAnsiTheme="minorEastAsia" w:eastAsiaTheme="minorEastAsia" w:cstheme="minorEastAsia"/>
          <w:b/>
          <w:sz w:val="24"/>
          <w:szCs w:val="24"/>
        </w:rPr>
      </w:pPr>
    </w:p>
    <w:p>
      <w:pPr>
        <w:spacing w:line="380" w:lineRule="exac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5.3 绩效考核</w:t>
      </w:r>
    </w:p>
    <w:p>
      <w:pPr>
        <w:spacing w:line="380" w:lineRule="exac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5.3.1绩效考核的内容</w:t>
      </w:r>
    </w:p>
    <w:p>
      <w:pPr>
        <w:spacing w:line="380" w:lineRule="exact"/>
        <w:ind w:firstLine="480" w:firstLineChars="20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员工及管理人员（部门负责人除外）月度考核主要分为：KPI、重要工作推进（岗位职责）、价值观和其他考核（上级评价）四部分。（</w:t>
      </w:r>
      <w:r>
        <w:rPr>
          <w:rFonts w:hint="eastAsia" w:asciiTheme="minorEastAsia" w:hAnsiTheme="minorEastAsia" w:eastAsiaTheme="minorEastAsia" w:cstheme="minorEastAsia"/>
          <w:bCs/>
          <w:sz w:val="24"/>
          <w:szCs w:val="24"/>
          <w:highlight w:val="red"/>
        </w:rPr>
        <w:t>见附件一</w:t>
      </w:r>
      <w:r>
        <w:rPr>
          <w:rFonts w:hint="eastAsia" w:asciiTheme="minorEastAsia" w:hAnsiTheme="minorEastAsia" w:eastAsiaTheme="minorEastAsia" w:cstheme="minorEastAsia"/>
          <w:bCs/>
          <w:sz w:val="24"/>
          <w:szCs w:val="24"/>
        </w:rPr>
        <w:t>）</w:t>
      </w:r>
    </w:p>
    <w:p>
      <w:pPr>
        <w:spacing w:line="380" w:lineRule="exact"/>
        <w:rPr>
          <w:rFonts w:asciiTheme="minorEastAsia" w:hAnsiTheme="minorEastAsia" w:eastAsiaTheme="minorEastAsia" w:cstheme="minorEastAsia"/>
          <w:bCs/>
          <w:sz w:val="24"/>
          <w:szCs w:val="24"/>
          <w:highlight w:val="yellow"/>
        </w:rPr>
      </w:pPr>
      <w:r>
        <w:rPr>
          <w:rFonts w:hint="eastAsia" w:asciiTheme="minorEastAsia" w:hAnsiTheme="minorEastAsia" w:eastAsiaTheme="minorEastAsia" w:cstheme="minorEastAsia"/>
          <w:bCs/>
          <w:sz w:val="24"/>
          <w:szCs w:val="24"/>
        </w:rPr>
        <w:t xml:space="preserve">    部门负责人月度考核主要分为：KPI、重要工作推进（岗位职责）、价值观和其他考核（人力资源部与管理运营部评价）四部分。</w:t>
      </w:r>
      <w:r>
        <w:rPr>
          <w:rFonts w:hint="eastAsia" w:asciiTheme="minorEastAsia" w:hAnsiTheme="minorEastAsia" w:eastAsiaTheme="minorEastAsia" w:cstheme="minorEastAsia"/>
          <w:bCs/>
          <w:sz w:val="24"/>
          <w:szCs w:val="24"/>
          <w:highlight w:val="red"/>
        </w:rPr>
        <w:t>（附件一）</w:t>
      </w:r>
    </w:p>
    <w:p>
      <w:pPr>
        <w:spacing w:line="380" w:lineRule="exact"/>
        <w:ind w:firstLine="480" w:firstLineChars="200"/>
        <w:rPr>
          <w:rFonts w:asciiTheme="minorEastAsia" w:hAnsiTheme="minorEastAsia" w:eastAsiaTheme="minorEastAsia" w:cstheme="minorEastAsia"/>
          <w:bCs/>
          <w:sz w:val="24"/>
          <w:szCs w:val="24"/>
        </w:rPr>
      </w:pPr>
      <w:r>
        <w:rPr>
          <w:rFonts w:hint="eastAsia" w:ascii="宋体" w:hAnsi="宋体"/>
          <w:sz w:val="24"/>
          <w:szCs w:val="21"/>
        </w:rPr>
        <w:t>KPI：用于衡量工作人员工作绩效表现的量化指标</w:t>
      </w:r>
      <w:r>
        <w:rPr>
          <w:rFonts w:hint="eastAsia" w:asciiTheme="minorEastAsia" w:hAnsiTheme="minorEastAsia" w:eastAsiaTheme="minorEastAsia" w:cstheme="minorEastAsia"/>
          <w:bCs/>
          <w:sz w:val="24"/>
          <w:szCs w:val="24"/>
        </w:rPr>
        <w:t>，</w:t>
      </w:r>
      <w:r>
        <w:rPr>
          <w:rFonts w:hint="eastAsia" w:asciiTheme="minorEastAsia" w:hAnsiTheme="minorEastAsia" w:eastAsiaTheme="minorEastAsia" w:cstheme="minorEastAsia"/>
          <w:sz w:val="24"/>
          <w:szCs w:val="24"/>
        </w:rPr>
        <w:t>绩效指标由直接上级或部门负责人制定，通常每半年或每年度进行调整</w:t>
      </w:r>
      <w:r>
        <w:rPr>
          <w:rFonts w:hint="eastAsia" w:asciiTheme="minorEastAsia" w:hAnsiTheme="minorEastAsia" w:eastAsiaTheme="minorEastAsia" w:cstheme="minorEastAsia"/>
          <w:bCs/>
          <w:sz w:val="24"/>
          <w:szCs w:val="24"/>
        </w:rPr>
        <w:t>。</w:t>
      </w:r>
    </w:p>
    <w:p>
      <w:pPr>
        <w:spacing w:line="380" w:lineRule="exact"/>
        <w:ind w:firstLine="480" w:firstLineChars="20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重要工作推进（岗位职责）：采用目标管理方法，指员工每月工作计划的完成情况；由员工每月填写。</w:t>
      </w:r>
    </w:p>
    <w:p>
      <w:pPr>
        <w:spacing w:line="380" w:lineRule="exact"/>
        <w:ind w:firstLine="480" w:firstLineChars="20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价值观：是指员工的对价值观的认同情况，为每月固定考核项。</w:t>
      </w:r>
    </w:p>
    <w:p>
      <w:pPr>
        <w:spacing w:line="380" w:lineRule="exact"/>
        <w:ind w:firstLine="480" w:firstLineChars="20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其他考核：出勤、重大贡献、重大失误（指由于被考核者工作失职给公司带来重大经济损失或者社会负面影响，包括重大安全事故、重大质量事故、重大盗窃事件等）及其他项目的考核，部门负责人以下级别员工由直接上级评价，部门负责人由人资部与管理运营部评价。</w:t>
      </w:r>
    </w:p>
    <w:p>
      <w:pPr>
        <w:spacing w:line="380" w:lineRule="exac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5.3.2考核内容的比重及计算方式：</w:t>
      </w:r>
    </w:p>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考核内容比重表</w:t>
      </w:r>
    </w:p>
    <w:tbl>
      <w:tblPr>
        <w:tblStyle w:val="5"/>
        <w:tblW w:w="58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1558"/>
        <w:gridCol w:w="1547"/>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5" w:hRule="atLeast"/>
          <w:jc w:val="center"/>
        </w:trPr>
        <w:tc>
          <w:tcPr>
            <w:tcW w:w="1340" w:type="dxa"/>
            <w:vAlign w:val="center"/>
          </w:tcPr>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KPI</w:t>
            </w:r>
          </w:p>
        </w:tc>
        <w:tc>
          <w:tcPr>
            <w:tcW w:w="1558" w:type="dxa"/>
            <w:vAlign w:val="center"/>
          </w:tcPr>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重要工作推进情况</w:t>
            </w:r>
          </w:p>
        </w:tc>
        <w:tc>
          <w:tcPr>
            <w:tcW w:w="1547" w:type="dxa"/>
            <w:vAlign w:val="center"/>
          </w:tcPr>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价值观</w:t>
            </w:r>
          </w:p>
        </w:tc>
        <w:tc>
          <w:tcPr>
            <w:tcW w:w="1423" w:type="dxa"/>
          </w:tcPr>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其他考核</w:t>
            </w:r>
          </w:p>
        </w:tc>
      </w:tr>
      <w:tr>
        <w:trPr>
          <w:jc w:val="center"/>
        </w:trPr>
        <w:tc>
          <w:tcPr>
            <w:tcW w:w="1340" w:type="dxa"/>
            <w:vAlign w:val="center"/>
          </w:tcPr>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30%</w:t>
            </w:r>
          </w:p>
        </w:tc>
        <w:tc>
          <w:tcPr>
            <w:tcW w:w="1558" w:type="dxa"/>
            <w:vAlign w:val="center"/>
          </w:tcPr>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30%</w:t>
            </w:r>
          </w:p>
        </w:tc>
        <w:tc>
          <w:tcPr>
            <w:tcW w:w="1547" w:type="dxa"/>
            <w:vAlign w:val="center"/>
          </w:tcPr>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20%</w:t>
            </w:r>
          </w:p>
        </w:tc>
        <w:tc>
          <w:tcPr>
            <w:tcW w:w="1423" w:type="dxa"/>
            <w:vAlign w:val="center"/>
          </w:tcPr>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20%</w:t>
            </w:r>
          </w:p>
        </w:tc>
      </w:tr>
    </w:tbl>
    <w:p>
      <w:pPr>
        <w:spacing w:line="380" w:lineRule="exact"/>
        <w:rPr>
          <w:rFonts w:asciiTheme="minorEastAsia" w:hAnsiTheme="minorEastAsia" w:eastAsiaTheme="minorEastAsia" w:cstheme="minorEastAsia"/>
          <w:bCs/>
          <w:sz w:val="24"/>
          <w:szCs w:val="24"/>
        </w:rPr>
      </w:pPr>
    </w:p>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其他考核</w:t>
      </w:r>
    </w:p>
    <w:tbl>
      <w:tblPr>
        <w:tblStyle w:val="5"/>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160"/>
        <w:gridCol w:w="2101"/>
        <w:gridCol w:w="2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5" w:hRule="atLeast"/>
          <w:jc w:val="center"/>
        </w:trPr>
        <w:tc>
          <w:tcPr>
            <w:tcW w:w="2161" w:type="dxa"/>
            <w:vAlign w:val="center"/>
          </w:tcPr>
          <w:p>
            <w:pPr>
              <w:spacing w:line="380" w:lineRule="exact"/>
              <w:ind w:firstLine="480" w:firstLineChars="20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考核项</w:t>
            </w:r>
          </w:p>
        </w:tc>
        <w:tc>
          <w:tcPr>
            <w:tcW w:w="2161" w:type="dxa"/>
            <w:vAlign w:val="center"/>
          </w:tcPr>
          <w:p>
            <w:pPr>
              <w:spacing w:line="380" w:lineRule="exact"/>
              <w:jc w:val="center"/>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人员</w:t>
            </w:r>
          </w:p>
        </w:tc>
        <w:tc>
          <w:tcPr>
            <w:tcW w:w="2102" w:type="dxa"/>
            <w:vAlign w:val="center"/>
          </w:tcPr>
          <w:p>
            <w:pPr>
              <w:spacing w:line="380" w:lineRule="exact"/>
              <w:jc w:val="center"/>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评价部门</w:t>
            </w:r>
          </w:p>
        </w:tc>
        <w:tc>
          <w:tcPr>
            <w:tcW w:w="2094" w:type="dxa"/>
            <w:vAlign w:val="center"/>
          </w:tcPr>
          <w:p>
            <w:pPr>
              <w:spacing w:line="380" w:lineRule="exact"/>
              <w:jc w:val="center"/>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占比</w:t>
            </w:r>
          </w:p>
        </w:tc>
      </w:tr>
      <w:tr>
        <w:trPr>
          <w:trHeight w:val="355" w:hRule="atLeast"/>
          <w:jc w:val="center"/>
        </w:trPr>
        <w:tc>
          <w:tcPr>
            <w:tcW w:w="2161" w:type="dxa"/>
            <w:vMerge w:val="restart"/>
            <w:vAlign w:val="center"/>
          </w:tcPr>
          <w:p>
            <w:pPr>
              <w:spacing w:line="380" w:lineRule="exact"/>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其他考核（20%）</w:t>
            </w:r>
          </w:p>
        </w:tc>
        <w:tc>
          <w:tcPr>
            <w:tcW w:w="2161" w:type="dxa"/>
            <w:vMerge w:val="restart"/>
            <w:vAlign w:val="center"/>
          </w:tcPr>
          <w:p>
            <w:pPr>
              <w:spacing w:line="380" w:lineRule="exact"/>
              <w:jc w:val="center"/>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部门负责人</w:t>
            </w:r>
          </w:p>
        </w:tc>
        <w:tc>
          <w:tcPr>
            <w:tcW w:w="2102" w:type="dxa"/>
            <w:vAlign w:val="center"/>
          </w:tcPr>
          <w:p>
            <w:pPr>
              <w:spacing w:line="380" w:lineRule="exact"/>
              <w:jc w:val="center"/>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人力资源部</w:t>
            </w:r>
          </w:p>
        </w:tc>
        <w:tc>
          <w:tcPr>
            <w:tcW w:w="2094" w:type="dxa"/>
            <w:vAlign w:val="center"/>
          </w:tcPr>
          <w:p>
            <w:pPr>
              <w:spacing w:line="380" w:lineRule="exact"/>
              <w:jc w:val="center"/>
              <w:rPr>
                <w:rFonts w:asciiTheme="minorEastAsia" w:hAnsiTheme="minorEastAsia" w:eastAsiaTheme="minorEastAsia" w:cstheme="minorEastAsia"/>
                <w:bCs/>
                <w:sz w:val="24"/>
                <w:szCs w:val="24"/>
                <w:highlight w:val="yellow"/>
              </w:rPr>
            </w:pPr>
            <w:r>
              <w:rPr>
                <w:rFonts w:hint="eastAsia" w:asciiTheme="minorEastAsia" w:hAnsiTheme="minorEastAsia" w:eastAsiaTheme="minorEastAsia" w:cstheme="minorEastAsia"/>
                <w:bCs/>
                <w:sz w:val="24"/>
                <w:szCs w:val="24"/>
                <w:highlight w:val="yellow"/>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61" w:type="dxa"/>
            <w:vMerge w:val="continue"/>
            <w:vAlign w:val="center"/>
          </w:tcPr>
          <w:p>
            <w:pPr>
              <w:spacing w:line="380" w:lineRule="exact"/>
              <w:rPr>
                <w:rFonts w:asciiTheme="minorEastAsia" w:hAnsiTheme="minorEastAsia" w:eastAsiaTheme="minorEastAsia" w:cstheme="minorEastAsia"/>
                <w:bCs/>
                <w:sz w:val="24"/>
                <w:szCs w:val="24"/>
              </w:rPr>
            </w:pPr>
          </w:p>
        </w:tc>
        <w:tc>
          <w:tcPr>
            <w:tcW w:w="2161" w:type="dxa"/>
            <w:vMerge w:val="continue"/>
            <w:vAlign w:val="center"/>
          </w:tcPr>
          <w:p>
            <w:pPr>
              <w:spacing w:line="380" w:lineRule="exact"/>
              <w:jc w:val="center"/>
              <w:rPr>
                <w:rFonts w:asciiTheme="minorEastAsia" w:hAnsiTheme="minorEastAsia" w:eastAsiaTheme="minorEastAsia" w:cstheme="minorEastAsia"/>
                <w:bCs/>
                <w:sz w:val="24"/>
                <w:szCs w:val="24"/>
              </w:rPr>
            </w:pPr>
          </w:p>
        </w:tc>
        <w:tc>
          <w:tcPr>
            <w:tcW w:w="2102" w:type="dxa"/>
            <w:vAlign w:val="center"/>
          </w:tcPr>
          <w:p>
            <w:pPr>
              <w:spacing w:line="380" w:lineRule="exact"/>
              <w:jc w:val="center"/>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管理运营部</w:t>
            </w:r>
          </w:p>
        </w:tc>
        <w:tc>
          <w:tcPr>
            <w:tcW w:w="2094" w:type="dxa"/>
            <w:vAlign w:val="center"/>
          </w:tcPr>
          <w:p>
            <w:pPr>
              <w:spacing w:line="380" w:lineRule="exact"/>
              <w:jc w:val="center"/>
              <w:rPr>
                <w:rFonts w:asciiTheme="minorEastAsia" w:hAnsiTheme="minorEastAsia" w:eastAsiaTheme="minorEastAsia" w:cstheme="minorEastAsia"/>
                <w:bCs/>
                <w:sz w:val="24"/>
                <w:szCs w:val="24"/>
                <w:highlight w:val="yellow"/>
              </w:rPr>
            </w:pPr>
            <w:r>
              <w:rPr>
                <w:rFonts w:hint="eastAsia" w:asciiTheme="minorEastAsia" w:hAnsiTheme="minorEastAsia" w:eastAsiaTheme="minorEastAsia" w:cstheme="minorEastAsia"/>
                <w:bCs/>
                <w:sz w:val="24"/>
                <w:szCs w:val="24"/>
                <w:highlight w:val="yellow"/>
              </w:rPr>
              <w:t>10%</w:t>
            </w:r>
          </w:p>
        </w:tc>
      </w:tr>
      <w:tr>
        <w:trPr>
          <w:trHeight w:val="750" w:hRule="atLeast"/>
          <w:jc w:val="center"/>
        </w:trPr>
        <w:tc>
          <w:tcPr>
            <w:tcW w:w="2161" w:type="dxa"/>
            <w:vMerge w:val="continue"/>
            <w:vAlign w:val="center"/>
          </w:tcPr>
          <w:p>
            <w:pPr>
              <w:spacing w:line="380" w:lineRule="exact"/>
              <w:rPr>
                <w:rFonts w:asciiTheme="minorEastAsia" w:hAnsiTheme="minorEastAsia" w:eastAsiaTheme="minorEastAsia" w:cstheme="minorEastAsia"/>
                <w:bCs/>
                <w:sz w:val="24"/>
                <w:szCs w:val="24"/>
              </w:rPr>
            </w:pPr>
          </w:p>
        </w:tc>
        <w:tc>
          <w:tcPr>
            <w:tcW w:w="2161" w:type="dxa"/>
            <w:vAlign w:val="center"/>
          </w:tcPr>
          <w:p>
            <w:pPr>
              <w:spacing w:line="380" w:lineRule="exact"/>
              <w:jc w:val="center"/>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员工及其他管理人员</w:t>
            </w:r>
          </w:p>
        </w:tc>
        <w:tc>
          <w:tcPr>
            <w:tcW w:w="2098" w:type="dxa"/>
            <w:vAlign w:val="center"/>
          </w:tcPr>
          <w:p>
            <w:pPr>
              <w:spacing w:line="380" w:lineRule="exact"/>
              <w:jc w:val="center"/>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直接上级</w:t>
            </w:r>
          </w:p>
          <w:p>
            <w:pPr>
              <w:spacing w:line="380" w:lineRule="exact"/>
              <w:jc w:val="center"/>
              <w:rPr>
                <w:rFonts w:asciiTheme="minorEastAsia" w:hAnsiTheme="minorEastAsia" w:eastAsiaTheme="minorEastAsia" w:cstheme="minorEastAsia"/>
                <w:bCs/>
                <w:sz w:val="24"/>
                <w:szCs w:val="24"/>
              </w:rPr>
            </w:pPr>
          </w:p>
        </w:tc>
        <w:tc>
          <w:tcPr>
            <w:tcW w:w="2098" w:type="dxa"/>
            <w:vAlign w:val="center"/>
          </w:tcPr>
          <w:p>
            <w:pPr>
              <w:spacing w:line="380" w:lineRule="exact"/>
              <w:jc w:val="center"/>
              <w:rPr>
                <w:rFonts w:asciiTheme="minorEastAsia" w:hAnsiTheme="minorEastAsia" w:eastAsiaTheme="minorEastAsia" w:cstheme="minorEastAsia"/>
                <w:bCs/>
                <w:sz w:val="24"/>
                <w:szCs w:val="24"/>
                <w:highlight w:val="yellow"/>
              </w:rPr>
            </w:pPr>
            <w:r>
              <w:rPr>
                <w:rFonts w:hint="eastAsia" w:asciiTheme="minorEastAsia" w:hAnsiTheme="minorEastAsia" w:eastAsiaTheme="minorEastAsia" w:cstheme="minorEastAsia"/>
                <w:bCs/>
                <w:sz w:val="24"/>
                <w:szCs w:val="24"/>
                <w:highlight w:val="yellow"/>
              </w:rPr>
              <w:t>20%</w:t>
            </w:r>
          </w:p>
        </w:tc>
      </w:tr>
    </w:tbl>
    <w:p>
      <w:pPr>
        <w:spacing w:line="380" w:lineRule="exact"/>
        <w:rPr>
          <w:rFonts w:asciiTheme="minorEastAsia" w:hAnsiTheme="minorEastAsia" w:eastAsiaTheme="minorEastAsia" w:cstheme="minorEastAsia"/>
          <w:bCs/>
          <w:sz w:val="24"/>
          <w:szCs w:val="24"/>
        </w:rPr>
      </w:pPr>
    </w:p>
    <w:p>
      <w:pPr>
        <w:spacing w:line="380" w:lineRule="exact"/>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Cs/>
          <w:sz w:val="24"/>
          <w:szCs w:val="24"/>
        </w:rPr>
        <w:t>月度考核总分=KPI得分+重要工作推进情况总得分+价值观总得分+其他考核总得分</w:t>
      </w:r>
    </w:p>
    <w:p>
      <w:pPr>
        <w:pStyle w:val="8"/>
        <w:spacing w:line="380" w:lineRule="exact"/>
        <w:ind w:firstLine="0" w:firstLineChars="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5.3.3 绩效考核实施</w:t>
      </w:r>
    </w:p>
    <w:p>
      <w:pPr>
        <w:pStyle w:val="8"/>
        <w:spacing w:line="380" w:lineRule="exact"/>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5.3.3.1月度计划制定</w:t>
      </w:r>
    </w:p>
    <w:p>
      <w:pPr>
        <w:pStyle w:val="8"/>
        <w:spacing w:line="380" w:lineRule="exact"/>
        <w:ind w:firstLine="48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每月最后一天，部门将公司关键业绩指标层层分解到员工（含部门负责人、经理、主管与员工），遵循绩效目标制定的SMART原则，参照部门/岗位职责说明书，员工业务上级与员工双方通过充分沟通在绩效目标、绩效指标、评估标准等方面达成一致，由本人填写《绩效考核标准表》</w:t>
      </w:r>
      <w:r>
        <w:rPr>
          <w:rFonts w:hint="eastAsia" w:asciiTheme="minorEastAsia" w:hAnsiTheme="minorEastAsia" w:eastAsiaTheme="minorEastAsia" w:cstheme="minorEastAsia"/>
          <w:sz w:val="24"/>
          <w:szCs w:val="24"/>
          <w:highlight w:val="red"/>
        </w:rPr>
        <w:t>（附件一）。</w:t>
      </w:r>
    </w:p>
    <w:p>
      <w:pPr>
        <w:pStyle w:val="8"/>
        <w:spacing w:line="380" w:lineRule="exact"/>
        <w:ind w:firstLine="0" w:firstLineChars="0"/>
        <w:rPr>
          <w:rFonts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5.3.3.2考核结果</w:t>
      </w:r>
    </w:p>
    <w:p>
      <w:pPr>
        <w:pStyle w:val="8"/>
        <w:spacing w:line="380" w:lineRule="exact"/>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月最后一天根据《绩效考核标准表》内容和当月工作实际完成情况做出自述和自我评分，作为直接上级评分参考，再由直接上级根据员工的当月工作情况对员工做出客观、公平的评分后，经部门负责人审核后确认员工当月考核成绩。确认后的成绩需反馈给被考核人，考核核人与被考核人就被考核人工作目标或工作计划的完成情况以及工作中存在的问题进行面谈（进行绩效反馈和绩效指导）并提出下月度工作改进措施。</w:t>
      </w:r>
    </w:p>
    <w:p>
      <w:pPr>
        <w:pStyle w:val="8"/>
        <w:spacing w:line="380" w:lineRule="exact"/>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部门负责人需由人资部与管理运营部做出其他考核评价，最后由张总进行复评。</w:t>
      </w:r>
    </w:p>
    <w:p>
      <w:pPr>
        <w:pStyle w:val="8"/>
        <w:spacing w:line="380" w:lineRule="exact"/>
        <w:ind w:firstLine="482"/>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5.3.3.3绩效提报</w:t>
      </w:r>
    </w:p>
    <w:p>
      <w:pPr>
        <w:pStyle w:val="8"/>
        <w:spacing w:line="380" w:lineRule="exact"/>
        <w:ind w:firstLine="48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Cs/>
          <w:sz w:val="24"/>
          <w:szCs w:val="24"/>
        </w:rPr>
        <w:t>5.3.3.3.1部门负责人需于</w:t>
      </w:r>
      <w:r>
        <w:rPr>
          <w:rFonts w:hint="eastAsia" w:asciiTheme="minorEastAsia" w:hAnsiTheme="minorEastAsia" w:eastAsiaTheme="minorEastAsia" w:cstheme="minorEastAsia"/>
          <w:sz w:val="24"/>
          <w:szCs w:val="24"/>
        </w:rPr>
        <w:t>每月1日24点前将部门本月《绩效考核标准表》汇总表和上月《绩效考核标准表》汇总表与《月度考核成绩汇总表》</w:t>
      </w:r>
      <w:r>
        <w:rPr>
          <w:rFonts w:hint="eastAsia" w:asciiTheme="minorEastAsia" w:hAnsiTheme="minorEastAsia" w:eastAsiaTheme="minorEastAsia" w:cstheme="minorEastAsia"/>
          <w:sz w:val="24"/>
          <w:szCs w:val="24"/>
          <w:highlight w:val="red"/>
        </w:rPr>
        <w:t>（附件二）</w:t>
      </w:r>
      <w:r>
        <w:rPr>
          <w:rFonts w:hint="eastAsia" w:asciiTheme="minorEastAsia" w:hAnsiTheme="minorEastAsia" w:eastAsiaTheme="minorEastAsia" w:cstheme="minorEastAsia"/>
          <w:sz w:val="24"/>
          <w:szCs w:val="24"/>
        </w:rPr>
        <w:t>提交至人力资源部绩效组，逾期一天扣减部门负责人5分绩效。</w:t>
      </w:r>
    </w:p>
    <w:p>
      <w:pPr>
        <w:pStyle w:val="8"/>
        <w:spacing w:line="380" w:lineRule="exact"/>
        <w:ind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
          <w:sz w:val="24"/>
          <w:szCs w:val="24"/>
        </w:rPr>
        <w:t xml:space="preserve"> </w:t>
      </w:r>
      <w:r>
        <w:rPr>
          <w:rFonts w:hint="eastAsia" w:asciiTheme="minorEastAsia" w:hAnsiTheme="minorEastAsia" w:eastAsiaTheme="minorEastAsia" w:cstheme="minorEastAsia"/>
          <w:bCs/>
          <w:sz w:val="24"/>
          <w:szCs w:val="24"/>
        </w:rPr>
        <w:t xml:space="preserve">  </w:t>
      </w:r>
    </w:p>
    <w:p>
      <w:pPr>
        <w:pStyle w:val="8"/>
        <w:spacing w:line="380" w:lineRule="exact"/>
        <w:ind w:firstLine="0" w:firstLineChars="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Cs/>
          <w:sz w:val="24"/>
          <w:szCs w:val="24"/>
        </w:rPr>
        <w:t>提报要求：分两个文件夹，本月</w:t>
      </w:r>
      <w:r>
        <w:rPr>
          <w:rFonts w:hint="eastAsia" w:asciiTheme="minorEastAsia" w:hAnsiTheme="minorEastAsia" w:eastAsiaTheme="minorEastAsia" w:cstheme="minorEastAsia"/>
          <w:sz w:val="24"/>
          <w:szCs w:val="24"/>
        </w:rPr>
        <w:t>《绩效考核标准表》</w:t>
      </w:r>
      <w:r>
        <w:rPr>
          <w:rFonts w:hint="eastAsia" w:asciiTheme="minorEastAsia" w:hAnsiTheme="minorEastAsia" w:eastAsiaTheme="minorEastAsia" w:cstheme="minorEastAsia"/>
          <w:sz w:val="24"/>
          <w:szCs w:val="24"/>
          <w:highlight w:val="yellow"/>
        </w:rPr>
        <w:t>汇总表</w:t>
      </w:r>
      <w:r>
        <w:rPr>
          <w:rFonts w:hint="eastAsia" w:asciiTheme="minorEastAsia" w:hAnsiTheme="minorEastAsia" w:eastAsiaTheme="minorEastAsia" w:cstheme="minorEastAsia"/>
          <w:sz w:val="24"/>
          <w:szCs w:val="24"/>
        </w:rPr>
        <w:t>单独一个文件夹，命名为：××部××月绩效考核，里面包含部门负责人，其他管理人员，员工子文件夹；上月《绩效考核标准表》</w:t>
      </w:r>
      <w:r>
        <w:rPr>
          <w:rFonts w:hint="eastAsia" w:asciiTheme="minorEastAsia" w:hAnsiTheme="minorEastAsia" w:eastAsiaTheme="minorEastAsia" w:cstheme="minorEastAsia"/>
          <w:sz w:val="24"/>
          <w:szCs w:val="24"/>
          <w:highlight w:val="yellow"/>
        </w:rPr>
        <w:t>汇总表</w:t>
      </w:r>
      <w:r>
        <w:rPr>
          <w:rFonts w:hint="eastAsia" w:asciiTheme="minorEastAsia" w:hAnsiTheme="minorEastAsia" w:eastAsiaTheme="minorEastAsia" w:cstheme="minorEastAsia"/>
          <w:sz w:val="24"/>
          <w:szCs w:val="24"/>
        </w:rPr>
        <w:t>与《月考核成绩汇总表》单独一个文件夹，命名为：××部××月绩效结果汇总表，里面包含部门负责人，其他管理人员，员工子文件夹。</w:t>
      </w:r>
    </w:p>
    <w:p>
      <w:pPr>
        <w:pStyle w:val="8"/>
        <w:spacing w:line="380" w:lineRule="exact"/>
        <w:ind w:firstLine="0" w:firstLineChars="0"/>
        <w:rPr>
          <w:rFonts w:asciiTheme="minorEastAsia" w:hAnsiTheme="minorEastAsia" w:eastAsiaTheme="minorEastAsia" w:cstheme="minorEastAsia"/>
          <w:b/>
          <w:sz w:val="24"/>
          <w:szCs w:val="24"/>
        </w:rPr>
      </w:pPr>
    </w:p>
    <w:p>
      <w:pPr>
        <w:pStyle w:val="8"/>
        <w:spacing w:line="380" w:lineRule="exact"/>
        <w:ind w:firstLine="0" w:firstLineChars="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Cs/>
          <w:sz w:val="24"/>
          <w:szCs w:val="24"/>
        </w:rPr>
        <w:t>5.3.3.3.2 人力资源部绩效组每月2号前组织人资部与管理运营部对各部门负责人评价，并于3号提报张总复评，复评后的结果为部门负责人的最终考核成绩。</w:t>
      </w:r>
    </w:p>
    <w:p>
      <w:pPr>
        <w:pStyle w:val="8"/>
        <w:spacing w:line="380" w:lineRule="exact"/>
        <w:ind w:firstLine="0" w:firstLineChars="0"/>
        <w:rPr>
          <w:rFonts w:asciiTheme="minorEastAsia" w:hAnsiTheme="minorEastAsia" w:eastAsiaTheme="minorEastAsia" w:cstheme="minorEastAsia"/>
          <w:b/>
          <w:sz w:val="24"/>
          <w:szCs w:val="24"/>
        </w:rPr>
      </w:pPr>
    </w:p>
    <w:p>
      <w:pPr>
        <w:pStyle w:val="8"/>
        <w:spacing w:line="380" w:lineRule="exact"/>
        <w:ind w:firstLine="0" w:firstLineChars="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5.4  绩效评估</w:t>
      </w:r>
    </w:p>
    <w:p>
      <w:pPr>
        <w:pStyle w:val="8"/>
        <w:spacing w:line="400" w:lineRule="exact"/>
        <w:ind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
          <w:sz w:val="24"/>
          <w:szCs w:val="24"/>
        </w:rPr>
        <w:t>5.4.1员工季度绩效评估</w:t>
      </w:r>
    </w:p>
    <w:p>
      <w:pPr>
        <w:pStyle w:val="8"/>
        <w:spacing w:line="400" w:lineRule="exact"/>
        <w:ind w:left="420"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6.5.1人资部绩效组每季度最后一天下发各部门参加考核评估的名单与考核等级比例。</w:t>
      </w:r>
    </w:p>
    <w:p>
      <w:pPr>
        <w:pStyle w:val="8"/>
        <w:spacing w:line="400" w:lineRule="exact"/>
        <w:ind w:left="420"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6.5.2员工绩效评估的评分方式为百分制，计算方式为：</w:t>
      </w:r>
    </w:p>
    <w:tbl>
      <w:tblPr>
        <w:tblStyle w:val="5"/>
        <w:tblW w:w="6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9"/>
        <w:gridCol w:w="1185"/>
        <w:gridCol w:w="947"/>
        <w:gridCol w:w="1113"/>
        <w:gridCol w:w="2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3" w:hRule="atLeast"/>
          <w:jc w:val="center"/>
        </w:trPr>
        <w:tc>
          <w:tcPr>
            <w:tcW w:w="1249" w:type="dxa"/>
          </w:tcPr>
          <w:p>
            <w:pPr>
              <w:pStyle w:val="8"/>
              <w:spacing w:line="400" w:lineRule="exact"/>
              <w:ind w:firstLine="48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员工</w:t>
            </w:r>
          </w:p>
        </w:tc>
        <w:tc>
          <w:tcPr>
            <w:tcW w:w="1185" w:type="dxa"/>
          </w:tcPr>
          <w:p>
            <w:pPr>
              <w:pStyle w:val="8"/>
              <w:spacing w:line="400" w:lineRule="exact"/>
              <w:ind w:left="420"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×月</w:t>
            </w:r>
          </w:p>
        </w:tc>
        <w:tc>
          <w:tcPr>
            <w:tcW w:w="947" w:type="dxa"/>
          </w:tcPr>
          <w:p>
            <w:pPr>
              <w:pStyle w:val="8"/>
              <w:spacing w:line="400" w:lineRule="exact"/>
              <w:ind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×月</w:t>
            </w:r>
          </w:p>
        </w:tc>
        <w:tc>
          <w:tcPr>
            <w:tcW w:w="1113" w:type="dxa"/>
          </w:tcPr>
          <w:p>
            <w:pPr>
              <w:pStyle w:val="8"/>
              <w:spacing w:line="400" w:lineRule="exact"/>
              <w:ind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×月</w:t>
            </w:r>
          </w:p>
        </w:tc>
        <w:tc>
          <w:tcPr>
            <w:tcW w:w="2106" w:type="dxa"/>
          </w:tcPr>
          <w:p>
            <w:pPr>
              <w:pStyle w:val="8"/>
              <w:spacing w:line="400" w:lineRule="exact"/>
              <w:ind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季度考核成绩</w:t>
            </w:r>
          </w:p>
        </w:tc>
      </w:tr>
      <w:tr>
        <w:trPr>
          <w:trHeight w:val="193" w:hRule="atLeast"/>
          <w:jc w:val="center"/>
        </w:trPr>
        <w:tc>
          <w:tcPr>
            <w:tcW w:w="1249" w:type="dxa"/>
          </w:tcPr>
          <w:p>
            <w:pPr>
              <w:pStyle w:val="8"/>
              <w:spacing w:line="400" w:lineRule="exact"/>
              <w:ind w:firstLine="240" w:firstLineChars="10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员工甲</w:t>
            </w:r>
          </w:p>
        </w:tc>
        <w:tc>
          <w:tcPr>
            <w:tcW w:w="1185" w:type="dxa"/>
          </w:tcPr>
          <w:p>
            <w:pPr>
              <w:pStyle w:val="8"/>
              <w:spacing w:line="400" w:lineRule="exact"/>
              <w:ind w:left="420"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A</w:t>
            </w:r>
          </w:p>
        </w:tc>
        <w:tc>
          <w:tcPr>
            <w:tcW w:w="947" w:type="dxa"/>
          </w:tcPr>
          <w:p>
            <w:pPr>
              <w:pStyle w:val="8"/>
              <w:spacing w:line="400" w:lineRule="exact"/>
              <w:ind w:left="420"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B</w:t>
            </w:r>
          </w:p>
        </w:tc>
        <w:tc>
          <w:tcPr>
            <w:tcW w:w="1113" w:type="dxa"/>
          </w:tcPr>
          <w:p>
            <w:pPr>
              <w:pStyle w:val="8"/>
              <w:spacing w:line="400" w:lineRule="exact"/>
              <w:ind w:left="420"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C</w:t>
            </w:r>
          </w:p>
        </w:tc>
        <w:tc>
          <w:tcPr>
            <w:tcW w:w="2106" w:type="dxa"/>
          </w:tcPr>
          <w:p>
            <w:pPr>
              <w:pStyle w:val="8"/>
              <w:spacing w:line="400" w:lineRule="exact"/>
              <w:ind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highlight w:val="yellow"/>
              </w:rPr>
              <w:t>AVERAGE（A：C）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6600" w:type="dxa"/>
            <w:gridSpan w:val="5"/>
            <w:vAlign w:val="center"/>
          </w:tcPr>
          <w:p>
            <w:pPr>
              <w:pStyle w:val="8"/>
              <w:spacing w:line="400" w:lineRule="exact"/>
              <w:ind w:left="420"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说明：×季度任务绩效得分=本季度各月考核得分平均值</w:t>
            </w:r>
          </w:p>
        </w:tc>
      </w:tr>
    </w:tbl>
    <w:p>
      <w:pPr>
        <w:pStyle w:val="8"/>
        <w:spacing w:line="380" w:lineRule="exact"/>
        <w:ind w:firstLine="360" w:firstLineChars="15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6.5.3在评估期末各部门按公司规定组织部门内员工的绩效考核评估，按照员工绩效评分方式得出员工绩效考核成绩，并且按照人资部下发的各等级人数进行部门内强制排名，确定员工季度绩效评估等级。绩效评估等级分为A、B、C、D四个等级，分别代表优秀 、良好、合格、业绩待改进，比例分别为30%、30%、30%、10%；等级人数调整规则：A：舍尾制，D：四舍五入，</w:t>
      </w:r>
      <w:r>
        <w:rPr>
          <w:rFonts w:hint="eastAsia" w:asciiTheme="minorEastAsia" w:hAnsiTheme="minorEastAsia" w:eastAsiaTheme="minorEastAsia" w:cstheme="minorEastAsia"/>
          <w:sz w:val="24"/>
          <w:szCs w:val="24"/>
          <w:highlight w:val="yellow"/>
        </w:rPr>
        <w:t>B/C：（总数-A-D）/2后</w:t>
      </w:r>
      <w:r>
        <w:rPr>
          <w:rFonts w:hint="eastAsia" w:asciiTheme="minorEastAsia" w:hAnsiTheme="minorEastAsia" w:eastAsiaTheme="minorEastAsia" w:cstheme="minorEastAsia"/>
          <w:color w:val="FF0000"/>
          <w:sz w:val="24"/>
          <w:szCs w:val="24"/>
          <w:highlight w:val="yellow"/>
        </w:rPr>
        <w:t>B</w:t>
      </w:r>
      <w:r>
        <w:rPr>
          <w:rFonts w:hint="eastAsia" w:asciiTheme="minorEastAsia" w:hAnsiTheme="minorEastAsia" w:eastAsiaTheme="minorEastAsia" w:cstheme="minorEastAsia"/>
          <w:sz w:val="24"/>
          <w:szCs w:val="24"/>
          <w:highlight w:val="yellow"/>
        </w:rPr>
        <w:t>四舍五入。</w:t>
      </w:r>
    </w:p>
    <w:p>
      <w:pPr>
        <w:pStyle w:val="8"/>
        <w:spacing w:line="380" w:lineRule="exact"/>
        <w:ind w:firstLine="360" w:firstLineChars="15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6.5.4部门负责人将考核等级分配汇总，制作《×年×季度绩效评估统计表》（</w:t>
      </w:r>
      <w:r>
        <w:rPr>
          <w:rFonts w:hint="eastAsia" w:asciiTheme="minorEastAsia" w:hAnsiTheme="minorEastAsia" w:eastAsiaTheme="minorEastAsia" w:cstheme="minorEastAsia"/>
          <w:sz w:val="24"/>
          <w:szCs w:val="24"/>
          <w:highlight w:val="red"/>
        </w:rPr>
        <w:t>附件三）</w:t>
      </w:r>
      <w:r>
        <w:rPr>
          <w:rFonts w:hint="eastAsia" w:asciiTheme="minorEastAsia" w:hAnsiTheme="minorEastAsia" w:eastAsiaTheme="minorEastAsia" w:cstheme="minorEastAsia"/>
          <w:sz w:val="24"/>
          <w:szCs w:val="24"/>
        </w:rPr>
        <w:t>，于下季度第一个月5号前提交至人资部绩效组。逾期一天扣减部门负责人5分绩效。</w:t>
      </w:r>
    </w:p>
    <w:p>
      <w:pPr>
        <w:pStyle w:val="8"/>
        <w:spacing w:line="380" w:lineRule="exact"/>
        <w:ind w:firstLine="360" w:firstLineChars="15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6.5.5人资部绩效组对各个部门的评估结果审阅并做出必要修正，审核包括：考核数据的准确性，考核等级分配是否按公司下发的比例严格操作。</w:t>
      </w:r>
    </w:p>
    <w:p>
      <w:pPr>
        <w:pStyle w:val="8"/>
        <w:spacing w:line="400" w:lineRule="exact"/>
        <w:ind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b/>
          <w:sz w:val="24"/>
          <w:szCs w:val="24"/>
        </w:rPr>
        <w:t>5.4.2 管理人员（部门负责人除外）半年度绩效评估</w:t>
      </w:r>
    </w:p>
    <w:p>
      <w:pPr>
        <w:pStyle w:val="8"/>
        <w:spacing w:line="400" w:lineRule="exact"/>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5.4.2.1人资部绩效组每年7月1日、1月1日下发各部门参加考核的名单与考核等级比例。评估周期任职不超过三个月、请长假或升职后任职不满三个月的不参与评估。</w:t>
      </w:r>
    </w:p>
    <w:p>
      <w:pPr>
        <w:pStyle w:val="8"/>
        <w:spacing w:line="400" w:lineRule="exact"/>
        <w:ind w:firstLine="0" w:firstLineChars="0"/>
        <w:rPr>
          <w:rFonts w:asciiTheme="minorEastAsia" w:hAnsiTheme="minorEastAsia" w:eastAsiaTheme="minorEastAsia" w:cstheme="minorEastAsia"/>
          <w:bCs/>
          <w:sz w:val="24"/>
          <w:szCs w:val="24"/>
        </w:rPr>
      </w:pPr>
      <w:r>
        <w:rPr>
          <w:rFonts w:hint="eastAsia" w:asciiTheme="minorEastAsia" w:hAnsiTheme="minorEastAsia" w:eastAsiaTheme="minorEastAsia" w:cstheme="minorEastAsia"/>
          <w:sz w:val="24"/>
          <w:szCs w:val="24"/>
        </w:rPr>
        <w:t>5.4.2.2 管理人员的</w:t>
      </w:r>
      <w:r>
        <w:rPr>
          <w:rFonts w:hint="eastAsia" w:asciiTheme="minorEastAsia" w:hAnsiTheme="minorEastAsia" w:eastAsiaTheme="minorEastAsia" w:cstheme="minorEastAsia"/>
          <w:bCs/>
          <w:sz w:val="24"/>
          <w:szCs w:val="24"/>
        </w:rPr>
        <w:t xml:space="preserve">评分方式为百分制，评估内容为：月度考核与360°评估。其中月度考核与360°评估权重要求如下： </w:t>
      </w:r>
    </w:p>
    <w:tbl>
      <w:tblPr>
        <w:tblStyle w:val="6"/>
        <w:tblW w:w="83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4"/>
        <w:gridCol w:w="4855"/>
        <w:gridCol w:w="1925"/>
      </w:tblGrid>
      <w:tr>
        <w:trPr>
          <w:trHeight w:val="400" w:hRule="atLeast"/>
          <w:jc w:val="center"/>
        </w:trPr>
        <w:tc>
          <w:tcPr>
            <w:tcW w:w="1524" w:type="dxa"/>
            <w:vAlign w:val="center"/>
          </w:tcPr>
          <w:p>
            <w:pPr>
              <w:pStyle w:val="8"/>
              <w:spacing w:line="400" w:lineRule="exact"/>
              <w:ind w:firstLine="0" w:firstLineChars="0"/>
              <w:jc w:val="center"/>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人员</w:t>
            </w:r>
          </w:p>
        </w:tc>
        <w:tc>
          <w:tcPr>
            <w:tcW w:w="4855" w:type="dxa"/>
            <w:vAlign w:val="center"/>
          </w:tcPr>
          <w:p>
            <w:pPr>
              <w:pStyle w:val="8"/>
              <w:spacing w:line="400" w:lineRule="exact"/>
              <w:ind w:firstLine="0" w:firstLineChars="0"/>
              <w:jc w:val="center"/>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月度考核权重</w:t>
            </w:r>
          </w:p>
        </w:tc>
        <w:tc>
          <w:tcPr>
            <w:tcW w:w="1925" w:type="dxa"/>
            <w:vAlign w:val="center"/>
          </w:tcPr>
          <w:p>
            <w:pPr>
              <w:pStyle w:val="8"/>
              <w:spacing w:line="400" w:lineRule="exact"/>
              <w:ind w:firstLine="0" w:firstLineChars="0"/>
              <w:jc w:val="center"/>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360°评估权重</w:t>
            </w:r>
          </w:p>
        </w:tc>
      </w:tr>
      <w:tr>
        <w:trPr>
          <w:trHeight w:val="400" w:hRule="atLeast"/>
          <w:jc w:val="center"/>
        </w:trPr>
        <w:tc>
          <w:tcPr>
            <w:tcW w:w="1524" w:type="dxa"/>
            <w:vAlign w:val="center"/>
          </w:tcPr>
          <w:p>
            <w:pPr>
              <w:pStyle w:val="8"/>
              <w:spacing w:line="400" w:lineRule="exact"/>
              <w:ind w:firstLine="0" w:firstLineChars="0"/>
              <w:jc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管理人员</w:t>
            </w:r>
          </w:p>
        </w:tc>
        <w:tc>
          <w:tcPr>
            <w:tcW w:w="4855" w:type="dxa"/>
            <w:vAlign w:val="center"/>
          </w:tcPr>
          <w:p>
            <w:pPr>
              <w:pStyle w:val="8"/>
              <w:spacing w:line="400" w:lineRule="exact"/>
              <w:ind w:firstLine="0" w:firstLineChars="0"/>
              <w:jc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60%</w:t>
            </w:r>
          </w:p>
        </w:tc>
        <w:tc>
          <w:tcPr>
            <w:tcW w:w="1925" w:type="dxa"/>
            <w:vAlign w:val="center"/>
          </w:tcPr>
          <w:p>
            <w:pPr>
              <w:pStyle w:val="8"/>
              <w:spacing w:line="400" w:lineRule="exact"/>
              <w:ind w:firstLine="0" w:firstLineChars="0"/>
              <w:jc w:val="center"/>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40%</w:t>
            </w:r>
          </w:p>
        </w:tc>
      </w:tr>
    </w:tbl>
    <w:p>
      <w:pPr>
        <w:pStyle w:val="8"/>
        <w:spacing w:line="380" w:lineRule="exact"/>
        <w:ind w:firstLine="0" w:firstLineChars="0"/>
        <w:rPr>
          <w:rFonts w:asciiTheme="minorEastAsia" w:hAnsiTheme="minorEastAsia" w:eastAsiaTheme="minorEastAsia" w:cstheme="minorEastAsia"/>
          <w:sz w:val="24"/>
          <w:szCs w:val="24"/>
        </w:rPr>
      </w:pPr>
    </w:p>
    <w:p>
      <w:pPr>
        <w:pStyle w:val="8"/>
        <w:spacing w:line="380" w:lineRule="exact"/>
        <w:ind w:firstLine="360" w:firstLineChars="15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总得分=考核周期各月度考核平均值*60%</w:t>
      </w:r>
      <w:r>
        <w:rPr>
          <w:rFonts w:hint="eastAsia" w:asciiTheme="minorEastAsia" w:hAnsiTheme="minorEastAsia" w:eastAsiaTheme="minorEastAsia" w:cstheme="minorEastAsia"/>
          <w:sz w:val="24"/>
          <w:szCs w:val="24"/>
          <w:highlight w:val="yellow"/>
        </w:rPr>
        <w:t>+360°评估得分*40%</w:t>
      </w:r>
    </w:p>
    <w:p>
      <w:pPr>
        <w:pStyle w:val="8"/>
        <w:spacing w:line="380" w:lineRule="exact"/>
        <w:ind w:firstLine="360" w:firstLineChars="15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5.4.2.3 在评估期末，由人资部组织各部门管理人员360°评估调查，并将结果反馈给部门负责人。</w:t>
      </w:r>
    </w:p>
    <w:p>
      <w:pPr>
        <w:pStyle w:val="8"/>
        <w:spacing w:line="380" w:lineRule="exact"/>
        <w:ind w:firstLine="360" w:firstLineChars="15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5.4.2.4 部门负责人结合其评估期内各月度绩效分数，按照管理层绩效评分方式得出绩效评估得分，在公司内进行排名并进行等级确认，绩效评估等级分为A、B与C，比例分别为30%、60%与10%，分别代表优秀、合格与业绩待改进。等级人数调整规则：A：四舍五入，C：舍尾制。</w:t>
      </w:r>
    </w:p>
    <w:p>
      <w:pPr>
        <w:pStyle w:val="8"/>
        <w:spacing w:line="380" w:lineRule="exact"/>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5.4.2.5部门负责人将考核等级分配统计汇总，制作《×年×半年度管理人员绩效评估统计表》（</w:t>
      </w:r>
      <w:r>
        <w:rPr>
          <w:rFonts w:hint="eastAsia" w:asciiTheme="minorEastAsia" w:hAnsiTheme="minorEastAsia" w:eastAsiaTheme="minorEastAsia" w:cstheme="minorEastAsia"/>
          <w:sz w:val="24"/>
          <w:szCs w:val="24"/>
          <w:highlight w:val="red"/>
        </w:rPr>
        <w:t>附件四）</w:t>
      </w:r>
      <w:r>
        <w:rPr>
          <w:rFonts w:hint="eastAsia" w:asciiTheme="minorEastAsia" w:hAnsiTheme="minorEastAsia" w:eastAsiaTheme="minorEastAsia" w:cstheme="minorEastAsia"/>
          <w:sz w:val="24"/>
          <w:szCs w:val="24"/>
        </w:rPr>
        <w:t>，并对管理人员的发展潜力、工作态度、能力等做出评价，给出管理人员发展建议，填写《管理人员潜能分析表》（</w:t>
      </w:r>
      <w:r>
        <w:rPr>
          <w:rFonts w:hint="eastAsia" w:asciiTheme="minorEastAsia" w:hAnsiTheme="minorEastAsia" w:eastAsiaTheme="minorEastAsia" w:cstheme="minorEastAsia"/>
          <w:sz w:val="24"/>
          <w:szCs w:val="24"/>
          <w:highlight w:val="red"/>
        </w:rPr>
        <w:t>附件五</w:t>
      </w:r>
      <w:r>
        <w:rPr>
          <w:rFonts w:hint="eastAsia" w:asciiTheme="minorEastAsia" w:hAnsiTheme="minorEastAsia" w:eastAsiaTheme="minorEastAsia" w:cstheme="minorEastAsia"/>
          <w:sz w:val="24"/>
          <w:szCs w:val="24"/>
        </w:rPr>
        <w:t>）。于7月20日或者12月20日前提交至人资部绩效组。逾期一天扣减部门负责人5分绩效。</w:t>
      </w:r>
    </w:p>
    <w:p>
      <w:pPr>
        <w:pStyle w:val="8"/>
        <w:spacing w:line="380" w:lineRule="exact"/>
        <w:ind w:firstLine="360" w:firstLineChars="15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5.4.2.6人资部绩效组对各个部门的评估结果审阅并做出必要修正，考核结果发各部门负责人</w:t>
      </w:r>
    </w:p>
    <w:p>
      <w:pPr>
        <w:pStyle w:val="8"/>
        <w:spacing w:line="400" w:lineRule="exact"/>
        <w:ind w:firstLine="240" w:firstLineChars="10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5.4.3部门负责人半年度绩效评估</w:t>
      </w:r>
    </w:p>
    <w:p>
      <w:pPr>
        <w:pStyle w:val="8"/>
        <w:spacing w:line="400" w:lineRule="exact"/>
        <w:ind w:firstLine="240" w:firstLineChars="100"/>
        <w:rPr>
          <w:rFonts w:asciiTheme="minorEastAsia" w:hAnsiTheme="minorEastAsia" w:eastAsiaTheme="minorEastAsia" w:cstheme="minorEastAsia"/>
          <w:b/>
          <w:sz w:val="24"/>
          <w:szCs w:val="24"/>
        </w:rPr>
      </w:pPr>
      <w:r>
        <w:rPr>
          <w:rFonts w:hint="eastAsia" w:asciiTheme="minorEastAsia" w:hAnsiTheme="minorEastAsia"/>
          <w:sz w:val="24"/>
          <w:szCs w:val="24"/>
        </w:rPr>
        <w:t>5.4.3.1部门负责人</w:t>
      </w:r>
      <w:r>
        <w:rPr>
          <w:rFonts w:asciiTheme="minorEastAsia" w:hAnsiTheme="minorEastAsia"/>
          <w:sz w:val="24"/>
          <w:szCs w:val="24"/>
        </w:rPr>
        <w:t>的任职评估从</w:t>
      </w:r>
      <w:r>
        <w:rPr>
          <w:rFonts w:hint="eastAsia" w:asciiTheme="minorEastAsia" w:hAnsiTheme="minorEastAsia"/>
          <w:sz w:val="24"/>
          <w:szCs w:val="24"/>
        </w:rPr>
        <w:t>两</w:t>
      </w:r>
      <w:r>
        <w:rPr>
          <w:rFonts w:asciiTheme="minorEastAsia" w:hAnsiTheme="minorEastAsia"/>
          <w:sz w:val="24"/>
          <w:szCs w:val="24"/>
        </w:rPr>
        <w:t>个维度进行</w:t>
      </w:r>
      <w:r>
        <w:rPr>
          <w:rFonts w:hint="eastAsia" w:asciiTheme="minorEastAsia" w:hAnsiTheme="minorEastAsia"/>
          <w:sz w:val="24"/>
          <w:szCs w:val="24"/>
        </w:rPr>
        <w:t>评估</w:t>
      </w:r>
      <w:r>
        <w:rPr>
          <w:rFonts w:asciiTheme="minorEastAsia" w:hAnsiTheme="minorEastAsia"/>
          <w:sz w:val="24"/>
          <w:szCs w:val="24"/>
        </w:rPr>
        <w:t>：</w:t>
      </w:r>
      <w:r>
        <w:rPr>
          <w:rFonts w:hint="eastAsia" w:asciiTheme="minorEastAsia" w:hAnsiTheme="minorEastAsia"/>
          <w:bCs/>
          <w:sz w:val="24"/>
          <w:szCs w:val="24"/>
        </w:rPr>
        <w:t>绩效</w:t>
      </w:r>
      <w:r>
        <w:rPr>
          <w:rFonts w:asciiTheme="minorEastAsia" w:hAnsiTheme="minorEastAsia"/>
          <w:bCs/>
          <w:sz w:val="24"/>
          <w:szCs w:val="24"/>
        </w:rPr>
        <w:t>与潜力</w:t>
      </w:r>
    </w:p>
    <w:p>
      <w:pPr>
        <w:spacing w:line="400" w:lineRule="exact"/>
        <w:ind w:firstLine="240" w:firstLineChars="100"/>
        <w:rPr>
          <w:rFonts w:asciiTheme="minorEastAsia" w:hAnsiTheme="minorEastAsia"/>
          <w:sz w:val="24"/>
          <w:szCs w:val="24"/>
        </w:rPr>
      </w:pPr>
      <w:r>
        <w:rPr>
          <w:rFonts w:hint="eastAsia" w:asciiTheme="minorEastAsia" w:hAnsiTheme="minorEastAsia" w:eastAsiaTheme="minorEastAsia" w:cstheme="minorEastAsia"/>
          <w:sz w:val="24"/>
          <w:szCs w:val="24"/>
        </w:rPr>
        <w:t>5.4.3.1.1绩效总得分=考核周期各月度考核平均值，</w:t>
      </w:r>
      <w:r>
        <w:rPr>
          <w:rFonts w:asciiTheme="minorEastAsia" w:hAnsiTheme="minorEastAsia"/>
          <w:sz w:val="24"/>
          <w:szCs w:val="24"/>
        </w:rPr>
        <w:t>针对</w:t>
      </w:r>
      <w:r>
        <w:rPr>
          <w:rFonts w:hint="eastAsia" w:asciiTheme="minorEastAsia" w:hAnsiTheme="minorEastAsia"/>
          <w:sz w:val="24"/>
          <w:szCs w:val="24"/>
        </w:rPr>
        <w:t>绩效的</w:t>
      </w:r>
      <w:r>
        <w:rPr>
          <w:rFonts w:asciiTheme="minorEastAsia" w:hAnsiTheme="minorEastAsia"/>
          <w:sz w:val="24"/>
          <w:szCs w:val="24"/>
        </w:rPr>
        <w:t>评估</w:t>
      </w:r>
      <w:r>
        <w:rPr>
          <w:rFonts w:hint="eastAsia" w:asciiTheme="minorEastAsia" w:hAnsiTheme="minorEastAsia"/>
          <w:sz w:val="24"/>
          <w:szCs w:val="24"/>
        </w:rPr>
        <w:t>分为</w:t>
      </w:r>
      <w:r>
        <w:rPr>
          <w:rFonts w:asciiTheme="minorEastAsia" w:hAnsiTheme="minorEastAsia"/>
          <w:sz w:val="24"/>
          <w:szCs w:val="24"/>
        </w:rPr>
        <w:t>三个等级：</w:t>
      </w:r>
      <w:r>
        <w:rPr>
          <w:rFonts w:hint="eastAsia" w:asciiTheme="minorEastAsia" w:hAnsiTheme="minorEastAsia"/>
          <w:sz w:val="24"/>
          <w:szCs w:val="24"/>
        </w:rPr>
        <w:t>A（超</w:t>
      </w:r>
      <w:r>
        <w:rPr>
          <w:rFonts w:asciiTheme="minorEastAsia" w:hAnsiTheme="minorEastAsia"/>
          <w:sz w:val="24"/>
          <w:szCs w:val="24"/>
        </w:rPr>
        <w:t>出期望）</w:t>
      </w:r>
      <w:r>
        <w:rPr>
          <w:rFonts w:hint="eastAsia" w:asciiTheme="minorEastAsia" w:hAnsiTheme="minorEastAsia"/>
          <w:sz w:val="24"/>
          <w:szCs w:val="24"/>
        </w:rPr>
        <w:t>：总得分=100分</w:t>
      </w:r>
      <w:r>
        <w:rPr>
          <w:rFonts w:asciiTheme="minorEastAsia" w:hAnsiTheme="minorEastAsia"/>
          <w:sz w:val="24"/>
          <w:szCs w:val="24"/>
        </w:rPr>
        <w:t>、B（</w:t>
      </w:r>
      <w:r>
        <w:rPr>
          <w:rFonts w:hint="eastAsia" w:asciiTheme="minorEastAsia" w:hAnsiTheme="minorEastAsia"/>
          <w:sz w:val="24"/>
          <w:szCs w:val="24"/>
        </w:rPr>
        <w:t>满</w:t>
      </w:r>
      <w:r>
        <w:rPr>
          <w:rFonts w:asciiTheme="minorEastAsia" w:hAnsiTheme="minorEastAsia"/>
          <w:sz w:val="24"/>
          <w:szCs w:val="24"/>
        </w:rPr>
        <w:t>足期望）</w:t>
      </w:r>
      <w:r>
        <w:rPr>
          <w:rFonts w:hint="eastAsia" w:asciiTheme="minorEastAsia" w:hAnsiTheme="minorEastAsia"/>
          <w:sz w:val="24"/>
          <w:szCs w:val="24"/>
        </w:rPr>
        <w:t>：总得分≥85分</w:t>
      </w:r>
      <w:r>
        <w:rPr>
          <w:rFonts w:asciiTheme="minorEastAsia" w:hAnsiTheme="minorEastAsia"/>
          <w:sz w:val="24"/>
          <w:szCs w:val="24"/>
        </w:rPr>
        <w:t>、C（</w:t>
      </w:r>
      <w:r>
        <w:rPr>
          <w:rFonts w:hint="eastAsia" w:asciiTheme="minorEastAsia" w:hAnsiTheme="minorEastAsia"/>
          <w:sz w:val="24"/>
          <w:szCs w:val="24"/>
        </w:rPr>
        <w:t>需</w:t>
      </w:r>
      <w:r>
        <w:rPr>
          <w:rFonts w:asciiTheme="minorEastAsia" w:hAnsiTheme="minorEastAsia"/>
          <w:sz w:val="24"/>
          <w:szCs w:val="24"/>
        </w:rPr>
        <w:t>改进）</w:t>
      </w:r>
      <w:r>
        <w:rPr>
          <w:rFonts w:hint="eastAsia" w:asciiTheme="minorEastAsia" w:hAnsiTheme="minorEastAsia"/>
          <w:sz w:val="24"/>
          <w:szCs w:val="24"/>
        </w:rPr>
        <w:t>：总得分＜85分,此项由人资部提供。</w:t>
      </w:r>
    </w:p>
    <w:p>
      <w:pPr>
        <w:spacing w:line="400" w:lineRule="exact"/>
        <w:ind w:firstLine="240" w:firstLineChars="100"/>
        <w:rPr>
          <w:rFonts w:asciiTheme="minorEastAsia" w:hAnsiTheme="minorEastAsia"/>
          <w:sz w:val="24"/>
          <w:szCs w:val="24"/>
        </w:rPr>
      </w:pPr>
      <w:r>
        <w:rPr>
          <w:rFonts w:hint="eastAsia" w:asciiTheme="minorEastAsia" w:hAnsiTheme="minorEastAsia"/>
          <w:sz w:val="24"/>
          <w:szCs w:val="24"/>
        </w:rPr>
        <w:t>5.4.3.1.2潜力指管理者的组织认同、领导力、学习能力。</w:t>
      </w:r>
    </w:p>
    <w:p>
      <w:pPr>
        <w:spacing w:line="400" w:lineRule="exact"/>
        <w:ind w:firstLine="240" w:firstLineChars="100"/>
        <w:rPr>
          <w:rFonts w:asciiTheme="minorEastAsia" w:hAnsiTheme="minorEastAsia"/>
          <w:sz w:val="24"/>
          <w:szCs w:val="24"/>
        </w:rPr>
      </w:pPr>
      <w:r>
        <w:rPr>
          <w:rFonts w:hint="eastAsia" w:asciiTheme="minorEastAsia" w:hAnsiTheme="minorEastAsia"/>
          <w:sz w:val="24"/>
          <w:szCs w:val="24"/>
        </w:rPr>
        <w:t>组织认同不仅强调要理解、尊重、认同、维护公司的企业文化与价值观，更倡导对公司有强烈的归属感，努力追求自身与公司发展的和谐统一。</w:t>
      </w:r>
    </w:p>
    <w:p>
      <w:pPr>
        <w:spacing w:line="400" w:lineRule="exact"/>
        <w:ind w:firstLine="240" w:firstLineChars="100"/>
        <w:rPr>
          <w:rFonts w:asciiTheme="minorEastAsia" w:hAnsiTheme="minorEastAsia"/>
          <w:sz w:val="24"/>
          <w:szCs w:val="24"/>
        </w:rPr>
      </w:pPr>
      <w:r>
        <w:rPr>
          <w:rFonts w:hint="eastAsia" w:asciiTheme="minorEastAsia" w:hAnsiTheme="minorEastAsia"/>
          <w:sz w:val="24"/>
          <w:szCs w:val="24"/>
        </w:rPr>
        <w:t>领导者力指：培养他人、团队合作、影响力、人际理解等。</w:t>
      </w:r>
    </w:p>
    <w:p>
      <w:pPr>
        <w:spacing w:line="400" w:lineRule="exact"/>
        <w:ind w:firstLine="240" w:firstLineChars="100"/>
        <w:rPr>
          <w:rFonts w:asciiTheme="minorEastAsia" w:hAnsiTheme="minorEastAsia"/>
          <w:sz w:val="24"/>
          <w:szCs w:val="24"/>
        </w:rPr>
      </w:pPr>
      <w:r>
        <w:rPr>
          <w:rFonts w:hint="eastAsia" w:asciiTheme="minorEastAsia" w:hAnsiTheme="minorEastAsia"/>
          <w:sz w:val="24"/>
          <w:szCs w:val="24"/>
        </w:rPr>
        <w:t>学习能力是指其是否能很快地适应新的角色，取得发展。</w:t>
      </w:r>
    </w:p>
    <w:p>
      <w:pPr>
        <w:spacing w:line="400" w:lineRule="exact"/>
        <w:ind w:firstLine="240" w:firstLineChars="100"/>
        <w:rPr>
          <w:rFonts w:asciiTheme="minorEastAsia" w:hAnsiTheme="minorEastAsia"/>
          <w:sz w:val="24"/>
          <w:szCs w:val="24"/>
        </w:rPr>
      </w:pPr>
      <w:r>
        <w:rPr>
          <w:rFonts w:hint="eastAsia" w:asciiTheme="minorEastAsia" w:hAnsiTheme="minorEastAsia"/>
          <w:sz w:val="24"/>
          <w:szCs w:val="24"/>
        </w:rPr>
        <w:t>这三个方面都很好的人具备领导者的发展潜力。评分等级为：A（优秀）、B（合格）、C（待发展）。</w:t>
      </w:r>
    </w:p>
    <w:p>
      <w:pPr>
        <w:spacing w:line="400" w:lineRule="exact"/>
        <w:ind w:firstLine="240" w:firstLineChars="100"/>
        <w:rPr>
          <w:rFonts w:asciiTheme="minorEastAsia" w:hAnsiTheme="minorEastAsia"/>
          <w:sz w:val="24"/>
          <w:szCs w:val="24"/>
        </w:rPr>
      </w:pPr>
      <w:r>
        <w:rPr>
          <w:rFonts w:hint="eastAsia" w:asciiTheme="minorEastAsia" w:hAnsiTheme="minorEastAsia"/>
          <w:sz w:val="24"/>
          <w:szCs w:val="24"/>
        </w:rPr>
        <w:t>该项通过部门负责人半年度述职后，由各部门负责人及张总打分，其中张总一票代表10分，其他部门负责人一票代表5分，</w:t>
      </w:r>
      <w:r>
        <w:rPr>
          <w:rFonts w:hint="eastAsia" w:asciiTheme="minorEastAsia" w:hAnsiTheme="minorEastAsia"/>
          <w:sz w:val="24"/>
          <w:szCs w:val="24"/>
          <w:highlight w:val="yellow"/>
        </w:rPr>
        <w:t>若同一评估维度不同等级获得相同总分，则该评估维度的最终评估结果按张总的评估情况确定。</w:t>
      </w:r>
    </w:p>
    <w:p>
      <w:pPr>
        <w:spacing w:line="400" w:lineRule="exact"/>
        <w:ind w:firstLine="240" w:firstLineChars="100"/>
        <w:rPr>
          <w:rFonts w:asciiTheme="minorEastAsia" w:hAnsiTheme="minorEastAsia"/>
          <w:sz w:val="24"/>
          <w:szCs w:val="24"/>
        </w:rPr>
      </w:pPr>
      <w:r>
        <w:rPr>
          <w:rFonts w:hint="eastAsia" w:asciiTheme="minorEastAsia" w:hAnsiTheme="minorEastAsia"/>
          <w:sz w:val="24"/>
          <w:szCs w:val="24"/>
        </w:rPr>
        <w:t>5.4.3.2通过对被</w:t>
      </w:r>
      <w:r>
        <w:rPr>
          <w:rFonts w:asciiTheme="minorEastAsia" w:hAnsiTheme="minorEastAsia"/>
          <w:sz w:val="24"/>
          <w:szCs w:val="24"/>
        </w:rPr>
        <w:t>评估者评估，最终以潜力、绩效</w:t>
      </w:r>
      <w:r>
        <w:rPr>
          <w:rFonts w:hint="eastAsia" w:asciiTheme="minorEastAsia" w:hAnsiTheme="minorEastAsia"/>
          <w:sz w:val="24"/>
          <w:szCs w:val="24"/>
        </w:rPr>
        <w:t>两个</w:t>
      </w:r>
      <w:r>
        <w:rPr>
          <w:rFonts w:asciiTheme="minorEastAsia" w:hAnsiTheme="minorEastAsia"/>
          <w:sz w:val="24"/>
          <w:szCs w:val="24"/>
        </w:rPr>
        <w:t>维度形成人才九宫格</w:t>
      </w:r>
      <w:r>
        <w:rPr>
          <w:rFonts w:hint="eastAsia" w:asciiTheme="minorEastAsia" w:hAnsiTheme="minorEastAsia"/>
          <w:sz w:val="24"/>
          <w:szCs w:val="24"/>
        </w:rPr>
        <w:t>，采</w:t>
      </w:r>
      <w:r>
        <w:rPr>
          <w:rFonts w:asciiTheme="minorEastAsia" w:hAnsiTheme="minorEastAsia"/>
          <w:sz w:val="24"/>
          <w:szCs w:val="24"/>
        </w:rPr>
        <w:t>用相应的人才发展策略</w:t>
      </w:r>
    </w:p>
    <w:p>
      <w:pPr>
        <w:spacing w:line="400" w:lineRule="exact"/>
        <w:rPr>
          <w:rFonts w:asciiTheme="minorEastAsia" w:hAnsiTheme="minorEastAsia"/>
          <w:sz w:val="24"/>
          <w:szCs w:val="24"/>
        </w:rPr>
      </w:pPr>
    </w:p>
    <w:p>
      <w:pPr>
        <w:spacing w:line="400" w:lineRule="exact"/>
        <w:rPr>
          <w:rFonts w:asciiTheme="minorEastAsia" w:hAnsiTheme="minorEastAsia"/>
          <w:sz w:val="24"/>
          <w:szCs w:val="24"/>
        </w:rPr>
      </w:pPr>
    </w:p>
    <w:p>
      <w:pPr>
        <w:spacing w:line="400" w:lineRule="exact"/>
        <w:rPr>
          <w:rFonts w:asciiTheme="minorEastAsia" w:hAnsiTheme="minorEastAsia"/>
          <w:sz w:val="24"/>
          <w:szCs w:val="24"/>
        </w:rPr>
      </w:pPr>
    </w:p>
    <w:p>
      <w:pPr>
        <w:spacing w:line="400" w:lineRule="exact"/>
        <w:rPr>
          <w:rFonts w:asciiTheme="minorEastAsia" w:hAnsiTheme="minorEastAsia"/>
          <w:sz w:val="24"/>
          <w:szCs w:val="24"/>
        </w:rPr>
      </w:pPr>
    </w:p>
    <w:p>
      <w:pPr>
        <w:spacing w:line="400" w:lineRule="exact"/>
        <w:rPr>
          <w:rFonts w:asciiTheme="minorEastAsia" w:hAnsiTheme="minorEastAsia"/>
          <w:sz w:val="24"/>
          <w:szCs w:val="24"/>
        </w:rPr>
      </w:pPr>
    </w:p>
    <w:p>
      <w:pPr>
        <w:spacing w:line="400" w:lineRule="exact"/>
        <w:rPr>
          <w:rFonts w:asciiTheme="minorEastAsia" w:hAnsiTheme="minorEastAsia"/>
          <w:sz w:val="24"/>
          <w:szCs w:val="24"/>
        </w:rPr>
      </w:pPr>
    </w:p>
    <w:p>
      <w:pPr>
        <w:spacing w:line="400" w:lineRule="exact"/>
        <w:rPr>
          <w:rFonts w:asciiTheme="minorEastAsia" w:hAnsiTheme="minorEastAsia"/>
          <w:sz w:val="24"/>
          <w:szCs w:val="24"/>
        </w:rPr>
      </w:pPr>
    </w:p>
    <w:tbl>
      <w:tblPr>
        <w:tblStyle w:val="6"/>
        <w:tblpPr w:leftFromText="180" w:rightFromText="180" w:vertAnchor="text" w:horzAnchor="page" w:tblpX="2440" w:tblpY="460"/>
        <w:tblOverlap w:val="never"/>
        <w:tblW w:w="7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1"/>
        <w:gridCol w:w="2426"/>
        <w:gridCol w:w="2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77" w:hRule="exact"/>
        </w:trPr>
        <w:tc>
          <w:tcPr>
            <w:tcW w:w="2681" w:type="dxa"/>
            <w:shd w:val="clear" w:color="auto" w:fill="9CC2E5" w:themeFill="accent1" w:themeFillTint="99"/>
            <w:vAlign w:val="center"/>
          </w:tcPr>
          <w:p>
            <w:pPr>
              <w:jc w:val="center"/>
              <w:rPr>
                <w:rFonts w:asciiTheme="minorEastAsia" w:hAnsiTheme="minorEastAsia"/>
                <w:b/>
                <w:highlight w:val="yellow"/>
              </w:rPr>
            </w:pPr>
            <w:r>
              <w:rPr>
                <w:rFonts w:hint="eastAsia" w:asciiTheme="minorEastAsia" w:hAnsiTheme="minorEastAsia"/>
                <w:b/>
                <w:highlight w:val="yellow"/>
              </w:rPr>
              <w:t>绩效</w:t>
            </w:r>
            <w:r>
              <w:rPr>
                <w:rFonts w:asciiTheme="minorEastAsia" w:hAnsiTheme="minorEastAsia"/>
                <w:b/>
                <w:highlight w:val="yellow"/>
              </w:rPr>
              <w:t>不佳者</w:t>
            </w:r>
          </w:p>
          <w:p>
            <w:pPr>
              <w:jc w:val="center"/>
              <w:rPr>
                <w:rFonts w:asciiTheme="minorEastAsia" w:hAnsiTheme="minorEastAsia"/>
                <w:highlight w:val="yellow"/>
              </w:rPr>
            </w:pPr>
            <w:r>
              <w:rPr>
                <w:rFonts w:hint="eastAsia" w:asciiTheme="minorEastAsia" w:hAnsiTheme="minorEastAsia"/>
                <w:highlight w:val="yellow"/>
              </w:rPr>
              <w:t>警告</w:t>
            </w:r>
            <w:r>
              <w:rPr>
                <w:rFonts w:asciiTheme="minorEastAsia" w:hAnsiTheme="minorEastAsia"/>
                <w:highlight w:val="yellow"/>
              </w:rPr>
              <w:t>，明确改进需求，评估是否其他工作或环境更加适合</w:t>
            </w:r>
          </w:p>
        </w:tc>
        <w:tc>
          <w:tcPr>
            <w:tcW w:w="2426" w:type="dxa"/>
            <w:shd w:val="clear" w:color="auto" w:fill="A8D08D" w:themeFill="accent6" w:themeFillTint="99"/>
            <w:vAlign w:val="center"/>
          </w:tcPr>
          <w:p>
            <w:pPr>
              <w:jc w:val="center"/>
              <w:rPr>
                <w:rFonts w:asciiTheme="minorEastAsia" w:hAnsiTheme="minorEastAsia"/>
                <w:b/>
                <w:highlight w:val="yellow"/>
              </w:rPr>
            </w:pPr>
            <w:r>
              <w:rPr>
                <w:rFonts w:hint="eastAsia" w:asciiTheme="minorEastAsia" w:hAnsiTheme="minorEastAsia"/>
                <w:b/>
                <w:highlight w:val="yellow"/>
              </w:rPr>
              <w:t>优秀</w:t>
            </w:r>
          </w:p>
          <w:p>
            <w:pPr>
              <w:jc w:val="center"/>
              <w:rPr>
                <w:rFonts w:asciiTheme="minorEastAsia" w:hAnsiTheme="minorEastAsia"/>
                <w:highlight w:val="yellow"/>
              </w:rPr>
            </w:pPr>
            <w:r>
              <w:rPr>
                <w:rFonts w:hint="eastAsia" w:asciiTheme="minorEastAsia" w:hAnsiTheme="minorEastAsia"/>
                <w:highlight w:val="yellow"/>
              </w:rPr>
              <w:t>谨慎</w:t>
            </w:r>
            <w:r>
              <w:rPr>
                <w:rFonts w:asciiTheme="minorEastAsia" w:hAnsiTheme="minorEastAsia"/>
                <w:highlight w:val="yellow"/>
              </w:rPr>
              <w:t>规划下个岗位，多给予</w:t>
            </w:r>
            <w:r>
              <w:rPr>
                <w:rFonts w:hint="eastAsia" w:asciiTheme="minorEastAsia" w:hAnsiTheme="minorEastAsia"/>
                <w:highlight w:val="yellow"/>
              </w:rPr>
              <w:t>指导</w:t>
            </w:r>
            <w:r>
              <w:rPr>
                <w:rFonts w:asciiTheme="minorEastAsia" w:hAnsiTheme="minorEastAsia"/>
                <w:highlight w:val="yellow"/>
              </w:rPr>
              <w:t>、</w:t>
            </w:r>
            <w:r>
              <w:rPr>
                <w:rFonts w:hint="eastAsia" w:asciiTheme="minorEastAsia" w:hAnsiTheme="minorEastAsia"/>
                <w:highlight w:val="yellow"/>
              </w:rPr>
              <w:t>点拨</w:t>
            </w:r>
          </w:p>
        </w:tc>
        <w:tc>
          <w:tcPr>
            <w:tcW w:w="2293" w:type="dxa"/>
            <w:tcBorders>
              <w:bottom w:val="single" w:color="auto" w:sz="4" w:space="0"/>
            </w:tcBorders>
            <w:shd w:val="clear" w:color="auto" w:fill="70AD47" w:themeFill="accent6"/>
            <w:vAlign w:val="center"/>
          </w:tcPr>
          <w:p>
            <w:pPr>
              <w:jc w:val="center"/>
              <w:rPr>
                <w:rFonts w:asciiTheme="minorEastAsia" w:hAnsiTheme="minorEastAsia"/>
                <w:b/>
                <w:highlight w:val="yellow"/>
              </w:rPr>
            </w:pPr>
            <w:r>
              <w:rPr>
                <w:rFonts w:hint="eastAsia" w:asciiTheme="minorEastAsia" w:hAnsiTheme="minorEastAsia"/>
                <w:b/>
                <w:highlight w:val="yellow"/>
              </w:rPr>
              <w:t>模范</w:t>
            </w:r>
          </w:p>
          <w:p>
            <w:pPr>
              <w:jc w:val="center"/>
              <w:rPr>
                <w:rFonts w:asciiTheme="minorEastAsia" w:hAnsiTheme="minorEastAsia"/>
                <w:highlight w:val="yellow"/>
              </w:rPr>
            </w:pPr>
            <w:r>
              <w:rPr>
                <w:rFonts w:hint="eastAsia" w:asciiTheme="minorEastAsia" w:hAnsiTheme="minorEastAsia"/>
                <w:highlight w:val="yellow"/>
              </w:rPr>
              <w:t>计划</w:t>
            </w:r>
            <w:r>
              <w:rPr>
                <w:rFonts w:asciiTheme="minorEastAsia" w:hAnsiTheme="minorEastAsia"/>
                <w:highlight w:val="yellow"/>
              </w:rPr>
              <w:t>多种快速提升</w:t>
            </w:r>
            <w:r>
              <w:rPr>
                <w:rFonts w:hint="eastAsia" w:asciiTheme="minorEastAsia" w:hAnsiTheme="minorEastAsia"/>
                <w:highlight w:val="yellow"/>
              </w:rPr>
              <w:t>/轮换方式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2" w:hRule="exact"/>
        </w:trPr>
        <w:tc>
          <w:tcPr>
            <w:tcW w:w="2681" w:type="dxa"/>
            <w:shd w:val="clear" w:color="auto" w:fill="9CC2E5" w:themeFill="accent1" w:themeFillTint="99"/>
            <w:vAlign w:val="center"/>
          </w:tcPr>
          <w:p>
            <w:pPr>
              <w:jc w:val="center"/>
              <w:rPr>
                <w:rFonts w:asciiTheme="minorEastAsia" w:hAnsiTheme="minorEastAsia"/>
                <w:b/>
                <w:highlight w:val="yellow"/>
              </w:rPr>
            </w:pPr>
            <w:r>
              <w:rPr>
                <w:rFonts w:hint="eastAsia" w:asciiTheme="minorEastAsia" w:hAnsiTheme="minorEastAsia"/>
                <w:b/>
                <w:highlight w:val="yellow"/>
              </w:rPr>
              <w:t>绩效</w:t>
            </w:r>
            <w:r>
              <w:rPr>
                <w:rFonts w:asciiTheme="minorEastAsia" w:hAnsiTheme="minorEastAsia"/>
                <w:b/>
                <w:highlight w:val="yellow"/>
              </w:rPr>
              <w:t>不佳者</w:t>
            </w:r>
          </w:p>
          <w:p>
            <w:pPr>
              <w:jc w:val="center"/>
              <w:rPr>
                <w:rFonts w:asciiTheme="minorEastAsia" w:hAnsiTheme="minorEastAsia"/>
                <w:highlight w:val="yellow"/>
              </w:rPr>
            </w:pPr>
            <w:r>
              <w:rPr>
                <w:rFonts w:hint="eastAsia" w:asciiTheme="minorEastAsia" w:hAnsiTheme="minorEastAsia"/>
                <w:highlight w:val="yellow"/>
              </w:rPr>
              <w:t>警告</w:t>
            </w:r>
            <w:r>
              <w:rPr>
                <w:rFonts w:asciiTheme="minorEastAsia" w:hAnsiTheme="minorEastAsia"/>
                <w:highlight w:val="yellow"/>
              </w:rPr>
              <w:t>，明确改进需求，</w:t>
            </w:r>
            <w:r>
              <w:rPr>
                <w:rFonts w:hint="eastAsia" w:asciiTheme="minorEastAsia" w:hAnsiTheme="minorEastAsia"/>
                <w:highlight w:val="yellow"/>
              </w:rPr>
              <w:t>无</w:t>
            </w:r>
            <w:r>
              <w:rPr>
                <w:rFonts w:asciiTheme="minorEastAsia" w:hAnsiTheme="minorEastAsia"/>
                <w:highlight w:val="yellow"/>
              </w:rPr>
              <w:t>迅速改进者应</w:t>
            </w:r>
            <w:r>
              <w:rPr>
                <w:rFonts w:hint="eastAsia" w:asciiTheme="minorEastAsia" w:hAnsiTheme="minorEastAsia"/>
                <w:highlight w:val="yellow"/>
              </w:rPr>
              <w:t>剥离出</w:t>
            </w:r>
            <w:r>
              <w:rPr>
                <w:rFonts w:asciiTheme="minorEastAsia" w:hAnsiTheme="minorEastAsia"/>
                <w:highlight w:val="yellow"/>
              </w:rPr>
              <w:t>组织或降级</w:t>
            </w:r>
          </w:p>
        </w:tc>
        <w:tc>
          <w:tcPr>
            <w:tcW w:w="2426" w:type="dxa"/>
            <w:shd w:val="clear" w:color="auto" w:fill="8EAADB" w:themeFill="accent5" w:themeFillTint="99"/>
            <w:vAlign w:val="center"/>
          </w:tcPr>
          <w:p>
            <w:pPr>
              <w:jc w:val="center"/>
              <w:rPr>
                <w:rFonts w:asciiTheme="minorEastAsia" w:hAnsiTheme="minorEastAsia"/>
                <w:b/>
                <w:highlight w:val="yellow"/>
              </w:rPr>
            </w:pPr>
            <w:r>
              <w:rPr>
                <w:rFonts w:hint="eastAsia" w:asciiTheme="minorEastAsia" w:hAnsiTheme="minorEastAsia"/>
                <w:b/>
                <w:highlight w:val="yellow"/>
              </w:rPr>
              <w:t>稳定贡献</w:t>
            </w:r>
          </w:p>
          <w:p>
            <w:pPr>
              <w:jc w:val="center"/>
              <w:rPr>
                <w:rFonts w:asciiTheme="minorEastAsia" w:hAnsiTheme="minorEastAsia"/>
                <w:highlight w:val="yellow"/>
              </w:rPr>
            </w:pPr>
            <w:r>
              <w:rPr>
                <w:rFonts w:hint="eastAsia" w:asciiTheme="minorEastAsia" w:hAnsiTheme="minorEastAsia"/>
                <w:highlight w:val="yellow"/>
              </w:rPr>
              <w:t>应重点</w:t>
            </w:r>
            <w:r>
              <w:rPr>
                <w:rFonts w:asciiTheme="minorEastAsia" w:hAnsiTheme="minorEastAsia"/>
                <w:highlight w:val="yellow"/>
              </w:rPr>
              <w:t>开发、培训，转化为</w:t>
            </w:r>
            <w:r>
              <w:rPr>
                <w:rFonts w:hint="eastAsia" w:asciiTheme="minorEastAsia" w:hAnsiTheme="minorEastAsia"/>
                <w:highlight w:val="yellow"/>
              </w:rPr>
              <w:t>优秀</w:t>
            </w:r>
          </w:p>
        </w:tc>
        <w:tc>
          <w:tcPr>
            <w:tcW w:w="2293" w:type="dxa"/>
            <w:shd w:val="clear" w:color="auto" w:fill="C5E0B3" w:themeFill="accent6" w:themeFillTint="66"/>
            <w:vAlign w:val="center"/>
          </w:tcPr>
          <w:p>
            <w:pPr>
              <w:jc w:val="center"/>
              <w:rPr>
                <w:rFonts w:asciiTheme="minorEastAsia" w:hAnsiTheme="minorEastAsia"/>
                <w:b/>
                <w:highlight w:val="yellow"/>
              </w:rPr>
            </w:pPr>
            <w:r>
              <w:rPr>
                <w:rFonts w:hint="eastAsia" w:asciiTheme="minorEastAsia" w:hAnsiTheme="minorEastAsia"/>
                <w:b/>
                <w:highlight w:val="yellow"/>
              </w:rPr>
              <w:t>优秀</w:t>
            </w:r>
          </w:p>
          <w:p>
            <w:pPr>
              <w:jc w:val="center"/>
              <w:rPr>
                <w:rFonts w:asciiTheme="minorEastAsia" w:hAnsiTheme="minorEastAsia"/>
                <w:highlight w:val="yellow"/>
              </w:rPr>
            </w:pPr>
            <w:r>
              <w:rPr>
                <w:rFonts w:hint="eastAsia" w:asciiTheme="minorEastAsia" w:hAnsiTheme="minorEastAsia"/>
                <w:highlight w:val="yellow"/>
              </w:rPr>
              <w:t>给予</w:t>
            </w:r>
            <w:r>
              <w:rPr>
                <w:rFonts w:asciiTheme="minorEastAsia" w:hAnsiTheme="minorEastAsia"/>
                <w:highlight w:val="yellow"/>
              </w:rPr>
              <w:t>可促进其发展的岗位或指责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52" w:hRule="exact"/>
        </w:trPr>
        <w:tc>
          <w:tcPr>
            <w:tcW w:w="2681" w:type="dxa"/>
            <w:shd w:val="clear" w:color="auto" w:fill="FFC000" w:themeFill="accent4"/>
            <w:vAlign w:val="center"/>
          </w:tcPr>
          <w:p>
            <w:pPr>
              <w:jc w:val="center"/>
              <w:rPr>
                <w:rFonts w:asciiTheme="minorEastAsia" w:hAnsiTheme="minorEastAsia"/>
                <w:b/>
                <w:highlight w:val="yellow"/>
              </w:rPr>
            </w:pPr>
            <w:r>
              <w:rPr>
                <w:rFonts w:hint="eastAsia" w:asciiTheme="minorEastAsia" w:hAnsiTheme="minorEastAsia"/>
                <w:b/>
                <w:highlight w:val="yellow"/>
              </w:rPr>
              <w:t>不达标</w:t>
            </w:r>
          </w:p>
          <w:p>
            <w:pPr>
              <w:jc w:val="center"/>
              <w:rPr>
                <w:rFonts w:asciiTheme="minorEastAsia" w:hAnsiTheme="minorEastAsia"/>
                <w:highlight w:val="yellow"/>
              </w:rPr>
            </w:pPr>
            <w:r>
              <w:rPr>
                <w:rFonts w:hint="eastAsia" w:asciiTheme="minorEastAsia" w:hAnsiTheme="minorEastAsia"/>
                <w:highlight w:val="yellow"/>
              </w:rPr>
              <w:t>尽快</w:t>
            </w:r>
            <w:r>
              <w:rPr>
                <w:rFonts w:asciiTheme="minorEastAsia" w:hAnsiTheme="minorEastAsia"/>
                <w:highlight w:val="yellow"/>
              </w:rPr>
              <w:t>剥离出组织</w:t>
            </w:r>
          </w:p>
        </w:tc>
        <w:tc>
          <w:tcPr>
            <w:tcW w:w="2426" w:type="dxa"/>
            <w:shd w:val="clear" w:color="auto" w:fill="9CC2E5" w:themeFill="accent1" w:themeFillTint="99"/>
            <w:vAlign w:val="center"/>
          </w:tcPr>
          <w:p>
            <w:pPr>
              <w:jc w:val="center"/>
              <w:rPr>
                <w:rFonts w:asciiTheme="minorEastAsia" w:hAnsiTheme="minorEastAsia"/>
                <w:b/>
                <w:highlight w:val="yellow"/>
              </w:rPr>
            </w:pPr>
            <w:r>
              <w:rPr>
                <w:rFonts w:hint="eastAsia" w:asciiTheme="minorEastAsia" w:hAnsiTheme="minorEastAsia"/>
                <w:b/>
                <w:highlight w:val="yellow"/>
              </w:rPr>
              <w:t>表现</w:t>
            </w:r>
            <w:r>
              <w:rPr>
                <w:rFonts w:asciiTheme="minorEastAsia" w:hAnsiTheme="minorEastAsia"/>
                <w:b/>
                <w:highlight w:val="yellow"/>
              </w:rPr>
              <w:t>尚可者</w:t>
            </w:r>
          </w:p>
          <w:p>
            <w:pPr>
              <w:jc w:val="center"/>
              <w:rPr>
                <w:rFonts w:asciiTheme="minorEastAsia" w:hAnsiTheme="minorEastAsia"/>
                <w:highlight w:val="yellow"/>
              </w:rPr>
            </w:pPr>
            <w:r>
              <w:rPr>
                <w:rFonts w:hint="eastAsia" w:asciiTheme="minorEastAsia" w:hAnsiTheme="minorEastAsia"/>
                <w:highlight w:val="yellow"/>
              </w:rPr>
              <w:t>保持</w:t>
            </w:r>
            <w:r>
              <w:rPr>
                <w:rFonts w:asciiTheme="minorEastAsia" w:hAnsiTheme="minorEastAsia"/>
                <w:highlight w:val="yellow"/>
              </w:rPr>
              <w:t>在原地原级</w:t>
            </w:r>
            <w:r>
              <w:rPr>
                <w:rFonts w:hint="eastAsia" w:asciiTheme="minorEastAsia" w:hAnsiTheme="minorEastAsia"/>
                <w:highlight w:val="yellow"/>
              </w:rPr>
              <w:t>，</w:t>
            </w:r>
            <w:r>
              <w:rPr>
                <w:rFonts w:asciiTheme="minorEastAsia" w:hAnsiTheme="minorEastAsia"/>
                <w:highlight w:val="yellow"/>
              </w:rPr>
              <w:t>应减少管理职责，可考虑剥离出组织</w:t>
            </w:r>
          </w:p>
        </w:tc>
        <w:tc>
          <w:tcPr>
            <w:tcW w:w="2293" w:type="dxa"/>
            <w:shd w:val="clear" w:color="auto" w:fill="9CC2E5" w:themeFill="accent1" w:themeFillTint="99"/>
            <w:vAlign w:val="center"/>
          </w:tcPr>
          <w:p>
            <w:pPr>
              <w:jc w:val="center"/>
              <w:rPr>
                <w:rFonts w:asciiTheme="minorEastAsia" w:hAnsiTheme="minorEastAsia"/>
                <w:b/>
                <w:highlight w:val="yellow"/>
              </w:rPr>
            </w:pPr>
            <w:r>
              <w:rPr>
                <w:rFonts w:hint="eastAsia" w:asciiTheme="minorEastAsia" w:hAnsiTheme="minorEastAsia"/>
                <w:b/>
                <w:highlight w:val="yellow"/>
              </w:rPr>
              <w:t>表现尚可者</w:t>
            </w:r>
          </w:p>
          <w:p>
            <w:pPr>
              <w:jc w:val="center"/>
              <w:rPr>
                <w:rFonts w:asciiTheme="minorEastAsia" w:hAnsiTheme="minorEastAsia"/>
                <w:highlight w:val="yellow"/>
              </w:rPr>
            </w:pPr>
            <w:r>
              <w:rPr>
                <w:rFonts w:hint="eastAsia" w:asciiTheme="minorEastAsia" w:hAnsiTheme="minorEastAsia"/>
                <w:highlight w:val="yellow"/>
              </w:rPr>
              <w:t>保持</w:t>
            </w:r>
            <w:r>
              <w:rPr>
                <w:rFonts w:asciiTheme="minorEastAsia" w:hAnsiTheme="minorEastAsia"/>
                <w:highlight w:val="yellow"/>
              </w:rPr>
              <w:t>在原地原级</w:t>
            </w:r>
            <w:r>
              <w:rPr>
                <w:rFonts w:hint="eastAsia" w:asciiTheme="minorEastAsia" w:hAnsiTheme="minorEastAsia"/>
                <w:highlight w:val="yellow"/>
              </w:rPr>
              <w:t>，</w:t>
            </w:r>
            <w:r>
              <w:rPr>
                <w:rFonts w:asciiTheme="minorEastAsia" w:hAnsiTheme="minorEastAsia"/>
                <w:highlight w:val="yellow"/>
              </w:rPr>
              <w:t>给予认可，可用</w:t>
            </w:r>
            <w:r>
              <w:rPr>
                <w:rFonts w:hint="eastAsia" w:asciiTheme="minorEastAsia" w:hAnsiTheme="minorEastAsia"/>
                <w:highlight w:val="yellow"/>
              </w:rPr>
              <w:t>平移</w:t>
            </w:r>
            <w:r>
              <w:rPr>
                <w:rFonts w:asciiTheme="minorEastAsia" w:hAnsiTheme="minorEastAsia"/>
                <w:highlight w:val="yellow"/>
              </w:rPr>
              <w:t>等方法来保持工作积极性</w:t>
            </w:r>
          </w:p>
        </w:tc>
      </w:tr>
    </w:tbl>
    <w:p>
      <w:pPr>
        <w:spacing w:line="400" w:lineRule="exact"/>
        <w:rPr>
          <w:rFonts w:asciiTheme="minorEastAsia" w:hAnsiTheme="minorEastAsia"/>
          <w:sz w:val="24"/>
          <w:szCs w:val="24"/>
        </w:rPr>
      </w:pPr>
      <w:r>
        <w:rPr>
          <w:rFonts w:hint="eastAsia" w:asciiTheme="minorEastAsia" w:hAnsiTheme="minorEastAsia"/>
          <w:sz w:val="24"/>
          <w:szCs w:val="24"/>
        </w:rPr>
        <w:t xml:space="preserve">                </w:t>
      </w:r>
    </w:p>
    <w:p>
      <w:pPr>
        <w:ind w:firstLine="1470" w:firstLineChars="700"/>
      </w:pPr>
      <w:r>
        <w:rPr>
          <w:highlight w:val="yellow"/>
        </w:rPr>
        <w:pict>
          <v:shape id="_x0000_s2055" o:spid="_x0000_s2055" o:spt="202" type="#_x0000_t202" style="position:absolute;left:0pt;margin-left:9.05pt;margin-top:150.75pt;height:60pt;width:14.25pt;z-index:251666432;mso-width-relative:page;mso-height-relative:page;" fillcolor="#FFFFFF" filled="t" stroked="t" coordsize="21600,21600" o:gfxdata="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vgnRzXAAAACQEAAA8AAAAAAAAAAQAgAAAAIgAA&#10;AGRycy9kb3ducmV2LnhtbFBLAQIUABQAAAAIAIdO4kBwTLIcQgIAAHUEAAAOAAAAAAAAAAEAIAAA&#10;ACYBAABkcnMvZTJvRG9jLnhtbFBLBQYAAAAABgAGAFkBAADaBQAAAAA=&#10;">
            <v:path/>
            <v:fill on="t" focussize="0,0"/>
            <v:stroke weight="0.5pt" color="#FFFFFF" joinstyle="round"/>
            <v:imagedata o:title=""/>
            <o:lock v:ext="edit"/>
            <v:textbox>
              <w:txbxContent>
                <w:p>
                  <w:r>
                    <w:rPr>
                      <w:rFonts w:hint="eastAsia"/>
                    </w:rPr>
                    <w:t>C</w:t>
                  </w:r>
                </w:p>
              </w:txbxContent>
            </v:textbox>
          </v:shape>
        </w:pict>
      </w:r>
      <w:r>
        <w:rPr>
          <w:highlight w:val="yellow"/>
        </w:rPr>
        <w:pict>
          <v:shape id="_x0000_s2054" o:spid="_x0000_s2054" o:spt="202" type="#_x0000_t202" style="position:absolute;left:0pt;margin-left:10.55pt;margin-top:74.25pt;height:46.5pt;width:12.05pt;z-index:251665408;mso-width-relative:page;mso-height-relative:page;" fillcolor="#FFFFFF" filled="t" stroked="t" coordsize="21600,21600" o:gfxdata="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yaWLdYAAAAJAQAADwAAAAAAAAABACAAAAAiAAAAZHJz&#10;L2Rvd25yZXYueG1sUEsBAhQAFAAAAAgAh07iQN3MkYc/AgAAdQQAAA4AAAAAAAAAAQAgAAAAJQEA&#10;AGRycy9lMm9Eb2MueG1sUEsFBgAAAAAGAAYAWQEAANYFAAAAAA==&#10;">
            <v:path/>
            <v:fill on="t" focussize="0,0"/>
            <v:stroke weight="0.5pt" color="#FFFFFF" joinstyle="round"/>
            <v:imagedata o:title=""/>
            <o:lock v:ext="edit"/>
            <v:textbox>
              <w:txbxContent>
                <w:p>
                  <w:r>
                    <w:rPr>
                      <w:rFonts w:hint="eastAsia"/>
                    </w:rPr>
                    <w:t>B</w:t>
                  </w:r>
                </w:p>
              </w:txbxContent>
            </v:textbox>
          </v:shape>
        </w:pict>
      </w:r>
      <w:r>
        <w:rPr>
          <w:highlight w:val="yellow"/>
        </w:rPr>
        <w:pict>
          <v:shape id="_x0000_s2053" o:spid="_x0000_s2053" o:spt="202" type="#_x0000_t202" style="position:absolute;left:0pt;margin-left:-24.3pt;margin-top:67.55pt;height:152.7pt;width:46.4pt;z-index:251661312;mso-width-relative:page;mso-height-relative:page;" fillcolor="#FFFFFF" filled="t" stroked="t" coordsize="21600,21600" o:gfxdata="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Ns2XLXAAAACwEAAA8AAAAAAAAAAQAg&#10;AAAAIgAAAGRycy9kb3ducmV2LnhtbFBLAQIUABQAAAAIAIdO4kCZOCoASAIAAHcEAAAOAAAAAAAA&#10;AAEAIAAAACYBAABkcnMvZTJvRG9jLnhtbFBLBQYAAAAABgAGAFkBAADgBQAAAAA=&#10;">
            <v:path/>
            <v:fill on="t" focussize="0,0"/>
            <v:stroke weight="0.5pt" color="#FFFFFF" joinstyle="round"/>
            <v:imagedata o:title=""/>
            <o:lock v:ext="edit"/>
            <v:textbox style="layout-flow:vertical-ideographic;">
              <w:txbxContent>
                <w:p>
                  <w:pPr>
                    <w:rPr>
                      <w:sz w:val="28"/>
                      <w:szCs w:val="28"/>
                    </w:rPr>
                  </w:pPr>
                  <w:r>
                    <w:rPr>
                      <w:rFonts w:hint="eastAsia"/>
                      <w:sz w:val="28"/>
                      <w:szCs w:val="28"/>
                    </w:rPr>
                    <w:t>发展潜力</w:t>
                  </w:r>
                </w:p>
              </w:txbxContent>
            </v:textbox>
          </v:shape>
        </w:pict>
      </w:r>
      <w:r>
        <w:rPr>
          <w:rFonts w:hint="eastAsia"/>
          <w:highlight w:val="yellow"/>
        </w:rPr>
        <w:t>A                       B                       C</w:t>
      </w:r>
    </w:p>
    <w:p>
      <w:pPr>
        <w:pStyle w:val="8"/>
        <w:spacing w:line="380" w:lineRule="exact"/>
        <w:ind w:firstLine="360" w:firstLineChars="150"/>
        <w:rPr>
          <w:rFonts w:asciiTheme="minorEastAsia" w:hAnsiTheme="minorEastAsia" w:eastAsiaTheme="minorEastAsia" w:cstheme="minorEastAsia"/>
          <w:sz w:val="24"/>
          <w:szCs w:val="24"/>
        </w:rPr>
      </w:pPr>
      <w:r>
        <w:rPr>
          <w:sz w:val="24"/>
        </w:rPr>
        <w:pict>
          <v:shape id="_x0000_s2052" o:spid="_x0000_s2052" o:spt="202" type="#_x0000_t202" style="position:absolute;left:0pt;margin-left:10.55pt;margin-top:155.5pt;height:59.3pt;width:8.25pt;z-index:251664384;mso-width-relative:page;mso-height-relative:page;" fillcolor="#FFFFFF" filled="t" stroked="t" coordsize="21600,21600" o:gfxdata="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udxWNgAAAAJAQAADwAAAAAAAAABACAAAAAiAAAA&#10;ZHJzL2Rvd25yZXYueG1sUEsBAhQAFAAAAAgAh07iQCZ6nnRAAgAAdQQAAA4AAAAAAAAAAQAgAAAA&#10;JwEAAGRycy9lMm9Eb2MueG1sUEsFBgAAAAAGAAYAWQEAANkFAAAAAA==&#10;">
            <v:path/>
            <v:fill on="t" focussize="0,0"/>
            <v:stroke weight="0.5pt" color="#FFFFFF" joinstyle="round"/>
            <v:imagedata o:title=""/>
            <o:lock v:ext="edit"/>
            <v:textbox>
              <w:txbxContent>
                <w:p>
                  <w:r>
                    <w:rPr>
                      <w:rFonts w:hint="eastAsia"/>
                    </w:rPr>
                    <w:t>C</w:t>
                  </w:r>
                </w:p>
              </w:txbxContent>
            </v:textbox>
          </v:shape>
        </w:pict>
      </w:r>
      <w:r>
        <w:rPr>
          <w:sz w:val="24"/>
        </w:rPr>
        <w:pict>
          <v:shape id="_x0000_s2051" o:spid="_x0000_s2051" o:spt="202" type="#_x0000_t202" style="position:absolute;left:0pt;margin-left:9.05pt;margin-top:16.05pt;height:35.3pt;width:8.3pt;z-index:251662336;mso-width-relative:page;mso-height-relative:page;" fillcolor="#FFFFFF" filled="t" stroked="t" coordsize="21600,21600" o:gfxdata="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2PW1G1wAAAAgBAAAPAAAAAAAAAAEAIAAAACIAAABk&#10;cnMvZG93bnJldi54bWxQSwECFAAUAAAACACHTuJAVQMxxkACAAB1BAAADgAAAAAAAAABACAAAAAm&#10;AQAAZHJzL2Uyb0RvYy54bWxQSwUGAAAAAAYABgBZAQAA2AUAAAAA&#10;">
            <v:path/>
            <v:fill on="t" focussize="0,0"/>
            <v:stroke weight="0.5pt" color="#FFFFFF" joinstyle="round"/>
            <v:imagedata o:title=""/>
            <o:lock v:ext="edit"/>
            <v:textbox>
              <w:txbxContent>
                <w:p>
                  <w:r>
                    <w:rPr>
                      <w:rFonts w:hint="eastAsia"/>
                    </w:rPr>
                    <w:t>A</w:t>
                  </w:r>
                </w:p>
              </w:txbxContent>
            </v:textbox>
          </v:shape>
        </w:pict>
      </w:r>
      <w:r>
        <w:rPr>
          <w:sz w:val="24"/>
        </w:rPr>
        <w:pict>
          <v:shape id="_x0000_s2050" o:spid="_x0000_s2050" o:spt="202" type="#_x0000_t202" style="position:absolute;left:0pt;margin-left:9.05pt;margin-top:75.3pt;height:50.25pt;width:15.75pt;z-index:251663360;mso-width-relative:page;mso-height-relative:page;" fillcolor="#FFFFFF" filled="t" stroked="t" coordsize="21600,21600" o:gfxdata="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&#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hmMd1gAAAAkBAAAPAAAAAAAAAAEAIAAAACIAAABk&#10;cnMvZG93bnJldi54bWxQSwECFAAUAAAACACHTuJAqNEm3UECAAB1BAAADgAAAAAAAAABACAAAAAl&#10;AQAAZHJzL2Uyb0RvYy54bWxQSwUGAAAAAAYABgBZAQAA2AUAAAAA&#10;">
            <v:path/>
            <v:fill on="t" focussize="0,0"/>
            <v:stroke weight="0.5pt" color="#FFFFFF" joinstyle="round"/>
            <v:imagedata o:title=""/>
            <o:lock v:ext="edit"/>
            <v:textbox>
              <w:txbxContent>
                <w:p>
                  <w:r>
                    <w:rPr>
                      <w:rFonts w:hint="eastAsia"/>
                    </w:rPr>
                    <w:t>B</w:t>
                  </w:r>
                </w:p>
              </w:txbxContent>
            </v:textbox>
          </v:shape>
        </w:pict>
      </w:r>
    </w:p>
    <w:p>
      <w:pPr>
        <w:pStyle w:val="8"/>
        <w:spacing w:line="380" w:lineRule="exact"/>
        <w:ind w:firstLine="0" w:firstLineChars="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5.5绩效沟通</w:t>
      </w:r>
    </w:p>
    <w:p>
      <w:pPr>
        <w:pStyle w:val="8"/>
        <w:spacing w:line="380" w:lineRule="exact"/>
        <w:ind w:firstLine="48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绩效评估结束后，员工的直接上级应与员工进行正式的绩效面谈，针对员工工作表现、考核结果、员工在实现个人绩效目标过程中遇到的困难及绩效改进方向进行充分的沟通,</w:t>
      </w:r>
      <w:r>
        <w:rPr>
          <w:rFonts w:hint="eastAsia" w:asciiTheme="minorEastAsia" w:hAnsiTheme="minorEastAsia" w:eastAsiaTheme="minorEastAsia" w:cstheme="minorEastAsia"/>
          <w:bCs/>
          <w:sz w:val="24"/>
          <w:szCs w:val="24"/>
        </w:rPr>
        <w:t xml:space="preserve"> 在这个讨论中，经理将解释个人目标的进展情况如何影响部门目标。最终使考核者与被考核者对当期考核结果达成一致意见。对于考核等级为D的员工，直接上级、部门负责人要参加面谈，并填写《绩效面谈记录表》</w:t>
      </w:r>
      <w:r>
        <w:rPr>
          <w:rFonts w:hint="eastAsia" w:asciiTheme="minorEastAsia" w:hAnsiTheme="minorEastAsia" w:eastAsiaTheme="minorEastAsia" w:cstheme="minorEastAsia"/>
          <w:bCs/>
          <w:sz w:val="24"/>
          <w:szCs w:val="24"/>
          <w:highlight w:val="red"/>
        </w:rPr>
        <w:t>（附件六）</w:t>
      </w:r>
      <w:r>
        <w:rPr>
          <w:rFonts w:hint="eastAsia" w:asciiTheme="minorEastAsia" w:hAnsiTheme="minorEastAsia" w:eastAsiaTheme="minorEastAsia" w:cstheme="minorEastAsia"/>
          <w:bCs/>
          <w:sz w:val="24"/>
          <w:szCs w:val="24"/>
        </w:rPr>
        <w:t>，部门根据绩效沟通的情况，进行考核结果的调整，但调整后方案需满足公司关于考</w:t>
      </w:r>
      <w:r>
        <w:rPr>
          <w:rFonts w:hint="eastAsia" w:asciiTheme="minorEastAsia" w:hAnsiTheme="minorEastAsia" w:eastAsiaTheme="minorEastAsia" w:cstheme="minorEastAsia"/>
          <w:sz w:val="24"/>
          <w:szCs w:val="24"/>
        </w:rPr>
        <w:t>核等级的比例分布要求。</w:t>
      </w:r>
    </w:p>
    <w:p>
      <w:pPr>
        <w:pStyle w:val="8"/>
        <w:spacing w:line="380" w:lineRule="exact"/>
        <w:ind w:firstLine="0" w:firstLineChars="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5.6绩效结果的应用</w:t>
      </w:r>
    </w:p>
    <w:p>
      <w:pPr>
        <w:pStyle w:val="8"/>
        <w:spacing w:line="380" w:lineRule="exact"/>
        <w:ind w:firstLine="360" w:firstLineChars="15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员工的绩效评估结果跟绩效奖金分配挂钩，并作为员工晋升、降级、淘汰、评优、职位任职和培训的重要依据。</w:t>
      </w:r>
    </w:p>
    <w:p>
      <w:pPr>
        <w:pStyle w:val="8"/>
        <w:spacing w:line="380" w:lineRule="exact"/>
        <w:ind w:firstLine="0" w:firstLineChars="0"/>
        <w:rPr>
          <w:rFonts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5.6.1用于晋升（降）档级参考。绩效考核等级为A、B的员工，在职档职级调整与上一级职位出现空缺时，具有优先晋升权。</w:t>
      </w:r>
    </w:p>
    <w:p>
      <w:pPr>
        <w:pStyle w:val="8"/>
        <w:spacing w:line="380" w:lineRule="exact"/>
        <w:ind w:firstLine="0" w:firstLineChars="0"/>
        <w:rPr>
          <w:rFonts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5.6.2员工考核为D的结果应用。员工考核等级为D时，部门应组织经理、主管与员工进行绩效沟通并制订绩效改进建议，需填写《绩效面谈记录表》。</w:t>
      </w:r>
    </w:p>
    <w:p>
      <w:pPr>
        <w:pStyle w:val="8"/>
        <w:spacing w:line="380" w:lineRule="exact"/>
        <w:ind w:firstLine="0" w:firstLineChars="0"/>
        <w:rPr>
          <w:rFonts w:asciiTheme="minorEastAsia" w:hAnsiTheme="minorEastAsia" w:eastAsiaTheme="minorEastAsia" w:cstheme="minorEastAsia"/>
          <w:color w:val="FF0000"/>
          <w:sz w:val="24"/>
          <w:szCs w:val="24"/>
        </w:rPr>
      </w:pPr>
      <w:r>
        <w:rPr>
          <w:rFonts w:hint="eastAsia" w:asciiTheme="minorEastAsia" w:hAnsiTheme="minorEastAsia" w:eastAsiaTheme="minorEastAsia" w:cstheme="minorEastAsia"/>
          <w:sz w:val="24"/>
          <w:szCs w:val="24"/>
        </w:rPr>
        <w:t>5.6.3公司于</w:t>
      </w:r>
      <w:r>
        <w:rPr>
          <w:rFonts w:hint="eastAsia" w:asciiTheme="minorEastAsia" w:hAnsiTheme="minorEastAsia" w:eastAsiaTheme="minorEastAsia" w:cstheme="minorEastAsia"/>
          <w:sz w:val="24"/>
          <w:szCs w:val="24"/>
          <w:highlight w:val="yellow"/>
        </w:rPr>
        <w:t>每年年初下发各部门年度淘汰名额</w:t>
      </w:r>
      <w:r>
        <w:rPr>
          <w:rFonts w:hint="eastAsia" w:asciiTheme="minorEastAsia" w:hAnsiTheme="minorEastAsia" w:eastAsiaTheme="minorEastAsia" w:cstheme="minorEastAsia"/>
          <w:sz w:val="24"/>
          <w:szCs w:val="24"/>
        </w:rPr>
        <w:t>，淘汰人员范围为当年度考核成绩为D的员工，淘汰时间由各部门根据业务规划自行安排，但不得延迟到下年度。</w:t>
      </w:r>
    </w:p>
    <w:p>
      <w:pPr>
        <w:pStyle w:val="8"/>
        <w:spacing w:line="380" w:lineRule="exact"/>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5.6.4管理层考核为C的结果应用。</w:t>
      </w:r>
    </w:p>
    <w:p>
      <w:pPr>
        <w:pStyle w:val="8"/>
        <w:spacing w:line="380" w:lineRule="exact"/>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5.6.4.1 对考核结果为C的主管级：在C等级段中后50%的员工，根据具体考核分数决定</w:t>
      </w:r>
      <w:r>
        <w:rPr>
          <w:rFonts w:hint="eastAsia" w:asciiTheme="minorEastAsia" w:hAnsiTheme="minorEastAsia" w:eastAsiaTheme="minorEastAsia" w:cstheme="minorEastAsia"/>
          <w:sz w:val="24"/>
          <w:szCs w:val="24"/>
          <w:highlight w:val="yellow"/>
        </w:rPr>
        <w:t>降档</w:t>
      </w:r>
      <w:r>
        <w:rPr>
          <w:rFonts w:hint="eastAsia" w:asciiTheme="minorEastAsia" w:hAnsiTheme="minorEastAsia" w:eastAsiaTheme="minorEastAsia" w:cstheme="minorEastAsia"/>
          <w:sz w:val="24"/>
          <w:szCs w:val="24"/>
        </w:rPr>
        <w:t>或降级。</w:t>
      </w:r>
    </w:p>
    <w:p>
      <w:pPr>
        <w:pStyle w:val="8"/>
        <w:spacing w:line="380" w:lineRule="exact"/>
        <w:ind w:firstLine="0"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5.6.4.2 对考核结果为C的经理级员工，总经理根据具体考核分数决</w:t>
      </w:r>
      <w:r>
        <w:rPr>
          <w:rFonts w:hint="eastAsia" w:asciiTheme="minorEastAsia" w:hAnsiTheme="minorEastAsia" w:eastAsiaTheme="minorEastAsia" w:cstheme="minorEastAsia"/>
          <w:sz w:val="24"/>
          <w:szCs w:val="24"/>
          <w:highlight w:val="yellow"/>
        </w:rPr>
        <w:t>定降</w:t>
      </w:r>
      <w:r>
        <w:rPr>
          <w:rFonts w:hint="eastAsia" w:asciiTheme="minorEastAsia" w:hAnsiTheme="minorEastAsia" w:eastAsiaTheme="minorEastAsia" w:cstheme="minorEastAsia"/>
          <w:sz w:val="24"/>
          <w:szCs w:val="24"/>
        </w:rPr>
        <w:t>档或降级。</w:t>
      </w:r>
    </w:p>
    <w:p>
      <w:pPr>
        <w:pStyle w:val="8"/>
        <w:spacing w:line="380" w:lineRule="exact"/>
        <w:ind w:firstLine="0" w:firstLineChars="0"/>
        <w:rPr>
          <w:rFonts w:asciiTheme="minorEastAsia" w:hAnsiTheme="minorEastAsia" w:eastAsiaTheme="minorEastAsia" w:cstheme="minorEastAsia"/>
          <w:sz w:val="24"/>
          <w:szCs w:val="24"/>
        </w:rPr>
      </w:pPr>
    </w:p>
    <w:p>
      <w:pPr>
        <w:spacing w:line="380" w:lineRule="exact"/>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六、  考核申诉</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6.1 员工对考核结果有异议，与考核者协商未能达成一致，可在有效的考核申诉期内（每月3号前）向本部门负责人提出考核申诉；部门负责人应在1个工作日内从员工的上级、同级、下级以及业务关联人员等进行深入调查，在充分调查分析的基础上裁决员工的考核申诉，并将处理结果通知员工本人与人力资源部。</w:t>
      </w:r>
    </w:p>
    <w:p>
      <w:p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6.2 若申诉逾期没有受理或员工对处理结果感到不满意，申诉人可直接向人资部提请二级申诉，人资部在接到申诉后3个工作日内必须与申诉人确认并对其申诉报告进行审核，处理结束后将书面结果反馈给申诉人并备案。</w:t>
      </w:r>
    </w:p>
    <w:p>
      <w:pPr>
        <w:spacing w:line="380" w:lineRule="exact"/>
        <w:rPr>
          <w:rFonts w:asciiTheme="minorEastAsia" w:hAnsiTheme="minorEastAsia" w:eastAsiaTheme="minorEastAsia" w:cstheme="minorEastAsia"/>
          <w:sz w:val="24"/>
          <w:szCs w:val="24"/>
        </w:rPr>
      </w:pPr>
    </w:p>
    <w:p>
      <w:pPr>
        <w:numPr>
          <w:ilvl w:val="0"/>
          <w:numId w:val="4"/>
        </w:numPr>
        <w:spacing w:line="380" w:lineRule="exact"/>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 xml:space="preserve"> 附则</w:t>
      </w:r>
    </w:p>
    <w:p>
      <w:pPr>
        <w:numPr>
          <w:ilvl w:val="0"/>
          <w:numId w:val="5"/>
        </w:num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本制度由人力资源部制定，获</w:t>
      </w:r>
      <w:bookmarkStart w:id="0" w:name="_GoBack"/>
      <w:bookmarkEnd w:id="0"/>
      <w:r>
        <w:rPr>
          <w:rFonts w:hint="eastAsia" w:asciiTheme="minorEastAsia" w:hAnsiTheme="minorEastAsia" w:eastAsiaTheme="minorEastAsia" w:cstheme="minorEastAsia"/>
          <w:sz w:val="24"/>
          <w:szCs w:val="24"/>
        </w:rPr>
        <w:t>批准后实施，修改或终止时亦同。</w:t>
      </w:r>
    </w:p>
    <w:p>
      <w:pPr>
        <w:numPr>
          <w:ilvl w:val="0"/>
          <w:numId w:val="5"/>
        </w:numPr>
        <w:spacing w:line="380" w:lineRule="exac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本制度自</w:t>
      </w:r>
      <w:r>
        <w:rPr>
          <w:rFonts w:hint="default" w:asciiTheme="minorEastAsia" w:hAnsiTheme="minorEastAsia" w:eastAsiaTheme="minorEastAsia" w:cstheme="minorEastAsia"/>
          <w:sz w:val="24"/>
          <w:szCs w:val="24"/>
        </w:rPr>
        <w:t>202X</w:t>
      </w:r>
      <w:r>
        <w:rPr>
          <w:rFonts w:hint="eastAsia" w:asciiTheme="minorEastAsia" w:hAnsiTheme="minorEastAsia" w:eastAsiaTheme="minorEastAsia" w:cstheme="minorEastAsia"/>
          <w:sz w:val="24"/>
          <w:szCs w:val="24"/>
        </w:rPr>
        <w:t>年1月起执行。</w:t>
      </w:r>
    </w:p>
    <w:p/>
    <w:p/>
    <w:p/>
    <w:p>
      <w:r>
        <w:rPr>
          <w:rFonts w:hint="eastAsia"/>
        </w:rPr>
        <w:t xml:space="preserve">                                                 </w:t>
      </w:r>
    </w:p>
    <w:p/>
    <w:p/>
    <w:p/>
    <w:p/>
    <w:p/>
    <w:p/>
    <w:p/>
    <w:p/>
    <w:p>
      <w:pPr>
        <w:rPr>
          <w:rFonts w:asciiTheme="minorEastAsia" w:hAnsiTheme="minorEastAsia" w:eastAsiaTheme="minorEastAsia" w:cstheme="minorEastAsia"/>
          <w:snapToGrid w:val="0"/>
          <w:kern w:val="36"/>
          <w:sz w:val="24"/>
          <w:szCs w:val="24"/>
        </w:rPr>
      </w:pPr>
      <w:r>
        <w:rPr>
          <w:rFonts w:hint="eastAsia" w:asciiTheme="minorEastAsia" w:hAnsiTheme="minorEastAsia" w:eastAsiaTheme="minorEastAsia" w:cstheme="minorEastAsia"/>
          <w:snapToGrid w:val="0"/>
          <w:kern w:val="36"/>
          <w:sz w:val="24"/>
          <w:szCs w:val="24"/>
        </w:rPr>
        <w:t>附件：</w:t>
      </w:r>
    </w:p>
    <w:p>
      <w:pPr>
        <w:numPr>
          <w:ilvl w:val="0"/>
          <w:numId w:val="6"/>
        </w:numPr>
        <w:ind w:firstLine="228" w:firstLineChars="95"/>
        <w:rPr>
          <w:rFonts w:asciiTheme="minorEastAsia" w:hAnsiTheme="minorEastAsia" w:eastAsiaTheme="minorEastAsia" w:cstheme="minorEastAsia"/>
          <w:snapToGrid w:val="0"/>
          <w:kern w:val="36"/>
          <w:sz w:val="24"/>
          <w:szCs w:val="24"/>
        </w:rPr>
      </w:pPr>
      <w:r>
        <w:rPr>
          <w:rFonts w:hint="eastAsia" w:asciiTheme="minorEastAsia" w:hAnsiTheme="minorEastAsia" w:eastAsiaTheme="minorEastAsia" w:cstheme="minorEastAsia"/>
          <w:snapToGrid w:val="0"/>
          <w:kern w:val="36"/>
          <w:sz w:val="24"/>
          <w:szCs w:val="24"/>
        </w:rPr>
        <w:t xml:space="preserve">《绩效考核标准表》； </w:t>
      </w:r>
    </w:p>
    <w:p>
      <w:pPr>
        <w:ind w:firstLine="228" w:firstLineChars="95"/>
        <w:rPr>
          <w:rFonts w:asciiTheme="minorEastAsia" w:hAnsiTheme="minorEastAsia" w:eastAsiaTheme="minorEastAsia" w:cstheme="minorEastAsia"/>
          <w:snapToGrid w:val="0"/>
          <w:kern w:val="36"/>
          <w:sz w:val="24"/>
          <w:szCs w:val="24"/>
        </w:rPr>
      </w:pPr>
      <w:r>
        <w:rPr>
          <w:rFonts w:hint="eastAsia" w:asciiTheme="minorEastAsia" w:hAnsiTheme="minorEastAsia" w:eastAsiaTheme="minorEastAsia" w:cstheme="minorEastAsia"/>
          <w:snapToGrid w:val="0"/>
          <w:kern w:val="36"/>
          <w:sz w:val="24"/>
          <w:szCs w:val="24"/>
        </w:rPr>
        <w:t xml:space="preserve">2. </w:t>
      </w:r>
      <w:r>
        <w:rPr>
          <w:rFonts w:hint="eastAsia" w:asciiTheme="minorEastAsia" w:hAnsiTheme="minorEastAsia" w:eastAsiaTheme="minorEastAsia" w:cstheme="minorEastAsia"/>
          <w:sz w:val="24"/>
          <w:szCs w:val="24"/>
        </w:rPr>
        <w:t>《月度考核成绩汇总表》；</w:t>
      </w:r>
    </w:p>
    <w:p>
      <w:pPr>
        <w:ind w:firstLine="228" w:firstLineChars="95"/>
        <w:rPr>
          <w:rFonts w:asciiTheme="minorEastAsia" w:hAnsiTheme="minorEastAsia" w:eastAsiaTheme="minorEastAsia" w:cstheme="minorEastAsia"/>
          <w:snapToGrid w:val="0"/>
          <w:kern w:val="36"/>
          <w:sz w:val="24"/>
          <w:szCs w:val="24"/>
        </w:rPr>
      </w:pPr>
      <w:r>
        <w:rPr>
          <w:rFonts w:hint="eastAsia" w:asciiTheme="minorEastAsia" w:hAnsiTheme="minorEastAsia" w:eastAsiaTheme="minorEastAsia" w:cstheme="minorEastAsia"/>
          <w:snapToGrid w:val="0"/>
          <w:kern w:val="36"/>
          <w:sz w:val="24"/>
          <w:szCs w:val="24"/>
        </w:rPr>
        <w:t>3、《×年×季度绩效评估统计表》；</w:t>
      </w:r>
    </w:p>
    <w:p>
      <w:pPr>
        <w:ind w:firstLine="228" w:firstLineChars="9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napToGrid w:val="0"/>
          <w:kern w:val="36"/>
          <w:sz w:val="24"/>
          <w:szCs w:val="24"/>
        </w:rPr>
        <w:t>4、</w:t>
      </w:r>
      <w:r>
        <w:rPr>
          <w:rFonts w:hint="eastAsia" w:asciiTheme="minorEastAsia" w:hAnsiTheme="minorEastAsia" w:eastAsiaTheme="minorEastAsia" w:cstheme="minorEastAsia"/>
          <w:sz w:val="24"/>
          <w:szCs w:val="24"/>
        </w:rPr>
        <w:t>《×年上/下半年度管理人员绩效评估统计表》；</w:t>
      </w:r>
    </w:p>
    <w:p>
      <w:pPr>
        <w:ind w:firstLine="228" w:firstLineChars="9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5、《管理人员潜能分析表》</w:t>
      </w:r>
    </w:p>
    <w:p>
      <w:pPr>
        <w:ind w:firstLine="228" w:firstLineChars="9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6、《绩效面谈表》；</w:t>
      </w:r>
    </w:p>
    <w:p>
      <w:pPr>
        <w:ind w:firstLine="228" w:firstLineChars="95"/>
        <w:rPr>
          <w:rFonts w:asciiTheme="minorEastAsia" w:hAnsiTheme="minorEastAsia" w:eastAsiaTheme="minorEastAsia" w:cstheme="minorEastAsia"/>
          <w:snapToGrid w:val="0"/>
          <w:kern w:val="36"/>
          <w:sz w:val="24"/>
          <w:szCs w:val="24"/>
        </w:rPr>
      </w:pPr>
      <w:r>
        <w:rPr>
          <w:rFonts w:hint="eastAsia" w:asciiTheme="minorEastAsia" w:hAnsiTheme="minorEastAsia" w:eastAsiaTheme="minorEastAsia" w:cstheme="minorEastAsia"/>
          <w:snapToGrid w:val="0"/>
          <w:kern w:val="36"/>
          <w:sz w:val="24"/>
          <w:szCs w:val="24"/>
        </w:rPr>
        <w:t>7、《绩效考核申诉表》；</w:t>
      </w:r>
    </w:p>
    <w:p/>
    <w:p/>
    <w:p/>
    <w:p/>
    <w:p/>
    <w:p/>
    <w:p/>
    <w:p/>
    <w:p/>
    <w:p/>
    <w:p/>
    <w:p/>
    <w:p/>
    <w:p/>
    <w:p/>
    <w:p/>
    <w:p>
      <w:pPr>
        <w:widowControl/>
        <w:jc w:val="center"/>
        <w:textAlignment w:val="center"/>
        <w:rPr>
          <w:rFonts w:ascii="宋体" w:hAnsi="宋体" w:cs="宋体"/>
          <w:b/>
          <w:color w:val="000000"/>
          <w:kern w:val="0"/>
          <w:sz w:val="36"/>
          <w:szCs w:val="36"/>
        </w:rPr>
        <w:sectPr>
          <w:pgSz w:w="11850" w:h="16783"/>
          <w:pgMar w:top="1440" w:right="1800" w:bottom="1440" w:left="1800" w:header="851" w:footer="992" w:gutter="0"/>
          <w:cols w:space="425" w:num="1"/>
          <w:docGrid w:type="lines" w:linePitch="312" w:charSpace="0"/>
        </w:sectPr>
      </w:pPr>
    </w:p>
    <w:tbl>
      <w:tblPr>
        <w:tblStyle w:val="5"/>
        <w:tblW w:w="14813" w:type="dxa"/>
        <w:tblInd w:w="0" w:type="dxa"/>
        <w:tblLayout w:type="fixed"/>
        <w:tblCellMar>
          <w:top w:w="15" w:type="dxa"/>
          <w:left w:w="15" w:type="dxa"/>
          <w:bottom w:w="15" w:type="dxa"/>
          <w:right w:w="15" w:type="dxa"/>
        </w:tblCellMar>
      </w:tblPr>
      <w:tblGrid>
        <w:gridCol w:w="363"/>
        <w:gridCol w:w="568"/>
        <w:gridCol w:w="524"/>
        <w:gridCol w:w="484"/>
        <w:gridCol w:w="648"/>
        <w:gridCol w:w="809"/>
        <w:gridCol w:w="944"/>
        <w:gridCol w:w="965"/>
        <w:gridCol w:w="1601"/>
        <w:gridCol w:w="1601"/>
        <w:gridCol w:w="944"/>
        <w:gridCol w:w="1458"/>
        <w:gridCol w:w="1458"/>
        <w:gridCol w:w="944"/>
        <w:gridCol w:w="538"/>
        <w:gridCol w:w="964"/>
      </w:tblGrid>
      <w:tr>
        <w:trPr>
          <w:trHeight w:val="495" w:hRule="atLeast"/>
        </w:trPr>
        <w:tc>
          <w:tcPr>
            <w:tcW w:w="14813" w:type="dxa"/>
            <w:gridSpan w:val="16"/>
            <w:shd w:val="clear" w:color="auto" w:fill="FFFFFF"/>
            <w:vAlign w:val="center"/>
          </w:tcPr>
          <w:p>
            <w:pPr>
              <w:widowControl/>
              <w:jc w:val="center"/>
              <w:textAlignment w:val="center"/>
              <w:rPr>
                <w:rFonts w:ascii="宋体" w:hAnsi="宋体" w:cs="宋体"/>
                <w:b/>
                <w:color w:val="000000"/>
                <w:sz w:val="36"/>
                <w:szCs w:val="36"/>
              </w:rPr>
            </w:pPr>
            <w:r>
              <w:rPr>
                <w:rFonts w:hint="eastAsia" w:ascii="宋体" w:hAnsi="宋体" w:cs="宋体"/>
                <w:b/>
                <w:color w:val="000000"/>
                <w:kern w:val="0"/>
                <w:sz w:val="36"/>
                <w:szCs w:val="36"/>
              </w:rPr>
              <w:t>绩效考核标准表</w:t>
            </w:r>
          </w:p>
        </w:tc>
      </w:tr>
      <w:tr>
        <w:trPr>
          <w:trHeight w:val="315" w:hRule="atLeast"/>
        </w:trPr>
        <w:tc>
          <w:tcPr>
            <w:tcW w:w="1939" w:type="dxa"/>
            <w:gridSpan w:val="4"/>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被考核人姓名</w:t>
            </w:r>
          </w:p>
        </w:tc>
        <w:tc>
          <w:tcPr>
            <w:tcW w:w="1457" w:type="dxa"/>
            <w:gridSpan w:val="2"/>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工号</w:t>
            </w:r>
          </w:p>
        </w:tc>
        <w:tc>
          <w:tcPr>
            <w:tcW w:w="1909" w:type="dxa"/>
            <w:gridSpan w:val="2"/>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部门</w:t>
            </w:r>
          </w:p>
        </w:tc>
        <w:tc>
          <w:tcPr>
            <w:tcW w:w="3202" w:type="dxa"/>
            <w:gridSpan w:val="2"/>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 xml:space="preserve">  </w:t>
            </w:r>
          </w:p>
        </w:tc>
        <w:tc>
          <w:tcPr>
            <w:tcW w:w="944" w:type="dxa"/>
            <w:shd w:val="clear" w:color="auto" w:fill="auto"/>
            <w:vAlign w:val="center"/>
          </w:tcPr>
          <w:p>
            <w:pPr>
              <w:rPr>
                <w:rFonts w:ascii="宋体" w:hAnsi="宋体" w:cs="宋体"/>
                <w:b/>
                <w:color w:val="000000"/>
                <w:sz w:val="22"/>
              </w:rPr>
            </w:pPr>
          </w:p>
        </w:tc>
        <w:tc>
          <w:tcPr>
            <w:tcW w:w="2916" w:type="dxa"/>
            <w:gridSpan w:val="2"/>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上级</w:t>
            </w:r>
          </w:p>
        </w:tc>
        <w:tc>
          <w:tcPr>
            <w:tcW w:w="944" w:type="dxa"/>
            <w:shd w:val="clear" w:color="auto" w:fill="auto"/>
            <w:vAlign w:val="center"/>
          </w:tcPr>
          <w:p>
            <w:pPr>
              <w:rPr>
                <w:rFonts w:ascii="宋体" w:hAnsi="宋体" w:cs="宋体"/>
                <w:b/>
                <w:color w:val="000000"/>
                <w:sz w:val="22"/>
              </w:rPr>
            </w:pPr>
          </w:p>
        </w:tc>
        <w:tc>
          <w:tcPr>
            <w:tcW w:w="538" w:type="dxa"/>
            <w:shd w:val="clear" w:color="auto" w:fill="auto"/>
            <w:vAlign w:val="center"/>
          </w:tcPr>
          <w:p>
            <w:pPr>
              <w:rPr>
                <w:rFonts w:ascii="宋体" w:hAnsi="宋体" w:cs="宋体"/>
                <w:b/>
                <w:color w:val="000000"/>
                <w:sz w:val="22"/>
              </w:rPr>
            </w:pPr>
          </w:p>
        </w:tc>
        <w:tc>
          <w:tcPr>
            <w:tcW w:w="964" w:type="dxa"/>
            <w:shd w:val="clear" w:color="auto" w:fill="auto"/>
            <w:vAlign w:val="center"/>
          </w:tcPr>
          <w:p>
            <w:pPr>
              <w:rPr>
                <w:rFonts w:ascii="宋体" w:hAnsi="宋体" w:cs="宋体"/>
                <w:color w:val="000000"/>
                <w:sz w:val="22"/>
              </w:rPr>
            </w:pPr>
          </w:p>
        </w:tc>
      </w:tr>
      <w:tr>
        <w:trPr>
          <w:trHeight w:val="135" w:hRule="atLeast"/>
        </w:trPr>
        <w:tc>
          <w:tcPr>
            <w:tcW w:w="363" w:type="dxa"/>
            <w:shd w:val="clear" w:color="auto" w:fill="auto"/>
            <w:vAlign w:val="center"/>
          </w:tcPr>
          <w:p>
            <w:pPr>
              <w:jc w:val="center"/>
              <w:rPr>
                <w:rFonts w:ascii="宋体" w:hAnsi="宋体" w:cs="宋体"/>
                <w:color w:val="000000"/>
                <w:sz w:val="22"/>
              </w:rPr>
            </w:pPr>
          </w:p>
        </w:tc>
        <w:tc>
          <w:tcPr>
            <w:tcW w:w="568" w:type="dxa"/>
            <w:shd w:val="clear" w:color="auto" w:fill="auto"/>
            <w:vAlign w:val="center"/>
          </w:tcPr>
          <w:p>
            <w:pPr>
              <w:jc w:val="center"/>
              <w:rPr>
                <w:rFonts w:ascii="宋体" w:hAnsi="宋体" w:cs="宋体"/>
                <w:color w:val="000000"/>
                <w:sz w:val="22"/>
              </w:rPr>
            </w:pPr>
          </w:p>
        </w:tc>
        <w:tc>
          <w:tcPr>
            <w:tcW w:w="524" w:type="dxa"/>
            <w:shd w:val="clear" w:color="auto" w:fill="auto"/>
            <w:vAlign w:val="center"/>
          </w:tcPr>
          <w:p>
            <w:pPr>
              <w:jc w:val="center"/>
              <w:rPr>
                <w:rFonts w:ascii="宋体" w:hAnsi="宋体" w:cs="宋体"/>
                <w:color w:val="000000"/>
                <w:sz w:val="22"/>
              </w:rPr>
            </w:pPr>
          </w:p>
        </w:tc>
        <w:tc>
          <w:tcPr>
            <w:tcW w:w="484" w:type="dxa"/>
            <w:shd w:val="clear" w:color="auto" w:fill="auto"/>
            <w:vAlign w:val="center"/>
          </w:tcPr>
          <w:p>
            <w:pPr>
              <w:rPr>
                <w:rFonts w:ascii="宋体" w:hAnsi="宋体" w:cs="宋体"/>
                <w:color w:val="000000"/>
                <w:sz w:val="22"/>
              </w:rPr>
            </w:pPr>
          </w:p>
        </w:tc>
        <w:tc>
          <w:tcPr>
            <w:tcW w:w="648" w:type="dxa"/>
            <w:shd w:val="clear" w:color="auto" w:fill="auto"/>
            <w:vAlign w:val="center"/>
          </w:tcPr>
          <w:p>
            <w:pPr>
              <w:rPr>
                <w:rFonts w:ascii="宋体" w:hAnsi="宋体" w:cs="宋体"/>
                <w:color w:val="000000"/>
                <w:sz w:val="22"/>
              </w:rPr>
            </w:pPr>
          </w:p>
        </w:tc>
        <w:tc>
          <w:tcPr>
            <w:tcW w:w="809" w:type="dxa"/>
            <w:shd w:val="clear" w:color="auto" w:fill="auto"/>
            <w:vAlign w:val="center"/>
          </w:tcPr>
          <w:p>
            <w:pPr>
              <w:rPr>
                <w:rFonts w:ascii="宋体" w:hAnsi="宋体" w:cs="宋体"/>
                <w:color w:val="000000"/>
                <w:sz w:val="22"/>
              </w:rPr>
            </w:pPr>
          </w:p>
        </w:tc>
        <w:tc>
          <w:tcPr>
            <w:tcW w:w="944" w:type="dxa"/>
            <w:shd w:val="clear" w:color="auto" w:fill="auto"/>
            <w:vAlign w:val="center"/>
          </w:tcPr>
          <w:p>
            <w:pPr>
              <w:rPr>
                <w:rFonts w:ascii="宋体" w:hAnsi="宋体" w:cs="宋体"/>
                <w:color w:val="000000"/>
                <w:sz w:val="22"/>
              </w:rPr>
            </w:pPr>
          </w:p>
        </w:tc>
        <w:tc>
          <w:tcPr>
            <w:tcW w:w="965" w:type="dxa"/>
            <w:shd w:val="clear" w:color="auto" w:fill="auto"/>
            <w:vAlign w:val="center"/>
          </w:tcPr>
          <w:p>
            <w:pPr>
              <w:rPr>
                <w:rFonts w:ascii="宋体" w:hAnsi="宋体" w:cs="宋体"/>
                <w:color w:val="000000"/>
                <w:sz w:val="22"/>
              </w:rPr>
            </w:pPr>
          </w:p>
        </w:tc>
        <w:tc>
          <w:tcPr>
            <w:tcW w:w="1601" w:type="dxa"/>
            <w:shd w:val="clear" w:color="auto" w:fill="auto"/>
            <w:vAlign w:val="center"/>
          </w:tcPr>
          <w:p>
            <w:pPr>
              <w:rPr>
                <w:rFonts w:ascii="宋体" w:hAnsi="宋体" w:cs="宋体"/>
                <w:color w:val="000000"/>
                <w:sz w:val="22"/>
              </w:rPr>
            </w:pPr>
          </w:p>
        </w:tc>
        <w:tc>
          <w:tcPr>
            <w:tcW w:w="1601" w:type="dxa"/>
            <w:shd w:val="clear" w:color="auto" w:fill="auto"/>
            <w:vAlign w:val="center"/>
          </w:tcPr>
          <w:p>
            <w:pPr>
              <w:rPr>
                <w:rFonts w:ascii="宋体" w:hAnsi="宋体" w:cs="宋体"/>
                <w:color w:val="000000"/>
                <w:sz w:val="22"/>
              </w:rPr>
            </w:pPr>
          </w:p>
        </w:tc>
        <w:tc>
          <w:tcPr>
            <w:tcW w:w="944" w:type="dxa"/>
            <w:shd w:val="clear" w:color="auto" w:fill="auto"/>
            <w:vAlign w:val="center"/>
          </w:tcPr>
          <w:p>
            <w:pPr>
              <w:rPr>
                <w:rFonts w:ascii="宋体" w:hAnsi="宋体" w:cs="宋体"/>
                <w:color w:val="000000"/>
                <w:sz w:val="22"/>
              </w:rPr>
            </w:pPr>
          </w:p>
        </w:tc>
        <w:tc>
          <w:tcPr>
            <w:tcW w:w="1458" w:type="dxa"/>
            <w:shd w:val="clear" w:color="auto" w:fill="auto"/>
            <w:vAlign w:val="center"/>
          </w:tcPr>
          <w:p>
            <w:pPr>
              <w:rPr>
                <w:rFonts w:ascii="宋体" w:hAnsi="宋体" w:cs="宋体"/>
                <w:color w:val="000000"/>
                <w:sz w:val="22"/>
              </w:rPr>
            </w:pPr>
          </w:p>
        </w:tc>
        <w:tc>
          <w:tcPr>
            <w:tcW w:w="1458" w:type="dxa"/>
            <w:shd w:val="clear" w:color="auto" w:fill="auto"/>
            <w:vAlign w:val="center"/>
          </w:tcPr>
          <w:p>
            <w:pPr>
              <w:rPr>
                <w:rFonts w:ascii="宋体" w:hAnsi="宋体" w:cs="宋体"/>
                <w:color w:val="000000"/>
                <w:sz w:val="22"/>
              </w:rPr>
            </w:pPr>
          </w:p>
        </w:tc>
        <w:tc>
          <w:tcPr>
            <w:tcW w:w="944" w:type="dxa"/>
            <w:shd w:val="clear" w:color="auto" w:fill="auto"/>
            <w:vAlign w:val="center"/>
          </w:tcPr>
          <w:p>
            <w:pPr>
              <w:rPr>
                <w:rFonts w:ascii="宋体" w:hAnsi="宋体" w:cs="宋体"/>
                <w:color w:val="000000"/>
                <w:sz w:val="22"/>
              </w:rPr>
            </w:pPr>
          </w:p>
        </w:tc>
        <w:tc>
          <w:tcPr>
            <w:tcW w:w="538" w:type="dxa"/>
            <w:shd w:val="clear" w:color="auto" w:fill="auto"/>
            <w:vAlign w:val="center"/>
          </w:tcPr>
          <w:p>
            <w:pPr>
              <w:rPr>
                <w:rFonts w:ascii="宋体" w:hAnsi="宋体" w:cs="宋体"/>
                <w:color w:val="000000"/>
                <w:sz w:val="22"/>
              </w:rPr>
            </w:pPr>
          </w:p>
        </w:tc>
        <w:tc>
          <w:tcPr>
            <w:tcW w:w="964" w:type="dxa"/>
            <w:shd w:val="clear" w:color="auto" w:fill="auto"/>
            <w:vAlign w:val="center"/>
          </w:tcPr>
          <w:p>
            <w:pPr>
              <w:rPr>
                <w:rFonts w:ascii="宋体" w:hAnsi="宋体" w:cs="宋体"/>
                <w:color w:val="000000"/>
                <w:sz w:val="22"/>
              </w:rPr>
            </w:pPr>
          </w:p>
        </w:tc>
      </w:tr>
      <w:tr>
        <w:trPr>
          <w:trHeight w:val="315" w:hRule="atLeast"/>
        </w:trPr>
        <w:tc>
          <w:tcPr>
            <w:tcW w:w="363" w:type="dxa"/>
            <w:vMerge w:val="restart"/>
            <w:tcBorders>
              <w:top w:val="single" w:color="000000" w:sz="12" w:space="0"/>
              <w:left w:val="single" w:color="000000" w:sz="12" w:space="0"/>
              <w:bottom w:val="single" w:color="000000" w:sz="12"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考核内容</w:t>
            </w:r>
          </w:p>
        </w:tc>
        <w:tc>
          <w:tcPr>
            <w:tcW w:w="568" w:type="dxa"/>
            <w:vMerge w:val="restart"/>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指标类型</w:t>
            </w:r>
          </w:p>
        </w:tc>
        <w:tc>
          <w:tcPr>
            <w:tcW w:w="524" w:type="dxa"/>
            <w:vMerge w:val="restart"/>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总权重</w:t>
            </w:r>
          </w:p>
        </w:tc>
        <w:tc>
          <w:tcPr>
            <w:tcW w:w="484" w:type="dxa"/>
            <w:vMerge w:val="restart"/>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序号</w:t>
            </w:r>
          </w:p>
        </w:tc>
        <w:tc>
          <w:tcPr>
            <w:tcW w:w="648" w:type="dxa"/>
            <w:vMerge w:val="restart"/>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指标名称</w:t>
            </w:r>
          </w:p>
        </w:tc>
        <w:tc>
          <w:tcPr>
            <w:tcW w:w="809" w:type="dxa"/>
            <w:vMerge w:val="restart"/>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权重</w:t>
            </w:r>
          </w:p>
        </w:tc>
        <w:tc>
          <w:tcPr>
            <w:tcW w:w="944" w:type="dxa"/>
            <w:vMerge w:val="restart"/>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定义</w:t>
            </w:r>
          </w:p>
        </w:tc>
        <w:tc>
          <w:tcPr>
            <w:tcW w:w="965" w:type="dxa"/>
            <w:vMerge w:val="restart"/>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公式</w:t>
            </w:r>
          </w:p>
        </w:tc>
        <w:tc>
          <w:tcPr>
            <w:tcW w:w="1601" w:type="dxa"/>
            <w:vMerge w:val="restart"/>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评分标准</w:t>
            </w:r>
          </w:p>
        </w:tc>
        <w:tc>
          <w:tcPr>
            <w:tcW w:w="2545" w:type="dxa"/>
            <w:gridSpan w:val="2"/>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目标</w:t>
            </w:r>
          </w:p>
        </w:tc>
        <w:tc>
          <w:tcPr>
            <w:tcW w:w="1458" w:type="dxa"/>
            <w:vMerge w:val="restart"/>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实际完成情况</w:t>
            </w:r>
          </w:p>
        </w:tc>
        <w:tc>
          <w:tcPr>
            <w:tcW w:w="1458" w:type="dxa"/>
            <w:vMerge w:val="restart"/>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数据来源</w:t>
            </w:r>
          </w:p>
        </w:tc>
        <w:tc>
          <w:tcPr>
            <w:tcW w:w="944" w:type="dxa"/>
            <w:vMerge w:val="restart"/>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自评</w:t>
            </w:r>
          </w:p>
        </w:tc>
        <w:tc>
          <w:tcPr>
            <w:tcW w:w="538" w:type="dxa"/>
            <w:vMerge w:val="restart"/>
            <w:tcBorders>
              <w:top w:val="single" w:color="000000" w:sz="12"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上级评价</w:t>
            </w:r>
          </w:p>
        </w:tc>
        <w:tc>
          <w:tcPr>
            <w:tcW w:w="964" w:type="dxa"/>
            <w:vMerge w:val="restart"/>
            <w:tcBorders>
              <w:top w:val="single" w:color="000000" w:sz="12" w:space="0"/>
              <w:left w:val="dotted" w:color="000000" w:sz="4" w:space="0"/>
              <w:bottom w:val="dotted"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备注</w:t>
            </w:r>
          </w:p>
        </w:tc>
      </w:tr>
      <w:tr>
        <w:trPr>
          <w:trHeight w:val="27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single" w:color="000000" w:sz="12"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single" w:color="000000" w:sz="12"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single" w:color="000000" w:sz="12"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single" w:color="000000" w:sz="12"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single" w:color="000000" w:sz="12"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single" w:color="000000" w:sz="12"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5" w:type="dxa"/>
            <w:vMerge w:val="continue"/>
            <w:tcBorders>
              <w:top w:val="single" w:color="000000" w:sz="12"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1601" w:type="dxa"/>
            <w:vMerge w:val="continue"/>
            <w:tcBorders>
              <w:top w:val="single" w:color="000000" w:sz="12"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底线值</w:t>
            </w: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目标值</w:t>
            </w:r>
          </w:p>
        </w:tc>
        <w:tc>
          <w:tcPr>
            <w:tcW w:w="1458" w:type="dxa"/>
            <w:vMerge w:val="continue"/>
            <w:tcBorders>
              <w:top w:val="single" w:color="000000" w:sz="12"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1458" w:type="dxa"/>
            <w:vMerge w:val="continue"/>
            <w:tcBorders>
              <w:top w:val="single" w:color="000000" w:sz="12"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single" w:color="000000" w:sz="12"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single" w:color="000000" w:sz="12"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single" w:color="000000" w:sz="12"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KPI</w:t>
            </w:r>
          </w:p>
        </w:tc>
        <w:tc>
          <w:tcPr>
            <w:tcW w:w="524"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30%</w:t>
            </w:r>
          </w:p>
        </w:tc>
        <w:tc>
          <w:tcPr>
            <w:tcW w:w="48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1</w:t>
            </w:r>
          </w:p>
        </w:tc>
        <w:tc>
          <w:tcPr>
            <w:tcW w:w="64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809"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65"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45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45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2</w:t>
            </w:r>
          </w:p>
        </w:tc>
        <w:tc>
          <w:tcPr>
            <w:tcW w:w="64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809"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65"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45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45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3</w:t>
            </w:r>
          </w:p>
        </w:tc>
        <w:tc>
          <w:tcPr>
            <w:tcW w:w="64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809"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65"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45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45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w:t>
            </w:r>
          </w:p>
        </w:tc>
        <w:tc>
          <w:tcPr>
            <w:tcW w:w="64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809"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65"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45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145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11436" w:type="dxa"/>
            <w:gridSpan w:val="11"/>
            <w:tcBorders>
              <w:top w:val="dotted" w:color="000000" w:sz="4" w:space="0"/>
              <w:left w:val="dotted" w:color="000000" w:sz="4" w:space="0"/>
              <w:bottom w:val="dotted" w:color="000000" w:sz="4" w:space="0"/>
              <w:right w:val="dotted" w:color="000000" w:sz="4" w:space="0"/>
            </w:tcBorders>
            <w:shd w:val="clear" w:color="auto" w:fill="F2DCDB"/>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KPI得分</w:t>
            </w: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0</w:t>
            </w: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0</w:t>
            </w: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84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重要工作推进</w:t>
            </w:r>
          </w:p>
        </w:tc>
        <w:tc>
          <w:tcPr>
            <w:tcW w:w="524"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30%</w:t>
            </w:r>
          </w:p>
        </w:tc>
        <w:tc>
          <w:tcPr>
            <w:tcW w:w="48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序号</w:t>
            </w:r>
          </w:p>
        </w:tc>
        <w:tc>
          <w:tcPr>
            <w:tcW w:w="648"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工作内容</w:t>
            </w:r>
          </w:p>
        </w:tc>
        <w:tc>
          <w:tcPr>
            <w:tcW w:w="80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权重</w:t>
            </w:r>
          </w:p>
        </w:tc>
        <w:tc>
          <w:tcPr>
            <w:tcW w:w="3510" w:type="dxa"/>
            <w:gridSpan w:val="3"/>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考核标准</w:t>
            </w: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计划完成日期</w:t>
            </w: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实际完成日期</w:t>
            </w:r>
          </w:p>
        </w:tc>
        <w:tc>
          <w:tcPr>
            <w:tcW w:w="2916"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完成情况说明(工作进度、工作没有完成的主要原因等）</w:t>
            </w: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自评</w:t>
            </w: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上级评价</w:t>
            </w: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备注</w:t>
            </w: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1</w:t>
            </w:r>
          </w:p>
        </w:tc>
        <w:tc>
          <w:tcPr>
            <w:tcW w:w="64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809"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3510" w:type="dxa"/>
            <w:gridSpan w:val="3"/>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2916"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2</w:t>
            </w:r>
          </w:p>
        </w:tc>
        <w:tc>
          <w:tcPr>
            <w:tcW w:w="64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809"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3510" w:type="dxa"/>
            <w:gridSpan w:val="3"/>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2916"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w:t>
            </w:r>
          </w:p>
        </w:tc>
        <w:tc>
          <w:tcPr>
            <w:tcW w:w="648"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809"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3510" w:type="dxa"/>
            <w:gridSpan w:val="3"/>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1601"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rPr>
                <w:rFonts w:ascii="宋体" w:hAnsi="宋体" w:cs="宋体"/>
                <w:color w:val="000000"/>
                <w:sz w:val="22"/>
              </w:rPr>
            </w:pPr>
          </w:p>
        </w:tc>
        <w:tc>
          <w:tcPr>
            <w:tcW w:w="2916"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27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11436" w:type="dxa"/>
            <w:gridSpan w:val="11"/>
            <w:tcBorders>
              <w:top w:val="dotted" w:color="000000" w:sz="4" w:space="0"/>
              <w:left w:val="dotted" w:color="000000" w:sz="4" w:space="0"/>
              <w:bottom w:val="dotted" w:color="000000" w:sz="4" w:space="0"/>
              <w:right w:val="dotted" w:color="000000" w:sz="4" w:space="0"/>
            </w:tcBorders>
            <w:shd w:val="clear" w:color="auto" w:fill="F2DCDB"/>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总得分</w:t>
            </w: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0</w:t>
            </w: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0</w:t>
            </w: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555"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价值观</w:t>
            </w:r>
          </w:p>
        </w:tc>
        <w:tc>
          <w:tcPr>
            <w:tcW w:w="524"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20%</w:t>
            </w:r>
          </w:p>
        </w:tc>
        <w:tc>
          <w:tcPr>
            <w:tcW w:w="48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序号</w:t>
            </w:r>
          </w:p>
        </w:tc>
        <w:tc>
          <w:tcPr>
            <w:tcW w:w="648"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指标名称</w:t>
            </w:r>
          </w:p>
        </w:tc>
        <w:tc>
          <w:tcPr>
            <w:tcW w:w="80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权重</w:t>
            </w: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目标</w:t>
            </w:r>
          </w:p>
        </w:tc>
        <w:tc>
          <w:tcPr>
            <w:tcW w:w="2916"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衡量标准</w:t>
            </w: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自评</w:t>
            </w: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上级评价</w:t>
            </w: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备注</w:t>
            </w: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1</w:t>
            </w:r>
          </w:p>
        </w:tc>
        <w:tc>
          <w:tcPr>
            <w:tcW w:w="648"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责任</w:t>
            </w:r>
          </w:p>
        </w:tc>
        <w:tc>
          <w:tcPr>
            <w:tcW w:w="809"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5%</w:t>
            </w: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尊重他人，随时随地维护公司的形象</w:t>
            </w:r>
          </w:p>
        </w:tc>
        <w:tc>
          <w:tcPr>
            <w:tcW w:w="2916" w:type="dxa"/>
            <w:gridSpan w:val="2"/>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每项分为五个等级，1至5等级分别对应1-5分</w:t>
            </w:r>
          </w:p>
        </w:tc>
        <w:tc>
          <w:tcPr>
            <w:tcW w:w="944"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restart"/>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54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每个人都要有服务意识，把自己的下道工序或者是交接工作对象当成自己的客户</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54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耐心细心的帮助客户解决问题，始终以服务的态度面对客户，确保每个客户每时每刻都面对真诚、贴心、全面的服务</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27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与客户交流过程中即使不是自己的责任也不推诿</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具有超前的服务意识，防患于未然</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51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2</w:t>
            </w:r>
          </w:p>
        </w:tc>
        <w:tc>
          <w:tcPr>
            <w:tcW w:w="648"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原则</w:t>
            </w:r>
          </w:p>
        </w:tc>
        <w:tc>
          <w:tcPr>
            <w:tcW w:w="809"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5%</w:t>
            </w: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严格遵守公司的各项规章制度和行为标准，不做损害公司利益的不诚信行为</w:t>
            </w:r>
          </w:p>
        </w:tc>
        <w:tc>
          <w:tcPr>
            <w:tcW w:w="2916" w:type="dxa"/>
            <w:gridSpan w:val="2"/>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每项分为五个等级，1至5等级分别对应1-5分</w:t>
            </w:r>
          </w:p>
        </w:tc>
        <w:tc>
          <w:tcPr>
            <w:tcW w:w="944"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restart"/>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15"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对事物是非分明且严格遵守公认的正确的事物</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6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不传播未经证实的消息，不背后不负责任的谈论人和事，能够正面引导，对于任何意见和反馈，有则改之，无则加勉</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54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勇于承认错误，敢于承担责任并及时改正，遇到挫折不放弃，不断自我激励，努力提高业绩</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3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对损害公司利益的不诚信行为正确有效的制止</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3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3</w:t>
            </w:r>
          </w:p>
        </w:tc>
        <w:tc>
          <w:tcPr>
            <w:tcW w:w="648"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专注</w:t>
            </w:r>
          </w:p>
        </w:tc>
        <w:tc>
          <w:tcPr>
            <w:tcW w:w="809"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5%</w:t>
            </w: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今天的事不推到明天，上班时间只做与工作相关的事</w:t>
            </w:r>
          </w:p>
        </w:tc>
        <w:tc>
          <w:tcPr>
            <w:tcW w:w="2916" w:type="dxa"/>
            <w:gridSpan w:val="2"/>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每项分为五个等级，1至5等级分别对应1-5分</w:t>
            </w:r>
          </w:p>
        </w:tc>
        <w:tc>
          <w:tcPr>
            <w:tcW w:w="944"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restart"/>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6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遵循必要的工作流程，没有因工作失职而造成重复错误</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15"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持续学习，自我完善，做事情充分体现以结果为导向</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15"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能根据轻重缓急来正确安排工作优先级，做正确的事</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51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遵循但不拘泥于工作流程，化繁为简，用较小的投入获得较大的工作效果</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4</w:t>
            </w:r>
          </w:p>
        </w:tc>
        <w:tc>
          <w:tcPr>
            <w:tcW w:w="648"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激情</w:t>
            </w:r>
          </w:p>
        </w:tc>
        <w:tc>
          <w:tcPr>
            <w:tcW w:w="809"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5%</w:t>
            </w: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真诚正直，表里如一，喜欢自己的工作，积极向上，阳光自信</w:t>
            </w:r>
          </w:p>
        </w:tc>
        <w:tc>
          <w:tcPr>
            <w:tcW w:w="2916" w:type="dxa"/>
            <w:gridSpan w:val="2"/>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每项分为五个等级，1至5等级分别对应1-5分</w:t>
            </w:r>
          </w:p>
        </w:tc>
        <w:tc>
          <w:tcPr>
            <w:tcW w:w="944"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restart"/>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6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具有不断的学习精神，不断的完善自我</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15"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始终以乐观主义的精神和必胜的信念影响并带动同事和团队</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6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在工作中有前瞻意识，建立新方法新思路，通过制定个人职业规划并且不断付诸努力</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15"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48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4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809"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6055" w:type="dxa"/>
            <w:gridSpan w:val="5"/>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left"/>
              <w:textAlignment w:val="center"/>
              <w:rPr>
                <w:rFonts w:ascii="宋体" w:hAnsi="宋体" w:cs="宋体"/>
                <w:color w:val="000000"/>
                <w:sz w:val="22"/>
              </w:rPr>
            </w:pPr>
            <w:r>
              <w:rPr>
                <w:rFonts w:hint="eastAsia" w:ascii="宋体" w:hAnsi="宋体" w:cs="宋体"/>
                <w:color w:val="000000"/>
                <w:kern w:val="0"/>
                <w:sz w:val="22"/>
              </w:rPr>
              <w:t>不断设定更高的目标，今天最好的表现是明天的最低要求</w:t>
            </w:r>
          </w:p>
        </w:tc>
        <w:tc>
          <w:tcPr>
            <w:tcW w:w="2916" w:type="dxa"/>
            <w:gridSpan w:val="2"/>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4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vMerge w:val="continue"/>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11436" w:type="dxa"/>
            <w:gridSpan w:val="11"/>
            <w:tcBorders>
              <w:top w:val="dotted" w:color="000000" w:sz="4" w:space="0"/>
              <w:left w:val="dotted" w:color="000000" w:sz="4" w:space="0"/>
              <w:bottom w:val="dotted" w:color="000000" w:sz="4" w:space="0"/>
              <w:right w:val="dotted" w:color="000000" w:sz="4" w:space="0"/>
            </w:tcBorders>
            <w:shd w:val="clear" w:color="auto" w:fill="F2DCDB"/>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价值观得分</w:t>
            </w:r>
          </w:p>
        </w:tc>
        <w:tc>
          <w:tcPr>
            <w:tcW w:w="944"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0</w:t>
            </w: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0</w:t>
            </w: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其他</w:t>
            </w:r>
          </w:p>
        </w:tc>
        <w:tc>
          <w:tcPr>
            <w:tcW w:w="524" w:type="dxa"/>
            <w:vMerge w:val="restart"/>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20%</w:t>
            </w:r>
          </w:p>
        </w:tc>
        <w:tc>
          <w:tcPr>
            <w:tcW w:w="1132"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评价部门</w:t>
            </w:r>
          </w:p>
        </w:tc>
        <w:tc>
          <w:tcPr>
            <w:tcW w:w="80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权重</w:t>
            </w:r>
          </w:p>
        </w:tc>
        <w:tc>
          <w:tcPr>
            <w:tcW w:w="9915" w:type="dxa"/>
            <w:gridSpan w:val="8"/>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加减分项</w:t>
            </w: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得分</w:t>
            </w: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备注</w:t>
            </w: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1132"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人力资源部</w:t>
            </w:r>
          </w:p>
        </w:tc>
        <w:tc>
          <w:tcPr>
            <w:tcW w:w="80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10%</w:t>
            </w:r>
          </w:p>
        </w:tc>
        <w:tc>
          <w:tcPr>
            <w:tcW w:w="9915" w:type="dxa"/>
            <w:gridSpan w:val="8"/>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24" w:type="dxa"/>
            <w:vMerge w:val="continue"/>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1132" w:type="dxa"/>
            <w:gridSpan w:val="2"/>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管理运营部</w:t>
            </w:r>
          </w:p>
        </w:tc>
        <w:tc>
          <w:tcPr>
            <w:tcW w:w="809" w:type="dxa"/>
            <w:tcBorders>
              <w:top w:val="dotted" w:color="000000" w:sz="4" w:space="0"/>
              <w:left w:val="dotted" w:color="000000" w:sz="4" w:space="0"/>
              <w:bottom w:val="dotted" w:color="000000" w:sz="4"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10%</w:t>
            </w:r>
          </w:p>
        </w:tc>
        <w:tc>
          <w:tcPr>
            <w:tcW w:w="9915" w:type="dxa"/>
            <w:gridSpan w:val="8"/>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538" w:type="dxa"/>
            <w:tcBorders>
              <w:top w:val="dotted" w:color="000000" w:sz="4" w:space="0"/>
              <w:left w:val="dotted" w:color="000000" w:sz="4" w:space="0"/>
              <w:bottom w:val="dotted" w:color="000000" w:sz="4" w:space="0"/>
              <w:right w:val="dotted" w:color="000000" w:sz="4" w:space="0"/>
            </w:tcBorders>
            <w:shd w:val="clear" w:color="auto" w:fill="auto"/>
            <w:vAlign w:val="center"/>
          </w:tcPr>
          <w:p>
            <w:pPr>
              <w:jc w:val="center"/>
              <w:rPr>
                <w:rFonts w:ascii="宋体" w:hAnsi="宋体" w:cs="宋体"/>
                <w:color w:val="000000"/>
                <w:sz w:val="22"/>
              </w:rPr>
            </w:pPr>
          </w:p>
        </w:tc>
        <w:tc>
          <w:tcPr>
            <w:tcW w:w="964" w:type="dxa"/>
            <w:tcBorders>
              <w:top w:val="dotted" w:color="000000" w:sz="4" w:space="0"/>
              <w:left w:val="dotted" w:color="000000" w:sz="4" w:space="0"/>
              <w:bottom w:val="dotted" w:color="000000" w:sz="4" w:space="0"/>
              <w:right w:val="single" w:color="000000" w:sz="12" w:space="0"/>
            </w:tcBorders>
            <w:shd w:val="clear" w:color="auto" w:fill="auto"/>
            <w:vAlign w:val="center"/>
          </w:tcPr>
          <w:p>
            <w:pPr>
              <w:jc w:val="center"/>
              <w:rPr>
                <w:rFonts w:ascii="宋体" w:hAnsi="宋体" w:cs="宋体"/>
                <w:color w:val="000000"/>
                <w:sz w:val="22"/>
              </w:rPr>
            </w:pPr>
          </w:p>
        </w:tc>
      </w:tr>
      <w:tr>
        <w:trPr>
          <w:trHeight w:val="300" w:hRule="atLeast"/>
        </w:trPr>
        <w:tc>
          <w:tcPr>
            <w:tcW w:w="363" w:type="dxa"/>
            <w:vMerge w:val="continue"/>
            <w:tcBorders>
              <w:top w:val="single" w:color="000000" w:sz="12" w:space="0"/>
              <w:left w:val="single" w:color="000000" w:sz="12"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568" w:type="dxa"/>
            <w:tcBorders>
              <w:top w:val="dotted" w:color="000000" w:sz="4" w:space="0"/>
              <w:left w:val="dotted" w:color="000000" w:sz="4" w:space="0"/>
              <w:bottom w:val="single" w:color="000000" w:sz="12" w:space="0"/>
              <w:right w:val="dotted" w:color="000000" w:sz="4" w:space="0"/>
            </w:tcBorders>
            <w:shd w:val="clear" w:color="auto" w:fill="auto"/>
            <w:vAlign w:val="center"/>
          </w:tcPr>
          <w:p>
            <w:pPr>
              <w:jc w:val="center"/>
              <w:rPr>
                <w:rFonts w:ascii="宋体" w:hAnsi="宋体" w:cs="宋体"/>
                <w:color w:val="000000"/>
                <w:sz w:val="22"/>
              </w:rPr>
            </w:pPr>
          </w:p>
        </w:tc>
        <w:tc>
          <w:tcPr>
            <w:tcW w:w="12380" w:type="dxa"/>
            <w:gridSpan w:val="12"/>
            <w:tcBorders>
              <w:top w:val="dotted" w:color="000000" w:sz="4" w:space="0"/>
              <w:left w:val="dotted" w:color="000000" w:sz="4" w:space="0"/>
              <w:bottom w:val="single" w:color="000000" w:sz="12" w:space="0"/>
              <w:right w:val="dotted" w:color="000000" w:sz="4" w:space="0"/>
            </w:tcBorders>
            <w:shd w:val="clear" w:color="auto" w:fill="F2DCDB"/>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其他得分</w:t>
            </w:r>
          </w:p>
        </w:tc>
        <w:tc>
          <w:tcPr>
            <w:tcW w:w="538" w:type="dxa"/>
            <w:tcBorders>
              <w:top w:val="dotted" w:color="000000" w:sz="4" w:space="0"/>
              <w:left w:val="dotted" w:color="000000" w:sz="4" w:space="0"/>
              <w:bottom w:val="single" w:color="000000" w:sz="12" w:space="0"/>
              <w:right w:val="dotted" w:color="000000" w:sz="4" w:space="0"/>
            </w:tcBorders>
            <w:shd w:val="clear" w:color="auto" w:fill="auto"/>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rPr>
              <w:t>0</w:t>
            </w:r>
          </w:p>
        </w:tc>
        <w:tc>
          <w:tcPr>
            <w:tcW w:w="964" w:type="dxa"/>
            <w:tcBorders>
              <w:top w:val="dotted" w:color="000000" w:sz="4" w:space="0"/>
              <w:left w:val="dotted" w:color="000000" w:sz="4" w:space="0"/>
              <w:bottom w:val="single" w:color="000000" w:sz="12" w:space="0"/>
              <w:right w:val="single" w:color="000000" w:sz="12" w:space="0"/>
            </w:tcBorders>
            <w:shd w:val="clear" w:color="auto" w:fill="auto"/>
            <w:vAlign w:val="center"/>
          </w:tcPr>
          <w:p>
            <w:pPr>
              <w:jc w:val="center"/>
              <w:rPr>
                <w:rFonts w:ascii="宋体" w:hAnsi="宋体" w:cs="宋体"/>
                <w:color w:val="000000"/>
                <w:sz w:val="22"/>
              </w:rPr>
            </w:pPr>
          </w:p>
        </w:tc>
      </w:tr>
      <w:tr>
        <w:trPr>
          <w:trHeight w:val="315" w:hRule="atLeast"/>
        </w:trPr>
        <w:tc>
          <w:tcPr>
            <w:tcW w:w="3396" w:type="dxa"/>
            <w:gridSpan w:val="6"/>
            <w:tcBorders>
              <w:left w:val="double" w:color="000000" w:sz="4" w:space="0"/>
              <w:bottom w:val="double" w:color="000000" w:sz="4" w:space="0"/>
              <w:right w:val="single" w:color="000000" w:sz="4" w:space="0"/>
            </w:tcBorders>
            <w:shd w:val="clear" w:color="auto" w:fill="DA9694"/>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最终得分</w:t>
            </w:r>
          </w:p>
        </w:tc>
        <w:tc>
          <w:tcPr>
            <w:tcW w:w="11417" w:type="dxa"/>
            <w:gridSpan w:val="10"/>
            <w:tcBorders>
              <w:left w:val="single" w:color="000000" w:sz="4" w:space="0"/>
              <w:bottom w:val="double" w:color="000000" w:sz="4" w:space="0"/>
              <w:right w:val="double" w:color="000000" w:sz="4" w:space="0"/>
            </w:tcBorders>
            <w:shd w:val="clear" w:color="auto" w:fill="DA9694"/>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0</w:t>
            </w:r>
          </w:p>
        </w:tc>
      </w:tr>
    </w:tbl>
    <w:p/>
    <w:p/>
    <w:p/>
    <w:p/>
    <w:p/>
    <w:tbl>
      <w:tblPr>
        <w:tblStyle w:val="5"/>
        <w:tblW w:w="13999" w:type="dxa"/>
        <w:tblInd w:w="0" w:type="dxa"/>
        <w:tblLayout w:type="fixed"/>
        <w:tblCellMar>
          <w:top w:w="15" w:type="dxa"/>
          <w:left w:w="15" w:type="dxa"/>
          <w:bottom w:w="15" w:type="dxa"/>
          <w:right w:w="15" w:type="dxa"/>
        </w:tblCellMar>
      </w:tblPr>
      <w:tblGrid>
        <w:gridCol w:w="607"/>
        <w:gridCol w:w="13"/>
        <w:gridCol w:w="973"/>
        <w:gridCol w:w="288"/>
        <w:gridCol w:w="685"/>
        <w:gridCol w:w="470"/>
        <w:gridCol w:w="503"/>
        <w:gridCol w:w="487"/>
        <w:gridCol w:w="473"/>
        <w:gridCol w:w="675"/>
        <w:gridCol w:w="204"/>
        <w:gridCol w:w="958"/>
        <w:gridCol w:w="15"/>
        <w:gridCol w:w="1170"/>
        <w:gridCol w:w="290"/>
        <w:gridCol w:w="745"/>
        <w:gridCol w:w="960"/>
        <w:gridCol w:w="52"/>
        <w:gridCol w:w="953"/>
        <w:gridCol w:w="507"/>
        <w:gridCol w:w="973"/>
        <w:gridCol w:w="350"/>
        <w:gridCol w:w="625"/>
        <w:gridCol w:w="973"/>
        <w:gridCol w:w="50"/>
      </w:tblGrid>
      <w:tr>
        <w:trPr>
          <w:gridAfter w:val="1"/>
          <w:wAfter w:w="48" w:type="dxa"/>
          <w:trHeight w:val="555" w:hRule="atLeast"/>
        </w:trPr>
        <w:tc>
          <w:tcPr>
            <w:tcW w:w="12978" w:type="dxa"/>
            <w:gridSpan w:val="23"/>
            <w:tcBorders>
              <w:right w:val="single" w:color="000000" w:sz="4" w:space="0"/>
            </w:tcBorders>
            <w:shd w:val="clear" w:color="auto" w:fill="BFBFBF"/>
            <w:vAlign w:val="center"/>
          </w:tcPr>
          <w:p>
            <w:pPr>
              <w:widowControl/>
              <w:jc w:val="center"/>
              <w:textAlignment w:val="center"/>
              <w:rPr>
                <w:rFonts w:ascii="宋体" w:hAnsi="宋体" w:cs="宋体"/>
                <w:b/>
                <w:color w:val="000000"/>
                <w:sz w:val="24"/>
                <w:szCs w:val="24"/>
              </w:rPr>
            </w:pPr>
            <w:r>
              <w:rPr>
                <w:rFonts w:hint="eastAsia" w:ascii="宋体" w:hAnsi="宋体" w:cs="宋体"/>
                <w:b/>
                <w:color w:val="000000"/>
                <w:kern w:val="0"/>
                <w:sz w:val="36"/>
                <w:szCs w:val="36"/>
              </w:rPr>
              <w:t>×年×月×部门考核成绩汇总表</w:t>
            </w:r>
          </w:p>
        </w:tc>
        <w:tc>
          <w:tcPr>
            <w:tcW w:w="973" w:type="dxa"/>
            <w:tcBorders>
              <w:right w:val="single" w:color="000000" w:sz="4" w:space="0"/>
            </w:tcBorders>
            <w:shd w:val="clear" w:color="auto" w:fill="BFBFBF"/>
            <w:vAlign w:val="center"/>
          </w:tcPr>
          <w:p>
            <w:pPr>
              <w:widowControl/>
              <w:jc w:val="center"/>
              <w:textAlignment w:val="center"/>
              <w:rPr>
                <w:rFonts w:ascii="宋体" w:hAnsi="宋体" w:cs="宋体"/>
                <w:b/>
                <w:color w:val="000000"/>
                <w:kern w:val="0"/>
                <w:sz w:val="36"/>
                <w:szCs w:val="36"/>
              </w:rPr>
            </w:pPr>
          </w:p>
        </w:tc>
      </w:tr>
      <w:tr>
        <w:trPr>
          <w:gridAfter w:val="1"/>
          <w:wAfter w:w="50" w:type="dxa"/>
          <w:trHeight w:val="435" w:hRule="atLeast"/>
        </w:trPr>
        <w:tc>
          <w:tcPr>
            <w:tcW w:w="62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序号</w:t>
            </w: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二级部门</w:t>
            </w: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三级部门</w:t>
            </w: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小组</w:t>
            </w:r>
          </w:p>
        </w:tc>
        <w:tc>
          <w:tcPr>
            <w:tcW w:w="9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工号</w:t>
            </w:r>
          </w:p>
        </w:tc>
        <w:tc>
          <w:tcPr>
            <w:tcW w:w="87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姓名</w:t>
            </w: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岗位</w:t>
            </w:r>
          </w:p>
        </w:tc>
        <w:tc>
          <w:tcPr>
            <w:tcW w:w="14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KPI得分</w:t>
            </w:r>
          </w:p>
        </w:tc>
        <w:tc>
          <w:tcPr>
            <w:tcW w:w="175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重要工作推进得分</w:t>
            </w:r>
          </w:p>
        </w:tc>
        <w:tc>
          <w:tcPr>
            <w:tcW w:w="14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价值观得分</w:t>
            </w: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其他考评得分</w:t>
            </w: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合计</w:t>
            </w: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kern w:val="0"/>
                <w:sz w:val="22"/>
              </w:rPr>
            </w:pPr>
          </w:p>
        </w:tc>
      </w:tr>
      <w:tr>
        <w:trPr>
          <w:gridAfter w:val="1"/>
          <w:wAfter w:w="50" w:type="dxa"/>
          <w:trHeight w:val="435" w:hRule="atLeast"/>
        </w:trPr>
        <w:tc>
          <w:tcPr>
            <w:tcW w:w="62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87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14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175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14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r>
      <w:tr>
        <w:trPr>
          <w:gridAfter w:val="1"/>
          <w:wAfter w:w="50" w:type="dxa"/>
          <w:trHeight w:val="435" w:hRule="atLeast"/>
        </w:trPr>
        <w:tc>
          <w:tcPr>
            <w:tcW w:w="62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87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14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175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14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r>
      <w:tr>
        <w:trPr>
          <w:gridAfter w:val="1"/>
          <w:wAfter w:w="50" w:type="dxa"/>
          <w:trHeight w:val="435" w:hRule="atLeast"/>
        </w:trPr>
        <w:tc>
          <w:tcPr>
            <w:tcW w:w="62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87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14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175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14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r>
      <w:tr>
        <w:trPr>
          <w:gridAfter w:val="1"/>
          <w:wAfter w:w="50" w:type="dxa"/>
          <w:trHeight w:val="435" w:hRule="atLeast"/>
        </w:trPr>
        <w:tc>
          <w:tcPr>
            <w:tcW w:w="62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87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14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175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14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c>
          <w:tcPr>
            <w:tcW w:w="97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color w:val="000000"/>
                <w:sz w:val="22"/>
              </w:rPr>
            </w:pPr>
          </w:p>
        </w:tc>
      </w:tr>
      <w:tr>
        <w:trPr>
          <w:trHeight w:val="660" w:hRule="atLeast"/>
        </w:trPr>
        <w:tc>
          <w:tcPr>
            <w:tcW w:w="13999" w:type="dxa"/>
            <w:gridSpan w:val="2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kern w:val="0"/>
                <w:sz w:val="36"/>
                <w:szCs w:val="36"/>
              </w:rPr>
            </w:pPr>
            <w:r>
              <w:rPr>
                <w:rFonts w:hint="eastAsia" w:asciiTheme="minorEastAsia" w:hAnsiTheme="minorEastAsia" w:eastAsiaTheme="minorEastAsia" w:cstheme="minorEastAsia"/>
                <w:b/>
                <w:color w:val="000000"/>
                <w:kern w:val="0"/>
                <w:sz w:val="36"/>
                <w:szCs w:val="36"/>
              </w:rPr>
              <w:t xml:space="preserve">  </w:t>
            </w:r>
            <w:r>
              <w:rPr>
                <w:rStyle w:val="9"/>
                <w:rFonts w:hint="default" w:asciiTheme="minorEastAsia" w:hAnsiTheme="minorEastAsia" w:eastAsiaTheme="minorEastAsia" w:cstheme="minorEastAsia"/>
                <w:sz w:val="36"/>
                <w:szCs w:val="36"/>
              </w:rPr>
              <w:t xml:space="preserve">          </w:t>
            </w:r>
            <w:r>
              <w:rPr>
                <w:rStyle w:val="10"/>
                <w:rFonts w:hint="default" w:asciiTheme="minorEastAsia" w:hAnsiTheme="minorEastAsia" w:eastAsiaTheme="minorEastAsia" w:cstheme="minorEastAsia"/>
                <w:sz w:val="36"/>
                <w:szCs w:val="36"/>
              </w:rPr>
              <w:t xml:space="preserve">  部</w:t>
            </w:r>
            <w:r>
              <w:rPr>
                <w:rFonts w:hint="eastAsia" w:asciiTheme="minorEastAsia" w:hAnsiTheme="minorEastAsia" w:eastAsiaTheme="minorEastAsia" w:cstheme="minorEastAsia"/>
                <w:b/>
                <w:color w:val="000000"/>
                <w:kern w:val="0"/>
                <w:sz w:val="36"/>
                <w:szCs w:val="36"/>
              </w:rPr>
              <w:t>×年</w:t>
            </w:r>
            <w:r>
              <w:rPr>
                <w:rStyle w:val="10"/>
                <w:rFonts w:hint="default" w:asciiTheme="minorEastAsia" w:hAnsiTheme="minorEastAsia" w:eastAsiaTheme="minorEastAsia" w:cstheme="minorEastAsia"/>
                <w:sz w:val="36"/>
                <w:szCs w:val="36"/>
              </w:rPr>
              <w:t xml:space="preserve"> 第×季度绩效评估统计表</w:t>
            </w:r>
          </w:p>
        </w:tc>
      </w:tr>
      <w:tr>
        <w:trPr>
          <w:trHeight w:val="529" w:hRule="atLeast"/>
        </w:trPr>
        <w:tc>
          <w:tcPr>
            <w:tcW w:w="13999" w:type="dxa"/>
            <w:gridSpan w:val="25"/>
            <w:tcBorders>
              <w:top w:val="single" w:color="000000" w:sz="4" w:space="0"/>
              <w:left w:val="single" w:color="000000" w:sz="4" w:space="0"/>
              <w:right w:val="single" w:color="000000" w:sz="4" w:space="0"/>
            </w:tcBorders>
            <w:shd w:val="clear" w:color="auto" w:fill="auto"/>
            <w:vAlign w:val="center"/>
          </w:tcPr>
          <w:p>
            <w:pPr>
              <w:widowControl/>
              <w:jc w:val="left"/>
              <w:textAlignment w:val="center"/>
              <w:rPr>
                <w:rFonts w:asciiTheme="minorEastAsia" w:hAnsiTheme="minorEastAsia" w:eastAsiaTheme="minorEastAsia" w:cstheme="minorEastAsia"/>
                <w:b/>
                <w:color w:val="000000"/>
                <w:kern w:val="0"/>
                <w:sz w:val="22"/>
              </w:rPr>
            </w:pPr>
            <w:r>
              <w:rPr>
                <w:rFonts w:hint="eastAsia" w:asciiTheme="minorEastAsia" w:hAnsiTheme="minorEastAsia" w:eastAsiaTheme="minorEastAsia" w:cstheme="minorEastAsia"/>
                <w:b/>
                <w:color w:val="000000"/>
                <w:kern w:val="0"/>
                <w:sz w:val="22"/>
              </w:rPr>
              <w:t>说明：</w:t>
            </w:r>
          </w:p>
        </w:tc>
      </w:tr>
      <w:tr>
        <w:trPr>
          <w:trHeight w:val="504" w:hRule="atLeast"/>
        </w:trPr>
        <w:tc>
          <w:tcPr>
            <w:tcW w:w="13999" w:type="dxa"/>
            <w:gridSpan w:val="25"/>
            <w:tcBorders>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Theme="minorEastAsia" w:hAnsiTheme="minorEastAsia" w:eastAsiaTheme="minorEastAsia" w:cstheme="minorEastAsia"/>
                <w:b/>
                <w:color w:val="000000"/>
                <w:kern w:val="0"/>
                <w:sz w:val="22"/>
              </w:rPr>
            </w:pPr>
            <w:r>
              <w:rPr>
                <w:rFonts w:hint="eastAsia" w:asciiTheme="minorEastAsia" w:hAnsiTheme="minorEastAsia" w:eastAsiaTheme="minorEastAsia" w:cstheme="minorEastAsia"/>
                <w:b/>
                <w:color w:val="000000"/>
                <w:kern w:val="0"/>
                <w:sz w:val="22"/>
              </w:rPr>
              <w:t>本季度任务绩效得分=本季度月工作计划得分平均值</w:t>
            </w:r>
          </w:p>
        </w:tc>
      </w:tr>
      <w:tr>
        <w:trPr>
          <w:trHeight w:val="330" w:hRule="atLeast"/>
        </w:trPr>
        <w:tc>
          <w:tcPr>
            <w:tcW w:w="608"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序号</w:t>
            </w:r>
          </w:p>
        </w:tc>
        <w:tc>
          <w:tcPr>
            <w:tcW w:w="1275" w:type="dxa"/>
            <w:gridSpan w:val="3"/>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一级部门</w:t>
            </w:r>
          </w:p>
        </w:tc>
        <w:tc>
          <w:tcPr>
            <w:tcW w:w="1155" w:type="dxa"/>
            <w:gridSpan w:val="2"/>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二级部门</w:t>
            </w:r>
          </w:p>
        </w:tc>
        <w:tc>
          <w:tcPr>
            <w:tcW w:w="990" w:type="dxa"/>
            <w:gridSpan w:val="2"/>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小组</w:t>
            </w:r>
          </w:p>
        </w:tc>
        <w:tc>
          <w:tcPr>
            <w:tcW w:w="1148" w:type="dxa"/>
            <w:gridSpan w:val="2"/>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工号</w:t>
            </w:r>
          </w:p>
        </w:tc>
        <w:tc>
          <w:tcPr>
            <w:tcW w:w="1162" w:type="dxa"/>
            <w:gridSpan w:val="2"/>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姓名</w:t>
            </w:r>
          </w:p>
        </w:tc>
        <w:tc>
          <w:tcPr>
            <w:tcW w:w="1185" w:type="dxa"/>
            <w:gridSpan w:val="2"/>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岗位</w:t>
            </w:r>
          </w:p>
        </w:tc>
        <w:tc>
          <w:tcPr>
            <w:tcW w:w="1035" w:type="dxa"/>
            <w:gridSpan w:val="2"/>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×月</w:t>
            </w:r>
          </w:p>
        </w:tc>
        <w:tc>
          <w:tcPr>
            <w:tcW w:w="96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×月</w:t>
            </w:r>
          </w:p>
        </w:tc>
        <w:tc>
          <w:tcPr>
            <w:tcW w:w="1005" w:type="dxa"/>
            <w:gridSpan w:val="2"/>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×月</w:t>
            </w:r>
          </w:p>
        </w:tc>
        <w:tc>
          <w:tcPr>
            <w:tcW w:w="1830" w:type="dxa"/>
            <w:gridSpan w:val="3"/>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平均分</w:t>
            </w:r>
          </w:p>
        </w:tc>
        <w:tc>
          <w:tcPr>
            <w:tcW w:w="1642" w:type="dxa"/>
            <w:gridSpan w:val="3"/>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kern w:val="0"/>
                <w:sz w:val="22"/>
              </w:rPr>
            </w:pPr>
            <w:r>
              <w:rPr>
                <w:rFonts w:hint="eastAsia" w:asciiTheme="minorEastAsia" w:hAnsiTheme="minorEastAsia" w:eastAsiaTheme="minorEastAsia" w:cstheme="minorEastAsia"/>
                <w:b/>
                <w:color w:val="000000"/>
                <w:kern w:val="0"/>
                <w:sz w:val="22"/>
              </w:rPr>
              <w:t>考核等级</w:t>
            </w:r>
          </w:p>
        </w:tc>
      </w:tr>
      <w:tr>
        <w:trPr>
          <w:trHeight w:val="330" w:hRule="atLeast"/>
        </w:trPr>
        <w:tc>
          <w:tcPr>
            <w:tcW w:w="6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1</w:t>
            </w:r>
          </w:p>
        </w:tc>
        <w:tc>
          <w:tcPr>
            <w:tcW w:w="1275"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b/>
                <w:color w:val="000000"/>
                <w:sz w:val="22"/>
              </w:rPr>
            </w:pPr>
          </w:p>
        </w:tc>
        <w:tc>
          <w:tcPr>
            <w:tcW w:w="11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9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4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6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8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0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8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p>
        </w:tc>
        <w:tc>
          <w:tcPr>
            <w:tcW w:w="1642"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kern w:val="0"/>
                <w:sz w:val="22"/>
              </w:rPr>
            </w:pPr>
          </w:p>
        </w:tc>
      </w:tr>
      <w:tr>
        <w:trPr>
          <w:trHeight w:val="330" w:hRule="atLeast"/>
        </w:trPr>
        <w:tc>
          <w:tcPr>
            <w:tcW w:w="6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2</w:t>
            </w:r>
          </w:p>
        </w:tc>
        <w:tc>
          <w:tcPr>
            <w:tcW w:w="1275"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b/>
                <w:color w:val="000000"/>
                <w:sz w:val="22"/>
              </w:rPr>
            </w:pPr>
          </w:p>
        </w:tc>
        <w:tc>
          <w:tcPr>
            <w:tcW w:w="11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9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4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6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8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0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8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p>
        </w:tc>
        <w:tc>
          <w:tcPr>
            <w:tcW w:w="1642"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kern w:val="0"/>
                <w:sz w:val="22"/>
              </w:rPr>
            </w:pPr>
          </w:p>
        </w:tc>
      </w:tr>
      <w:tr>
        <w:trPr>
          <w:trHeight w:val="330" w:hRule="atLeast"/>
        </w:trPr>
        <w:tc>
          <w:tcPr>
            <w:tcW w:w="6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3</w:t>
            </w:r>
          </w:p>
        </w:tc>
        <w:tc>
          <w:tcPr>
            <w:tcW w:w="1275"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b/>
                <w:color w:val="000000"/>
                <w:sz w:val="22"/>
              </w:rPr>
            </w:pPr>
          </w:p>
        </w:tc>
        <w:tc>
          <w:tcPr>
            <w:tcW w:w="11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9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4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6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8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0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8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p>
        </w:tc>
        <w:tc>
          <w:tcPr>
            <w:tcW w:w="1642"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kern w:val="0"/>
                <w:sz w:val="22"/>
              </w:rPr>
            </w:pPr>
          </w:p>
        </w:tc>
      </w:tr>
      <w:tr>
        <w:trPr>
          <w:trHeight w:val="330" w:hRule="atLeast"/>
        </w:trPr>
        <w:tc>
          <w:tcPr>
            <w:tcW w:w="6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4</w:t>
            </w:r>
          </w:p>
        </w:tc>
        <w:tc>
          <w:tcPr>
            <w:tcW w:w="1275"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b/>
                <w:color w:val="000000"/>
                <w:sz w:val="22"/>
              </w:rPr>
            </w:pPr>
          </w:p>
        </w:tc>
        <w:tc>
          <w:tcPr>
            <w:tcW w:w="11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9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4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6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8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0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8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p>
        </w:tc>
        <w:tc>
          <w:tcPr>
            <w:tcW w:w="1642"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kern w:val="0"/>
                <w:sz w:val="22"/>
              </w:rPr>
            </w:pPr>
          </w:p>
        </w:tc>
      </w:tr>
      <w:tr>
        <w:trPr>
          <w:trHeight w:val="330" w:hRule="atLeast"/>
        </w:trPr>
        <w:tc>
          <w:tcPr>
            <w:tcW w:w="6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5</w:t>
            </w:r>
          </w:p>
        </w:tc>
        <w:tc>
          <w:tcPr>
            <w:tcW w:w="1275"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b/>
                <w:color w:val="000000"/>
                <w:sz w:val="22"/>
              </w:rPr>
            </w:pPr>
          </w:p>
        </w:tc>
        <w:tc>
          <w:tcPr>
            <w:tcW w:w="11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9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4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6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8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0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8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p>
        </w:tc>
        <w:tc>
          <w:tcPr>
            <w:tcW w:w="1642"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kern w:val="0"/>
                <w:sz w:val="22"/>
              </w:rPr>
            </w:pPr>
          </w:p>
        </w:tc>
      </w:tr>
      <w:tr>
        <w:trPr>
          <w:trHeight w:val="330" w:hRule="atLeast"/>
        </w:trPr>
        <w:tc>
          <w:tcPr>
            <w:tcW w:w="60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kern w:val="0"/>
                <w:sz w:val="22"/>
              </w:rPr>
              <w:t>6</w:t>
            </w:r>
          </w:p>
        </w:tc>
        <w:tc>
          <w:tcPr>
            <w:tcW w:w="1275"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b/>
                <w:color w:val="000000"/>
                <w:sz w:val="22"/>
              </w:rPr>
            </w:pPr>
          </w:p>
        </w:tc>
        <w:tc>
          <w:tcPr>
            <w:tcW w:w="115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99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4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6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18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9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0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8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sz w:val="22"/>
              </w:rPr>
            </w:pPr>
          </w:p>
        </w:tc>
        <w:tc>
          <w:tcPr>
            <w:tcW w:w="1642"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b/>
                <w:color w:val="000000"/>
                <w:kern w:val="0"/>
                <w:sz w:val="22"/>
              </w:rPr>
            </w:pPr>
          </w:p>
        </w:tc>
      </w:tr>
    </w:tbl>
    <w:p/>
    <w:p/>
    <w:p/>
    <w:p/>
    <w:p/>
    <w:p/>
    <w:p/>
    <w:p/>
    <w:p/>
    <w:p/>
    <w:p/>
    <w:p/>
    <w:p/>
    <w:tbl>
      <w:tblPr>
        <w:tblStyle w:val="5"/>
        <w:tblW w:w="15300" w:type="dxa"/>
        <w:tblInd w:w="0" w:type="dxa"/>
        <w:tblLayout w:type="fixed"/>
        <w:tblCellMar>
          <w:top w:w="15" w:type="dxa"/>
          <w:left w:w="15" w:type="dxa"/>
          <w:bottom w:w="15" w:type="dxa"/>
          <w:right w:w="15" w:type="dxa"/>
        </w:tblCellMar>
      </w:tblPr>
      <w:tblGrid>
        <w:gridCol w:w="615"/>
        <w:gridCol w:w="1080"/>
        <w:gridCol w:w="1080"/>
        <w:gridCol w:w="810"/>
        <w:gridCol w:w="780"/>
        <w:gridCol w:w="705"/>
        <w:gridCol w:w="750"/>
        <w:gridCol w:w="1080"/>
        <w:gridCol w:w="720"/>
        <w:gridCol w:w="1080"/>
        <w:gridCol w:w="795"/>
        <w:gridCol w:w="1080"/>
        <w:gridCol w:w="1080"/>
        <w:gridCol w:w="825"/>
        <w:gridCol w:w="1290"/>
        <w:gridCol w:w="810"/>
        <w:gridCol w:w="720"/>
      </w:tblGrid>
      <w:tr>
        <w:trPr>
          <w:trHeight w:val="780" w:hRule="atLeast"/>
        </w:trPr>
        <w:tc>
          <w:tcPr>
            <w:tcW w:w="15300" w:type="dxa"/>
            <w:gridSpan w:val="17"/>
            <w:tcBorders>
              <w:left w:val="single" w:color="000000" w:sz="4" w:space="0"/>
            </w:tcBorders>
            <w:shd w:val="clear" w:color="auto" w:fill="auto"/>
            <w:vAlign w:val="center"/>
          </w:tcPr>
          <w:p>
            <w:pPr>
              <w:widowControl/>
              <w:jc w:val="center"/>
              <w:textAlignment w:val="center"/>
              <w:rPr>
                <w:rFonts w:ascii="宋体" w:hAnsi="宋体" w:cs="宋体"/>
                <w:b/>
                <w:color w:val="000000"/>
                <w:sz w:val="28"/>
                <w:szCs w:val="28"/>
              </w:rPr>
            </w:pPr>
            <w:r>
              <w:rPr>
                <w:rFonts w:hint="eastAsia" w:ascii="宋体" w:hAnsi="宋体" w:cs="宋体"/>
                <w:b/>
                <w:color w:val="000000"/>
                <w:kern w:val="0"/>
                <w:sz w:val="36"/>
                <w:szCs w:val="36"/>
              </w:rPr>
              <w:t>_____  部×年  半年度管理人员绩效评估统计表</w:t>
            </w:r>
          </w:p>
        </w:tc>
      </w:tr>
      <w:tr>
        <w:trPr>
          <w:trHeight w:val="480" w:hRule="atLeast"/>
        </w:trPr>
        <w:tc>
          <w:tcPr>
            <w:tcW w:w="615"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序号</w:t>
            </w:r>
          </w:p>
        </w:tc>
        <w:tc>
          <w:tcPr>
            <w:tcW w:w="108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一级部门</w:t>
            </w:r>
          </w:p>
        </w:tc>
        <w:tc>
          <w:tcPr>
            <w:tcW w:w="108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二级部门</w:t>
            </w:r>
          </w:p>
        </w:tc>
        <w:tc>
          <w:tcPr>
            <w:tcW w:w="81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大组</w:t>
            </w:r>
          </w:p>
        </w:tc>
        <w:tc>
          <w:tcPr>
            <w:tcW w:w="78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工号</w:t>
            </w:r>
          </w:p>
        </w:tc>
        <w:tc>
          <w:tcPr>
            <w:tcW w:w="705"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姓名</w:t>
            </w:r>
          </w:p>
        </w:tc>
        <w:tc>
          <w:tcPr>
            <w:tcW w:w="75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岗位</w:t>
            </w:r>
          </w:p>
        </w:tc>
        <w:tc>
          <w:tcPr>
            <w:tcW w:w="108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×月</w:t>
            </w:r>
          </w:p>
        </w:tc>
        <w:tc>
          <w:tcPr>
            <w:tcW w:w="72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×月</w:t>
            </w:r>
          </w:p>
        </w:tc>
        <w:tc>
          <w:tcPr>
            <w:tcW w:w="108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×月</w:t>
            </w:r>
          </w:p>
        </w:tc>
        <w:tc>
          <w:tcPr>
            <w:tcW w:w="795"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×月</w:t>
            </w:r>
          </w:p>
        </w:tc>
        <w:tc>
          <w:tcPr>
            <w:tcW w:w="108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×月</w:t>
            </w:r>
          </w:p>
        </w:tc>
        <w:tc>
          <w:tcPr>
            <w:tcW w:w="108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×月</w:t>
            </w:r>
          </w:p>
        </w:tc>
        <w:tc>
          <w:tcPr>
            <w:tcW w:w="825"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平均分</w:t>
            </w:r>
          </w:p>
        </w:tc>
        <w:tc>
          <w:tcPr>
            <w:tcW w:w="129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360°得分</w:t>
            </w:r>
          </w:p>
        </w:tc>
        <w:tc>
          <w:tcPr>
            <w:tcW w:w="810" w:type="dxa"/>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总分</w:t>
            </w: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等级</w:t>
            </w:r>
          </w:p>
        </w:tc>
      </w:tr>
      <w:tr>
        <w:trPr>
          <w:trHeight w:val="330" w:hRule="atLeast"/>
        </w:trPr>
        <w:tc>
          <w:tcPr>
            <w:tcW w:w="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82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b/>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r>
      <w:tr>
        <w:trPr>
          <w:trHeight w:val="330" w:hRule="atLeast"/>
        </w:trPr>
        <w:tc>
          <w:tcPr>
            <w:tcW w:w="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rPr>
              <w:t>2</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82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b/>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r>
      <w:tr>
        <w:trPr>
          <w:trHeight w:val="330" w:hRule="atLeast"/>
        </w:trPr>
        <w:tc>
          <w:tcPr>
            <w:tcW w:w="6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rPr>
              <w:t>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0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7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82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color w:val="000000"/>
                <w:sz w:val="20"/>
                <w:szCs w:val="20"/>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微软雅黑"/>
                <w:b/>
                <w:color w:val="000000"/>
                <w:sz w:val="20"/>
                <w:szCs w:val="20"/>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r>
    </w:tbl>
    <w:p/>
    <w:p/>
    <w:p/>
    <w:p/>
    <w:p/>
    <w:p/>
    <w:p/>
    <w:p/>
    <w:p/>
    <w:p>
      <w:pPr>
        <w:widowControl/>
        <w:jc w:val="center"/>
        <w:textAlignment w:val="center"/>
        <w:rPr>
          <w:rFonts w:ascii="宋体" w:hAnsi="宋体" w:cs="宋体"/>
          <w:b/>
          <w:color w:val="000000"/>
          <w:kern w:val="0"/>
          <w:sz w:val="36"/>
          <w:szCs w:val="36"/>
        </w:rPr>
        <w:sectPr>
          <w:pgSz w:w="16783" w:h="11850" w:orient="landscape"/>
          <w:pgMar w:top="1803" w:right="1440" w:bottom="1803" w:left="1134" w:header="851" w:footer="992" w:gutter="0"/>
          <w:cols w:space="0" w:num="1"/>
          <w:docGrid w:type="lines" w:linePitch="317" w:charSpace="0"/>
        </w:sectPr>
      </w:pPr>
    </w:p>
    <w:tbl>
      <w:tblPr>
        <w:tblStyle w:val="5"/>
        <w:tblW w:w="10080" w:type="dxa"/>
        <w:tblInd w:w="0" w:type="dxa"/>
        <w:tblLayout w:type="fixed"/>
        <w:tblCellMar>
          <w:top w:w="15" w:type="dxa"/>
          <w:left w:w="15" w:type="dxa"/>
          <w:bottom w:w="15" w:type="dxa"/>
          <w:right w:w="15" w:type="dxa"/>
        </w:tblCellMar>
      </w:tblPr>
      <w:tblGrid>
        <w:gridCol w:w="1020"/>
        <w:gridCol w:w="1080"/>
        <w:gridCol w:w="1050"/>
        <w:gridCol w:w="1275"/>
        <w:gridCol w:w="1080"/>
        <w:gridCol w:w="1155"/>
        <w:gridCol w:w="1080"/>
        <w:gridCol w:w="1320"/>
        <w:gridCol w:w="1020"/>
      </w:tblGrid>
      <w:tr>
        <w:trPr>
          <w:trHeight w:val="660" w:hRule="atLeast"/>
        </w:trPr>
        <w:tc>
          <w:tcPr>
            <w:tcW w:w="10080" w:type="dxa"/>
            <w:gridSpan w:val="9"/>
            <w:tcBorders>
              <w:top w:val="single" w:color="000000" w:sz="4" w:space="0"/>
              <w:left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36"/>
                <w:szCs w:val="36"/>
              </w:rPr>
            </w:pPr>
            <w:r>
              <w:rPr>
                <w:rFonts w:hint="eastAsia" w:ascii="宋体" w:hAnsi="宋体" w:cs="宋体"/>
                <w:b/>
                <w:color w:val="000000"/>
                <w:kern w:val="0"/>
                <w:sz w:val="36"/>
                <w:szCs w:val="36"/>
              </w:rPr>
              <w:t>绩效面谈表</w:t>
            </w:r>
          </w:p>
        </w:tc>
      </w:tr>
      <w:tr>
        <w:trPr>
          <w:trHeight w:val="390" w:hRule="atLeast"/>
        </w:trPr>
        <w:tc>
          <w:tcPr>
            <w:tcW w:w="102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基本信息</w:t>
            </w:r>
          </w:p>
        </w:tc>
        <w:tc>
          <w:tcPr>
            <w:tcW w:w="108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部门</w:t>
            </w:r>
          </w:p>
        </w:tc>
        <w:tc>
          <w:tcPr>
            <w:tcW w:w="105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 xml:space="preserve"> </w:t>
            </w:r>
          </w:p>
        </w:tc>
        <w:tc>
          <w:tcPr>
            <w:tcW w:w="127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员工姓名</w:t>
            </w:r>
          </w:p>
        </w:tc>
        <w:tc>
          <w:tcPr>
            <w:tcW w:w="108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 xml:space="preserve"> </w:t>
            </w:r>
          </w:p>
        </w:tc>
        <w:tc>
          <w:tcPr>
            <w:tcW w:w="1155"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员工岗位</w:t>
            </w:r>
          </w:p>
        </w:tc>
        <w:tc>
          <w:tcPr>
            <w:tcW w:w="108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 xml:space="preserve"> </w:t>
            </w:r>
          </w:p>
        </w:tc>
        <w:tc>
          <w:tcPr>
            <w:tcW w:w="132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考核周期</w:t>
            </w:r>
          </w:p>
        </w:tc>
        <w:tc>
          <w:tcPr>
            <w:tcW w:w="1020" w:type="dxa"/>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 xml:space="preserve"> </w:t>
            </w: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5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275"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面谈人</w:t>
            </w:r>
          </w:p>
        </w:tc>
        <w:tc>
          <w:tcPr>
            <w:tcW w:w="1080" w:type="dxa"/>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155" w:type="dxa"/>
            <w:tcBorders>
              <w:bottom w:val="single" w:color="000000" w:sz="12"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面谈人岗位</w:t>
            </w:r>
          </w:p>
        </w:tc>
        <w:tc>
          <w:tcPr>
            <w:tcW w:w="1080" w:type="dxa"/>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320" w:type="dxa"/>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面谈时间</w:t>
            </w:r>
          </w:p>
        </w:tc>
        <w:tc>
          <w:tcPr>
            <w:tcW w:w="1020" w:type="dxa"/>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本次考评周期绩效情况</w:t>
            </w:r>
          </w:p>
        </w:tc>
        <w:tc>
          <w:tcPr>
            <w:tcW w:w="1080" w:type="dxa"/>
            <w:vMerge w:val="restart"/>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rPr>
            </w:pPr>
            <w:r>
              <w:rPr>
                <w:rFonts w:hint="eastAsia" w:ascii="宋体" w:hAnsi="宋体" w:cs="宋体"/>
                <w:b/>
                <w:color w:val="000000"/>
                <w:kern w:val="0"/>
                <w:sz w:val="22"/>
              </w:rPr>
              <w:t>绩效目标</w:t>
            </w:r>
          </w:p>
        </w:tc>
        <w:tc>
          <w:tcPr>
            <w:tcW w:w="7980" w:type="dxa"/>
            <w:gridSpan w:val="7"/>
            <w:vMerge w:val="restart"/>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2"/>
              </w:rPr>
            </w:pPr>
          </w:p>
        </w:tc>
        <w:tc>
          <w:tcPr>
            <w:tcW w:w="7980" w:type="dxa"/>
            <w:gridSpan w:val="7"/>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2"/>
              </w:rPr>
            </w:pPr>
          </w:p>
        </w:tc>
        <w:tc>
          <w:tcPr>
            <w:tcW w:w="7980" w:type="dxa"/>
            <w:gridSpan w:val="7"/>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2"/>
              </w:rPr>
            </w:pPr>
          </w:p>
        </w:tc>
        <w:tc>
          <w:tcPr>
            <w:tcW w:w="7980" w:type="dxa"/>
            <w:gridSpan w:val="7"/>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2"/>
              </w:rPr>
            </w:pPr>
          </w:p>
        </w:tc>
        <w:tc>
          <w:tcPr>
            <w:tcW w:w="7980" w:type="dxa"/>
            <w:gridSpan w:val="7"/>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b/>
                <w:color w:val="000000"/>
                <w:sz w:val="22"/>
              </w:rPr>
            </w:pPr>
            <w:r>
              <w:rPr>
                <w:rFonts w:hint="eastAsia" w:ascii="宋体" w:hAnsi="宋体" w:cs="宋体"/>
                <w:b/>
                <w:color w:val="000000"/>
                <w:kern w:val="0"/>
                <w:sz w:val="22"/>
              </w:rPr>
              <w:t>完成情况</w:t>
            </w:r>
          </w:p>
        </w:tc>
        <w:tc>
          <w:tcPr>
            <w:tcW w:w="7980" w:type="dxa"/>
            <w:gridSpan w:val="7"/>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2"/>
              </w:rPr>
            </w:pPr>
          </w:p>
        </w:tc>
        <w:tc>
          <w:tcPr>
            <w:tcW w:w="7980" w:type="dxa"/>
            <w:gridSpan w:val="7"/>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2"/>
              </w:rPr>
            </w:pPr>
          </w:p>
        </w:tc>
        <w:tc>
          <w:tcPr>
            <w:tcW w:w="7980" w:type="dxa"/>
            <w:gridSpan w:val="7"/>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2"/>
              </w:rPr>
            </w:pPr>
          </w:p>
        </w:tc>
        <w:tc>
          <w:tcPr>
            <w:tcW w:w="7980" w:type="dxa"/>
            <w:gridSpan w:val="7"/>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b/>
                <w:color w:val="000000"/>
                <w:sz w:val="22"/>
              </w:rPr>
            </w:pPr>
          </w:p>
        </w:tc>
        <w:tc>
          <w:tcPr>
            <w:tcW w:w="7980" w:type="dxa"/>
            <w:gridSpan w:val="7"/>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left"/>
              <w:textAlignment w:val="center"/>
              <w:rPr>
                <w:rFonts w:ascii="宋体" w:hAnsi="宋体" w:cs="宋体"/>
                <w:b/>
                <w:color w:val="000000"/>
                <w:sz w:val="22"/>
              </w:rPr>
            </w:pPr>
            <w:r>
              <w:rPr>
                <w:rFonts w:hint="eastAsia" w:ascii="宋体" w:hAnsi="宋体" w:cs="宋体"/>
                <w:b/>
                <w:color w:val="000000"/>
                <w:kern w:val="0"/>
                <w:sz w:val="22"/>
              </w:rPr>
              <w:t>存在不足</w:t>
            </w:r>
          </w:p>
        </w:tc>
        <w:tc>
          <w:tcPr>
            <w:tcW w:w="7980" w:type="dxa"/>
            <w:gridSpan w:val="7"/>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8"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4" w:space="0"/>
              <w:left w:val="single" w:color="000000" w:sz="4" w:space="0"/>
              <w:bottom w:val="single" w:color="000000" w:sz="8" w:space="0"/>
              <w:right w:val="single" w:color="000000" w:sz="4" w:space="0"/>
            </w:tcBorders>
            <w:shd w:val="clear" w:color="auto" w:fill="auto"/>
            <w:vAlign w:val="center"/>
          </w:tcPr>
          <w:p>
            <w:pPr>
              <w:rPr>
                <w:rFonts w:ascii="宋体" w:hAnsi="宋体" w:cs="宋体"/>
                <w:b/>
                <w:color w:val="000000"/>
                <w:sz w:val="22"/>
              </w:rPr>
            </w:pPr>
          </w:p>
        </w:tc>
        <w:tc>
          <w:tcPr>
            <w:tcW w:w="7980" w:type="dxa"/>
            <w:gridSpan w:val="7"/>
            <w:vMerge w:val="continue"/>
            <w:tcBorders>
              <w:top w:val="single" w:color="000000" w:sz="4" w:space="0"/>
              <w:left w:val="single" w:color="000000" w:sz="4" w:space="0"/>
              <w:bottom w:val="single" w:color="000000" w:sz="8"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3150" w:type="dxa"/>
            <w:gridSpan w:val="3"/>
            <w:vMerge w:val="restart"/>
            <w:tcBorders>
              <w:top w:val="single" w:color="000000" w:sz="8" w:space="0"/>
              <w:left w:val="single" w:color="000000" w:sz="8" w:space="0"/>
              <w:bottom w:val="single" w:color="000000" w:sz="8" w:space="0"/>
              <w:right w:val="nil"/>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最终考评结果</w:t>
            </w:r>
          </w:p>
        </w:tc>
        <w:tc>
          <w:tcPr>
            <w:tcW w:w="1275" w:type="dxa"/>
            <w:vMerge w:val="restart"/>
            <w:tcBorders>
              <w:top w:val="single" w:color="000000" w:sz="8" w:space="0"/>
              <w:left w:val="nil"/>
              <w:bottom w:val="single" w:color="000000" w:sz="8" w:space="0"/>
              <w:right w:val="nil"/>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考评得分</w:t>
            </w:r>
          </w:p>
        </w:tc>
        <w:tc>
          <w:tcPr>
            <w:tcW w:w="2235" w:type="dxa"/>
            <w:gridSpan w:val="2"/>
            <w:vMerge w:val="restart"/>
            <w:tcBorders>
              <w:top w:val="single" w:color="000000" w:sz="8" w:space="0"/>
              <w:left w:val="nil"/>
              <w:bottom w:val="single" w:color="000000" w:sz="8" w:space="0"/>
              <w:right w:val="nil"/>
            </w:tcBorders>
            <w:shd w:val="clear" w:color="auto" w:fill="auto"/>
            <w:vAlign w:val="center"/>
          </w:tcPr>
          <w:p>
            <w:pPr>
              <w:jc w:val="center"/>
              <w:rPr>
                <w:rFonts w:ascii="宋体" w:hAnsi="宋体" w:cs="宋体"/>
                <w:b/>
                <w:color w:val="000000"/>
                <w:sz w:val="22"/>
              </w:rPr>
            </w:pPr>
          </w:p>
        </w:tc>
        <w:tc>
          <w:tcPr>
            <w:tcW w:w="1080" w:type="dxa"/>
            <w:vMerge w:val="restart"/>
            <w:tcBorders>
              <w:top w:val="single" w:color="000000" w:sz="8" w:space="0"/>
              <w:left w:val="nil"/>
              <w:bottom w:val="single" w:color="000000" w:sz="8" w:space="0"/>
              <w:right w:val="nil"/>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考评等级</w:t>
            </w:r>
          </w:p>
        </w:tc>
        <w:tc>
          <w:tcPr>
            <w:tcW w:w="2340" w:type="dxa"/>
            <w:gridSpan w:val="2"/>
            <w:vMerge w:val="restart"/>
            <w:tcBorders>
              <w:top w:val="single" w:color="000000" w:sz="8" w:space="0"/>
              <w:left w:val="nil"/>
              <w:bottom w:val="single" w:color="000000" w:sz="8" w:space="0"/>
              <w:right w:val="single" w:color="000000" w:sz="8" w:space="0"/>
            </w:tcBorders>
            <w:shd w:val="clear" w:color="auto" w:fill="auto"/>
            <w:vAlign w:val="center"/>
          </w:tcPr>
          <w:p>
            <w:pPr>
              <w:jc w:val="center"/>
              <w:rPr>
                <w:rFonts w:ascii="宋体" w:hAnsi="宋体" w:cs="宋体"/>
                <w:b/>
                <w:color w:val="000000"/>
                <w:sz w:val="22"/>
              </w:rPr>
            </w:pPr>
          </w:p>
        </w:tc>
      </w:tr>
      <w:tr>
        <w:trPr>
          <w:trHeight w:val="390" w:hRule="atLeast"/>
        </w:trPr>
        <w:tc>
          <w:tcPr>
            <w:tcW w:w="3150" w:type="dxa"/>
            <w:gridSpan w:val="3"/>
            <w:vMerge w:val="continue"/>
            <w:tcBorders>
              <w:top w:val="single" w:color="000000" w:sz="8" w:space="0"/>
              <w:left w:val="single" w:color="000000" w:sz="8" w:space="0"/>
              <w:bottom w:val="single" w:color="000000" w:sz="8" w:space="0"/>
              <w:right w:val="single" w:color="000000" w:sz="4" w:space="0"/>
            </w:tcBorders>
            <w:shd w:val="clear" w:color="auto" w:fill="auto"/>
            <w:vAlign w:val="center"/>
          </w:tcPr>
          <w:p>
            <w:pPr>
              <w:jc w:val="center"/>
              <w:rPr>
                <w:rFonts w:ascii="宋体" w:hAnsi="宋体" w:cs="宋体"/>
                <w:b/>
                <w:color w:val="000000"/>
                <w:sz w:val="22"/>
              </w:rPr>
            </w:pPr>
          </w:p>
        </w:tc>
        <w:tc>
          <w:tcPr>
            <w:tcW w:w="1275" w:type="dxa"/>
            <w:vMerge w:val="continue"/>
            <w:tcBorders>
              <w:top w:val="single" w:color="000000" w:sz="8" w:space="0"/>
              <w:left w:val="single" w:color="000000" w:sz="4" w:space="0"/>
              <w:bottom w:val="single" w:color="000000" w:sz="8" w:space="0"/>
              <w:right w:val="single" w:color="000000" w:sz="4" w:space="0"/>
            </w:tcBorders>
            <w:shd w:val="clear" w:color="auto" w:fill="auto"/>
            <w:vAlign w:val="center"/>
          </w:tcPr>
          <w:p>
            <w:pPr>
              <w:jc w:val="center"/>
              <w:rPr>
                <w:rFonts w:ascii="宋体" w:hAnsi="宋体" w:cs="宋体"/>
                <w:b/>
                <w:color w:val="000000"/>
                <w:sz w:val="22"/>
              </w:rPr>
            </w:pPr>
          </w:p>
        </w:tc>
        <w:tc>
          <w:tcPr>
            <w:tcW w:w="2235" w:type="dxa"/>
            <w:gridSpan w:val="2"/>
            <w:vMerge w:val="continue"/>
            <w:tcBorders>
              <w:top w:val="single" w:color="000000" w:sz="8" w:space="0"/>
              <w:left w:val="single" w:color="000000" w:sz="4" w:space="0"/>
              <w:bottom w:val="single" w:color="000000" w:sz="8"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8" w:space="0"/>
              <w:bottom w:val="single" w:color="000000" w:sz="8" w:space="0"/>
              <w:right w:val="single" w:color="000000" w:sz="4" w:space="0"/>
            </w:tcBorders>
            <w:shd w:val="clear" w:color="auto" w:fill="auto"/>
            <w:vAlign w:val="center"/>
          </w:tcPr>
          <w:p>
            <w:pPr>
              <w:jc w:val="center"/>
              <w:rPr>
                <w:rFonts w:ascii="宋体" w:hAnsi="宋体" w:cs="宋体"/>
                <w:b/>
                <w:color w:val="000000"/>
                <w:sz w:val="22"/>
              </w:rPr>
            </w:pPr>
          </w:p>
        </w:tc>
        <w:tc>
          <w:tcPr>
            <w:tcW w:w="2340" w:type="dxa"/>
            <w:gridSpan w:val="2"/>
            <w:vMerge w:val="continue"/>
            <w:tcBorders>
              <w:top w:val="single" w:color="000000" w:sz="8" w:space="0"/>
              <w:left w:val="single" w:color="000000" w:sz="4" w:space="0"/>
              <w:bottom w:val="single" w:color="000000" w:sz="8" w:space="0"/>
              <w:right w:val="single" w:color="000000" w:sz="8"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restart"/>
            <w:tcBorders>
              <w:top w:val="single" w:color="000000" w:sz="8"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本次考评结果应用</w:t>
            </w:r>
          </w:p>
        </w:tc>
        <w:tc>
          <w:tcPr>
            <w:tcW w:w="9060" w:type="dxa"/>
            <w:gridSpan w:val="8"/>
            <w:vMerge w:val="restart"/>
            <w:tcBorders>
              <w:top w:val="single" w:color="000000" w:sz="8"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9060" w:type="dxa"/>
            <w:gridSpan w:val="8"/>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9060" w:type="dxa"/>
            <w:gridSpan w:val="8"/>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下一考评周期</w:t>
            </w:r>
          </w:p>
        </w:tc>
        <w:tc>
          <w:tcPr>
            <w:tcW w:w="1080" w:type="dxa"/>
            <w:vMerge w:val="restart"/>
            <w:tcBorders>
              <w:top w:val="single" w:color="000000" w:sz="12"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上一考评周期改进</w:t>
            </w:r>
          </w:p>
        </w:tc>
        <w:tc>
          <w:tcPr>
            <w:tcW w:w="7980" w:type="dxa"/>
            <w:gridSpan w:val="7"/>
            <w:vMerge w:val="restart"/>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c>
          <w:tcPr>
            <w:tcW w:w="7980" w:type="dxa"/>
            <w:gridSpan w:val="7"/>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c>
          <w:tcPr>
            <w:tcW w:w="7980" w:type="dxa"/>
            <w:gridSpan w:val="7"/>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c>
          <w:tcPr>
            <w:tcW w:w="7980" w:type="dxa"/>
            <w:gridSpan w:val="7"/>
            <w:vMerge w:val="continue"/>
            <w:tcBorders>
              <w:top w:val="single" w:color="000000" w:sz="12" w:space="0"/>
              <w:left w:val="single" w:color="000000" w:sz="4" w:space="0"/>
              <w:bottom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本次考评周期目标</w:t>
            </w:r>
          </w:p>
        </w:tc>
        <w:tc>
          <w:tcPr>
            <w:tcW w:w="7980" w:type="dxa"/>
            <w:gridSpan w:val="7"/>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7980" w:type="dxa"/>
            <w:gridSpan w:val="7"/>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7980" w:type="dxa"/>
            <w:gridSpan w:val="7"/>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7980" w:type="dxa"/>
            <w:gridSpan w:val="7"/>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7980" w:type="dxa"/>
            <w:gridSpan w:val="7"/>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7980" w:type="dxa"/>
            <w:gridSpan w:val="7"/>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员工声明</w:t>
            </w:r>
          </w:p>
        </w:tc>
        <w:tc>
          <w:tcPr>
            <w:tcW w:w="9060" w:type="dxa"/>
            <w:gridSpan w:val="8"/>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0"/>
                <w:szCs w:val="20"/>
              </w:rPr>
            </w:pPr>
            <w:r>
              <w:rPr>
                <w:rFonts w:hint="eastAsia" w:ascii="宋体" w:hAnsi="宋体" w:cs="宋体"/>
                <w:b/>
                <w:color w:val="000000"/>
                <w:kern w:val="0"/>
                <w:sz w:val="20"/>
                <w:szCs w:val="20"/>
              </w:rPr>
              <w:t>本人认同以上的最终考评结果，并同意公司按照此结果作为未来晋升、加薪、淘汰等方面的主要参考依据；本人同意按照以上设定的改进事项/目标严格执行，并以完成结果作为未来绩效评价的主要参考依据。</w:t>
            </w: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9060" w:type="dxa"/>
            <w:gridSpan w:val="8"/>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0"/>
                <w:szCs w:val="20"/>
              </w:rPr>
            </w:pPr>
          </w:p>
        </w:tc>
      </w:tr>
      <w:tr>
        <w:trPr>
          <w:trHeight w:val="390" w:hRule="atLeast"/>
        </w:trPr>
        <w:tc>
          <w:tcPr>
            <w:tcW w:w="102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信息确认</w:t>
            </w:r>
          </w:p>
        </w:tc>
        <w:tc>
          <w:tcPr>
            <w:tcW w:w="108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员工签字</w:t>
            </w:r>
          </w:p>
        </w:tc>
        <w:tc>
          <w:tcPr>
            <w:tcW w:w="3405" w:type="dxa"/>
            <w:gridSpan w:val="3"/>
            <w:tcBorders>
              <w:top w:val="single" w:color="000000" w:sz="12" w:space="0"/>
              <w:left w:val="single" w:color="000000" w:sz="4" w:space="0"/>
              <w:right w:val="single" w:color="000000" w:sz="4" w:space="0"/>
            </w:tcBorders>
            <w:shd w:val="clear" w:color="auto" w:fill="auto"/>
            <w:vAlign w:val="center"/>
          </w:tcPr>
          <w:p>
            <w:pPr>
              <w:jc w:val="center"/>
              <w:rPr>
                <w:rFonts w:ascii="宋体" w:hAnsi="宋体" w:cs="宋体"/>
                <w:b/>
                <w:color w:val="000000"/>
                <w:sz w:val="22"/>
              </w:rPr>
            </w:pPr>
          </w:p>
        </w:tc>
        <w:tc>
          <w:tcPr>
            <w:tcW w:w="1155"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widowControl/>
              <w:jc w:val="center"/>
              <w:textAlignment w:val="center"/>
              <w:rPr>
                <w:rFonts w:ascii="宋体" w:hAnsi="宋体" w:cs="宋体"/>
                <w:b/>
                <w:color w:val="000000"/>
                <w:sz w:val="22"/>
              </w:rPr>
            </w:pPr>
            <w:r>
              <w:rPr>
                <w:rFonts w:hint="eastAsia" w:ascii="宋体" w:hAnsi="宋体" w:cs="宋体"/>
                <w:b/>
                <w:color w:val="000000"/>
                <w:kern w:val="0"/>
                <w:sz w:val="22"/>
              </w:rPr>
              <w:t>面谈人签字</w:t>
            </w:r>
          </w:p>
        </w:tc>
        <w:tc>
          <w:tcPr>
            <w:tcW w:w="3420" w:type="dxa"/>
            <w:gridSpan w:val="3"/>
            <w:tcBorders>
              <w:top w:val="single" w:color="000000" w:sz="12" w:space="0"/>
              <w:left w:val="single" w:color="000000" w:sz="4" w:space="0"/>
              <w:right w:val="single" w:color="000000" w:sz="4" w:space="0"/>
            </w:tcBorders>
            <w:shd w:val="clear" w:color="auto" w:fill="auto"/>
            <w:vAlign w:val="center"/>
          </w:tcPr>
          <w:p>
            <w:pPr>
              <w:jc w:val="center"/>
              <w:rPr>
                <w:rFonts w:ascii="宋体" w:hAnsi="宋体" w:cs="宋体"/>
                <w:b/>
                <w:color w:val="000000"/>
                <w:sz w:val="22"/>
              </w:rPr>
            </w:pPr>
          </w:p>
        </w:tc>
      </w:tr>
      <w:tr>
        <w:trPr>
          <w:trHeight w:val="390" w:hRule="atLeast"/>
        </w:trPr>
        <w:tc>
          <w:tcPr>
            <w:tcW w:w="10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108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3405" w:type="dxa"/>
            <w:gridSpan w:val="3"/>
            <w:tcBorders>
              <w:left w:val="single" w:color="000000" w:sz="4" w:space="0"/>
              <w:bottom w:val="single" w:color="000000" w:sz="12" w:space="0"/>
              <w:right w:val="single" w:color="000000" w:sz="4" w:space="0"/>
            </w:tcBorders>
            <w:shd w:val="clear" w:color="auto" w:fill="auto"/>
            <w:vAlign w:val="center"/>
          </w:tcPr>
          <w:p>
            <w:pPr>
              <w:widowControl/>
              <w:jc w:val="right"/>
              <w:textAlignment w:val="center"/>
              <w:rPr>
                <w:rFonts w:ascii="宋体" w:hAnsi="宋体" w:cs="宋体"/>
                <w:b/>
                <w:color w:val="000000"/>
                <w:sz w:val="22"/>
              </w:rPr>
            </w:pPr>
            <w:r>
              <w:rPr>
                <w:rFonts w:hint="eastAsia" w:ascii="宋体" w:hAnsi="宋体" w:cs="宋体"/>
                <w:b/>
                <w:color w:val="000000"/>
                <w:kern w:val="0"/>
                <w:sz w:val="22"/>
              </w:rPr>
              <w:t xml:space="preserve">    年   月   日</w:t>
            </w:r>
          </w:p>
        </w:tc>
        <w:tc>
          <w:tcPr>
            <w:tcW w:w="1155"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ascii="宋体" w:hAnsi="宋体" w:cs="宋体"/>
                <w:b/>
                <w:color w:val="000000"/>
                <w:sz w:val="22"/>
              </w:rPr>
            </w:pPr>
          </w:p>
        </w:tc>
        <w:tc>
          <w:tcPr>
            <w:tcW w:w="3420" w:type="dxa"/>
            <w:gridSpan w:val="3"/>
            <w:tcBorders>
              <w:left w:val="single" w:color="000000" w:sz="4" w:space="0"/>
              <w:bottom w:val="single" w:color="000000" w:sz="12" w:space="0"/>
              <w:right w:val="single" w:color="000000" w:sz="4" w:space="0"/>
            </w:tcBorders>
            <w:shd w:val="clear" w:color="auto" w:fill="auto"/>
            <w:vAlign w:val="center"/>
          </w:tcPr>
          <w:p>
            <w:pPr>
              <w:widowControl/>
              <w:jc w:val="right"/>
              <w:textAlignment w:val="center"/>
              <w:rPr>
                <w:rFonts w:ascii="宋体" w:hAnsi="宋体" w:cs="宋体"/>
                <w:b/>
                <w:color w:val="000000"/>
                <w:sz w:val="22"/>
              </w:rPr>
            </w:pPr>
            <w:r>
              <w:rPr>
                <w:rFonts w:hint="eastAsia" w:ascii="宋体" w:hAnsi="宋体" w:cs="宋体"/>
                <w:b/>
                <w:color w:val="000000"/>
                <w:kern w:val="0"/>
                <w:sz w:val="22"/>
              </w:rPr>
              <w:t xml:space="preserve">   年   月   日</w:t>
            </w:r>
          </w:p>
        </w:tc>
      </w:tr>
      <w:tr>
        <w:trPr>
          <w:trHeight w:val="390" w:hRule="atLeast"/>
        </w:trPr>
        <w:tc>
          <w:tcPr>
            <w:tcW w:w="10080" w:type="dxa"/>
            <w:gridSpan w:val="9"/>
            <w:tcBorders>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楷体" w:hAnsi="楷体" w:eastAsia="楷体" w:cs="楷体"/>
                <w:b/>
                <w:color w:val="000000"/>
                <w:szCs w:val="21"/>
              </w:rPr>
            </w:pPr>
            <w:r>
              <w:rPr>
                <w:rFonts w:hint="eastAsia" w:ascii="楷体" w:hAnsi="楷体" w:eastAsia="楷体" w:cs="楷体"/>
                <w:b/>
                <w:color w:val="000000"/>
                <w:kern w:val="0"/>
                <w:szCs w:val="21"/>
              </w:rPr>
              <w:t>注：请在绩效面谈表出具后3个工作日内将此表填写完整交人力资源部汇总备案。</w:t>
            </w:r>
          </w:p>
        </w:tc>
      </w:tr>
    </w:tbl>
    <w:p/>
    <w:p/>
    <w:p/>
    <w:p/>
    <w:p/>
    <w:p/>
    <w:p/>
    <w:p>
      <w:pPr>
        <w:ind w:firstLine="2897" w:firstLineChars="804"/>
        <w:rPr>
          <w:b/>
          <w:bCs/>
          <w:sz w:val="36"/>
          <w:szCs w:val="36"/>
        </w:rPr>
      </w:pPr>
    </w:p>
    <w:p>
      <w:pPr>
        <w:sectPr>
          <w:pgSz w:w="11850" w:h="16783"/>
          <w:pgMar w:top="1134" w:right="1803" w:bottom="1440" w:left="1134" w:header="851" w:footer="992" w:gutter="0"/>
          <w:cols w:space="0" w:num="1"/>
          <w:docGrid w:type="lines" w:linePitch="317" w:charSpace="0"/>
        </w:sectPr>
      </w:pPr>
    </w:p>
    <w:tbl>
      <w:tblPr>
        <w:tblStyle w:val="5"/>
        <w:tblW w:w="10330" w:type="dxa"/>
        <w:tblInd w:w="0" w:type="dxa"/>
        <w:tblLayout w:type="fixed"/>
        <w:tblCellMar>
          <w:top w:w="15" w:type="dxa"/>
          <w:left w:w="15" w:type="dxa"/>
          <w:bottom w:w="15" w:type="dxa"/>
          <w:right w:w="15" w:type="dxa"/>
        </w:tblCellMar>
      </w:tblPr>
      <w:tblGrid>
        <w:gridCol w:w="1947"/>
        <w:gridCol w:w="898"/>
        <w:gridCol w:w="853"/>
        <w:gridCol w:w="883"/>
        <w:gridCol w:w="1078"/>
        <w:gridCol w:w="1078"/>
        <w:gridCol w:w="689"/>
        <w:gridCol w:w="898"/>
        <w:gridCol w:w="1078"/>
        <w:gridCol w:w="928"/>
      </w:tblGrid>
      <w:tr>
        <w:trPr>
          <w:trHeight w:val="765" w:hRule="atLeast"/>
        </w:trPr>
        <w:tc>
          <w:tcPr>
            <w:tcW w:w="10330" w:type="dxa"/>
            <w:gridSpan w:val="10"/>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微软雅黑" w:hAnsi="微软雅黑" w:eastAsia="微软雅黑" w:cs="微软雅黑"/>
                <w:color w:val="000000"/>
                <w:sz w:val="36"/>
                <w:szCs w:val="36"/>
              </w:rPr>
            </w:pPr>
            <w:r>
              <w:rPr>
                <w:rFonts w:hint="eastAsia" w:ascii="微软雅黑" w:hAnsi="微软雅黑" w:eastAsia="微软雅黑" w:cs="微软雅黑"/>
                <w:color w:val="000000"/>
                <w:sz w:val="36"/>
                <w:szCs w:val="36"/>
              </w:rPr>
              <w:t>管理人员潜能分析表</w:t>
            </w:r>
          </w:p>
        </w:tc>
      </w:tr>
      <w:tr>
        <w:trPr>
          <w:trHeight w:val="1110" w:hRule="atLeast"/>
        </w:trPr>
        <w:tc>
          <w:tcPr>
            <w:tcW w:w="1947"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color w:val="000000"/>
                <w:sz w:val="22"/>
              </w:rPr>
            </w:pPr>
            <w:r>
              <w:rPr>
                <w:rFonts w:hint="eastAsia" w:asciiTheme="minorEastAsia" w:hAnsiTheme="minorEastAsia" w:eastAsiaTheme="minorEastAsia" w:cstheme="minorEastAsia"/>
                <w:color w:val="000000"/>
                <w:kern w:val="0"/>
                <w:sz w:val="22"/>
              </w:rPr>
              <w:t>被评价人姓名</w:t>
            </w:r>
          </w:p>
        </w:tc>
        <w:tc>
          <w:tcPr>
            <w:tcW w:w="89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heme="minorEastAsia" w:hAnsiTheme="minorEastAsia" w:eastAsiaTheme="minorEastAsia" w:cstheme="minorEastAsia"/>
                <w:color w:val="000000"/>
                <w:sz w:val="22"/>
              </w:rPr>
            </w:pPr>
          </w:p>
        </w:tc>
        <w:tc>
          <w:tcPr>
            <w:tcW w:w="85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Theme="minorEastAsia" w:hAnsiTheme="minorEastAsia" w:eastAsiaTheme="minorEastAsia" w:cstheme="minorEastAsia"/>
                <w:color w:val="000000"/>
                <w:sz w:val="22"/>
              </w:rPr>
            </w:pPr>
            <w:r>
              <w:rPr>
                <w:rFonts w:hint="eastAsia" w:asciiTheme="minorEastAsia" w:hAnsiTheme="minorEastAsia" w:eastAsiaTheme="minorEastAsia" w:cstheme="minorEastAsia"/>
                <w:color w:val="000000"/>
                <w:kern w:val="0"/>
                <w:sz w:val="22"/>
              </w:rPr>
              <w:t>工号</w:t>
            </w:r>
          </w:p>
        </w:tc>
        <w:tc>
          <w:tcPr>
            <w:tcW w:w="88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color w:val="000000"/>
                <w:sz w:val="22"/>
              </w:rPr>
            </w:pPr>
            <w:r>
              <w:rPr>
                <w:rFonts w:hint="eastAsia" w:asciiTheme="minorEastAsia" w:hAnsiTheme="minorEastAsia" w:eastAsiaTheme="minorEastAsia" w:cstheme="minorEastAsia"/>
                <w:color w:val="000000"/>
                <w:kern w:val="0"/>
                <w:sz w:val="22"/>
              </w:rPr>
              <w:t>部门</w:t>
            </w:r>
          </w:p>
        </w:tc>
        <w:tc>
          <w:tcPr>
            <w:tcW w:w="107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68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color w:val="000000"/>
                <w:sz w:val="22"/>
              </w:rPr>
            </w:pPr>
            <w:r>
              <w:rPr>
                <w:rFonts w:hint="eastAsia" w:asciiTheme="minorEastAsia" w:hAnsiTheme="minorEastAsia" w:eastAsiaTheme="minorEastAsia" w:cstheme="minorEastAsia"/>
                <w:color w:val="000000"/>
                <w:kern w:val="0"/>
                <w:sz w:val="22"/>
              </w:rPr>
              <w:t>岗位</w:t>
            </w:r>
          </w:p>
        </w:tc>
        <w:tc>
          <w:tcPr>
            <w:tcW w:w="89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c>
          <w:tcPr>
            <w:tcW w:w="10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color w:val="000000"/>
                <w:sz w:val="22"/>
              </w:rPr>
            </w:pPr>
            <w:r>
              <w:rPr>
                <w:rFonts w:hint="eastAsia" w:asciiTheme="minorEastAsia" w:hAnsiTheme="minorEastAsia" w:eastAsiaTheme="minorEastAsia" w:cstheme="minorEastAsia"/>
                <w:color w:val="000000"/>
                <w:kern w:val="0"/>
                <w:sz w:val="22"/>
              </w:rPr>
              <w:t>评价人</w:t>
            </w:r>
          </w:p>
        </w:tc>
        <w:tc>
          <w:tcPr>
            <w:tcW w:w="928"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r>
      <w:tr>
        <w:trPr>
          <w:trHeight w:val="1755" w:hRule="atLeast"/>
        </w:trPr>
        <w:tc>
          <w:tcPr>
            <w:tcW w:w="1947"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color w:val="000000"/>
                <w:sz w:val="22"/>
              </w:rPr>
            </w:pPr>
            <w:r>
              <w:rPr>
                <w:rFonts w:hint="eastAsia" w:asciiTheme="minorEastAsia" w:hAnsiTheme="minorEastAsia" w:eastAsiaTheme="minorEastAsia" w:cstheme="minorEastAsia"/>
                <w:color w:val="000000"/>
                <w:kern w:val="0"/>
                <w:sz w:val="22"/>
              </w:rPr>
              <w:t>发展潜力</w:t>
            </w:r>
          </w:p>
        </w:tc>
        <w:tc>
          <w:tcPr>
            <w:tcW w:w="8383" w:type="dxa"/>
            <w:gridSpan w:val="9"/>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r>
      <w:tr>
        <w:trPr>
          <w:trHeight w:val="1755" w:hRule="atLeast"/>
        </w:trPr>
        <w:tc>
          <w:tcPr>
            <w:tcW w:w="1947" w:type="dxa"/>
            <w:tcBorders>
              <w:top w:val="single" w:color="000000" w:sz="4" w:space="0"/>
              <w:left w:val="single" w:color="000000" w:sz="12" w:space="0"/>
              <w:bottom w:val="single" w:color="000000" w:sz="12" w:space="0"/>
              <w:right w:val="single" w:color="000000" w:sz="4" w:space="0"/>
            </w:tcBorders>
            <w:shd w:val="clear" w:color="auto" w:fill="auto"/>
            <w:vAlign w:val="center"/>
          </w:tcPr>
          <w:p>
            <w:pPr>
              <w:widowControl/>
              <w:jc w:val="center"/>
              <w:textAlignment w:val="center"/>
              <w:rPr>
                <w:rFonts w:asciiTheme="minorEastAsia" w:hAnsiTheme="minorEastAsia" w:eastAsiaTheme="minorEastAsia" w:cstheme="minorEastAsia"/>
                <w:color w:val="000000"/>
                <w:sz w:val="22"/>
              </w:rPr>
            </w:pPr>
            <w:r>
              <w:rPr>
                <w:rFonts w:hint="eastAsia" w:asciiTheme="minorEastAsia" w:hAnsiTheme="minorEastAsia" w:eastAsiaTheme="minorEastAsia" w:cstheme="minorEastAsia"/>
                <w:color w:val="000000"/>
                <w:kern w:val="0"/>
                <w:sz w:val="22"/>
              </w:rPr>
              <w:t>发展建议</w:t>
            </w:r>
          </w:p>
        </w:tc>
        <w:tc>
          <w:tcPr>
            <w:tcW w:w="8383" w:type="dxa"/>
            <w:gridSpan w:val="9"/>
            <w:tcBorders>
              <w:top w:val="single" w:color="000000" w:sz="4" w:space="0"/>
              <w:left w:val="single" w:color="000000" w:sz="4" w:space="0"/>
              <w:bottom w:val="single" w:color="000000" w:sz="12" w:space="0"/>
              <w:right w:val="single" w:color="000000" w:sz="4" w:space="0"/>
            </w:tcBorders>
            <w:shd w:val="clear" w:color="auto" w:fill="auto"/>
            <w:vAlign w:val="center"/>
          </w:tcPr>
          <w:p>
            <w:pPr>
              <w:jc w:val="center"/>
              <w:rPr>
                <w:rFonts w:asciiTheme="minorEastAsia" w:hAnsiTheme="minorEastAsia" w:eastAsiaTheme="minorEastAsia" w:cstheme="minorEastAsia"/>
                <w:color w:val="000000"/>
                <w:sz w:val="22"/>
              </w:rPr>
            </w:pPr>
          </w:p>
        </w:tc>
      </w:tr>
    </w:tbl>
    <w:p/>
    <w:p/>
    <w:p/>
    <w:p/>
    <w:p/>
    <w:p/>
    <w:p/>
    <w:p/>
    <w:p/>
    <w:p/>
    <w:p/>
    <w:p/>
    <w:p/>
    <w:p/>
    <w:p/>
    <w:p/>
    <w:p/>
    <w:p/>
    <w:p/>
    <w:p/>
    <w:p/>
    <w:p/>
    <w:p/>
    <w:p/>
    <w:p/>
    <w:p/>
    <w:p/>
    <w:p/>
    <w:p/>
    <w:p/>
    <w:tbl>
      <w:tblPr>
        <w:tblStyle w:val="5"/>
        <w:tblpPr w:leftFromText="180" w:rightFromText="180" w:vertAnchor="page" w:horzAnchor="margin" w:tblpY="2183"/>
        <w:tblW w:w="9420" w:type="dxa"/>
        <w:tblCellSpacing w:w="0" w:type="dxa"/>
        <w:tblInd w:w="0" w:type="dxa"/>
        <w:tblLayout w:type="fixed"/>
        <w:tblCellMar>
          <w:top w:w="0" w:type="dxa"/>
          <w:left w:w="0" w:type="dxa"/>
          <w:bottom w:w="0" w:type="dxa"/>
          <w:right w:w="0" w:type="dxa"/>
        </w:tblCellMar>
      </w:tblPr>
      <w:tblGrid>
        <w:gridCol w:w="833"/>
        <w:gridCol w:w="1112"/>
        <w:gridCol w:w="695"/>
        <w:gridCol w:w="1739"/>
        <w:gridCol w:w="695"/>
        <w:gridCol w:w="1739"/>
        <w:gridCol w:w="870"/>
        <w:gridCol w:w="1737"/>
      </w:tblGrid>
      <w:tr>
        <w:trPr>
          <w:trHeight w:val="672" w:hRule="atLeast"/>
          <w:tblCellSpacing w:w="0" w:type="dxa"/>
        </w:trPr>
        <w:tc>
          <w:tcPr>
            <w:tcW w:w="9420" w:type="dxa"/>
            <w:gridSpan w:val="8"/>
            <w:tcBorders>
              <w:top w:val="single" w:color="000000" w:sz="12" w:space="0"/>
              <w:left w:val="single" w:color="000000" w:sz="12" w:space="0"/>
              <w:bottom w:val="single" w:color="000000" w:sz="6" w:space="0"/>
              <w:right w:val="single" w:color="auto" w:sz="12" w:space="0"/>
            </w:tcBorders>
            <w:vAlign w:val="center"/>
          </w:tcPr>
          <w:p>
            <w:pPr>
              <w:jc w:val="center"/>
              <w:rPr>
                <w:sz w:val="36"/>
                <w:szCs w:val="36"/>
              </w:rPr>
            </w:pPr>
            <w:r>
              <w:rPr>
                <w:rFonts w:hint="eastAsia"/>
                <w:b/>
                <w:bCs/>
                <w:sz w:val="36"/>
                <w:szCs w:val="36"/>
              </w:rPr>
              <w:t>绩效考核申诉表</w:t>
            </w:r>
          </w:p>
          <w:p>
            <w:pPr>
              <w:rPr>
                <w:szCs w:val="21"/>
              </w:rPr>
            </w:pPr>
          </w:p>
        </w:tc>
      </w:tr>
      <w:tr>
        <w:trPr>
          <w:trHeight w:val="705" w:hRule="atLeast"/>
          <w:tblCellSpacing w:w="0" w:type="dxa"/>
        </w:trPr>
        <w:tc>
          <w:tcPr>
            <w:tcW w:w="833" w:type="dxa"/>
            <w:tcBorders>
              <w:top w:val="single" w:color="000000" w:sz="12" w:space="0"/>
              <w:left w:val="single" w:color="000000" w:sz="12" w:space="0"/>
              <w:bottom w:val="single" w:color="000000" w:sz="6" w:space="0"/>
              <w:right w:val="single" w:color="000000" w:sz="6" w:space="0"/>
            </w:tcBorders>
            <w:vAlign w:val="center"/>
          </w:tcPr>
          <w:p>
            <w:pPr>
              <w:jc w:val="center"/>
              <w:rPr>
                <w:szCs w:val="21"/>
              </w:rPr>
            </w:pPr>
            <w:r>
              <w:rPr>
                <w:rFonts w:hint="eastAsia"/>
                <w:szCs w:val="21"/>
              </w:rPr>
              <w:t>申诉人</w:t>
            </w:r>
          </w:p>
        </w:tc>
        <w:tc>
          <w:tcPr>
            <w:tcW w:w="1112" w:type="dxa"/>
            <w:tcBorders>
              <w:top w:val="single" w:color="000000" w:sz="12" w:space="0"/>
              <w:left w:val="single" w:color="000000" w:sz="6" w:space="0"/>
              <w:bottom w:val="single" w:color="000000" w:sz="6" w:space="0"/>
              <w:right w:val="single" w:color="000000" w:sz="6" w:space="0"/>
            </w:tcBorders>
            <w:vAlign w:val="center"/>
          </w:tcPr>
          <w:p>
            <w:pPr>
              <w:ind w:firstLine="420"/>
              <w:jc w:val="center"/>
              <w:rPr>
                <w:szCs w:val="21"/>
              </w:rPr>
            </w:pPr>
          </w:p>
        </w:tc>
        <w:tc>
          <w:tcPr>
            <w:tcW w:w="695" w:type="dxa"/>
            <w:tcBorders>
              <w:top w:val="single" w:color="000000" w:sz="12" w:space="0"/>
              <w:left w:val="single" w:color="000000" w:sz="6" w:space="0"/>
              <w:bottom w:val="single" w:color="000000" w:sz="6" w:space="0"/>
              <w:right w:val="single" w:color="000000" w:sz="6" w:space="0"/>
            </w:tcBorders>
            <w:vAlign w:val="center"/>
          </w:tcPr>
          <w:p>
            <w:pPr>
              <w:jc w:val="center"/>
              <w:rPr>
                <w:szCs w:val="21"/>
              </w:rPr>
            </w:pPr>
            <w:r>
              <w:rPr>
                <w:rFonts w:hint="eastAsia"/>
                <w:szCs w:val="21"/>
              </w:rPr>
              <w:t>部门</w:t>
            </w:r>
          </w:p>
        </w:tc>
        <w:tc>
          <w:tcPr>
            <w:tcW w:w="1739" w:type="dxa"/>
            <w:tcBorders>
              <w:top w:val="single" w:color="000000" w:sz="12" w:space="0"/>
              <w:left w:val="single" w:color="000000" w:sz="6" w:space="0"/>
              <w:bottom w:val="single" w:color="000000" w:sz="6" w:space="0"/>
              <w:right w:val="single" w:color="000000" w:sz="6" w:space="0"/>
            </w:tcBorders>
            <w:vAlign w:val="center"/>
          </w:tcPr>
          <w:p>
            <w:pPr>
              <w:ind w:firstLine="420"/>
              <w:jc w:val="center"/>
              <w:rPr>
                <w:szCs w:val="21"/>
              </w:rPr>
            </w:pPr>
          </w:p>
        </w:tc>
        <w:tc>
          <w:tcPr>
            <w:tcW w:w="695" w:type="dxa"/>
            <w:tcBorders>
              <w:top w:val="single" w:color="000000" w:sz="12" w:space="0"/>
              <w:left w:val="single" w:color="000000" w:sz="6" w:space="0"/>
              <w:bottom w:val="single" w:color="000000" w:sz="6" w:space="0"/>
              <w:right w:val="single" w:color="000000" w:sz="6" w:space="0"/>
            </w:tcBorders>
            <w:vAlign w:val="center"/>
          </w:tcPr>
          <w:p>
            <w:pPr>
              <w:jc w:val="center"/>
              <w:rPr>
                <w:szCs w:val="21"/>
              </w:rPr>
            </w:pPr>
            <w:r>
              <w:rPr>
                <w:rFonts w:hint="eastAsia"/>
                <w:szCs w:val="21"/>
              </w:rPr>
              <w:t>岗位</w:t>
            </w:r>
          </w:p>
        </w:tc>
        <w:tc>
          <w:tcPr>
            <w:tcW w:w="1739" w:type="dxa"/>
            <w:tcBorders>
              <w:top w:val="single" w:color="000000" w:sz="12" w:space="0"/>
              <w:left w:val="single" w:color="000000" w:sz="6" w:space="0"/>
              <w:bottom w:val="single" w:color="000000" w:sz="6" w:space="0"/>
              <w:right w:val="single" w:color="000000" w:sz="6" w:space="0"/>
            </w:tcBorders>
            <w:vAlign w:val="center"/>
          </w:tcPr>
          <w:p>
            <w:pPr>
              <w:ind w:firstLine="420"/>
              <w:jc w:val="center"/>
              <w:rPr>
                <w:szCs w:val="21"/>
              </w:rPr>
            </w:pPr>
          </w:p>
        </w:tc>
        <w:tc>
          <w:tcPr>
            <w:tcW w:w="870" w:type="dxa"/>
            <w:tcBorders>
              <w:top w:val="single" w:color="000000" w:sz="12" w:space="0"/>
              <w:left w:val="single" w:color="000000" w:sz="6" w:space="0"/>
              <w:bottom w:val="single" w:color="000000" w:sz="6" w:space="0"/>
              <w:right w:val="single" w:color="000000" w:sz="6" w:space="0"/>
            </w:tcBorders>
            <w:vAlign w:val="center"/>
          </w:tcPr>
          <w:p>
            <w:pPr>
              <w:jc w:val="center"/>
              <w:rPr>
                <w:szCs w:val="21"/>
              </w:rPr>
            </w:pPr>
            <w:r>
              <w:rPr>
                <w:rFonts w:hint="eastAsia"/>
                <w:szCs w:val="21"/>
              </w:rPr>
              <w:t>考核者</w:t>
            </w:r>
          </w:p>
        </w:tc>
        <w:tc>
          <w:tcPr>
            <w:tcW w:w="1737" w:type="dxa"/>
            <w:tcBorders>
              <w:top w:val="single" w:color="000000" w:sz="12" w:space="0"/>
              <w:left w:val="single" w:color="000000" w:sz="6" w:space="0"/>
              <w:bottom w:val="single" w:color="000000" w:sz="6" w:space="0"/>
              <w:right w:val="single" w:color="auto" w:sz="12" w:space="0"/>
            </w:tcBorders>
            <w:vAlign w:val="center"/>
          </w:tcPr>
          <w:p>
            <w:pPr>
              <w:ind w:firstLine="420"/>
              <w:jc w:val="center"/>
              <w:rPr>
                <w:szCs w:val="21"/>
              </w:rPr>
            </w:pPr>
          </w:p>
        </w:tc>
      </w:tr>
      <w:tr>
        <w:trPr>
          <w:trHeight w:val="1177" w:hRule="atLeast"/>
          <w:tblCellSpacing w:w="0" w:type="dxa"/>
        </w:trPr>
        <w:tc>
          <w:tcPr>
            <w:tcW w:w="9420" w:type="dxa"/>
            <w:gridSpan w:val="8"/>
            <w:tcBorders>
              <w:top w:val="single" w:color="000000" w:sz="6" w:space="0"/>
              <w:left w:val="single" w:color="000000" w:sz="12" w:space="0"/>
              <w:bottom w:val="single" w:color="000000" w:sz="6" w:space="0"/>
              <w:right w:val="single" w:color="auto" w:sz="12" w:space="0"/>
            </w:tcBorders>
          </w:tcPr>
          <w:p>
            <w:pPr>
              <w:ind w:firstLine="420"/>
              <w:rPr>
                <w:szCs w:val="21"/>
              </w:rPr>
            </w:pPr>
            <w:r>
              <w:rPr>
                <w:rFonts w:hint="eastAsia"/>
                <w:szCs w:val="21"/>
              </w:rPr>
              <w:t>申诉事件：</w:t>
            </w:r>
          </w:p>
          <w:p>
            <w:pPr>
              <w:rPr>
                <w:szCs w:val="21"/>
              </w:rPr>
            </w:pPr>
          </w:p>
          <w:p>
            <w:pPr>
              <w:ind w:firstLine="420"/>
              <w:rPr>
                <w:szCs w:val="21"/>
              </w:rPr>
            </w:pPr>
          </w:p>
        </w:tc>
      </w:tr>
      <w:tr>
        <w:trPr>
          <w:trHeight w:val="1743" w:hRule="atLeast"/>
          <w:tblCellSpacing w:w="0" w:type="dxa"/>
        </w:trPr>
        <w:tc>
          <w:tcPr>
            <w:tcW w:w="9420" w:type="dxa"/>
            <w:gridSpan w:val="8"/>
            <w:tcBorders>
              <w:top w:val="single" w:color="000000" w:sz="6" w:space="0"/>
              <w:left w:val="single" w:color="000000" w:sz="12" w:space="0"/>
              <w:bottom w:val="single" w:color="000000" w:sz="6" w:space="0"/>
              <w:right w:val="single" w:color="auto" w:sz="12" w:space="0"/>
            </w:tcBorders>
          </w:tcPr>
          <w:p>
            <w:pPr>
              <w:ind w:firstLine="420"/>
              <w:rPr>
                <w:szCs w:val="21"/>
              </w:rPr>
            </w:pPr>
            <w:r>
              <w:rPr>
                <w:rFonts w:hint="eastAsia"/>
                <w:szCs w:val="21"/>
              </w:rPr>
              <w:t>申诉理由：</w:t>
            </w:r>
          </w:p>
          <w:p>
            <w:pPr>
              <w:ind w:firstLine="420"/>
              <w:rPr>
                <w:szCs w:val="21"/>
              </w:rPr>
            </w:pPr>
            <w:r>
              <w:rPr>
                <w:rFonts w:hint="eastAsia"/>
                <w:szCs w:val="21"/>
              </w:rPr>
              <w:t xml:space="preserve">                                                    </w:t>
            </w:r>
          </w:p>
          <w:p>
            <w:pPr>
              <w:ind w:firstLine="420"/>
              <w:rPr>
                <w:szCs w:val="21"/>
              </w:rPr>
            </w:pPr>
          </w:p>
          <w:p>
            <w:pPr>
              <w:rPr>
                <w:szCs w:val="21"/>
              </w:rPr>
            </w:pPr>
          </w:p>
          <w:p>
            <w:pPr>
              <w:ind w:firstLine="420"/>
              <w:rPr>
                <w:szCs w:val="21"/>
              </w:rPr>
            </w:pPr>
            <w:r>
              <w:rPr>
                <w:rFonts w:hint="eastAsia"/>
                <w:szCs w:val="21"/>
              </w:rPr>
              <w:t xml:space="preserve">                                                      申诉人签名：</w:t>
            </w:r>
          </w:p>
          <w:p>
            <w:pPr>
              <w:ind w:firstLine="420"/>
              <w:rPr>
                <w:szCs w:val="21"/>
              </w:rPr>
            </w:pPr>
            <w:r>
              <w:rPr>
                <w:rFonts w:hint="eastAsia"/>
                <w:szCs w:val="21"/>
              </w:rPr>
              <w:t xml:space="preserve">                                                       日  期：</w:t>
            </w:r>
          </w:p>
        </w:tc>
      </w:tr>
      <w:tr>
        <w:trPr>
          <w:trHeight w:val="2028" w:hRule="atLeast"/>
          <w:tblCellSpacing w:w="0" w:type="dxa"/>
        </w:trPr>
        <w:tc>
          <w:tcPr>
            <w:tcW w:w="9420" w:type="dxa"/>
            <w:gridSpan w:val="8"/>
            <w:tcBorders>
              <w:top w:val="single" w:color="000000" w:sz="6" w:space="0"/>
              <w:left w:val="single" w:color="000000" w:sz="12" w:space="0"/>
              <w:bottom w:val="single" w:color="000000" w:sz="6" w:space="0"/>
              <w:right w:val="single" w:color="auto" w:sz="12" w:space="0"/>
            </w:tcBorders>
          </w:tcPr>
          <w:p>
            <w:pPr>
              <w:ind w:firstLine="420"/>
              <w:rPr>
                <w:szCs w:val="21"/>
              </w:rPr>
            </w:pPr>
            <w:r>
              <w:rPr>
                <w:rFonts w:hint="eastAsia"/>
                <w:szCs w:val="21"/>
              </w:rPr>
              <w:t>考核者意见：</w:t>
            </w:r>
          </w:p>
          <w:p>
            <w:pPr>
              <w:ind w:firstLine="420"/>
              <w:rPr>
                <w:szCs w:val="21"/>
              </w:rPr>
            </w:pPr>
          </w:p>
          <w:p>
            <w:pPr>
              <w:ind w:firstLine="420"/>
              <w:rPr>
                <w:szCs w:val="21"/>
              </w:rPr>
            </w:pPr>
          </w:p>
          <w:p>
            <w:pPr>
              <w:rPr>
                <w:szCs w:val="21"/>
              </w:rPr>
            </w:pPr>
          </w:p>
          <w:p>
            <w:pPr>
              <w:ind w:firstLine="420"/>
              <w:rPr>
                <w:szCs w:val="21"/>
              </w:rPr>
            </w:pPr>
            <w:r>
              <w:rPr>
                <w:rFonts w:hint="eastAsia"/>
                <w:szCs w:val="21"/>
              </w:rPr>
              <w:t xml:space="preserve">                                                      考核者签名：</w:t>
            </w:r>
          </w:p>
          <w:p>
            <w:pPr>
              <w:ind w:firstLine="420"/>
              <w:jc w:val="center"/>
              <w:rPr>
                <w:szCs w:val="21"/>
              </w:rPr>
            </w:pPr>
            <w:r>
              <w:rPr>
                <w:rFonts w:hint="eastAsia"/>
                <w:szCs w:val="21"/>
              </w:rPr>
              <w:t xml:space="preserve">                           日    期：</w:t>
            </w:r>
          </w:p>
        </w:tc>
      </w:tr>
      <w:tr>
        <w:trPr>
          <w:trHeight w:val="828" w:hRule="atLeast"/>
          <w:tblCellSpacing w:w="0" w:type="dxa"/>
        </w:trPr>
        <w:tc>
          <w:tcPr>
            <w:tcW w:w="9420" w:type="dxa"/>
            <w:gridSpan w:val="8"/>
            <w:tcBorders>
              <w:top w:val="single" w:color="000000" w:sz="6" w:space="0"/>
              <w:left w:val="single" w:color="000000" w:sz="12" w:space="0"/>
              <w:bottom w:val="single" w:color="000000" w:sz="12" w:space="0"/>
              <w:right w:val="single" w:color="auto" w:sz="12" w:space="0"/>
            </w:tcBorders>
          </w:tcPr>
          <w:p>
            <w:pPr>
              <w:ind w:firstLine="420"/>
              <w:rPr>
                <w:szCs w:val="21"/>
              </w:rPr>
            </w:pPr>
            <w:r>
              <w:rPr>
                <w:rFonts w:hint="eastAsia"/>
                <w:szCs w:val="21"/>
              </w:rPr>
              <w:t>申诉处理结果：</w:t>
            </w:r>
          </w:p>
          <w:p>
            <w:pPr>
              <w:ind w:firstLine="420"/>
              <w:rPr>
                <w:szCs w:val="21"/>
              </w:rPr>
            </w:pPr>
          </w:p>
          <w:p>
            <w:pPr>
              <w:rPr>
                <w:szCs w:val="21"/>
              </w:rPr>
            </w:pPr>
          </w:p>
          <w:p>
            <w:pPr>
              <w:rPr>
                <w:szCs w:val="21"/>
              </w:rPr>
            </w:pPr>
          </w:p>
          <w:p>
            <w:pPr>
              <w:ind w:firstLine="420"/>
              <w:rPr>
                <w:szCs w:val="21"/>
              </w:rPr>
            </w:pPr>
            <w:r>
              <w:rPr>
                <w:rFonts w:hint="eastAsia"/>
                <w:szCs w:val="21"/>
              </w:rPr>
              <w:t xml:space="preserve">                                                      申诉受理人签名：</w:t>
            </w:r>
          </w:p>
          <w:p>
            <w:pPr>
              <w:ind w:firstLine="420"/>
              <w:rPr>
                <w:szCs w:val="21"/>
              </w:rPr>
            </w:pPr>
            <w:r>
              <w:rPr>
                <w:rFonts w:hint="eastAsia"/>
                <w:szCs w:val="21"/>
              </w:rPr>
              <w:t xml:space="preserve">                                                      日  期：</w:t>
            </w:r>
          </w:p>
        </w:tc>
      </w:tr>
    </w:tbl>
    <w:p/>
    <w:sectPr>
      <w:pgSz w:w="11850" w:h="16783"/>
      <w:pgMar w:top="1440" w:right="1803" w:bottom="1440" w:left="1134" w:header="851" w:footer="992" w:gutter="0"/>
      <w:cols w:space="0" w:num="1"/>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882596"/>
    <w:multiLevelType w:val="multilevel"/>
    <w:tmpl w:val="19882596"/>
    <w:lvl w:ilvl="0" w:tentative="0">
      <w:start w:val="1"/>
      <w:numFmt w:val="chineseCountingThousand"/>
      <w:lvlText w:val="%1、"/>
      <w:lvlJc w:val="left"/>
      <w:pPr>
        <w:ind w:left="0" w:firstLine="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BA37EC"/>
    <w:multiLevelType w:val="multilevel"/>
    <w:tmpl w:val="54BA37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A38B8DA"/>
    <w:multiLevelType w:val="singleLevel"/>
    <w:tmpl w:val="5A38B8DA"/>
    <w:lvl w:ilvl="0" w:tentative="0">
      <w:start w:val="4"/>
      <w:numFmt w:val="chineseCounting"/>
      <w:suff w:val="nothing"/>
      <w:lvlText w:val="%1、"/>
      <w:lvlJc w:val="left"/>
    </w:lvl>
  </w:abstractNum>
  <w:abstractNum w:abstractNumId="3">
    <w:nsid w:val="5A38E487"/>
    <w:multiLevelType w:val="singleLevel"/>
    <w:tmpl w:val="5A38E487"/>
    <w:lvl w:ilvl="0" w:tentative="0">
      <w:start w:val="7"/>
      <w:numFmt w:val="chineseCounting"/>
      <w:suff w:val="space"/>
      <w:lvlText w:val="%1、"/>
      <w:lvlJc w:val="left"/>
    </w:lvl>
  </w:abstractNum>
  <w:abstractNum w:abstractNumId="4">
    <w:nsid w:val="5A39B66F"/>
    <w:multiLevelType w:val="singleLevel"/>
    <w:tmpl w:val="5A39B66F"/>
    <w:lvl w:ilvl="0" w:tentative="0">
      <w:start w:val="1"/>
      <w:numFmt w:val="decimal"/>
      <w:suff w:val="space"/>
      <w:lvlText w:val="%1."/>
      <w:lvlJc w:val="left"/>
    </w:lvl>
  </w:abstractNum>
  <w:abstractNum w:abstractNumId="5">
    <w:nsid w:val="7EC50ED2"/>
    <w:multiLevelType w:val="multilevel"/>
    <w:tmpl w:val="7EC50ED2"/>
    <w:lvl w:ilvl="0" w:tentative="0">
      <w:start w:val="1"/>
      <w:numFmt w:val="decimal"/>
      <w:lvlText w:val="1.%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documentProtection w:enforcement="0"/>
  <w:defaultTabStop w:val="420"/>
  <w:drawingGridVerticalSpacing w:val="159"/>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37980"/>
    <w:rsid w:val="00247738"/>
    <w:rsid w:val="002A50FB"/>
    <w:rsid w:val="004C5983"/>
    <w:rsid w:val="006550C1"/>
    <w:rsid w:val="00717D7D"/>
    <w:rsid w:val="008832A9"/>
    <w:rsid w:val="009915DE"/>
    <w:rsid w:val="009B47DF"/>
    <w:rsid w:val="00A62705"/>
    <w:rsid w:val="00A6507C"/>
    <w:rsid w:val="00A73D3B"/>
    <w:rsid w:val="00AE0635"/>
    <w:rsid w:val="00B33BD5"/>
    <w:rsid w:val="00C3796C"/>
    <w:rsid w:val="00C37980"/>
    <w:rsid w:val="00D13517"/>
    <w:rsid w:val="00E446E1"/>
    <w:rsid w:val="010C7B14"/>
    <w:rsid w:val="0116626C"/>
    <w:rsid w:val="011B549E"/>
    <w:rsid w:val="012918BC"/>
    <w:rsid w:val="013556B7"/>
    <w:rsid w:val="013F5700"/>
    <w:rsid w:val="01671E39"/>
    <w:rsid w:val="016D1D52"/>
    <w:rsid w:val="01720C0C"/>
    <w:rsid w:val="01954D5C"/>
    <w:rsid w:val="01BF5E7C"/>
    <w:rsid w:val="01CA023F"/>
    <w:rsid w:val="01D709D1"/>
    <w:rsid w:val="01E845C3"/>
    <w:rsid w:val="01EE75B6"/>
    <w:rsid w:val="0215782D"/>
    <w:rsid w:val="022320B6"/>
    <w:rsid w:val="022D6F24"/>
    <w:rsid w:val="025D48AC"/>
    <w:rsid w:val="027A4EE3"/>
    <w:rsid w:val="02883326"/>
    <w:rsid w:val="029C30BF"/>
    <w:rsid w:val="02DA7842"/>
    <w:rsid w:val="02DC750F"/>
    <w:rsid w:val="02FA1393"/>
    <w:rsid w:val="02FA7885"/>
    <w:rsid w:val="02FE05F3"/>
    <w:rsid w:val="031369C0"/>
    <w:rsid w:val="03161582"/>
    <w:rsid w:val="03311921"/>
    <w:rsid w:val="0358739F"/>
    <w:rsid w:val="039D2911"/>
    <w:rsid w:val="03EF6E06"/>
    <w:rsid w:val="045B2AB3"/>
    <w:rsid w:val="04725307"/>
    <w:rsid w:val="047D0F87"/>
    <w:rsid w:val="04AA2432"/>
    <w:rsid w:val="04E04AFA"/>
    <w:rsid w:val="05270696"/>
    <w:rsid w:val="05466357"/>
    <w:rsid w:val="056A0A20"/>
    <w:rsid w:val="056F002B"/>
    <w:rsid w:val="05777713"/>
    <w:rsid w:val="05794D09"/>
    <w:rsid w:val="05E41E98"/>
    <w:rsid w:val="05F6538C"/>
    <w:rsid w:val="0621488B"/>
    <w:rsid w:val="065A2262"/>
    <w:rsid w:val="067039CA"/>
    <w:rsid w:val="06D57670"/>
    <w:rsid w:val="06DE35C7"/>
    <w:rsid w:val="06F03EE9"/>
    <w:rsid w:val="06F91E44"/>
    <w:rsid w:val="072823ED"/>
    <w:rsid w:val="072E6E42"/>
    <w:rsid w:val="073C4443"/>
    <w:rsid w:val="07400CDF"/>
    <w:rsid w:val="075973C5"/>
    <w:rsid w:val="0770323E"/>
    <w:rsid w:val="07762AD2"/>
    <w:rsid w:val="077F0F54"/>
    <w:rsid w:val="07AD60D2"/>
    <w:rsid w:val="07B1428C"/>
    <w:rsid w:val="07E41288"/>
    <w:rsid w:val="08167FB9"/>
    <w:rsid w:val="082707E1"/>
    <w:rsid w:val="082F4D39"/>
    <w:rsid w:val="0831725D"/>
    <w:rsid w:val="08483FBE"/>
    <w:rsid w:val="085E503A"/>
    <w:rsid w:val="085E5E9F"/>
    <w:rsid w:val="086554AF"/>
    <w:rsid w:val="08A56409"/>
    <w:rsid w:val="08B51E21"/>
    <w:rsid w:val="08F7741E"/>
    <w:rsid w:val="08FC26CF"/>
    <w:rsid w:val="09015401"/>
    <w:rsid w:val="09046C1C"/>
    <w:rsid w:val="0914723A"/>
    <w:rsid w:val="09527300"/>
    <w:rsid w:val="09833A64"/>
    <w:rsid w:val="09A97B01"/>
    <w:rsid w:val="09AF3990"/>
    <w:rsid w:val="09E12C34"/>
    <w:rsid w:val="0A1E6FC0"/>
    <w:rsid w:val="0A365A30"/>
    <w:rsid w:val="0A3A7722"/>
    <w:rsid w:val="0A405760"/>
    <w:rsid w:val="0A7B639C"/>
    <w:rsid w:val="0AD20628"/>
    <w:rsid w:val="0B7A469D"/>
    <w:rsid w:val="0B9C1B5F"/>
    <w:rsid w:val="0BA1074D"/>
    <w:rsid w:val="0C072F9F"/>
    <w:rsid w:val="0C0E78EB"/>
    <w:rsid w:val="0C192D85"/>
    <w:rsid w:val="0C1F077D"/>
    <w:rsid w:val="0C26087C"/>
    <w:rsid w:val="0C4F769F"/>
    <w:rsid w:val="0C617B41"/>
    <w:rsid w:val="0C6C3409"/>
    <w:rsid w:val="0C8D752B"/>
    <w:rsid w:val="0C94729E"/>
    <w:rsid w:val="0CC16A75"/>
    <w:rsid w:val="0CEA0641"/>
    <w:rsid w:val="0CEE5D46"/>
    <w:rsid w:val="0CF02086"/>
    <w:rsid w:val="0CF1245B"/>
    <w:rsid w:val="0CFC3F7F"/>
    <w:rsid w:val="0D026045"/>
    <w:rsid w:val="0D0F6012"/>
    <w:rsid w:val="0D24202D"/>
    <w:rsid w:val="0D272BEF"/>
    <w:rsid w:val="0D384D39"/>
    <w:rsid w:val="0DAA269C"/>
    <w:rsid w:val="0E253DE2"/>
    <w:rsid w:val="0E255030"/>
    <w:rsid w:val="0E3F7A44"/>
    <w:rsid w:val="0E5302B7"/>
    <w:rsid w:val="0E59762F"/>
    <w:rsid w:val="0E634BC4"/>
    <w:rsid w:val="0EA71777"/>
    <w:rsid w:val="0ECB6652"/>
    <w:rsid w:val="0EE511FE"/>
    <w:rsid w:val="0F0F2E26"/>
    <w:rsid w:val="0F5B7282"/>
    <w:rsid w:val="0FAB1ACD"/>
    <w:rsid w:val="0FCD508D"/>
    <w:rsid w:val="0FDF3D72"/>
    <w:rsid w:val="0FF3708D"/>
    <w:rsid w:val="104B19FF"/>
    <w:rsid w:val="10952A2B"/>
    <w:rsid w:val="10D52348"/>
    <w:rsid w:val="11030D10"/>
    <w:rsid w:val="11214770"/>
    <w:rsid w:val="11311694"/>
    <w:rsid w:val="11A144E0"/>
    <w:rsid w:val="11B06190"/>
    <w:rsid w:val="11B10ED7"/>
    <w:rsid w:val="11B55CA2"/>
    <w:rsid w:val="11C32FAA"/>
    <w:rsid w:val="11C33C95"/>
    <w:rsid w:val="11D47245"/>
    <w:rsid w:val="11DC435B"/>
    <w:rsid w:val="11EE6055"/>
    <w:rsid w:val="122916E6"/>
    <w:rsid w:val="127342E8"/>
    <w:rsid w:val="127B09FD"/>
    <w:rsid w:val="127C4D5E"/>
    <w:rsid w:val="12857DF2"/>
    <w:rsid w:val="12BC32E5"/>
    <w:rsid w:val="12E70C3A"/>
    <w:rsid w:val="12F72128"/>
    <w:rsid w:val="132A166C"/>
    <w:rsid w:val="13333CC4"/>
    <w:rsid w:val="13584D35"/>
    <w:rsid w:val="13674E63"/>
    <w:rsid w:val="136C40D5"/>
    <w:rsid w:val="1370787E"/>
    <w:rsid w:val="137E1D41"/>
    <w:rsid w:val="13981C98"/>
    <w:rsid w:val="13C12262"/>
    <w:rsid w:val="13CD0E29"/>
    <w:rsid w:val="13D50EE0"/>
    <w:rsid w:val="13D667B0"/>
    <w:rsid w:val="13E87487"/>
    <w:rsid w:val="141738C8"/>
    <w:rsid w:val="14251039"/>
    <w:rsid w:val="1461749D"/>
    <w:rsid w:val="14BB549B"/>
    <w:rsid w:val="14EA0C2A"/>
    <w:rsid w:val="15173E8E"/>
    <w:rsid w:val="152C5EF9"/>
    <w:rsid w:val="15380CA2"/>
    <w:rsid w:val="155B3407"/>
    <w:rsid w:val="16027C63"/>
    <w:rsid w:val="160B7D1B"/>
    <w:rsid w:val="16412471"/>
    <w:rsid w:val="166672C6"/>
    <w:rsid w:val="16787434"/>
    <w:rsid w:val="167D037F"/>
    <w:rsid w:val="16835166"/>
    <w:rsid w:val="16906B04"/>
    <w:rsid w:val="16A50E11"/>
    <w:rsid w:val="16D46BDA"/>
    <w:rsid w:val="16F60564"/>
    <w:rsid w:val="1720762A"/>
    <w:rsid w:val="17737FCB"/>
    <w:rsid w:val="17AF5193"/>
    <w:rsid w:val="17B22704"/>
    <w:rsid w:val="1817213B"/>
    <w:rsid w:val="18175A91"/>
    <w:rsid w:val="18181126"/>
    <w:rsid w:val="182537FB"/>
    <w:rsid w:val="18480D28"/>
    <w:rsid w:val="18515351"/>
    <w:rsid w:val="18707F7E"/>
    <w:rsid w:val="18B021F6"/>
    <w:rsid w:val="192E3E36"/>
    <w:rsid w:val="19486989"/>
    <w:rsid w:val="194D624A"/>
    <w:rsid w:val="195953AC"/>
    <w:rsid w:val="19A117C9"/>
    <w:rsid w:val="19A16B87"/>
    <w:rsid w:val="19BA59C9"/>
    <w:rsid w:val="19E6451F"/>
    <w:rsid w:val="1A4A73A4"/>
    <w:rsid w:val="1AA23EC8"/>
    <w:rsid w:val="1AC313FA"/>
    <w:rsid w:val="1AC93B16"/>
    <w:rsid w:val="1AD21530"/>
    <w:rsid w:val="1B4447D3"/>
    <w:rsid w:val="1B5D2BDB"/>
    <w:rsid w:val="1B6213D1"/>
    <w:rsid w:val="1BE743D5"/>
    <w:rsid w:val="1BF275D1"/>
    <w:rsid w:val="1C220F2C"/>
    <w:rsid w:val="1C346E62"/>
    <w:rsid w:val="1C773B34"/>
    <w:rsid w:val="1CA244BC"/>
    <w:rsid w:val="1CC63941"/>
    <w:rsid w:val="1CCB0909"/>
    <w:rsid w:val="1CEA564C"/>
    <w:rsid w:val="1CED3389"/>
    <w:rsid w:val="1CFB390B"/>
    <w:rsid w:val="1CFD0903"/>
    <w:rsid w:val="1D251063"/>
    <w:rsid w:val="1D391895"/>
    <w:rsid w:val="1D4A67E9"/>
    <w:rsid w:val="1D5D6942"/>
    <w:rsid w:val="1D612694"/>
    <w:rsid w:val="1D6258E4"/>
    <w:rsid w:val="1D6C1114"/>
    <w:rsid w:val="1D8273E6"/>
    <w:rsid w:val="1D8435C2"/>
    <w:rsid w:val="1D8B41FD"/>
    <w:rsid w:val="1D951C48"/>
    <w:rsid w:val="1DA02041"/>
    <w:rsid w:val="1DBB10A6"/>
    <w:rsid w:val="1DBF149D"/>
    <w:rsid w:val="1DC01FCB"/>
    <w:rsid w:val="1DDF6134"/>
    <w:rsid w:val="1DFF3EEF"/>
    <w:rsid w:val="1E1D64D5"/>
    <w:rsid w:val="1E30585A"/>
    <w:rsid w:val="1E642C56"/>
    <w:rsid w:val="1E7863E1"/>
    <w:rsid w:val="1EFA0EB6"/>
    <w:rsid w:val="1EFA66AA"/>
    <w:rsid w:val="1F105357"/>
    <w:rsid w:val="1F12798E"/>
    <w:rsid w:val="1F50313C"/>
    <w:rsid w:val="1F62385B"/>
    <w:rsid w:val="1F9C002C"/>
    <w:rsid w:val="1FA34BEB"/>
    <w:rsid w:val="1FE20E62"/>
    <w:rsid w:val="1FE30F8D"/>
    <w:rsid w:val="1FF84841"/>
    <w:rsid w:val="200B6249"/>
    <w:rsid w:val="2012652B"/>
    <w:rsid w:val="205E7190"/>
    <w:rsid w:val="20681B38"/>
    <w:rsid w:val="20732D31"/>
    <w:rsid w:val="207E6084"/>
    <w:rsid w:val="20942F1A"/>
    <w:rsid w:val="20D45416"/>
    <w:rsid w:val="20D936A4"/>
    <w:rsid w:val="20E637EE"/>
    <w:rsid w:val="20F0628C"/>
    <w:rsid w:val="20F40A65"/>
    <w:rsid w:val="211B3E7A"/>
    <w:rsid w:val="213208ED"/>
    <w:rsid w:val="219929BA"/>
    <w:rsid w:val="21AC76BD"/>
    <w:rsid w:val="21DF75C4"/>
    <w:rsid w:val="222846B1"/>
    <w:rsid w:val="22666F97"/>
    <w:rsid w:val="22FB5A12"/>
    <w:rsid w:val="22FC2206"/>
    <w:rsid w:val="23462CC7"/>
    <w:rsid w:val="2350369E"/>
    <w:rsid w:val="23550EF4"/>
    <w:rsid w:val="2389746B"/>
    <w:rsid w:val="23DA66D4"/>
    <w:rsid w:val="23E26DF1"/>
    <w:rsid w:val="23F02CF0"/>
    <w:rsid w:val="2470162E"/>
    <w:rsid w:val="24725935"/>
    <w:rsid w:val="24FB2D08"/>
    <w:rsid w:val="25385E25"/>
    <w:rsid w:val="25497CE7"/>
    <w:rsid w:val="254B7737"/>
    <w:rsid w:val="255337F4"/>
    <w:rsid w:val="255B4B07"/>
    <w:rsid w:val="257C02D7"/>
    <w:rsid w:val="25816F95"/>
    <w:rsid w:val="25D80B4B"/>
    <w:rsid w:val="26314465"/>
    <w:rsid w:val="26786B61"/>
    <w:rsid w:val="26B465F7"/>
    <w:rsid w:val="270402F8"/>
    <w:rsid w:val="270B2332"/>
    <w:rsid w:val="272A3635"/>
    <w:rsid w:val="273D47C4"/>
    <w:rsid w:val="275303E7"/>
    <w:rsid w:val="275B3E3D"/>
    <w:rsid w:val="27811A8B"/>
    <w:rsid w:val="27BE503E"/>
    <w:rsid w:val="28CA7219"/>
    <w:rsid w:val="28EA30D8"/>
    <w:rsid w:val="28EF3ACA"/>
    <w:rsid w:val="29024EB5"/>
    <w:rsid w:val="290D07A9"/>
    <w:rsid w:val="2958004B"/>
    <w:rsid w:val="297F4C92"/>
    <w:rsid w:val="298A4303"/>
    <w:rsid w:val="298E797D"/>
    <w:rsid w:val="29C0796F"/>
    <w:rsid w:val="2A981C7F"/>
    <w:rsid w:val="2AA80820"/>
    <w:rsid w:val="2ACE560E"/>
    <w:rsid w:val="2AD719B3"/>
    <w:rsid w:val="2B3C1B1D"/>
    <w:rsid w:val="2B867119"/>
    <w:rsid w:val="2BA73026"/>
    <w:rsid w:val="2BF31096"/>
    <w:rsid w:val="2BFA7459"/>
    <w:rsid w:val="2BFC15AB"/>
    <w:rsid w:val="2C1B5A5F"/>
    <w:rsid w:val="2C6C1342"/>
    <w:rsid w:val="2C79703E"/>
    <w:rsid w:val="2C911387"/>
    <w:rsid w:val="2CB3196E"/>
    <w:rsid w:val="2CC21E78"/>
    <w:rsid w:val="2CC97E2A"/>
    <w:rsid w:val="2CDD2F1D"/>
    <w:rsid w:val="2D17687A"/>
    <w:rsid w:val="2D217855"/>
    <w:rsid w:val="2D47669A"/>
    <w:rsid w:val="2D60715D"/>
    <w:rsid w:val="2DD83E76"/>
    <w:rsid w:val="2DEE7AE7"/>
    <w:rsid w:val="2E2E2741"/>
    <w:rsid w:val="2E434BC7"/>
    <w:rsid w:val="2EA303C3"/>
    <w:rsid w:val="2EC37AD6"/>
    <w:rsid w:val="2EC75CAF"/>
    <w:rsid w:val="2ECD6507"/>
    <w:rsid w:val="2ED877E3"/>
    <w:rsid w:val="2EE239E9"/>
    <w:rsid w:val="2EE703B6"/>
    <w:rsid w:val="2F3843E5"/>
    <w:rsid w:val="2F404441"/>
    <w:rsid w:val="2F4F2AF0"/>
    <w:rsid w:val="2F5A4919"/>
    <w:rsid w:val="2F5E1E25"/>
    <w:rsid w:val="2F614772"/>
    <w:rsid w:val="2F623B65"/>
    <w:rsid w:val="2F667E9A"/>
    <w:rsid w:val="2F7B56E6"/>
    <w:rsid w:val="2FA820AD"/>
    <w:rsid w:val="2FE10A6C"/>
    <w:rsid w:val="2FEE1931"/>
    <w:rsid w:val="2FF04E22"/>
    <w:rsid w:val="2FF07EA0"/>
    <w:rsid w:val="300217E1"/>
    <w:rsid w:val="302B69D9"/>
    <w:rsid w:val="303667F9"/>
    <w:rsid w:val="303707FC"/>
    <w:rsid w:val="303F7F82"/>
    <w:rsid w:val="30412A9F"/>
    <w:rsid w:val="306474D5"/>
    <w:rsid w:val="306C4B28"/>
    <w:rsid w:val="309C7229"/>
    <w:rsid w:val="30A54A93"/>
    <w:rsid w:val="30CA6BA5"/>
    <w:rsid w:val="30CD2186"/>
    <w:rsid w:val="313F250A"/>
    <w:rsid w:val="31590AC2"/>
    <w:rsid w:val="31811466"/>
    <w:rsid w:val="31843429"/>
    <w:rsid w:val="31D83A03"/>
    <w:rsid w:val="31DB6331"/>
    <w:rsid w:val="31F47A4F"/>
    <w:rsid w:val="324127AA"/>
    <w:rsid w:val="3325433E"/>
    <w:rsid w:val="33282E37"/>
    <w:rsid w:val="33386EA7"/>
    <w:rsid w:val="33517395"/>
    <w:rsid w:val="335877CC"/>
    <w:rsid w:val="335A6091"/>
    <w:rsid w:val="33703DBE"/>
    <w:rsid w:val="33725822"/>
    <w:rsid w:val="337E45D6"/>
    <w:rsid w:val="33A1632F"/>
    <w:rsid w:val="33E7668F"/>
    <w:rsid w:val="341B312F"/>
    <w:rsid w:val="3420246B"/>
    <w:rsid w:val="34250530"/>
    <w:rsid w:val="34A53A30"/>
    <w:rsid w:val="34BD3A93"/>
    <w:rsid w:val="34CB3A10"/>
    <w:rsid w:val="34D914FA"/>
    <w:rsid w:val="34FA4255"/>
    <w:rsid w:val="34FA5854"/>
    <w:rsid w:val="352A37E0"/>
    <w:rsid w:val="355C08F9"/>
    <w:rsid w:val="35635AC8"/>
    <w:rsid w:val="357B3085"/>
    <w:rsid w:val="35A004D5"/>
    <w:rsid w:val="35A77BF0"/>
    <w:rsid w:val="35BC3ADC"/>
    <w:rsid w:val="35D434FC"/>
    <w:rsid w:val="35D768BB"/>
    <w:rsid w:val="35FF037D"/>
    <w:rsid w:val="36642DAA"/>
    <w:rsid w:val="36686A59"/>
    <w:rsid w:val="36983844"/>
    <w:rsid w:val="36983CEF"/>
    <w:rsid w:val="369F7905"/>
    <w:rsid w:val="36DC65AC"/>
    <w:rsid w:val="36DE0EAE"/>
    <w:rsid w:val="36E31C9B"/>
    <w:rsid w:val="36F503E3"/>
    <w:rsid w:val="370F0863"/>
    <w:rsid w:val="371512D8"/>
    <w:rsid w:val="37275FB9"/>
    <w:rsid w:val="374D2353"/>
    <w:rsid w:val="37753BA0"/>
    <w:rsid w:val="37A41B81"/>
    <w:rsid w:val="37E3039D"/>
    <w:rsid w:val="38376794"/>
    <w:rsid w:val="3845775A"/>
    <w:rsid w:val="38531090"/>
    <w:rsid w:val="386D17F7"/>
    <w:rsid w:val="387553C7"/>
    <w:rsid w:val="387B4223"/>
    <w:rsid w:val="38FE4101"/>
    <w:rsid w:val="39081BA2"/>
    <w:rsid w:val="39313425"/>
    <w:rsid w:val="39420DEF"/>
    <w:rsid w:val="39930797"/>
    <w:rsid w:val="39CA30E8"/>
    <w:rsid w:val="39CC6F5E"/>
    <w:rsid w:val="39F70C7D"/>
    <w:rsid w:val="3A5136BF"/>
    <w:rsid w:val="3AA91E6D"/>
    <w:rsid w:val="3AB2630A"/>
    <w:rsid w:val="3ADA0EE2"/>
    <w:rsid w:val="3ADF24B3"/>
    <w:rsid w:val="3B065C5E"/>
    <w:rsid w:val="3B413306"/>
    <w:rsid w:val="3B752BA0"/>
    <w:rsid w:val="3B7C5670"/>
    <w:rsid w:val="3B8E422D"/>
    <w:rsid w:val="3B982834"/>
    <w:rsid w:val="3B9875B8"/>
    <w:rsid w:val="3BB41BD3"/>
    <w:rsid w:val="3BF777E4"/>
    <w:rsid w:val="3BFB514C"/>
    <w:rsid w:val="3C3E1D7E"/>
    <w:rsid w:val="3C870E47"/>
    <w:rsid w:val="3CE16EA3"/>
    <w:rsid w:val="3D5842AC"/>
    <w:rsid w:val="3D793700"/>
    <w:rsid w:val="3D7A3800"/>
    <w:rsid w:val="3DA0035C"/>
    <w:rsid w:val="3DE93F77"/>
    <w:rsid w:val="3E0A4C2C"/>
    <w:rsid w:val="3E216FC8"/>
    <w:rsid w:val="3E3002F7"/>
    <w:rsid w:val="3E831ABD"/>
    <w:rsid w:val="3E985586"/>
    <w:rsid w:val="3EE43BF1"/>
    <w:rsid w:val="3EE73074"/>
    <w:rsid w:val="3EEB4270"/>
    <w:rsid w:val="3F156D9A"/>
    <w:rsid w:val="3F4B0737"/>
    <w:rsid w:val="3F612092"/>
    <w:rsid w:val="3F6C3E3D"/>
    <w:rsid w:val="3F7F749D"/>
    <w:rsid w:val="3FA30CD5"/>
    <w:rsid w:val="3FA707ED"/>
    <w:rsid w:val="3FE97594"/>
    <w:rsid w:val="3FED7A2B"/>
    <w:rsid w:val="3FF277F7"/>
    <w:rsid w:val="40813A4E"/>
    <w:rsid w:val="40832BBD"/>
    <w:rsid w:val="40A92DCE"/>
    <w:rsid w:val="40B9488A"/>
    <w:rsid w:val="40D51A60"/>
    <w:rsid w:val="413376BB"/>
    <w:rsid w:val="415B7120"/>
    <w:rsid w:val="41616107"/>
    <w:rsid w:val="416717CF"/>
    <w:rsid w:val="418C16AF"/>
    <w:rsid w:val="41A54661"/>
    <w:rsid w:val="41AA5A61"/>
    <w:rsid w:val="41B871B3"/>
    <w:rsid w:val="41DA5480"/>
    <w:rsid w:val="42337673"/>
    <w:rsid w:val="424521AD"/>
    <w:rsid w:val="425A3278"/>
    <w:rsid w:val="42A30055"/>
    <w:rsid w:val="42AF6AAE"/>
    <w:rsid w:val="42E67278"/>
    <w:rsid w:val="4303405E"/>
    <w:rsid w:val="431D3E3E"/>
    <w:rsid w:val="43A17BF5"/>
    <w:rsid w:val="43A91E64"/>
    <w:rsid w:val="43B120A7"/>
    <w:rsid w:val="43BB683E"/>
    <w:rsid w:val="43E8379C"/>
    <w:rsid w:val="443E173C"/>
    <w:rsid w:val="44997C3F"/>
    <w:rsid w:val="44B0635A"/>
    <w:rsid w:val="44BB6675"/>
    <w:rsid w:val="44D6424E"/>
    <w:rsid w:val="44FB1499"/>
    <w:rsid w:val="45217944"/>
    <w:rsid w:val="45262A70"/>
    <w:rsid w:val="45284221"/>
    <w:rsid w:val="453B55C6"/>
    <w:rsid w:val="4552167D"/>
    <w:rsid w:val="45565138"/>
    <w:rsid w:val="45642CA4"/>
    <w:rsid w:val="456E188A"/>
    <w:rsid w:val="45956914"/>
    <w:rsid w:val="45A83DC0"/>
    <w:rsid w:val="45AC0A69"/>
    <w:rsid w:val="45AF1A74"/>
    <w:rsid w:val="45E42EB7"/>
    <w:rsid w:val="460318BD"/>
    <w:rsid w:val="46255D4A"/>
    <w:rsid w:val="46514CFC"/>
    <w:rsid w:val="465F0146"/>
    <w:rsid w:val="46632B5E"/>
    <w:rsid w:val="466F12FF"/>
    <w:rsid w:val="468D7207"/>
    <w:rsid w:val="46A70C77"/>
    <w:rsid w:val="46BF18D6"/>
    <w:rsid w:val="46C87AAB"/>
    <w:rsid w:val="46D14FA2"/>
    <w:rsid w:val="46F328BB"/>
    <w:rsid w:val="46F815A0"/>
    <w:rsid w:val="46FD3BF9"/>
    <w:rsid w:val="473110B4"/>
    <w:rsid w:val="47502B83"/>
    <w:rsid w:val="478523A4"/>
    <w:rsid w:val="47B03715"/>
    <w:rsid w:val="47CC1874"/>
    <w:rsid w:val="47FE716E"/>
    <w:rsid w:val="481D0C8E"/>
    <w:rsid w:val="48591C4A"/>
    <w:rsid w:val="48647736"/>
    <w:rsid w:val="48697CB1"/>
    <w:rsid w:val="487A5AFE"/>
    <w:rsid w:val="487C4F6B"/>
    <w:rsid w:val="48815AFD"/>
    <w:rsid w:val="48D409C9"/>
    <w:rsid w:val="491F7516"/>
    <w:rsid w:val="49340DB6"/>
    <w:rsid w:val="495355BB"/>
    <w:rsid w:val="495D14FF"/>
    <w:rsid w:val="498C0288"/>
    <w:rsid w:val="4990115B"/>
    <w:rsid w:val="49926908"/>
    <w:rsid w:val="49BB6434"/>
    <w:rsid w:val="49BC2194"/>
    <w:rsid w:val="49E42E7D"/>
    <w:rsid w:val="49ED0ADF"/>
    <w:rsid w:val="4A3D3A58"/>
    <w:rsid w:val="4A420B23"/>
    <w:rsid w:val="4A900E8D"/>
    <w:rsid w:val="4A93216F"/>
    <w:rsid w:val="4AC92999"/>
    <w:rsid w:val="4AF14713"/>
    <w:rsid w:val="4AF55305"/>
    <w:rsid w:val="4B00787B"/>
    <w:rsid w:val="4B2665BF"/>
    <w:rsid w:val="4B292496"/>
    <w:rsid w:val="4B762DB9"/>
    <w:rsid w:val="4B8F33BF"/>
    <w:rsid w:val="4BD35E9D"/>
    <w:rsid w:val="4C1C255C"/>
    <w:rsid w:val="4C2F1672"/>
    <w:rsid w:val="4C4A0028"/>
    <w:rsid w:val="4CF1524F"/>
    <w:rsid w:val="4D05680E"/>
    <w:rsid w:val="4D6A39E9"/>
    <w:rsid w:val="4D6F17F1"/>
    <w:rsid w:val="4D8D5D39"/>
    <w:rsid w:val="4DE17E95"/>
    <w:rsid w:val="4E0761BB"/>
    <w:rsid w:val="4E1429AB"/>
    <w:rsid w:val="4E734738"/>
    <w:rsid w:val="4E913BD7"/>
    <w:rsid w:val="4E9B3814"/>
    <w:rsid w:val="4EB26ED4"/>
    <w:rsid w:val="4EB805CE"/>
    <w:rsid w:val="4F394C8B"/>
    <w:rsid w:val="4F483050"/>
    <w:rsid w:val="4F60246F"/>
    <w:rsid w:val="4F6F59D3"/>
    <w:rsid w:val="4F7B34DB"/>
    <w:rsid w:val="4F850D5C"/>
    <w:rsid w:val="4FD37993"/>
    <w:rsid w:val="4FDA3FD6"/>
    <w:rsid w:val="4FDB62B7"/>
    <w:rsid w:val="4FDF62BB"/>
    <w:rsid w:val="50053DF6"/>
    <w:rsid w:val="500A6C8B"/>
    <w:rsid w:val="504638DD"/>
    <w:rsid w:val="50495D35"/>
    <w:rsid w:val="508D4B9A"/>
    <w:rsid w:val="50AC0CE7"/>
    <w:rsid w:val="50E41E66"/>
    <w:rsid w:val="50EB1F82"/>
    <w:rsid w:val="513C01E5"/>
    <w:rsid w:val="51404DD2"/>
    <w:rsid w:val="5178211D"/>
    <w:rsid w:val="51B96579"/>
    <w:rsid w:val="51DA3D8B"/>
    <w:rsid w:val="52027602"/>
    <w:rsid w:val="520D1424"/>
    <w:rsid w:val="5213711D"/>
    <w:rsid w:val="521412BB"/>
    <w:rsid w:val="52627755"/>
    <w:rsid w:val="52656919"/>
    <w:rsid w:val="52802D96"/>
    <w:rsid w:val="532029A9"/>
    <w:rsid w:val="53527A3F"/>
    <w:rsid w:val="535A766D"/>
    <w:rsid w:val="537701F1"/>
    <w:rsid w:val="5377033A"/>
    <w:rsid w:val="53BB50E2"/>
    <w:rsid w:val="53D74C74"/>
    <w:rsid w:val="53E2518A"/>
    <w:rsid w:val="53ED230C"/>
    <w:rsid w:val="54133E1C"/>
    <w:rsid w:val="5424398B"/>
    <w:rsid w:val="549049B9"/>
    <w:rsid w:val="54B06997"/>
    <w:rsid w:val="54D37375"/>
    <w:rsid w:val="550C258D"/>
    <w:rsid w:val="55467365"/>
    <w:rsid w:val="5596639B"/>
    <w:rsid w:val="55B03275"/>
    <w:rsid w:val="55C122A1"/>
    <w:rsid w:val="55CB1B70"/>
    <w:rsid w:val="55E606F5"/>
    <w:rsid w:val="560A2E02"/>
    <w:rsid w:val="56232DE0"/>
    <w:rsid w:val="56256E48"/>
    <w:rsid w:val="563B1CFE"/>
    <w:rsid w:val="566E149A"/>
    <w:rsid w:val="56B81D85"/>
    <w:rsid w:val="56C41750"/>
    <w:rsid w:val="56C63420"/>
    <w:rsid w:val="57081AAA"/>
    <w:rsid w:val="5732651B"/>
    <w:rsid w:val="575B127A"/>
    <w:rsid w:val="57955574"/>
    <w:rsid w:val="579F0D99"/>
    <w:rsid w:val="57A9022A"/>
    <w:rsid w:val="57D15717"/>
    <w:rsid w:val="57F758DA"/>
    <w:rsid w:val="57F86866"/>
    <w:rsid w:val="584909A1"/>
    <w:rsid w:val="58561E4F"/>
    <w:rsid w:val="585D76C6"/>
    <w:rsid w:val="585E29F2"/>
    <w:rsid w:val="5883734C"/>
    <w:rsid w:val="58DA5D96"/>
    <w:rsid w:val="58E31270"/>
    <w:rsid w:val="58F56DC3"/>
    <w:rsid w:val="590265BB"/>
    <w:rsid w:val="590F3291"/>
    <w:rsid w:val="59B46AB8"/>
    <w:rsid w:val="59C70F8F"/>
    <w:rsid w:val="59FD6C67"/>
    <w:rsid w:val="5A0415F9"/>
    <w:rsid w:val="5A435959"/>
    <w:rsid w:val="5A4434A1"/>
    <w:rsid w:val="5A71451E"/>
    <w:rsid w:val="5AC0609E"/>
    <w:rsid w:val="5ACD6A20"/>
    <w:rsid w:val="5AD42B45"/>
    <w:rsid w:val="5AD8598A"/>
    <w:rsid w:val="5ADE1F61"/>
    <w:rsid w:val="5B110F93"/>
    <w:rsid w:val="5B1140A9"/>
    <w:rsid w:val="5B261B79"/>
    <w:rsid w:val="5B673804"/>
    <w:rsid w:val="5B6E46E8"/>
    <w:rsid w:val="5B92331D"/>
    <w:rsid w:val="5BC14204"/>
    <w:rsid w:val="5BF82B2E"/>
    <w:rsid w:val="5C0A2D22"/>
    <w:rsid w:val="5C1309E4"/>
    <w:rsid w:val="5C1B3D52"/>
    <w:rsid w:val="5C3F130E"/>
    <w:rsid w:val="5C4054AA"/>
    <w:rsid w:val="5C56271F"/>
    <w:rsid w:val="5C5F0C96"/>
    <w:rsid w:val="5C874A97"/>
    <w:rsid w:val="5CC91D1C"/>
    <w:rsid w:val="5CE85606"/>
    <w:rsid w:val="5CFB2EFA"/>
    <w:rsid w:val="5CFE168A"/>
    <w:rsid w:val="5D0C0A8F"/>
    <w:rsid w:val="5D1B22DB"/>
    <w:rsid w:val="5D6A7ABF"/>
    <w:rsid w:val="5D795838"/>
    <w:rsid w:val="5D7A75AD"/>
    <w:rsid w:val="5D80367C"/>
    <w:rsid w:val="5DDA7E2D"/>
    <w:rsid w:val="5E0D049F"/>
    <w:rsid w:val="5E127D5E"/>
    <w:rsid w:val="5E175325"/>
    <w:rsid w:val="5E1C6B75"/>
    <w:rsid w:val="5E496ED1"/>
    <w:rsid w:val="5E64653E"/>
    <w:rsid w:val="5E6D1A8A"/>
    <w:rsid w:val="5EE65472"/>
    <w:rsid w:val="5EF320A1"/>
    <w:rsid w:val="5F0132F7"/>
    <w:rsid w:val="5F08436B"/>
    <w:rsid w:val="5F0E1CD0"/>
    <w:rsid w:val="5F365A5E"/>
    <w:rsid w:val="5F4633D2"/>
    <w:rsid w:val="5F601DED"/>
    <w:rsid w:val="5FB75235"/>
    <w:rsid w:val="5FBA789E"/>
    <w:rsid w:val="5FED23FD"/>
    <w:rsid w:val="6022598E"/>
    <w:rsid w:val="602E394F"/>
    <w:rsid w:val="604F6E6C"/>
    <w:rsid w:val="6054006C"/>
    <w:rsid w:val="605479D4"/>
    <w:rsid w:val="607F65BD"/>
    <w:rsid w:val="608430D6"/>
    <w:rsid w:val="60924A88"/>
    <w:rsid w:val="609465D5"/>
    <w:rsid w:val="609F76DA"/>
    <w:rsid w:val="60AB10E9"/>
    <w:rsid w:val="60B32370"/>
    <w:rsid w:val="60FA672F"/>
    <w:rsid w:val="61154C6C"/>
    <w:rsid w:val="612C3C70"/>
    <w:rsid w:val="61385F65"/>
    <w:rsid w:val="61695660"/>
    <w:rsid w:val="61BF32B6"/>
    <w:rsid w:val="61C045E0"/>
    <w:rsid w:val="61DE2119"/>
    <w:rsid w:val="61F95FD5"/>
    <w:rsid w:val="621A2CDA"/>
    <w:rsid w:val="62246B7D"/>
    <w:rsid w:val="622F6BD4"/>
    <w:rsid w:val="625B7A48"/>
    <w:rsid w:val="6285062E"/>
    <w:rsid w:val="62896118"/>
    <w:rsid w:val="62926BA9"/>
    <w:rsid w:val="629B4B7D"/>
    <w:rsid w:val="62B0745E"/>
    <w:rsid w:val="62B94529"/>
    <w:rsid w:val="62CC740B"/>
    <w:rsid w:val="62DF256C"/>
    <w:rsid w:val="62E92636"/>
    <w:rsid w:val="630D307B"/>
    <w:rsid w:val="631C6314"/>
    <w:rsid w:val="631F54AC"/>
    <w:rsid w:val="63310247"/>
    <w:rsid w:val="633754CB"/>
    <w:rsid w:val="639206AA"/>
    <w:rsid w:val="639C6E11"/>
    <w:rsid w:val="639F0538"/>
    <w:rsid w:val="64243654"/>
    <w:rsid w:val="64322E80"/>
    <w:rsid w:val="643571CA"/>
    <w:rsid w:val="648C6CF1"/>
    <w:rsid w:val="6490702C"/>
    <w:rsid w:val="64945ECA"/>
    <w:rsid w:val="64A7441B"/>
    <w:rsid w:val="64B3578E"/>
    <w:rsid w:val="64D331AC"/>
    <w:rsid w:val="64E0758E"/>
    <w:rsid w:val="64E84645"/>
    <w:rsid w:val="65135918"/>
    <w:rsid w:val="65333B3C"/>
    <w:rsid w:val="656C5D3D"/>
    <w:rsid w:val="659D3C0F"/>
    <w:rsid w:val="65B44B03"/>
    <w:rsid w:val="66253F43"/>
    <w:rsid w:val="66667D6F"/>
    <w:rsid w:val="66825F29"/>
    <w:rsid w:val="66965886"/>
    <w:rsid w:val="66C46092"/>
    <w:rsid w:val="67357745"/>
    <w:rsid w:val="675D2512"/>
    <w:rsid w:val="67775F37"/>
    <w:rsid w:val="6788361B"/>
    <w:rsid w:val="679D5F23"/>
    <w:rsid w:val="67B33B3E"/>
    <w:rsid w:val="67DE71E0"/>
    <w:rsid w:val="67E24436"/>
    <w:rsid w:val="67EA3107"/>
    <w:rsid w:val="67EF6EB2"/>
    <w:rsid w:val="683F7B63"/>
    <w:rsid w:val="685009E1"/>
    <w:rsid w:val="6852432D"/>
    <w:rsid w:val="68682C0B"/>
    <w:rsid w:val="68786EA5"/>
    <w:rsid w:val="68C44B7E"/>
    <w:rsid w:val="68EA25CA"/>
    <w:rsid w:val="68F47328"/>
    <w:rsid w:val="690C5A01"/>
    <w:rsid w:val="6915424C"/>
    <w:rsid w:val="691C250A"/>
    <w:rsid w:val="69390F5E"/>
    <w:rsid w:val="693F2335"/>
    <w:rsid w:val="69537C47"/>
    <w:rsid w:val="695B5D0D"/>
    <w:rsid w:val="69677BD0"/>
    <w:rsid w:val="699C1E59"/>
    <w:rsid w:val="699C5EF6"/>
    <w:rsid w:val="699D64BB"/>
    <w:rsid w:val="69C2597D"/>
    <w:rsid w:val="6A003F42"/>
    <w:rsid w:val="6A41711E"/>
    <w:rsid w:val="6A4266DC"/>
    <w:rsid w:val="6A4D02C9"/>
    <w:rsid w:val="6A9B0E94"/>
    <w:rsid w:val="6AA05979"/>
    <w:rsid w:val="6AD71958"/>
    <w:rsid w:val="6AD73816"/>
    <w:rsid w:val="6AEA696F"/>
    <w:rsid w:val="6AF808E7"/>
    <w:rsid w:val="6B0F4353"/>
    <w:rsid w:val="6B282DBC"/>
    <w:rsid w:val="6B371A25"/>
    <w:rsid w:val="6B531894"/>
    <w:rsid w:val="6B584414"/>
    <w:rsid w:val="6B607C0D"/>
    <w:rsid w:val="6B64212B"/>
    <w:rsid w:val="6B917A84"/>
    <w:rsid w:val="6BE61FCF"/>
    <w:rsid w:val="6BE80753"/>
    <w:rsid w:val="6BF5231F"/>
    <w:rsid w:val="6C06096A"/>
    <w:rsid w:val="6C150E89"/>
    <w:rsid w:val="6C240B35"/>
    <w:rsid w:val="6C3230E0"/>
    <w:rsid w:val="6C453331"/>
    <w:rsid w:val="6C455E86"/>
    <w:rsid w:val="6C7B6D33"/>
    <w:rsid w:val="6CA44982"/>
    <w:rsid w:val="6CD35B16"/>
    <w:rsid w:val="6CE538C1"/>
    <w:rsid w:val="6CFD3E1A"/>
    <w:rsid w:val="6D024412"/>
    <w:rsid w:val="6D1E442A"/>
    <w:rsid w:val="6D2042DC"/>
    <w:rsid w:val="6D26085F"/>
    <w:rsid w:val="6DB13744"/>
    <w:rsid w:val="6DBD2AF0"/>
    <w:rsid w:val="6DD81416"/>
    <w:rsid w:val="6DDB16A7"/>
    <w:rsid w:val="6DFE75BA"/>
    <w:rsid w:val="6E1555B5"/>
    <w:rsid w:val="6E182FEA"/>
    <w:rsid w:val="6E2947D3"/>
    <w:rsid w:val="6E3016BE"/>
    <w:rsid w:val="6E353EF9"/>
    <w:rsid w:val="6E3F31D4"/>
    <w:rsid w:val="6E460D2E"/>
    <w:rsid w:val="6E4A5C95"/>
    <w:rsid w:val="6E705379"/>
    <w:rsid w:val="6E7C3699"/>
    <w:rsid w:val="6EB918FB"/>
    <w:rsid w:val="6EFA1EDF"/>
    <w:rsid w:val="6F07680A"/>
    <w:rsid w:val="6F7E14BE"/>
    <w:rsid w:val="6FA428C5"/>
    <w:rsid w:val="6FA91E54"/>
    <w:rsid w:val="6FB03689"/>
    <w:rsid w:val="6FD61845"/>
    <w:rsid w:val="6FE549C3"/>
    <w:rsid w:val="7003137D"/>
    <w:rsid w:val="700F4B7E"/>
    <w:rsid w:val="70353BB5"/>
    <w:rsid w:val="703C6D5A"/>
    <w:rsid w:val="704E6915"/>
    <w:rsid w:val="70B000CE"/>
    <w:rsid w:val="70B91E8B"/>
    <w:rsid w:val="70C379A0"/>
    <w:rsid w:val="70ED6BDC"/>
    <w:rsid w:val="71047BEC"/>
    <w:rsid w:val="710B6772"/>
    <w:rsid w:val="711C32AC"/>
    <w:rsid w:val="71466E5F"/>
    <w:rsid w:val="715968CA"/>
    <w:rsid w:val="719C234D"/>
    <w:rsid w:val="71CA3C09"/>
    <w:rsid w:val="722828A8"/>
    <w:rsid w:val="72660C35"/>
    <w:rsid w:val="72684D59"/>
    <w:rsid w:val="728F6801"/>
    <w:rsid w:val="72981B9A"/>
    <w:rsid w:val="72C24BB4"/>
    <w:rsid w:val="72C5127D"/>
    <w:rsid w:val="73035BC7"/>
    <w:rsid w:val="73251B66"/>
    <w:rsid w:val="732F4771"/>
    <w:rsid w:val="733B3D19"/>
    <w:rsid w:val="738B74CF"/>
    <w:rsid w:val="738F66BD"/>
    <w:rsid w:val="73EC5296"/>
    <w:rsid w:val="73FD79F5"/>
    <w:rsid w:val="741E7EF0"/>
    <w:rsid w:val="74253FEA"/>
    <w:rsid w:val="742B758E"/>
    <w:rsid w:val="743E33A9"/>
    <w:rsid w:val="74496571"/>
    <w:rsid w:val="74C221F0"/>
    <w:rsid w:val="74DA2750"/>
    <w:rsid w:val="750D2F80"/>
    <w:rsid w:val="75200F99"/>
    <w:rsid w:val="75207117"/>
    <w:rsid w:val="75354690"/>
    <w:rsid w:val="75704441"/>
    <w:rsid w:val="75B41A40"/>
    <w:rsid w:val="75CA56EA"/>
    <w:rsid w:val="75D11E42"/>
    <w:rsid w:val="75E979A2"/>
    <w:rsid w:val="76421DE1"/>
    <w:rsid w:val="7668252C"/>
    <w:rsid w:val="76904DE3"/>
    <w:rsid w:val="76964451"/>
    <w:rsid w:val="769E460D"/>
    <w:rsid w:val="76A02E60"/>
    <w:rsid w:val="76A23960"/>
    <w:rsid w:val="76A72B74"/>
    <w:rsid w:val="76CF1939"/>
    <w:rsid w:val="772666EA"/>
    <w:rsid w:val="772F75AC"/>
    <w:rsid w:val="772F7B2B"/>
    <w:rsid w:val="774C631E"/>
    <w:rsid w:val="777864FC"/>
    <w:rsid w:val="779A6AF8"/>
    <w:rsid w:val="77E443EC"/>
    <w:rsid w:val="77FC135E"/>
    <w:rsid w:val="780C4AB9"/>
    <w:rsid w:val="78407D44"/>
    <w:rsid w:val="78556746"/>
    <w:rsid w:val="787401B2"/>
    <w:rsid w:val="78AA7097"/>
    <w:rsid w:val="78DC75A6"/>
    <w:rsid w:val="78F14B81"/>
    <w:rsid w:val="790E3317"/>
    <w:rsid w:val="79360E30"/>
    <w:rsid w:val="794C6209"/>
    <w:rsid w:val="79AF2666"/>
    <w:rsid w:val="79C319C8"/>
    <w:rsid w:val="79F266C7"/>
    <w:rsid w:val="7A034286"/>
    <w:rsid w:val="7A3A0DF3"/>
    <w:rsid w:val="7A8674A8"/>
    <w:rsid w:val="7A8C742C"/>
    <w:rsid w:val="7AA71AF3"/>
    <w:rsid w:val="7AB737D2"/>
    <w:rsid w:val="7AF33969"/>
    <w:rsid w:val="7B2A63B2"/>
    <w:rsid w:val="7B3C7524"/>
    <w:rsid w:val="7B6222F6"/>
    <w:rsid w:val="7BA90268"/>
    <w:rsid w:val="7BBB484F"/>
    <w:rsid w:val="7C0D1446"/>
    <w:rsid w:val="7C0D70AB"/>
    <w:rsid w:val="7C1A49ED"/>
    <w:rsid w:val="7C6805D1"/>
    <w:rsid w:val="7C7B77F7"/>
    <w:rsid w:val="7C805BB8"/>
    <w:rsid w:val="7C9F2628"/>
    <w:rsid w:val="7CAD21A3"/>
    <w:rsid w:val="7CBE58D2"/>
    <w:rsid w:val="7CC11521"/>
    <w:rsid w:val="7D1D68C3"/>
    <w:rsid w:val="7D392777"/>
    <w:rsid w:val="7D786575"/>
    <w:rsid w:val="7D9F3A9B"/>
    <w:rsid w:val="7DB12868"/>
    <w:rsid w:val="7DBE2EC2"/>
    <w:rsid w:val="7DE563EF"/>
    <w:rsid w:val="7E425404"/>
    <w:rsid w:val="7E4F02F3"/>
    <w:rsid w:val="7E626113"/>
    <w:rsid w:val="7E6C3E04"/>
    <w:rsid w:val="7E6D517F"/>
    <w:rsid w:val="7E97536C"/>
    <w:rsid w:val="7EDD59ED"/>
    <w:rsid w:val="7EE147F0"/>
    <w:rsid w:val="7EEA05EB"/>
    <w:rsid w:val="7F1A363D"/>
    <w:rsid w:val="7F210277"/>
    <w:rsid w:val="7F2E5B2D"/>
    <w:rsid w:val="7F5B25A2"/>
    <w:rsid w:val="7F6147DB"/>
    <w:rsid w:val="7F692FBA"/>
    <w:rsid w:val="7F784796"/>
    <w:rsid w:val="7F9B6491"/>
    <w:rsid w:val="7FCA148D"/>
    <w:rsid w:val="7FDC0399"/>
    <w:rsid w:val="7FEE6891"/>
    <w:rsid w:val="E3DC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2"/>
      <o:rules v:ext="edit">
        <o:r id="V:Rule1" type="connector" idref="#_x0000_s10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qFormat/>
    <w:uiPriority w:val="0"/>
    <w:rPr>
      <w:sz w:val="28"/>
      <w:szCs w:val="2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99"/>
    <w:pPr>
      <w:ind w:firstLine="420" w:firstLineChars="200"/>
    </w:pPr>
  </w:style>
  <w:style w:type="character" w:customStyle="1" w:styleId="9">
    <w:name w:val="font51"/>
    <w:basedOn w:val="7"/>
    <w:qFormat/>
    <w:uiPriority w:val="0"/>
    <w:rPr>
      <w:rFonts w:hint="eastAsia" w:ascii="微软雅黑" w:hAnsi="微软雅黑" w:eastAsia="微软雅黑" w:cs="微软雅黑"/>
      <w:b/>
      <w:color w:val="000000"/>
      <w:sz w:val="24"/>
      <w:szCs w:val="24"/>
      <w:u w:val="single"/>
    </w:rPr>
  </w:style>
  <w:style w:type="character" w:customStyle="1" w:styleId="10">
    <w:name w:val="font71"/>
    <w:basedOn w:val="7"/>
    <w:qFormat/>
    <w:uiPriority w:val="0"/>
    <w:rPr>
      <w:rFonts w:hint="eastAsia" w:ascii="微软雅黑" w:hAnsi="微软雅黑" w:eastAsia="微软雅黑" w:cs="微软雅黑"/>
      <w:b/>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microsoft.com/office/2007/relationships/diagramDrawing" Target="diagrams/drawing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4#1">
  <dgm:title val=""/>
  <dgm:desc val=""/>
  <dgm:catLst>
    <dgm:cat type="accent1" pri="11400"/>
  </dgm:catLst>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C74A06C-33E8-44CD-AEC7-05539CAF9973}" type="doc">
      <dgm:prSet loTypeId="urn:microsoft.com/office/officeart/2005/8/layout/orgChart1#1" loCatId="hierarchy" qsTypeId="urn:microsoft.com/office/officeart/2005/8/quickstyle/3d1#1" qsCatId="3D" csTypeId="urn:microsoft.com/office/officeart/2005/8/colors/accent1_4#1" csCatId="accent5" phldr="1"/>
      <dgm:spPr/>
      <dgm:t>
        <a:bodyPr/>
        <a:p>
          <a:endParaRPr lang="zh-CN" altLang="en-US"/>
        </a:p>
      </dgm:t>
    </dgm:pt>
    <dgm:pt modelId="{D4AE3F63-6A08-48FA-A1B4-33F35DF3072C}">
      <dgm:prSet phldrT="[文本]" custT="1"/>
      <dgm:spPr/>
      <dgm:t>
        <a:bodyPr/>
        <a:p>
          <a:r>
            <a:rPr lang="zh-CN" altLang="en-US" sz="1100" b="1" dirty="0" smtClean="0">
              <a:latin typeface="微软雅黑" panose="020B0503020204020204" pitchFamily="2" charset="-122"/>
              <a:ea typeface="微软雅黑" panose="020B0503020204020204" pitchFamily="2" charset="-122"/>
            </a:rPr>
            <a:t>绩效管理体系构成</a:t>
          </a:r>
          <a:endParaRPr lang="zh-CN" altLang="en-US" sz="1100" b="1" dirty="0">
            <a:latin typeface="微软雅黑" panose="020B0503020204020204" pitchFamily="2" charset="-122"/>
            <a:ea typeface="微软雅黑" panose="020B0503020204020204" pitchFamily="2" charset="-122"/>
          </a:endParaRPr>
        </a:p>
      </dgm:t>
    </dgm:pt>
    <dgm:pt modelId="{AB00580F-5BB9-4D98-82E2-9C99D2CA1DB6}" cxnId="{A217E9F8-FF0D-4030-A15F-9CF4DA32C754}" type="parTrans">
      <dgm:prSet/>
      <dgm:spPr/>
      <dgm:t>
        <a:bodyPr/>
        <a:p>
          <a:endParaRPr lang="zh-CN" altLang="en-US">
            <a:latin typeface="微软雅黑" panose="020B0503020204020204" pitchFamily="2" charset="-122"/>
            <a:ea typeface="微软雅黑" panose="020B0503020204020204" pitchFamily="2" charset="-122"/>
          </a:endParaRPr>
        </a:p>
      </dgm:t>
    </dgm:pt>
    <dgm:pt modelId="{2EC4A6D1-5BB0-4740-A81D-D967325AB4F3}" cxnId="{A217E9F8-FF0D-4030-A15F-9CF4DA32C754}" type="sibTrans">
      <dgm:prSet/>
      <dgm:spPr/>
      <dgm:t>
        <a:bodyPr/>
        <a:p>
          <a:endParaRPr lang="zh-CN" altLang="en-US">
            <a:latin typeface="微软雅黑" panose="020B0503020204020204" pitchFamily="2" charset="-122"/>
            <a:ea typeface="微软雅黑" panose="020B0503020204020204" pitchFamily="2" charset="-122"/>
          </a:endParaRPr>
        </a:p>
      </dgm:t>
    </dgm:pt>
    <dgm:pt modelId="{814A4016-5F8B-4A5E-8A93-51C73D563259}">
      <dgm:prSet phldrT="[文本]" custT="1"/>
      <dgm:spPr/>
      <dgm:t>
        <a:bodyPr/>
        <a:p>
          <a:r>
            <a:rPr lang="zh-CN" altLang="en-US" sz="1050" b="1" dirty="0" smtClean="0">
              <a:latin typeface="微软雅黑" panose="020B0503020204020204" pitchFamily="2" charset="-122"/>
              <a:ea typeface="微软雅黑" panose="020B0503020204020204" pitchFamily="2" charset="-122"/>
            </a:rPr>
            <a:t>绩效考核</a:t>
          </a:r>
          <a:endParaRPr lang="zh-CN" altLang="en-US" sz="1050" b="1" dirty="0">
            <a:latin typeface="微软雅黑" panose="020B0503020204020204" pitchFamily="2" charset="-122"/>
            <a:ea typeface="微软雅黑" panose="020B0503020204020204" pitchFamily="2" charset="-122"/>
          </a:endParaRPr>
        </a:p>
      </dgm:t>
    </dgm:pt>
    <dgm:pt modelId="{6ECF4115-688F-4952-A222-3609F4B02EEF}" cxnId="{DF16D827-212A-437D-86DF-D667C7F3C5EB}" type="parTrans">
      <dgm:prSet/>
      <dgm:spPr/>
      <dgm:t>
        <a:bodyPr/>
        <a:p>
          <a:endParaRPr lang="zh-CN" altLang="en-US">
            <a:latin typeface="微软雅黑" panose="020B0503020204020204" pitchFamily="2" charset="-122"/>
            <a:ea typeface="微软雅黑" panose="020B0503020204020204" pitchFamily="2" charset="-122"/>
          </a:endParaRPr>
        </a:p>
      </dgm:t>
    </dgm:pt>
    <dgm:pt modelId="{198383EE-C8E5-42D8-B4CF-808A6423FDC9}" cxnId="{DF16D827-212A-437D-86DF-D667C7F3C5EB}" type="sibTrans">
      <dgm:prSet/>
      <dgm:spPr/>
      <dgm:t>
        <a:bodyPr/>
        <a:p>
          <a:endParaRPr lang="zh-CN" altLang="en-US">
            <a:latin typeface="微软雅黑" panose="020B0503020204020204" pitchFamily="2" charset="-122"/>
            <a:ea typeface="微软雅黑" panose="020B0503020204020204" pitchFamily="2" charset="-122"/>
          </a:endParaRPr>
        </a:p>
      </dgm:t>
    </dgm:pt>
    <dgm:pt modelId="{A8216FEA-BF90-46A4-9304-E8FE4AF6ECE1}">
      <dgm:prSet phldr="0" custT="0"/>
      <dgm:spPr/>
      <dgm:t>
        <a:bodyPr vert="horz" wrap="square"/>
        <a:p>
          <a:pPr>
            <a:lnSpc>
              <a:spcPct val="100000"/>
            </a:lnSpc>
            <a:spcBef>
              <a:spcPct val="0"/>
            </a:spcBef>
            <a:spcAft>
              <a:spcPct val="35000"/>
            </a:spcAft>
          </a:pPr>
          <a:r>
            <a:rPr lang="zh-CN" altLang="en-US" b="1">
              <a:latin typeface="微软雅黑" panose="020B0503020204020204" pitchFamily="2" charset="-122"/>
              <a:ea typeface="微软雅黑" panose="020B0503020204020204" pitchFamily="2" charset="-122"/>
            </a:rPr>
            <a:t>部门负责人</a:t>
          </a:r>
        </a:p>
      </dgm:t>
    </dgm:pt>
    <dgm:pt modelId="{61AFA932-B569-4572-8A60-E00FDC798E05}" cxnId="{81E6DA4C-684A-4DDF-B060-FAC50C4470B1}" type="parTrans">
      <dgm:prSet/>
      <dgm:spPr/>
      <dgm:t>
        <a:bodyPr/>
        <a:p>
          <a:endParaRPr lang="zh-CN" altLang="en-US">
            <a:latin typeface="微软雅黑" panose="020B0503020204020204" pitchFamily="2" charset="-122"/>
            <a:ea typeface="微软雅黑" panose="020B0503020204020204" pitchFamily="2" charset="-122"/>
          </a:endParaRPr>
        </a:p>
      </dgm:t>
    </dgm:pt>
    <dgm:pt modelId="{AA7A5B44-6B4F-4110-B7BA-989E70EBD959}" cxnId="{81E6DA4C-684A-4DDF-B060-FAC50C4470B1}" type="sibTrans">
      <dgm:prSet/>
      <dgm:spPr/>
      <dgm:t>
        <a:bodyPr/>
        <a:p>
          <a:endParaRPr lang="zh-CN" altLang="en-US">
            <a:latin typeface="微软雅黑" panose="020B0503020204020204" pitchFamily="2" charset="-122"/>
            <a:ea typeface="微软雅黑" panose="020B0503020204020204" pitchFamily="2" charset="-122"/>
          </a:endParaRPr>
        </a:p>
      </dgm:t>
    </dgm:pt>
    <dgm:pt modelId="{7EF72D7C-42F3-4A08-B37A-077FDA1A35A4}">
      <dgm:prSet phldr="0" custT="0"/>
      <dgm:spPr/>
      <dgm:t>
        <a:bodyPr vert="horz" wrap="square"/>
        <a:p>
          <a:pPr>
            <a:lnSpc>
              <a:spcPct val="100000"/>
            </a:lnSpc>
            <a:spcBef>
              <a:spcPct val="0"/>
            </a:spcBef>
            <a:spcAft>
              <a:spcPct val="35000"/>
            </a:spcAft>
          </a:pPr>
          <a:r>
            <a:rPr lang="zh-CN" altLang="en-US">
              <a:latin typeface="微软雅黑" panose="020B0503020204020204" pitchFamily="2" charset="-122"/>
              <a:ea typeface="微软雅黑" panose="020B0503020204020204" pitchFamily="2" charset="-122"/>
            </a:rPr>
            <a:t>月度考核</a:t>
          </a:r>
        </a:p>
      </dgm:t>
    </dgm:pt>
    <dgm:pt modelId="{EB7CAF2F-9F4B-49B4-9D62-33F08EA1A5A2}" cxnId="{F41DE37E-D77D-4E43-BEF9-B35E82996674}" type="parTrans">
      <dgm:prSet/>
      <dgm:spPr/>
      <dgm:t>
        <a:bodyPr/>
        <a:p>
          <a:endParaRPr lang="zh-CN" altLang="en-US">
            <a:latin typeface="微软雅黑" panose="020B0503020204020204" pitchFamily="2" charset="-122"/>
            <a:ea typeface="微软雅黑" panose="020B0503020204020204" pitchFamily="2" charset="-122"/>
          </a:endParaRPr>
        </a:p>
      </dgm:t>
    </dgm:pt>
    <dgm:pt modelId="{589748AB-A30E-4AEF-8174-1F80B0FA9A04}" cxnId="{F41DE37E-D77D-4E43-BEF9-B35E82996674}" type="sibTrans">
      <dgm:prSet/>
      <dgm:spPr/>
      <dgm:t>
        <a:bodyPr/>
        <a:p>
          <a:endParaRPr lang="zh-CN" altLang="en-US">
            <a:latin typeface="微软雅黑" panose="020B0503020204020204" pitchFamily="2" charset="-122"/>
            <a:ea typeface="微软雅黑" panose="020B0503020204020204" pitchFamily="2" charset="-122"/>
          </a:endParaRPr>
        </a:p>
      </dgm:t>
    </dgm:pt>
    <dgm:pt modelId="{36C386A2-4F98-4EBF-B2A3-EC65AFDAB977}">
      <dgm:prSet phldr="0" custT="0"/>
      <dgm:spPr/>
      <dgm:t>
        <a:bodyPr vert="horz" wrap="square"/>
        <a:p>
          <a:pPr>
            <a:lnSpc>
              <a:spcPct val="100000"/>
            </a:lnSpc>
            <a:spcBef>
              <a:spcPct val="0"/>
            </a:spcBef>
            <a:spcAft>
              <a:spcPct val="35000"/>
            </a:spcAft>
          </a:pPr>
          <a:r>
            <a:rPr lang="zh-CN" altLang="en-US" b="1">
              <a:latin typeface="微软雅黑" panose="020B0503020204020204" pitchFamily="2" charset="-122"/>
              <a:ea typeface="微软雅黑" panose="020B0503020204020204" pitchFamily="2" charset="-122"/>
            </a:rPr>
            <a:t>其他管理人员</a:t>
          </a:r>
        </a:p>
      </dgm:t>
    </dgm:pt>
    <dgm:pt modelId="{178212AD-FB5C-437A-801A-7D908DD67B4F}" cxnId="{EA90E913-988C-400B-86CF-C6F29DA25C98}" type="parTrans">
      <dgm:prSet/>
      <dgm:spPr/>
      <dgm:t>
        <a:bodyPr/>
        <a:p>
          <a:endParaRPr lang="zh-CN" altLang="en-US">
            <a:latin typeface="微软雅黑" panose="020B0503020204020204" pitchFamily="2" charset="-122"/>
            <a:ea typeface="微软雅黑" panose="020B0503020204020204" pitchFamily="2" charset="-122"/>
          </a:endParaRPr>
        </a:p>
      </dgm:t>
    </dgm:pt>
    <dgm:pt modelId="{FF654EA6-3783-4DE7-B773-11043EE3CCF9}" cxnId="{EA90E913-988C-400B-86CF-C6F29DA25C98}" type="sibTrans">
      <dgm:prSet/>
      <dgm:spPr/>
      <dgm:t>
        <a:bodyPr/>
        <a:p>
          <a:endParaRPr lang="zh-CN" altLang="en-US">
            <a:latin typeface="微软雅黑" panose="020B0503020204020204" pitchFamily="2" charset="-122"/>
            <a:ea typeface="微软雅黑" panose="020B0503020204020204" pitchFamily="2" charset="-122"/>
          </a:endParaRPr>
        </a:p>
      </dgm:t>
    </dgm:pt>
    <dgm:pt modelId="{2DA7C071-A7BC-4ECA-9F5B-72D7B41939B1}">
      <dgm:prSet phldr="0" custT="0"/>
      <dgm:spPr/>
      <dgm:t>
        <a:bodyPr vert="horz" wrap="square"/>
        <a:p>
          <a:pPr>
            <a:lnSpc>
              <a:spcPct val="100000"/>
            </a:lnSpc>
            <a:spcBef>
              <a:spcPct val="0"/>
            </a:spcBef>
            <a:spcAft>
              <a:spcPct val="35000"/>
            </a:spcAft>
          </a:pPr>
          <a:r>
            <a:rPr lang="zh-CN" altLang="en-US">
              <a:latin typeface="微软雅黑" panose="020B0503020204020204" pitchFamily="2" charset="-122"/>
              <a:ea typeface="微软雅黑" panose="020B0503020204020204" pitchFamily="2" charset="-122"/>
            </a:rPr>
            <a:t>月度考核</a:t>
          </a:r>
        </a:p>
      </dgm:t>
    </dgm:pt>
    <dgm:pt modelId="{8932923D-0193-40D3-9EED-A63A2E21DD26}" cxnId="{ECE10CAD-0B18-4470-8425-29810943CE66}" type="parTrans">
      <dgm:prSet/>
      <dgm:spPr/>
      <dgm:t>
        <a:bodyPr/>
        <a:p>
          <a:endParaRPr lang="zh-CN" altLang="en-US">
            <a:latin typeface="微软雅黑" panose="020B0503020204020204" pitchFamily="2" charset="-122"/>
            <a:ea typeface="微软雅黑" panose="020B0503020204020204" pitchFamily="2" charset="-122"/>
          </a:endParaRPr>
        </a:p>
      </dgm:t>
    </dgm:pt>
    <dgm:pt modelId="{2C4562D4-8D9E-4D93-8C59-747644F19ECB}" cxnId="{ECE10CAD-0B18-4470-8425-29810943CE66}" type="sibTrans">
      <dgm:prSet/>
      <dgm:spPr/>
      <dgm:t>
        <a:bodyPr/>
        <a:p>
          <a:endParaRPr lang="zh-CN" altLang="en-US">
            <a:latin typeface="微软雅黑" panose="020B0503020204020204" pitchFamily="2" charset="-122"/>
            <a:ea typeface="微软雅黑" panose="020B0503020204020204" pitchFamily="2" charset="-122"/>
          </a:endParaRPr>
        </a:p>
      </dgm:t>
    </dgm:pt>
    <dgm:pt modelId="{A5F4EDB5-FD7E-4753-8C35-2FD8E06499F8}">
      <dgm:prSet/>
      <dgm:spPr/>
      <dgm:t>
        <a:bodyPr/>
        <a:p>
          <a:r>
            <a:rPr lang="zh-CN" altLang="en-US" b="1" smtClean="0">
              <a:latin typeface="微软雅黑" panose="020B0503020204020204" pitchFamily="2" charset="-122"/>
              <a:ea typeface="微软雅黑" panose="020B0503020204020204" pitchFamily="2" charset="-122"/>
            </a:rPr>
            <a:t>员工</a:t>
          </a:r>
          <a:endParaRPr lang="zh-CN" altLang="en-US" b="1">
            <a:latin typeface="微软雅黑" panose="020B0503020204020204" pitchFamily="2" charset="-122"/>
            <a:ea typeface="微软雅黑" panose="020B0503020204020204" pitchFamily="2" charset="-122"/>
          </a:endParaRPr>
        </a:p>
      </dgm:t>
    </dgm:pt>
    <dgm:pt modelId="{9C47A4B2-62AF-48EE-9F32-559C8398A0F5}" cxnId="{6E73EE54-2D2C-4066-9112-1060AE267168}" type="parTrans">
      <dgm:prSet/>
      <dgm:spPr/>
      <dgm:t>
        <a:bodyPr/>
        <a:p>
          <a:endParaRPr lang="zh-CN" altLang="en-US">
            <a:latin typeface="微软雅黑" panose="020B0503020204020204" pitchFamily="2" charset="-122"/>
            <a:ea typeface="微软雅黑" panose="020B0503020204020204" pitchFamily="2" charset="-122"/>
          </a:endParaRPr>
        </a:p>
      </dgm:t>
    </dgm:pt>
    <dgm:pt modelId="{FF4E3F50-CCAC-4ED4-9D98-2F18D026B311}" cxnId="{6E73EE54-2D2C-4066-9112-1060AE267168}" type="sibTrans">
      <dgm:prSet/>
      <dgm:spPr/>
      <dgm:t>
        <a:bodyPr/>
        <a:p>
          <a:endParaRPr lang="zh-CN" altLang="en-US">
            <a:latin typeface="微软雅黑" panose="020B0503020204020204" pitchFamily="2" charset="-122"/>
            <a:ea typeface="微软雅黑" panose="020B0503020204020204" pitchFamily="2" charset="-122"/>
          </a:endParaRPr>
        </a:p>
      </dgm:t>
    </dgm:pt>
    <dgm:pt modelId="{C1F462F8-6160-4DA4-9551-C46A6F3B5360}">
      <dgm:prSet phldr="0" custT="0"/>
      <dgm:spPr/>
      <dgm:t>
        <a:bodyPr vert="horz" wrap="square"/>
        <a:p>
          <a:pPr>
            <a:lnSpc>
              <a:spcPct val="100000"/>
            </a:lnSpc>
            <a:spcBef>
              <a:spcPct val="0"/>
            </a:spcBef>
            <a:spcAft>
              <a:spcPct val="35000"/>
            </a:spcAft>
          </a:pPr>
          <a:r>
            <a:rPr lang="zh-CN" altLang="en-US" smtClean="0">
              <a:latin typeface="微软雅黑" panose="020B0503020204020204" pitchFamily="2" charset="-122"/>
              <a:ea typeface="微软雅黑" panose="020B0503020204020204" pitchFamily="2" charset="-122"/>
            </a:rPr>
            <a:t>月度考核</a:t>
          </a:r>
          <a:endParaRPr lang="zh-CN" altLang="en-US">
            <a:latin typeface="微软雅黑" panose="020B0503020204020204" pitchFamily="2" charset="-122"/>
            <a:ea typeface="微软雅黑" panose="020B0503020204020204" pitchFamily="2" charset="-122"/>
          </a:endParaRPr>
        </a:p>
      </dgm:t>
    </dgm:pt>
    <dgm:pt modelId="{7716B48C-C441-456F-864A-990144C9E976}" cxnId="{00A87586-057A-4B43-B526-760481ED6980}" type="parTrans">
      <dgm:prSet/>
      <dgm:spPr/>
      <dgm:t>
        <a:bodyPr/>
        <a:p>
          <a:endParaRPr lang="zh-CN" altLang="en-US">
            <a:latin typeface="微软雅黑" panose="020B0503020204020204" pitchFamily="2" charset="-122"/>
            <a:ea typeface="微软雅黑" panose="020B0503020204020204" pitchFamily="2" charset="-122"/>
          </a:endParaRPr>
        </a:p>
      </dgm:t>
    </dgm:pt>
    <dgm:pt modelId="{703D9F81-7CBE-4E50-9A14-27054B8AA8A2}" cxnId="{00A87586-057A-4B43-B526-760481ED6980}" type="sibTrans">
      <dgm:prSet/>
      <dgm:spPr/>
      <dgm:t>
        <a:bodyPr/>
        <a:p>
          <a:endParaRPr lang="zh-CN" altLang="en-US">
            <a:latin typeface="微软雅黑" panose="020B0503020204020204" pitchFamily="2" charset="-122"/>
            <a:ea typeface="微软雅黑" panose="020B0503020204020204" pitchFamily="2" charset="-122"/>
          </a:endParaRPr>
        </a:p>
      </dgm:t>
    </dgm:pt>
    <dgm:pt modelId="{4BDF1272-40BD-454E-858A-8AC03E17325E}">
      <dgm:prSet phldrT="[文本]" custT="1"/>
      <dgm:spPr/>
      <dgm:t>
        <a:bodyPr/>
        <a:p>
          <a:r>
            <a:rPr lang="zh-CN" altLang="en-US" sz="1050" b="1" smtClean="0">
              <a:latin typeface="微软雅黑" panose="020B0503020204020204" pitchFamily="2" charset="-122"/>
              <a:ea typeface="微软雅黑" panose="020B0503020204020204" pitchFamily="2" charset="-122"/>
            </a:rPr>
            <a:t>绩效评估</a:t>
          </a:r>
          <a:endParaRPr lang="zh-CN" altLang="en-US" sz="1050" b="1">
            <a:latin typeface="微软雅黑" panose="020B0503020204020204" pitchFamily="2" charset="-122"/>
            <a:ea typeface="微软雅黑" panose="020B0503020204020204" pitchFamily="2" charset="-122"/>
          </a:endParaRPr>
        </a:p>
      </dgm:t>
    </dgm:pt>
    <dgm:pt modelId="{87C21604-33F7-48A5-AE26-1B5BF0EDBD44}" cxnId="{D09CFE16-E74E-44AE-898B-6510A75BE700}" type="parTrans">
      <dgm:prSet/>
      <dgm:spPr/>
      <dgm:t>
        <a:bodyPr/>
        <a:p>
          <a:endParaRPr lang="zh-CN" altLang="en-US">
            <a:latin typeface="微软雅黑" panose="020B0503020204020204" pitchFamily="2" charset="-122"/>
            <a:ea typeface="微软雅黑" panose="020B0503020204020204" pitchFamily="2" charset="-122"/>
          </a:endParaRPr>
        </a:p>
      </dgm:t>
    </dgm:pt>
    <dgm:pt modelId="{7E98B0DA-EF75-4F31-ABA9-3C2D902D7C84}" cxnId="{D09CFE16-E74E-44AE-898B-6510A75BE700}" type="sibTrans">
      <dgm:prSet/>
      <dgm:spPr/>
      <dgm:t>
        <a:bodyPr/>
        <a:p>
          <a:endParaRPr lang="zh-CN" altLang="en-US">
            <a:latin typeface="微软雅黑" panose="020B0503020204020204" pitchFamily="2" charset="-122"/>
            <a:ea typeface="微软雅黑" panose="020B0503020204020204" pitchFamily="2" charset="-122"/>
          </a:endParaRPr>
        </a:p>
      </dgm:t>
    </dgm:pt>
    <dgm:pt modelId="{E1645FD5-83C4-476C-8C8D-A442961B526F}">
      <dgm:prSet phldr="0" custT="0"/>
      <dgm:spPr/>
      <dgm:t>
        <a:bodyPr vert="horz" wrap="square"/>
        <a:p>
          <a:pPr>
            <a:lnSpc>
              <a:spcPct val="100000"/>
            </a:lnSpc>
            <a:spcBef>
              <a:spcPct val="0"/>
            </a:spcBef>
            <a:spcAft>
              <a:spcPct val="35000"/>
            </a:spcAft>
          </a:pPr>
          <a:r>
            <a:rPr lang="zh-CN" altLang="en-US" b="1" dirty="0" smtClean="0">
              <a:latin typeface="微软雅黑" panose="020B0503020204020204" pitchFamily="2" charset="-122"/>
              <a:ea typeface="微软雅黑" panose="020B0503020204020204" pitchFamily="2" charset="-122"/>
            </a:rPr>
            <a:t>部门负责人</a:t>
          </a:r>
        </a:p>
      </dgm:t>
    </dgm:pt>
    <dgm:pt modelId="{353B7C5A-340D-4DA0-904A-1D8F4DE4D85A}" cxnId="{7A63F883-4463-47C5-83AE-AF1FBD117F2E}" type="parTrans">
      <dgm:prSet/>
      <dgm:spPr/>
      <dgm:t>
        <a:bodyPr/>
        <a:p>
          <a:endParaRPr lang="zh-CN" altLang="en-US">
            <a:latin typeface="微软雅黑" panose="020B0503020204020204" pitchFamily="2" charset="-122"/>
            <a:ea typeface="微软雅黑" panose="020B0503020204020204" pitchFamily="2" charset="-122"/>
          </a:endParaRPr>
        </a:p>
      </dgm:t>
    </dgm:pt>
    <dgm:pt modelId="{BBD52931-CB96-4404-9DF2-3D73BC02C557}" cxnId="{7A63F883-4463-47C5-83AE-AF1FBD117F2E}" type="sibTrans">
      <dgm:prSet/>
      <dgm:spPr/>
      <dgm:t>
        <a:bodyPr/>
        <a:p>
          <a:endParaRPr lang="zh-CN" altLang="en-US">
            <a:latin typeface="微软雅黑" panose="020B0503020204020204" pitchFamily="2" charset="-122"/>
            <a:ea typeface="微软雅黑" panose="020B0503020204020204" pitchFamily="2" charset="-122"/>
          </a:endParaRPr>
        </a:p>
      </dgm:t>
    </dgm:pt>
    <dgm:pt modelId="{C5E9FF75-FF29-4625-BC70-C8030B140B32}">
      <dgm:prSet/>
      <dgm:spPr/>
      <dgm:t>
        <a:bodyPr/>
        <a:p>
          <a:r>
            <a:rPr lang="zh-CN" altLang="en-US" smtClean="0">
              <a:latin typeface="微软雅黑" panose="020B0503020204020204" pitchFamily="2" charset="-122"/>
              <a:ea typeface="微软雅黑" panose="020B0503020204020204" pitchFamily="2" charset="-122"/>
            </a:rPr>
            <a:t>任务绩效</a:t>
          </a:r>
          <a:endParaRPr lang="zh-CN" altLang="en-US">
            <a:latin typeface="微软雅黑" panose="020B0503020204020204" pitchFamily="2" charset="-122"/>
            <a:ea typeface="微软雅黑" panose="020B0503020204020204" pitchFamily="2" charset="-122"/>
          </a:endParaRPr>
        </a:p>
      </dgm:t>
    </dgm:pt>
    <dgm:pt modelId="{9B97091F-349E-4BCB-821C-4CC383B28453}" cxnId="{8F68F9A2-5675-448C-B17A-CE3E20D18907}" type="parTrans">
      <dgm:prSet/>
      <dgm:spPr/>
      <dgm:t>
        <a:bodyPr/>
        <a:p>
          <a:endParaRPr lang="zh-CN" altLang="en-US">
            <a:latin typeface="微软雅黑" panose="020B0503020204020204" pitchFamily="2" charset="-122"/>
            <a:ea typeface="微软雅黑" panose="020B0503020204020204" pitchFamily="2" charset="-122"/>
          </a:endParaRPr>
        </a:p>
      </dgm:t>
    </dgm:pt>
    <dgm:pt modelId="{D314F20F-0620-4D79-9E62-A0E714582524}" cxnId="{8F68F9A2-5675-448C-B17A-CE3E20D18907}" type="sibTrans">
      <dgm:prSet/>
      <dgm:spPr/>
      <dgm:t>
        <a:bodyPr/>
        <a:p>
          <a:endParaRPr lang="zh-CN" altLang="en-US">
            <a:latin typeface="微软雅黑" panose="020B0503020204020204" pitchFamily="2" charset="-122"/>
            <a:ea typeface="微软雅黑" panose="020B0503020204020204" pitchFamily="2" charset="-122"/>
          </a:endParaRPr>
        </a:p>
      </dgm:t>
    </dgm:pt>
    <dgm:pt modelId="{1C712785-5E96-4ADC-84BA-4A44EB42E824}">
      <dgm:prSet phldr="0" custT="0"/>
      <dgm:spPr/>
      <dgm:t>
        <a:bodyPr vert="horz" wrap="square"/>
        <a:p>
          <a:pPr>
            <a:lnSpc>
              <a:spcPct val="100000"/>
            </a:lnSpc>
            <a:spcBef>
              <a:spcPct val="0"/>
            </a:spcBef>
            <a:spcAft>
              <a:spcPct val="35000"/>
            </a:spcAft>
          </a:pPr>
          <a:r>
            <a:rPr lang="zh-CN">
              <a:solidFill>
                <a:srgbClr val="FF0000"/>
              </a:solidFill>
            </a:rPr>
            <a:t>述职</a:t>
          </a:r>
          <a:r>
            <a:rPr lang="zh-CN"/>
            <a:t>评估</a:t>
          </a:r>
        </a:p>
      </dgm:t>
    </dgm:pt>
    <dgm:pt modelId="{4214358F-E240-45C7-87FC-B5A1FA3A36B2}" cxnId="{BF42854C-CFDA-4977-8D9F-135A1F0F4A95}" type="parTrans">
      <dgm:prSet/>
      <dgm:spPr/>
    </dgm:pt>
    <dgm:pt modelId="{9E8BCAAC-065A-4D2B-B121-C83E1ECBD468}" cxnId="{BF42854C-CFDA-4977-8D9F-135A1F0F4A95}" type="sibTrans">
      <dgm:prSet/>
      <dgm:spPr/>
    </dgm:pt>
    <dgm:pt modelId="{59BD5AFB-15D3-4A11-ADE0-9763C9AD0C10}">
      <dgm:prSet phldr="0" custT="0"/>
      <dgm:spPr/>
      <dgm:t>
        <a:bodyPr vert="horz" wrap="square"/>
        <a:p>
          <a:pPr>
            <a:lnSpc>
              <a:spcPct val="100000"/>
            </a:lnSpc>
            <a:spcBef>
              <a:spcPct val="0"/>
            </a:spcBef>
            <a:spcAft>
              <a:spcPct val="35000"/>
            </a:spcAft>
          </a:pPr>
          <a:r>
            <a:rPr lang="zh-CN" altLang="en-US" b="1">
              <a:latin typeface="微软雅黑" panose="020B0503020204020204" pitchFamily="2" charset="-122"/>
              <a:ea typeface="微软雅黑" panose="020B0503020204020204" pitchFamily="2" charset="-122"/>
            </a:rPr>
            <a:t>其他管理人员</a:t>
          </a:r>
        </a:p>
      </dgm:t>
    </dgm:pt>
    <dgm:pt modelId="{B3B99D2C-7379-4D7E-AAEC-E8BAC02CE2A4}" cxnId="{E20B9358-DFE7-4A78-9D21-E69F2E7DFB69}" type="parTrans">
      <dgm:prSet/>
      <dgm:spPr/>
      <dgm:t>
        <a:bodyPr/>
        <a:p>
          <a:endParaRPr lang="zh-CN" altLang="en-US">
            <a:latin typeface="微软雅黑" panose="020B0503020204020204" pitchFamily="2" charset="-122"/>
            <a:ea typeface="微软雅黑" panose="020B0503020204020204" pitchFamily="2" charset="-122"/>
          </a:endParaRPr>
        </a:p>
      </dgm:t>
    </dgm:pt>
    <dgm:pt modelId="{A0FDF8AA-E4FD-48B8-9CA2-A61F0255BC40}" cxnId="{E20B9358-DFE7-4A78-9D21-E69F2E7DFB69}" type="sibTrans">
      <dgm:prSet/>
      <dgm:spPr/>
      <dgm:t>
        <a:bodyPr/>
        <a:p>
          <a:endParaRPr lang="zh-CN" altLang="en-US">
            <a:latin typeface="微软雅黑" panose="020B0503020204020204" pitchFamily="2" charset="-122"/>
            <a:ea typeface="微软雅黑" panose="020B0503020204020204" pitchFamily="2" charset="-122"/>
          </a:endParaRPr>
        </a:p>
      </dgm:t>
    </dgm:pt>
    <dgm:pt modelId="{881B4BCE-DAF2-4686-93ED-72D73C5ECA74}">
      <dgm:prSet/>
      <dgm:spPr/>
      <dgm:t>
        <a:bodyPr/>
        <a:p>
          <a:r>
            <a:rPr lang="zh-CN" altLang="en-US" dirty="0" smtClean="0">
              <a:latin typeface="微软雅黑" panose="020B0503020204020204" pitchFamily="2" charset="-122"/>
              <a:ea typeface="微软雅黑" panose="020B0503020204020204" pitchFamily="2" charset="-122"/>
            </a:rPr>
            <a:t>任务绩效</a:t>
          </a:r>
          <a:endParaRPr lang="zh-CN" altLang="en-US" dirty="0">
            <a:latin typeface="微软雅黑" panose="020B0503020204020204" pitchFamily="2" charset="-122"/>
            <a:ea typeface="微软雅黑" panose="020B0503020204020204" pitchFamily="2" charset="-122"/>
          </a:endParaRPr>
        </a:p>
      </dgm:t>
    </dgm:pt>
    <dgm:pt modelId="{94A04F65-B607-4500-A44D-B174123CD7C8}" cxnId="{4ED39943-626E-4D32-8900-D17A2ECF8059}" type="parTrans">
      <dgm:prSet/>
      <dgm:spPr/>
      <dgm:t>
        <a:bodyPr/>
        <a:p>
          <a:endParaRPr lang="zh-CN" altLang="en-US">
            <a:latin typeface="微软雅黑" panose="020B0503020204020204" pitchFamily="2" charset="-122"/>
            <a:ea typeface="微软雅黑" panose="020B0503020204020204" pitchFamily="2" charset="-122"/>
          </a:endParaRPr>
        </a:p>
      </dgm:t>
    </dgm:pt>
    <dgm:pt modelId="{892FC50D-DE9B-4956-B366-2C24E4FE1315}" cxnId="{4ED39943-626E-4D32-8900-D17A2ECF8059}" type="sibTrans">
      <dgm:prSet/>
      <dgm:spPr/>
      <dgm:t>
        <a:bodyPr/>
        <a:p>
          <a:endParaRPr lang="zh-CN" altLang="en-US">
            <a:latin typeface="微软雅黑" panose="020B0503020204020204" pitchFamily="2" charset="-122"/>
            <a:ea typeface="微软雅黑" panose="020B0503020204020204" pitchFamily="2" charset="-122"/>
          </a:endParaRPr>
        </a:p>
      </dgm:t>
    </dgm:pt>
    <dgm:pt modelId="{552BC7B0-2855-4718-B620-70EC2D3F503D}">
      <dgm:prSet phldr="0" custT="0"/>
      <dgm:spPr/>
      <dgm:t>
        <a:bodyPr vert="horz" wrap="square"/>
        <a:p>
          <a:pPr>
            <a:lnSpc>
              <a:spcPct val="100000"/>
            </a:lnSpc>
            <a:spcBef>
              <a:spcPct val="0"/>
            </a:spcBef>
            <a:spcAft>
              <a:spcPct val="35000"/>
            </a:spcAft>
          </a:pPr>
          <a:r>
            <a:rPr lang="en-US" altLang="zh-CN" dirty="0" smtClean="0">
              <a:latin typeface="微软雅黑" panose="020B0503020204020204" pitchFamily="2" charset="-122"/>
              <a:ea typeface="微软雅黑" panose="020B0503020204020204" pitchFamily="2" charset="-122"/>
            </a:rPr>
            <a:t>360</a:t>
          </a:r>
          <a:r>
            <a:rPr lang="zh-CN" altLang="en-US" dirty="0" smtClean="0">
              <a:latin typeface="微软雅黑" panose="020B0503020204020204" pitchFamily="2" charset="-122"/>
              <a:ea typeface="微软雅黑" panose="020B0503020204020204" pitchFamily="2" charset="-122"/>
            </a:rPr>
            <a:t>°</a:t>
          </a:r>
        </a:p>
      </dgm:t>
    </dgm:pt>
    <dgm:pt modelId="{5B80C568-4246-4270-A5E7-AF0F44E4C01D}" cxnId="{2517CF36-962F-4DB6-B029-220636CB497E}" type="parTrans">
      <dgm:prSet/>
      <dgm:spPr/>
      <dgm:t>
        <a:bodyPr/>
        <a:p>
          <a:endParaRPr lang="zh-CN" altLang="en-US">
            <a:latin typeface="微软雅黑" panose="020B0503020204020204" pitchFamily="2" charset="-122"/>
            <a:ea typeface="微软雅黑" panose="020B0503020204020204" pitchFamily="2" charset="-122"/>
          </a:endParaRPr>
        </a:p>
      </dgm:t>
    </dgm:pt>
    <dgm:pt modelId="{78105B6A-3780-4EFA-A481-E6F1B6F6C608}" cxnId="{2517CF36-962F-4DB6-B029-220636CB497E}" type="sibTrans">
      <dgm:prSet/>
      <dgm:spPr/>
      <dgm:t>
        <a:bodyPr/>
        <a:p>
          <a:endParaRPr lang="zh-CN" altLang="en-US">
            <a:latin typeface="微软雅黑" panose="020B0503020204020204" pitchFamily="2" charset="-122"/>
            <a:ea typeface="微软雅黑" panose="020B0503020204020204" pitchFamily="2" charset="-122"/>
          </a:endParaRPr>
        </a:p>
      </dgm:t>
    </dgm:pt>
    <dgm:pt modelId="{DF3E794D-743A-4956-94D8-7727695D3CAC}">
      <dgm:prSet/>
      <dgm:spPr/>
      <dgm:t>
        <a:bodyPr/>
        <a:p>
          <a:r>
            <a:rPr lang="zh-CN" altLang="en-US" b="1" smtClean="0">
              <a:latin typeface="微软雅黑" panose="020B0503020204020204" pitchFamily="2" charset="-122"/>
              <a:ea typeface="微软雅黑" panose="020B0503020204020204" pitchFamily="2" charset="-122"/>
            </a:rPr>
            <a:t>员工</a:t>
          </a:r>
          <a:endParaRPr lang="zh-CN" altLang="en-US" b="1">
            <a:latin typeface="微软雅黑" panose="020B0503020204020204" pitchFamily="2" charset="-122"/>
            <a:ea typeface="微软雅黑" panose="020B0503020204020204" pitchFamily="2" charset="-122"/>
          </a:endParaRPr>
        </a:p>
      </dgm:t>
    </dgm:pt>
    <dgm:pt modelId="{743DA7A2-8832-46D8-BF7E-1A257BB2C17E}" cxnId="{28CD5F2D-BA43-460C-9935-3782BC09E9FF}" type="parTrans">
      <dgm:prSet/>
      <dgm:spPr/>
      <dgm:t>
        <a:bodyPr/>
        <a:p>
          <a:endParaRPr lang="zh-CN" altLang="en-US">
            <a:latin typeface="微软雅黑" panose="020B0503020204020204" pitchFamily="2" charset="-122"/>
            <a:ea typeface="微软雅黑" panose="020B0503020204020204" pitchFamily="2" charset="-122"/>
          </a:endParaRPr>
        </a:p>
      </dgm:t>
    </dgm:pt>
    <dgm:pt modelId="{8F19EEE3-3436-456B-8FF4-060AB16A10FA}" cxnId="{28CD5F2D-BA43-460C-9935-3782BC09E9FF}" type="sibTrans">
      <dgm:prSet/>
      <dgm:spPr/>
      <dgm:t>
        <a:bodyPr/>
        <a:p>
          <a:endParaRPr lang="zh-CN" altLang="en-US">
            <a:latin typeface="微软雅黑" panose="020B0503020204020204" pitchFamily="2" charset="-122"/>
            <a:ea typeface="微软雅黑" panose="020B0503020204020204" pitchFamily="2" charset="-122"/>
          </a:endParaRPr>
        </a:p>
      </dgm:t>
    </dgm:pt>
    <dgm:pt modelId="{9A0424FE-A015-4837-8B70-727D3AAD2BEF}">
      <dgm:prSet/>
      <dgm:spPr/>
      <dgm:t>
        <a:bodyPr/>
        <a:p>
          <a:r>
            <a:rPr lang="zh-CN" altLang="en-US" dirty="0" smtClean="0">
              <a:latin typeface="微软雅黑" panose="020B0503020204020204" pitchFamily="2" charset="-122"/>
              <a:ea typeface="微软雅黑" panose="020B0503020204020204" pitchFamily="2" charset="-122"/>
            </a:rPr>
            <a:t>任务绩效</a:t>
          </a:r>
          <a:endParaRPr lang="zh-CN" altLang="en-US" dirty="0">
            <a:latin typeface="微软雅黑" panose="020B0503020204020204" pitchFamily="2" charset="-122"/>
            <a:ea typeface="微软雅黑" panose="020B0503020204020204" pitchFamily="2" charset="-122"/>
          </a:endParaRPr>
        </a:p>
      </dgm:t>
    </dgm:pt>
    <dgm:pt modelId="{1CD0331A-C378-441D-82A6-8B61F00E96C6}" cxnId="{B30EAF67-737C-41F0-8E9F-618AF0918689}" type="parTrans">
      <dgm:prSet/>
      <dgm:spPr/>
      <dgm:t>
        <a:bodyPr/>
        <a:p>
          <a:endParaRPr lang="zh-CN" altLang="en-US">
            <a:latin typeface="微软雅黑" panose="020B0503020204020204" pitchFamily="2" charset="-122"/>
            <a:ea typeface="微软雅黑" panose="020B0503020204020204" pitchFamily="2" charset="-122"/>
          </a:endParaRPr>
        </a:p>
      </dgm:t>
    </dgm:pt>
    <dgm:pt modelId="{DA18D77D-D523-4242-B0E8-EADBB7AD632A}" cxnId="{B30EAF67-737C-41F0-8E9F-618AF0918689}" type="sibTrans">
      <dgm:prSet/>
      <dgm:spPr/>
      <dgm:t>
        <a:bodyPr/>
        <a:p>
          <a:endParaRPr lang="zh-CN" altLang="en-US">
            <a:latin typeface="微软雅黑" panose="020B0503020204020204" pitchFamily="2" charset="-122"/>
            <a:ea typeface="微软雅黑" panose="020B0503020204020204" pitchFamily="2" charset="-122"/>
          </a:endParaRPr>
        </a:p>
      </dgm:t>
    </dgm:pt>
    <dgm:pt modelId="{1884A6B6-A3E4-4FED-AB12-0E8F8CE2FD2A}" type="pres">
      <dgm:prSet presAssocID="{3C74A06C-33E8-44CD-AEC7-05539CAF9973}" presName="hierChild1" presStyleCnt="0">
        <dgm:presLayoutVars>
          <dgm:orgChart val="1"/>
          <dgm:chPref val="1"/>
          <dgm:dir/>
          <dgm:animOne val="branch"/>
          <dgm:animLvl val="lvl"/>
          <dgm:resizeHandles/>
        </dgm:presLayoutVars>
      </dgm:prSet>
      <dgm:spPr/>
      <dgm:t>
        <a:bodyPr/>
        <a:p>
          <a:endParaRPr lang="zh-CN" altLang="en-US"/>
        </a:p>
      </dgm:t>
    </dgm:pt>
    <dgm:pt modelId="{E29ED94B-4F8D-43E5-86CA-A31E8C37AED8}" type="pres">
      <dgm:prSet presAssocID="{D4AE3F63-6A08-48FA-A1B4-33F35DF3072C}" presName="hierRoot1" presStyleCnt="0">
        <dgm:presLayoutVars>
          <dgm:hierBranch val="init"/>
        </dgm:presLayoutVars>
      </dgm:prSet>
      <dgm:spPr/>
      <dgm:t>
        <a:bodyPr/>
        <a:p>
          <a:endParaRPr lang="zh-CN" altLang="en-US"/>
        </a:p>
      </dgm:t>
    </dgm:pt>
    <dgm:pt modelId="{A2B00468-DAA7-4AC6-9DB0-A6778ACC1A3E}" type="pres">
      <dgm:prSet presAssocID="{D4AE3F63-6A08-48FA-A1B4-33F35DF3072C}" presName="rootComposite1" presStyleCnt="0"/>
      <dgm:spPr/>
      <dgm:t>
        <a:bodyPr/>
        <a:p>
          <a:endParaRPr lang="zh-CN" altLang="en-US"/>
        </a:p>
      </dgm:t>
    </dgm:pt>
    <dgm:pt modelId="{26E25A09-6517-4CFC-B361-6E75FD82B2A1}" type="pres">
      <dgm:prSet presAssocID="{D4AE3F63-6A08-48FA-A1B4-33F35DF3072C}" presName="rootText1" presStyleLbl="node0" presStyleIdx="0" presStyleCnt="1" custScaleX="220512">
        <dgm:presLayoutVars>
          <dgm:chPref val="3"/>
        </dgm:presLayoutVars>
      </dgm:prSet>
      <dgm:spPr/>
      <dgm:t>
        <a:bodyPr/>
        <a:p>
          <a:endParaRPr lang="zh-CN" altLang="en-US"/>
        </a:p>
      </dgm:t>
    </dgm:pt>
    <dgm:pt modelId="{770FF21F-977B-4C6A-BE47-87DB525BBA62}" type="pres">
      <dgm:prSet presAssocID="{D4AE3F63-6A08-48FA-A1B4-33F35DF3072C}" presName="rootConnector1" presStyleLbl="node1" presStyleIdx="0" presStyleCnt="0"/>
      <dgm:spPr/>
      <dgm:t>
        <a:bodyPr/>
        <a:p>
          <a:endParaRPr lang="zh-CN" altLang="en-US"/>
        </a:p>
      </dgm:t>
    </dgm:pt>
    <dgm:pt modelId="{47FE8084-AFD8-4525-A5D8-84B04E8B10DE}" type="pres">
      <dgm:prSet presAssocID="{D4AE3F63-6A08-48FA-A1B4-33F35DF3072C}" presName="hierChild2" presStyleCnt="0"/>
      <dgm:spPr/>
      <dgm:t>
        <a:bodyPr/>
        <a:p>
          <a:endParaRPr lang="zh-CN" altLang="en-US"/>
        </a:p>
      </dgm:t>
    </dgm:pt>
    <dgm:pt modelId="{1FA44861-221B-4F67-8CE5-5B8F67D8CCCF}" type="pres">
      <dgm:prSet presAssocID="{6ECF4115-688F-4952-A222-3609F4B02EEF}" presName="Name37" presStyleLbl="parChTrans1D2" presStyleIdx="0" presStyleCnt="2"/>
      <dgm:spPr/>
      <dgm:t>
        <a:bodyPr/>
        <a:p>
          <a:endParaRPr lang="zh-CN" altLang="en-US"/>
        </a:p>
      </dgm:t>
    </dgm:pt>
    <dgm:pt modelId="{B301F823-3DBE-409F-BA45-35FD38E08724}" type="pres">
      <dgm:prSet presAssocID="{814A4016-5F8B-4A5E-8A93-51C73D563259}" presName="hierRoot2" presStyleCnt="0">
        <dgm:presLayoutVars>
          <dgm:hierBranch/>
        </dgm:presLayoutVars>
      </dgm:prSet>
      <dgm:spPr/>
      <dgm:t>
        <a:bodyPr/>
        <a:p>
          <a:endParaRPr lang="zh-CN" altLang="en-US"/>
        </a:p>
      </dgm:t>
    </dgm:pt>
    <dgm:pt modelId="{4850D7D7-7BCF-4281-8994-8365A25CE3AC}" type="pres">
      <dgm:prSet presAssocID="{814A4016-5F8B-4A5E-8A93-51C73D563259}" presName="rootComposite" presStyleCnt="0"/>
      <dgm:spPr/>
      <dgm:t>
        <a:bodyPr/>
        <a:p>
          <a:endParaRPr lang="zh-CN" altLang="en-US"/>
        </a:p>
      </dgm:t>
    </dgm:pt>
    <dgm:pt modelId="{3E2BB091-BB60-48EA-8249-2E4565D4663E}" type="pres">
      <dgm:prSet presAssocID="{814A4016-5F8B-4A5E-8A93-51C73D563259}" presName="rootText" presStyleLbl="node2" presStyleIdx="0" presStyleCnt="2">
        <dgm:presLayoutVars>
          <dgm:chPref val="3"/>
        </dgm:presLayoutVars>
      </dgm:prSet>
      <dgm:spPr/>
      <dgm:t>
        <a:bodyPr/>
        <a:p>
          <a:endParaRPr lang="zh-CN" altLang="en-US"/>
        </a:p>
      </dgm:t>
    </dgm:pt>
    <dgm:pt modelId="{4FA41422-7EA6-44B7-A632-2CA132B822A6}" type="pres">
      <dgm:prSet presAssocID="{814A4016-5F8B-4A5E-8A93-51C73D563259}" presName="rootConnector" presStyleLbl="node2" presStyleIdx="0" presStyleCnt="2"/>
      <dgm:spPr/>
      <dgm:t>
        <a:bodyPr/>
        <a:p>
          <a:endParaRPr lang="zh-CN" altLang="en-US"/>
        </a:p>
      </dgm:t>
    </dgm:pt>
    <dgm:pt modelId="{03B239ED-9654-4D0B-9D36-4E6E7117B358}" type="pres">
      <dgm:prSet presAssocID="{814A4016-5F8B-4A5E-8A93-51C73D563259}" presName="hierChild4" presStyleCnt="0"/>
      <dgm:spPr/>
      <dgm:t>
        <a:bodyPr/>
        <a:p>
          <a:endParaRPr lang="zh-CN" altLang="en-US"/>
        </a:p>
      </dgm:t>
    </dgm:pt>
    <dgm:pt modelId="{FB911B7B-A4CC-4406-A36A-49833D46A01E}" type="pres">
      <dgm:prSet presAssocID="{61AFA932-B569-4572-8A60-E00FDC798E05}" presName="Name35" presStyleLbl="parChTrans1D3" presStyleIdx="0" presStyleCnt="6"/>
      <dgm:spPr/>
      <dgm:t>
        <a:bodyPr/>
        <a:p>
          <a:endParaRPr lang="zh-CN" altLang="en-US"/>
        </a:p>
      </dgm:t>
    </dgm:pt>
    <dgm:pt modelId="{EB4A1697-376F-4DD8-833D-265EE86CD233}" type="pres">
      <dgm:prSet presAssocID="{A8216FEA-BF90-46A4-9304-E8FE4AF6ECE1}" presName="hierRoot2" presStyleCnt="0">
        <dgm:presLayoutVars>
          <dgm:hierBranch/>
        </dgm:presLayoutVars>
      </dgm:prSet>
      <dgm:spPr/>
      <dgm:t>
        <a:bodyPr/>
        <a:p>
          <a:endParaRPr lang="zh-CN" altLang="en-US"/>
        </a:p>
      </dgm:t>
    </dgm:pt>
    <dgm:pt modelId="{ADFFDF90-5B8F-4070-88B2-EFC6AAED0AB4}" type="pres">
      <dgm:prSet presAssocID="{A8216FEA-BF90-46A4-9304-E8FE4AF6ECE1}" presName="rootComposite" presStyleCnt="0"/>
      <dgm:spPr/>
      <dgm:t>
        <a:bodyPr/>
        <a:p>
          <a:endParaRPr lang="zh-CN" altLang="en-US"/>
        </a:p>
      </dgm:t>
    </dgm:pt>
    <dgm:pt modelId="{EBE48C1E-77C3-4FD9-A7EC-3596C88187AC}" type="pres">
      <dgm:prSet presAssocID="{A8216FEA-BF90-46A4-9304-E8FE4AF6ECE1}" presName="rootText" presStyleLbl="node3" presStyleIdx="0" presStyleCnt="6" custLinFactNeighborY="26492">
        <dgm:presLayoutVars>
          <dgm:chPref val="3"/>
        </dgm:presLayoutVars>
      </dgm:prSet>
      <dgm:spPr/>
      <dgm:t>
        <a:bodyPr/>
        <a:p>
          <a:endParaRPr lang="zh-CN" altLang="en-US"/>
        </a:p>
      </dgm:t>
    </dgm:pt>
    <dgm:pt modelId="{B1676F39-3894-4252-A48C-981EE27EC03D}" type="pres">
      <dgm:prSet presAssocID="{A8216FEA-BF90-46A4-9304-E8FE4AF6ECE1}" presName="rootConnector" presStyleLbl="node3" presStyleIdx="0" presStyleCnt="6"/>
      <dgm:spPr/>
      <dgm:t>
        <a:bodyPr/>
        <a:p>
          <a:endParaRPr lang="zh-CN" altLang="en-US"/>
        </a:p>
      </dgm:t>
    </dgm:pt>
    <dgm:pt modelId="{A8647DC4-1A87-4EAF-90B2-8676B1499D1E}" type="pres">
      <dgm:prSet presAssocID="{A8216FEA-BF90-46A4-9304-E8FE4AF6ECE1}" presName="hierChild4" presStyleCnt="0"/>
      <dgm:spPr/>
      <dgm:t>
        <a:bodyPr/>
        <a:p>
          <a:endParaRPr lang="zh-CN" altLang="en-US"/>
        </a:p>
      </dgm:t>
    </dgm:pt>
    <dgm:pt modelId="{66C7E0A4-DD49-482F-90FE-946BCB2ACA0E}" type="pres">
      <dgm:prSet presAssocID="{EB7CAF2F-9F4B-49B4-9D62-33F08EA1A5A2}" presName="Name35" presStyleLbl="parChTrans1D4" presStyleIdx="0" presStyleCnt="8"/>
      <dgm:spPr/>
      <dgm:t>
        <a:bodyPr/>
        <a:p>
          <a:endParaRPr lang="zh-CN" altLang="en-US"/>
        </a:p>
      </dgm:t>
    </dgm:pt>
    <dgm:pt modelId="{B7CBFA69-4120-4B61-96D8-EC56E2A357EF}" type="pres">
      <dgm:prSet presAssocID="{7EF72D7C-42F3-4A08-B37A-077FDA1A35A4}" presName="hierRoot2" presStyleCnt="0">
        <dgm:presLayoutVars>
          <dgm:hierBranch val="init"/>
        </dgm:presLayoutVars>
      </dgm:prSet>
      <dgm:spPr/>
      <dgm:t>
        <a:bodyPr/>
        <a:p>
          <a:endParaRPr lang="zh-CN" altLang="en-US"/>
        </a:p>
      </dgm:t>
    </dgm:pt>
    <dgm:pt modelId="{911419E0-D41B-42B5-B1E6-3BA3281CB0ED}" type="pres">
      <dgm:prSet presAssocID="{7EF72D7C-42F3-4A08-B37A-077FDA1A35A4}" presName="rootComposite" presStyleCnt="0"/>
      <dgm:spPr/>
      <dgm:t>
        <a:bodyPr/>
        <a:p>
          <a:endParaRPr lang="zh-CN" altLang="en-US"/>
        </a:p>
      </dgm:t>
    </dgm:pt>
    <dgm:pt modelId="{F45EB167-5982-4C45-9CDE-888E23FE80B6}" type="pres">
      <dgm:prSet presAssocID="{7EF72D7C-42F3-4A08-B37A-077FDA1A35A4}" presName="rootText" presStyleLbl="node4" presStyleIdx="0" presStyleCnt="8" custLinFactNeighborY="39746">
        <dgm:presLayoutVars>
          <dgm:chPref val="3"/>
        </dgm:presLayoutVars>
      </dgm:prSet>
      <dgm:spPr/>
      <dgm:t>
        <a:bodyPr/>
        <a:p>
          <a:endParaRPr lang="zh-CN" altLang="en-US"/>
        </a:p>
      </dgm:t>
    </dgm:pt>
    <dgm:pt modelId="{B478FFD0-7655-4E24-9241-51819D9F5103}" type="pres">
      <dgm:prSet presAssocID="{7EF72D7C-42F3-4A08-B37A-077FDA1A35A4}" presName="rootConnector" presStyleLbl="node4" presStyleIdx="0" presStyleCnt="8"/>
      <dgm:spPr/>
      <dgm:t>
        <a:bodyPr/>
        <a:p>
          <a:endParaRPr lang="zh-CN" altLang="en-US"/>
        </a:p>
      </dgm:t>
    </dgm:pt>
    <dgm:pt modelId="{38082F7E-899B-4F37-A3C2-81412218F936}" type="pres">
      <dgm:prSet presAssocID="{7EF72D7C-42F3-4A08-B37A-077FDA1A35A4}" presName="hierChild4" presStyleCnt="0"/>
      <dgm:spPr/>
      <dgm:t>
        <a:bodyPr/>
        <a:p>
          <a:endParaRPr lang="zh-CN" altLang="en-US"/>
        </a:p>
      </dgm:t>
    </dgm:pt>
    <dgm:pt modelId="{AD727F9C-D9C8-45B0-B9E6-DC49B13FBD18}" type="pres">
      <dgm:prSet presAssocID="{7EF72D7C-42F3-4A08-B37A-077FDA1A35A4}" presName="hierChild5" presStyleCnt="0"/>
      <dgm:spPr/>
      <dgm:t>
        <a:bodyPr/>
        <a:p>
          <a:endParaRPr lang="zh-CN" altLang="en-US"/>
        </a:p>
      </dgm:t>
    </dgm:pt>
    <dgm:pt modelId="{711C8CDF-6A2B-43C1-AC96-5E0420431A90}" type="pres">
      <dgm:prSet presAssocID="{A8216FEA-BF90-46A4-9304-E8FE4AF6ECE1}" presName="hierChild5" presStyleCnt="0"/>
      <dgm:spPr/>
      <dgm:t>
        <a:bodyPr/>
        <a:p>
          <a:endParaRPr lang="zh-CN" altLang="en-US"/>
        </a:p>
      </dgm:t>
    </dgm:pt>
    <dgm:pt modelId="{57FBC474-9136-4A0D-88C6-4BBB9774DCFE}" type="pres">
      <dgm:prSet presAssocID="{178212AD-FB5C-437A-801A-7D908DD67B4F}" presName="Name35" presStyleLbl="parChTrans1D3" presStyleIdx="1" presStyleCnt="6"/>
      <dgm:spPr/>
      <dgm:t>
        <a:bodyPr/>
        <a:p>
          <a:endParaRPr lang="zh-CN" altLang="en-US"/>
        </a:p>
      </dgm:t>
    </dgm:pt>
    <dgm:pt modelId="{8038855D-B2A9-4082-83B6-BCBB942DBD86}" type="pres">
      <dgm:prSet presAssocID="{36C386A2-4F98-4EBF-B2A3-EC65AFDAB977}" presName="hierRoot2" presStyleCnt="0">
        <dgm:presLayoutVars>
          <dgm:hierBranch/>
        </dgm:presLayoutVars>
      </dgm:prSet>
      <dgm:spPr/>
      <dgm:t>
        <a:bodyPr/>
        <a:p>
          <a:endParaRPr lang="zh-CN" altLang="en-US"/>
        </a:p>
      </dgm:t>
    </dgm:pt>
    <dgm:pt modelId="{67F84144-6FB3-438F-BA0A-CB940AEF7EB7}" type="pres">
      <dgm:prSet presAssocID="{36C386A2-4F98-4EBF-B2A3-EC65AFDAB977}" presName="rootComposite" presStyleCnt="0"/>
      <dgm:spPr/>
      <dgm:t>
        <a:bodyPr/>
        <a:p>
          <a:endParaRPr lang="zh-CN" altLang="en-US"/>
        </a:p>
      </dgm:t>
    </dgm:pt>
    <dgm:pt modelId="{D42E394A-E0AE-4406-980D-D143FF2170F9}" type="pres">
      <dgm:prSet presAssocID="{36C386A2-4F98-4EBF-B2A3-EC65AFDAB977}" presName="rootText" presStyleLbl="node3" presStyleIdx="1" presStyleCnt="6" custLinFactNeighborY="26492">
        <dgm:presLayoutVars>
          <dgm:chPref val="3"/>
        </dgm:presLayoutVars>
      </dgm:prSet>
      <dgm:spPr/>
      <dgm:t>
        <a:bodyPr/>
        <a:p>
          <a:endParaRPr lang="zh-CN" altLang="en-US"/>
        </a:p>
      </dgm:t>
    </dgm:pt>
    <dgm:pt modelId="{27FC07B3-1F43-4AAF-84A2-2D2B34B896C9}" type="pres">
      <dgm:prSet presAssocID="{36C386A2-4F98-4EBF-B2A3-EC65AFDAB977}" presName="rootConnector" presStyleLbl="node3" presStyleIdx="1" presStyleCnt="6"/>
      <dgm:spPr/>
      <dgm:t>
        <a:bodyPr/>
        <a:p>
          <a:endParaRPr lang="zh-CN" altLang="en-US"/>
        </a:p>
      </dgm:t>
    </dgm:pt>
    <dgm:pt modelId="{BEDC3710-A627-4256-BBA4-F409CC0C86A3}" type="pres">
      <dgm:prSet presAssocID="{36C386A2-4F98-4EBF-B2A3-EC65AFDAB977}" presName="hierChild4" presStyleCnt="0"/>
      <dgm:spPr/>
      <dgm:t>
        <a:bodyPr/>
        <a:p>
          <a:endParaRPr lang="zh-CN" altLang="en-US"/>
        </a:p>
      </dgm:t>
    </dgm:pt>
    <dgm:pt modelId="{60D442C0-5C8F-4F10-8129-55945C4D8FF4}" type="pres">
      <dgm:prSet presAssocID="{8932923D-0193-40D3-9EED-A63A2E21DD26}" presName="Name35" presStyleLbl="parChTrans1D4" presStyleIdx="1" presStyleCnt="8"/>
      <dgm:spPr/>
      <dgm:t>
        <a:bodyPr/>
        <a:p>
          <a:endParaRPr lang="zh-CN" altLang="en-US"/>
        </a:p>
      </dgm:t>
    </dgm:pt>
    <dgm:pt modelId="{26073DA7-8B2C-411F-9A01-588A0C71536B}" type="pres">
      <dgm:prSet presAssocID="{2DA7C071-A7BC-4ECA-9F5B-72D7B41939B1}" presName="hierRoot2" presStyleCnt="0">
        <dgm:presLayoutVars>
          <dgm:hierBranch val="init"/>
        </dgm:presLayoutVars>
      </dgm:prSet>
      <dgm:spPr/>
      <dgm:t>
        <a:bodyPr/>
        <a:p>
          <a:endParaRPr lang="zh-CN" altLang="en-US"/>
        </a:p>
      </dgm:t>
    </dgm:pt>
    <dgm:pt modelId="{4F8F094E-D433-488A-9F8A-B9BB4D378BE7}" type="pres">
      <dgm:prSet presAssocID="{2DA7C071-A7BC-4ECA-9F5B-72D7B41939B1}" presName="rootComposite" presStyleCnt="0"/>
      <dgm:spPr/>
      <dgm:t>
        <a:bodyPr/>
        <a:p>
          <a:endParaRPr lang="zh-CN" altLang="en-US"/>
        </a:p>
      </dgm:t>
    </dgm:pt>
    <dgm:pt modelId="{E422BF60-1385-4C45-A6AE-CE0D32A2C74F}" type="pres">
      <dgm:prSet presAssocID="{2DA7C071-A7BC-4ECA-9F5B-72D7B41939B1}" presName="rootText" presStyleLbl="node4" presStyleIdx="1" presStyleCnt="8" custLinFactNeighborY="39746">
        <dgm:presLayoutVars>
          <dgm:chPref val="3"/>
        </dgm:presLayoutVars>
      </dgm:prSet>
      <dgm:spPr/>
      <dgm:t>
        <a:bodyPr/>
        <a:p>
          <a:endParaRPr lang="zh-CN" altLang="en-US"/>
        </a:p>
      </dgm:t>
    </dgm:pt>
    <dgm:pt modelId="{40B2B550-7D01-40F5-B4C5-1A11510A111B}" type="pres">
      <dgm:prSet presAssocID="{2DA7C071-A7BC-4ECA-9F5B-72D7B41939B1}" presName="rootConnector" presStyleLbl="node4" presStyleIdx="1" presStyleCnt="8"/>
      <dgm:spPr/>
      <dgm:t>
        <a:bodyPr/>
        <a:p>
          <a:endParaRPr lang="zh-CN" altLang="en-US"/>
        </a:p>
      </dgm:t>
    </dgm:pt>
    <dgm:pt modelId="{5229314F-5724-4A1B-B0E4-F114315AAA3B}" type="pres">
      <dgm:prSet presAssocID="{2DA7C071-A7BC-4ECA-9F5B-72D7B41939B1}" presName="hierChild4" presStyleCnt="0"/>
      <dgm:spPr/>
      <dgm:t>
        <a:bodyPr/>
        <a:p>
          <a:endParaRPr lang="zh-CN" altLang="en-US"/>
        </a:p>
      </dgm:t>
    </dgm:pt>
    <dgm:pt modelId="{C0000D03-45F1-4457-B5E6-986A1C5F0017}" type="pres">
      <dgm:prSet presAssocID="{2DA7C071-A7BC-4ECA-9F5B-72D7B41939B1}" presName="hierChild5" presStyleCnt="0"/>
      <dgm:spPr/>
      <dgm:t>
        <a:bodyPr/>
        <a:p>
          <a:endParaRPr lang="zh-CN" altLang="en-US"/>
        </a:p>
      </dgm:t>
    </dgm:pt>
    <dgm:pt modelId="{BAC064B8-DEB5-4F97-88F6-38AC63D42AEF}" type="pres">
      <dgm:prSet presAssocID="{36C386A2-4F98-4EBF-B2A3-EC65AFDAB977}" presName="hierChild5" presStyleCnt="0"/>
      <dgm:spPr/>
      <dgm:t>
        <a:bodyPr/>
        <a:p>
          <a:endParaRPr lang="zh-CN" altLang="en-US"/>
        </a:p>
      </dgm:t>
    </dgm:pt>
    <dgm:pt modelId="{5B30DBF7-1505-4156-8C28-88E4272ECAD1}" type="pres">
      <dgm:prSet presAssocID="{9C47A4B2-62AF-48EE-9F32-559C8398A0F5}" presName="Name35" presStyleLbl="parChTrans1D3" presStyleIdx="2" presStyleCnt="6"/>
      <dgm:spPr/>
      <dgm:t>
        <a:bodyPr/>
        <a:p>
          <a:endParaRPr lang="zh-CN" altLang="en-US"/>
        </a:p>
      </dgm:t>
    </dgm:pt>
    <dgm:pt modelId="{7F010C56-48EF-497C-A321-D5BD4DB43FC9}" type="pres">
      <dgm:prSet presAssocID="{A5F4EDB5-FD7E-4753-8C35-2FD8E06499F8}" presName="hierRoot2" presStyleCnt="0">
        <dgm:presLayoutVars>
          <dgm:hierBranch/>
        </dgm:presLayoutVars>
      </dgm:prSet>
      <dgm:spPr/>
      <dgm:t>
        <a:bodyPr/>
        <a:p>
          <a:endParaRPr lang="zh-CN" altLang="en-US"/>
        </a:p>
      </dgm:t>
    </dgm:pt>
    <dgm:pt modelId="{4285836E-D629-465C-A843-70585CC42DE6}" type="pres">
      <dgm:prSet presAssocID="{A5F4EDB5-FD7E-4753-8C35-2FD8E06499F8}" presName="rootComposite" presStyleCnt="0"/>
      <dgm:spPr/>
      <dgm:t>
        <a:bodyPr/>
        <a:p>
          <a:endParaRPr lang="zh-CN" altLang="en-US"/>
        </a:p>
      </dgm:t>
    </dgm:pt>
    <dgm:pt modelId="{68BFB842-9C8D-4743-A7FE-8908A50F6137}" type="pres">
      <dgm:prSet presAssocID="{A5F4EDB5-FD7E-4753-8C35-2FD8E06499F8}" presName="rootText" presStyleLbl="node3" presStyleIdx="2" presStyleCnt="6" custLinFactNeighborY="26492">
        <dgm:presLayoutVars>
          <dgm:chPref val="3"/>
        </dgm:presLayoutVars>
      </dgm:prSet>
      <dgm:spPr/>
      <dgm:t>
        <a:bodyPr/>
        <a:p>
          <a:endParaRPr lang="zh-CN" altLang="en-US"/>
        </a:p>
      </dgm:t>
    </dgm:pt>
    <dgm:pt modelId="{47AF8646-7C75-4E7A-99ED-438AF1AAF855}" type="pres">
      <dgm:prSet presAssocID="{A5F4EDB5-FD7E-4753-8C35-2FD8E06499F8}" presName="rootConnector" presStyleLbl="node3" presStyleIdx="2" presStyleCnt="6"/>
      <dgm:spPr/>
      <dgm:t>
        <a:bodyPr/>
        <a:p>
          <a:endParaRPr lang="zh-CN" altLang="en-US"/>
        </a:p>
      </dgm:t>
    </dgm:pt>
    <dgm:pt modelId="{EE92CC3D-EB06-40AC-B42A-9AAA66B5B858}" type="pres">
      <dgm:prSet presAssocID="{A5F4EDB5-FD7E-4753-8C35-2FD8E06499F8}" presName="hierChild4" presStyleCnt="0"/>
      <dgm:spPr/>
      <dgm:t>
        <a:bodyPr/>
        <a:p>
          <a:endParaRPr lang="zh-CN" altLang="en-US"/>
        </a:p>
      </dgm:t>
    </dgm:pt>
    <dgm:pt modelId="{5AC93B5F-9962-4409-BB76-E1F41CE19AD9}" type="pres">
      <dgm:prSet presAssocID="{7716B48C-C441-456F-864A-990144C9E976}" presName="Name35" presStyleLbl="parChTrans1D4" presStyleIdx="2" presStyleCnt="8"/>
      <dgm:spPr/>
      <dgm:t>
        <a:bodyPr/>
        <a:p>
          <a:endParaRPr lang="zh-CN" altLang="en-US"/>
        </a:p>
      </dgm:t>
    </dgm:pt>
    <dgm:pt modelId="{D37EDC75-A3D8-43FC-B5E6-A933F90909DB}" type="pres">
      <dgm:prSet presAssocID="{C1F462F8-6160-4DA4-9551-C46A6F3B5360}" presName="hierRoot2" presStyleCnt="0">
        <dgm:presLayoutVars>
          <dgm:hierBranch val="init"/>
        </dgm:presLayoutVars>
      </dgm:prSet>
      <dgm:spPr/>
      <dgm:t>
        <a:bodyPr/>
        <a:p>
          <a:endParaRPr lang="zh-CN" altLang="en-US"/>
        </a:p>
      </dgm:t>
    </dgm:pt>
    <dgm:pt modelId="{D196DB32-1E62-41D6-9731-1F3EF590F60B}" type="pres">
      <dgm:prSet presAssocID="{C1F462F8-6160-4DA4-9551-C46A6F3B5360}" presName="rootComposite" presStyleCnt="0"/>
      <dgm:spPr/>
      <dgm:t>
        <a:bodyPr/>
        <a:p>
          <a:endParaRPr lang="zh-CN" altLang="en-US"/>
        </a:p>
      </dgm:t>
    </dgm:pt>
    <dgm:pt modelId="{095F4C4A-A451-4415-B3F6-435B3187541B}" type="pres">
      <dgm:prSet presAssocID="{C1F462F8-6160-4DA4-9551-C46A6F3B5360}" presName="rootText" presStyleLbl="node4" presStyleIdx="2" presStyleCnt="8" custLinFactNeighborY="39746">
        <dgm:presLayoutVars>
          <dgm:chPref val="3"/>
        </dgm:presLayoutVars>
      </dgm:prSet>
      <dgm:spPr/>
      <dgm:t>
        <a:bodyPr/>
        <a:p>
          <a:endParaRPr lang="zh-CN" altLang="en-US"/>
        </a:p>
      </dgm:t>
    </dgm:pt>
    <dgm:pt modelId="{EF27C820-949C-4F38-A9E0-FBA3344B1965}" type="pres">
      <dgm:prSet presAssocID="{C1F462F8-6160-4DA4-9551-C46A6F3B5360}" presName="rootConnector" presStyleLbl="node4" presStyleIdx="2" presStyleCnt="8"/>
      <dgm:spPr/>
      <dgm:t>
        <a:bodyPr/>
        <a:p>
          <a:endParaRPr lang="zh-CN" altLang="en-US"/>
        </a:p>
      </dgm:t>
    </dgm:pt>
    <dgm:pt modelId="{B6E70E1B-243E-450B-AF59-8F4CB32E8651}" type="pres">
      <dgm:prSet presAssocID="{C1F462F8-6160-4DA4-9551-C46A6F3B5360}" presName="hierChild4" presStyleCnt="0"/>
      <dgm:spPr/>
      <dgm:t>
        <a:bodyPr/>
        <a:p>
          <a:endParaRPr lang="zh-CN" altLang="en-US"/>
        </a:p>
      </dgm:t>
    </dgm:pt>
    <dgm:pt modelId="{BFBC9E39-37DD-4C8C-969E-3AEEC3E29DA6}" type="pres">
      <dgm:prSet presAssocID="{C1F462F8-6160-4DA4-9551-C46A6F3B5360}" presName="hierChild5" presStyleCnt="0"/>
      <dgm:spPr/>
      <dgm:t>
        <a:bodyPr/>
        <a:p>
          <a:endParaRPr lang="zh-CN" altLang="en-US"/>
        </a:p>
      </dgm:t>
    </dgm:pt>
    <dgm:pt modelId="{95C59987-723B-42AF-888B-0C9C6BD6C4EA}" type="pres">
      <dgm:prSet presAssocID="{A5F4EDB5-FD7E-4753-8C35-2FD8E06499F8}" presName="hierChild5" presStyleCnt="0"/>
      <dgm:spPr/>
      <dgm:t>
        <a:bodyPr/>
        <a:p>
          <a:endParaRPr lang="zh-CN" altLang="en-US"/>
        </a:p>
      </dgm:t>
    </dgm:pt>
    <dgm:pt modelId="{D0947E23-000C-460A-AC96-AB731CBD8994}" type="pres">
      <dgm:prSet presAssocID="{814A4016-5F8B-4A5E-8A93-51C73D563259}" presName="hierChild5" presStyleCnt="0"/>
      <dgm:spPr/>
      <dgm:t>
        <a:bodyPr/>
        <a:p>
          <a:endParaRPr lang="zh-CN" altLang="en-US"/>
        </a:p>
      </dgm:t>
    </dgm:pt>
    <dgm:pt modelId="{56701D5B-459C-4F16-9BE1-882F82879D7F}" type="pres">
      <dgm:prSet presAssocID="{87C21604-33F7-48A5-AE26-1B5BF0EDBD44}" presName="Name37" presStyleLbl="parChTrans1D2" presStyleIdx="1" presStyleCnt="2"/>
      <dgm:spPr/>
      <dgm:t>
        <a:bodyPr/>
        <a:p>
          <a:endParaRPr lang="zh-CN" altLang="en-US"/>
        </a:p>
      </dgm:t>
    </dgm:pt>
    <dgm:pt modelId="{F1182432-1B26-4E29-99B9-B8BF23B34643}" type="pres">
      <dgm:prSet presAssocID="{4BDF1272-40BD-454E-858A-8AC03E17325E}" presName="hierRoot2" presStyleCnt="0">
        <dgm:presLayoutVars>
          <dgm:hierBranch/>
        </dgm:presLayoutVars>
      </dgm:prSet>
      <dgm:spPr/>
      <dgm:t>
        <a:bodyPr/>
        <a:p>
          <a:endParaRPr lang="zh-CN" altLang="en-US"/>
        </a:p>
      </dgm:t>
    </dgm:pt>
    <dgm:pt modelId="{9870B9C1-42F4-436F-AE33-F7F151DF6720}" type="pres">
      <dgm:prSet presAssocID="{4BDF1272-40BD-454E-858A-8AC03E17325E}" presName="rootComposite" presStyleCnt="0"/>
      <dgm:spPr/>
      <dgm:t>
        <a:bodyPr/>
        <a:p>
          <a:endParaRPr lang="zh-CN" altLang="en-US"/>
        </a:p>
      </dgm:t>
    </dgm:pt>
    <dgm:pt modelId="{F1CCCDB7-5454-4D5A-97FC-250289D841BF}" type="pres">
      <dgm:prSet presAssocID="{4BDF1272-40BD-454E-858A-8AC03E17325E}" presName="rootText" presStyleLbl="node2" presStyleIdx="1" presStyleCnt="2">
        <dgm:presLayoutVars>
          <dgm:chPref val="3"/>
        </dgm:presLayoutVars>
      </dgm:prSet>
      <dgm:spPr/>
      <dgm:t>
        <a:bodyPr/>
        <a:p>
          <a:endParaRPr lang="zh-CN" altLang="en-US"/>
        </a:p>
      </dgm:t>
    </dgm:pt>
    <dgm:pt modelId="{B66B2C82-1A51-4369-9BFA-61BF43E3B8CB}" type="pres">
      <dgm:prSet presAssocID="{4BDF1272-40BD-454E-858A-8AC03E17325E}" presName="rootConnector" presStyleLbl="node2" presStyleIdx="1" presStyleCnt="2"/>
      <dgm:spPr/>
      <dgm:t>
        <a:bodyPr/>
        <a:p>
          <a:endParaRPr lang="zh-CN" altLang="en-US"/>
        </a:p>
      </dgm:t>
    </dgm:pt>
    <dgm:pt modelId="{D6A1F490-2B58-44DA-A4E2-28EA8723F0C0}" type="pres">
      <dgm:prSet presAssocID="{4BDF1272-40BD-454E-858A-8AC03E17325E}" presName="hierChild4" presStyleCnt="0"/>
      <dgm:spPr/>
      <dgm:t>
        <a:bodyPr/>
        <a:p>
          <a:endParaRPr lang="zh-CN" altLang="en-US"/>
        </a:p>
      </dgm:t>
    </dgm:pt>
    <dgm:pt modelId="{3B5DBD78-FB60-476B-8DD3-9FC2F2CA5E5E}" type="pres">
      <dgm:prSet presAssocID="{353B7C5A-340D-4DA0-904A-1D8F4DE4D85A}" presName="Name35" presStyleLbl="parChTrans1D3" presStyleIdx="3" presStyleCnt="6"/>
      <dgm:spPr/>
      <dgm:t>
        <a:bodyPr/>
        <a:p>
          <a:endParaRPr lang="zh-CN" altLang="en-US"/>
        </a:p>
      </dgm:t>
    </dgm:pt>
    <dgm:pt modelId="{5F804AF1-EC9A-4C73-B7AE-01D58D95369B}" type="pres">
      <dgm:prSet presAssocID="{E1645FD5-83C4-476C-8C8D-A442961B526F}" presName="hierRoot2" presStyleCnt="0">
        <dgm:presLayoutVars>
          <dgm:hierBranch/>
        </dgm:presLayoutVars>
      </dgm:prSet>
      <dgm:spPr/>
      <dgm:t>
        <a:bodyPr/>
        <a:p>
          <a:endParaRPr lang="zh-CN" altLang="en-US"/>
        </a:p>
      </dgm:t>
    </dgm:pt>
    <dgm:pt modelId="{C114ACA4-6E59-437F-9E85-3FD4B26D68EE}" type="pres">
      <dgm:prSet presAssocID="{E1645FD5-83C4-476C-8C8D-A442961B526F}" presName="rootComposite" presStyleCnt="0"/>
      <dgm:spPr/>
      <dgm:t>
        <a:bodyPr/>
        <a:p>
          <a:endParaRPr lang="zh-CN" altLang="en-US"/>
        </a:p>
      </dgm:t>
    </dgm:pt>
    <dgm:pt modelId="{B4F49515-3CB9-4837-B5CD-4CF23F2B36E0}" type="pres">
      <dgm:prSet presAssocID="{E1645FD5-83C4-476C-8C8D-A442961B526F}" presName="rootText" presStyleLbl="node3" presStyleIdx="3" presStyleCnt="6" custLinFactNeighborY="26492">
        <dgm:presLayoutVars>
          <dgm:chPref val="3"/>
        </dgm:presLayoutVars>
      </dgm:prSet>
      <dgm:spPr/>
      <dgm:t>
        <a:bodyPr/>
        <a:p>
          <a:endParaRPr lang="zh-CN" altLang="en-US"/>
        </a:p>
      </dgm:t>
    </dgm:pt>
    <dgm:pt modelId="{A1B55206-1E84-4C10-A91D-8D5A75917C85}" type="pres">
      <dgm:prSet presAssocID="{E1645FD5-83C4-476C-8C8D-A442961B526F}" presName="rootConnector" presStyleLbl="node3" presStyleIdx="3" presStyleCnt="6"/>
      <dgm:spPr/>
      <dgm:t>
        <a:bodyPr/>
        <a:p>
          <a:endParaRPr lang="zh-CN" altLang="en-US"/>
        </a:p>
      </dgm:t>
    </dgm:pt>
    <dgm:pt modelId="{BC9AC012-8E19-4225-AF65-7B52AB773EE2}" type="pres">
      <dgm:prSet presAssocID="{E1645FD5-83C4-476C-8C8D-A442961B526F}" presName="hierChild4" presStyleCnt="0"/>
      <dgm:spPr/>
      <dgm:t>
        <a:bodyPr/>
        <a:p>
          <a:endParaRPr lang="zh-CN" altLang="en-US"/>
        </a:p>
      </dgm:t>
    </dgm:pt>
    <dgm:pt modelId="{0297BE50-7ECF-4AF4-A0BA-917583B77D1D}" type="pres">
      <dgm:prSet presAssocID="{9B97091F-349E-4BCB-821C-4CC383B28453}" presName="Name35" presStyleLbl="parChTrans1D4" presStyleIdx="3" presStyleCnt="8"/>
      <dgm:spPr/>
      <dgm:t>
        <a:bodyPr/>
        <a:p>
          <a:endParaRPr lang="zh-CN" altLang="en-US"/>
        </a:p>
      </dgm:t>
    </dgm:pt>
    <dgm:pt modelId="{5D41C1C2-286D-408B-8BA0-F2A53297DEB9}" type="pres">
      <dgm:prSet presAssocID="{C5E9FF75-FF29-4625-BC70-C8030B140B32}" presName="hierRoot2" presStyleCnt="0">
        <dgm:presLayoutVars>
          <dgm:hierBranch/>
        </dgm:presLayoutVars>
      </dgm:prSet>
      <dgm:spPr/>
      <dgm:t>
        <a:bodyPr/>
        <a:p>
          <a:endParaRPr lang="zh-CN" altLang="en-US"/>
        </a:p>
      </dgm:t>
    </dgm:pt>
    <dgm:pt modelId="{E84A071A-321A-492B-B058-97D9B6B5375A}" type="pres">
      <dgm:prSet presAssocID="{C5E9FF75-FF29-4625-BC70-C8030B140B32}" presName="rootComposite" presStyleCnt="0"/>
      <dgm:spPr/>
      <dgm:t>
        <a:bodyPr/>
        <a:p>
          <a:endParaRPr lang="zh-CN" altLang="en-US"/>
        </a:p>
      </dgm:t>
    </dgm:pt>
    <dgm:pt modelId="{6B3466ED-4283-40ED-AE79-DBF532207C03}" type="pres">
      <dgm:prSet presAssocID="{C5E9FF75-FF29-4625-BC70-C8030B140B32}" presName="rootText" presStyleLbl="node4" presStyleIdx="3" presStyleCnt="8" custLinFactNeighborY="39746">
        <dgm:presLayoutVars>
          <dgm:chPref val="3"/>
        </dgm:presLayoutVars>
      </dgm:prSet>
      <dgm:spPr/>
      <dgm:t>
        <a:bodyPr/>
        <a:p>
          <a:endParaRPr lang="zh-CN" altLang="en-US"/>
        </a:p>
      </dgm:t>
    </dgm:pt>
    <dgm:pt modelId="{09C33BD1-CFEF-4394-84E7-8F2FB0FDDDD9}" type="pres">
      <dgm:prSet presAssocID="{C5E9FF75-FF29-4625-BC70-C8030B140B32}" presName="rootConnector" presStyleLbl="node4" presStyleIdx="3" presStyleCnt="8"/>
      <dgm:spPr/>
      <dgm:t>
        <a:bodyPr/>
        <a:p>
          <a:endParaRPr lang="zh-CN" altLang="en-US"/>
        </a:p>
      </dgm:t>
    </dgm:pt>
    <dgm:pt modelId="{642F3B03-39FB-4DA5-A40D-8F1D02F3F0F8}" type="pres">
      <dgm:prSet presAssocID="{C5E9FF75-FF29-4625-BC70-C8030B140B32}" presName="hierChild4" presStyleCnt="0"/>
      <dgm:spPr/>
      <dgm:t>
        <a:bodyPr/>
        <a:p>
          <a:endParaRPr lang="zh-CN" altLang="en-US"/>
        </a:p>
      </dgm:t>
    </dgm:pt>
    <dgm:pt modelId="{DC6A112F-469D-4DAC-A6F6-61DBE77C4A53}" type="pres">
      <dgm:prSet presAssocID="{C5E9FF75-FF29-4625-BC70-C8030B140B32}" presName="hierChild5" presStyleCnt="0"/>
      <dgm:spPr/>
      <dgm:t>
        <a:bodyPr/>
        <a:p>
          <a:endParaRPr lang="zh-CN" altLang="en-US"/>
        </a:p>
      </dgm:t>
    </dgm:pt>
    <dgm:pt modelId="{9CE60323-1AF4-43A5-8A4D-EC8728D46B69}" type="pres">
      <dgm:prSet presAssocID="{4214358F-E240-45C7-87FC-B5A1FA3A36B2}" presName="Name35" presStyleLbl="parChTrans1D4" presStyleIdx="4" presStyleCnt="8"/>
      <dgm:spPr/>
    </dgm:pt>
    <dgm:pt modelId="{6B8AD06E-E038-4C4E-A347-6778A4CBC843}" type="pres">
      <dgm:prSet presAssocID="{1C712785-5E96-4ADC-84BA-4A44EB42E824}" presName="hierRoot2" presStyleCnt="0">
        <dgm:presLayoutVars>
          <dgm:hierBranch val="init"/>
        </dgm:presLayoutVars>
      </dgm:prSet>
      <dgm:spPr/>
    </dgm:pt>
    <dgm:pt modelId="{83BA6680-73CE-4DC1-AE31-35629861BCC3}" type="pres">
      <dgm:prSet presAssocID="{1C712785-5E96-4ADC-84BA-4A44EB42E824}" presName="rootComposite" presStyleCnt="0"/>
      <dgm:spPr/>
      <dgm:t>
        <a:bodyPr/>
        <a:p>
          <a:endParaRPr lang="zh-CN" altLang="en-US"/>
        </a:p>
      </dgm:t>
    </dgm:pt>
    <dgm:pt modelId="{F6BCF2EE-1F94-4C5C-8E56-62E36DD6F60F}" type="pres">
      <dgm:prSet presAssocID="{1C712785-5E96-4ADC-84BA-4A44EB42E824}" presName="rootText" presStyleLbl="node4" presStyleIdx="4" presStyleCnt="8">
        <dgm:presLayoutVars>
          <dgm:chPref val="3"/>
        </dgm:presLayoutVars>
      </dgm:prSet>
      <dgm:spPr/>
      <dgm:t>
        <a:bodyPr/>
        <a:p>
          <a:endParaRPr lang="zh-CN" altLang="en-US"/>
        </a:p>
      </dgm:t>
    </dgm:pt>
    <dgm:pt modelId="{13CBC366-3539-45F1-A7C8-6DADCA214E44}" type="pres">
      <dgm:prSet presAssocID="{1C712785-5E96-4ADC-84BA-4A44EB42E824}" presName="rootConnector" presStyleLbl="node4" presStyleIdx="4" presStyleCnt="8"/>
      <dgm:spPr/>
      <dgm:t>
        <a:bodyPr/>
        <a:p>
          <a:endParaRPr lang="zh-CN" altLang="en-US"/>
        </a:p>
      </dgm:t>
    </dgm:pt>
    <dgm:pt modelId="{E5FDD86F-02EC-40E0-8097-EBC1A4A2C023}" type="pres">
      <dgm:prSet presAssocID="{1C712785-5E96-4ADC-84BA-4A44EB42E824}" presName="hierChild4" presStyleCnt="0"/>
      <dgm:spPr/>
    </dgm:pt>
    <dgm:pt modelId="{F32D2E09-C52A-41B1-886E-0CC3D51F308B}" type="pres">
      <dgm:prSet presAssocID="{1C712785-5E96-4ADC-84BA-4A44EB42E824}" presName="hierChild5" presStyleCnt="0"/>
      <dgm:spPr/>
    </dgm:pt>
    <dgm:pt modelId="{E068456F-96EB-4164-A0AD-1B7E01A1208B}" type="pres">
      <dgm:prSet presAssocID="{E1645FD5-83C4-476C-8C8D-A442961B526F}" presName="hierChild5" presStyleCnt="0"/>
      <dgm:spPr/>
      <dgm:t>
        <a:bodyPr/>
        <a:p>
          <a:endParaRPr lang="zh-CN" altLang="en-US"/>
        </a:p>
      </dgm:t>
    </dgm:pt>
    <dgm:pt modelId="{C1A125FD-E2AB-4EDD-89EE-6E542F843E81}" type="pres">
      <dgm:prSet presAssocID="{B3B99D2C-7379-4D7E-AAEC-E8BAC02CE2A4}" presName="Name35" presStyleLbl="parChTrans1D3" presStyleIdx="4" presStyleCnt="6"/>
      <dgm:spPr/>
      <dgm:t>
        <a:bodyPr/>
        <a:p>
          <a:endParaRPr lang="zh-CN" altLang="en-US"/>
        </a:p>
      </dgm:t>
    </dgm:pt>
    <dgm:pt modelId="{B2BD3B26-127F-4509-88FC-1DAECF97DF00}" type="pres">
      <dgm:prSet presAssocID="{59BD5AFB-15D3-4A11-ADE0-9763C9AD0C10}" presName="hierRoot2" presStyleCnt="0">
        <dgm:presLayoutVars>
          <dgm:hierBranch/>
        </dgm:presLayoutVars>
      </dgm:prSet>
      <dgm:spPr/>
      <dgm:t>
        <a:bodyPr/>
        <a:p>
          <a:endParaRPr lang="zh-CN" altLang="en-US"/>
        </a:p>
      </dgm:t>
    </dgm:pt>
    <dgm:pt modelId="{D76878C5-88BA-440A-9D2C-A451EDC8826C}" type="pres">
      <dgm:prSet presAssocID="{59BD5AFB-15D3-4A11-ADE0-9763C9AD0C10}" presName="rootComposite" presStyleCnt="0"/>
      <dgm:spPr/>
      <dgm:t>
        <a:bodyPr/>
        <a:p>
          <a:endParaRPr lang="zh-CN" altLang="en-US"/>
        </a:p>
      </dgm:t>
    </dgm:pt>
    <dgm:pt modelId="{33484283-A7DC-478F-AFC8-F4C90EF5700D}" type="pres">
      <dgm:prSet presAssocID="{59BD5AFB-15D3-4A11-ADE0-9763C9AD0C10}" presName="rootText" presStyleLbl="node3" presStyleIdx="4" presStyleCnt="6" custLinFactNeighborY="26492">
        <dgm:presLayoutVars>
          <dgm:chPref val="3"/>
        </dgm:presLayoutVars>
      </dgm:prSet>
      <dgm:spPr/>
      <dgm:t>
        <a:bodyPr/>
        <a:p>
          <a:endParaRPr lang="zh-CN" altLang="en-US"/>
        </a:p>
      </dgm:t>
    </dgm:pt>
    <dgm:pt modelId="{FD27F3C5-27F2-4785-B87C-4E4A110EC4EC}" type="pres">
      <dgm:prSet presAssocID="{59BD5AFB-15D3-4A11-ADE0-9763C9AD0C10}" presName="rootConnector" presStyleLbl="node3" presStyleIdx="4" presStyleCnt="6"/>
      <dgm:spPr/>
      <dgm:t>
        <a:bodyPr/>
        <a:p>
          <a:endParaRPr lang="zh-CN" altLang="en-US"/>
        </a:p>
      </dgm:t>
    </dgm:pt>
    <dgm:pt modelId="{2787245F-4046-489C-BFAF-2623F2A7266F}" type="pres">
      <dgm:prSet presAssocID="{59BD5AFB-15D3-4A11-ADE0-9763C9AD0C10}" presName="hierChild4" presStyleCnt="0"/>
      <dgm:spPr/>
      <dgm:t>
        <a:bodyPr/>
        <a:p>
          <a:endParaRPr lang="zh-CN" altLang="en-US"/>
        </a:p>
      </dgm:t>
    </dgm:pt>
    <dgm:pt modelId="{19596452-2E4D-45A2-B3EC-55ED4D8A5E3D}" type="pres">
      <dgm:prSet presAssocID="{94A04F65-B607-4500-A44D-B174123CD7C8}" presName="Name35" presStyleLbl="parChTrans1D4" presStyleIdx="5" presStyleCnt="8"/>
      <dgm:spPr/>
      <dgm:t>
        <a:bodyPr/>
        <a:p>
          <a:endParaRPr lang="zh-CN" altLang="en-US"/>
        </a:p>
      </dgm:t>
    </dgm:pt>
    <dgm:pt modelId="{656B7349-4C55-4D53-923B-9593249B1D68}" type="pres">
      <dgm:prSet presAssocID="{881B4BCE-DAF2-4686-93ED-72D73C5ECA74}" presName="hierRoot2" presStyleCnt="0">
        <dgm:presLayoutVars>
          <dgm:hierBranch val="init"/>
        </dgm:presLayoutVars>
      </dgm:prSet>
      <dgm:spPr/>
      <dgm:t>
        <a:bodyPr/>
        <a:p>
          <a:endParaRPr lang="zh-CN" altLang="en-US"/>
        </a:p>
      </dgm:t>
    </dgm:pt>
    <dgm:pt modelId="{FCCD25B4-8D66-4755-A70D-943C5617FC3F}" type="pres">
      <dgm:prSet presAssocID="{881B4BCE-DAF2-4686-93ED-72D73C5ECA74}" presName="rootComposite" presStyleCnt="0"/>
      <dgm:spPr/>
      <dgm:t>
        <a:bodyPr/>
        <a:p>
          <a:endParaRPr lang="zh-CN" altLang="en-US"/>
        </a:p>
      </dgm:t>
    </dgm:pt>
    <dgm:pt modelId="{13FBE589-0502-482C-A8D2-94C36BD15D69}" type="pres">
      <dgm:prSet presAssocID="{881B4BCE-DAF2-4686-93ED-72D73C5ECA74}" presName="rootText" presStyleLbl="node4" presStyleIdx="5" presStyleCnt="8" custLinFactNeighborY="39746">
        <dgm:presLayoutVars>
          <dgm:chPref val="3"/>
        </dgm:presLayoutVars>
      </dgm:prSet>
      <dgm:spPr/>
      <dgm:t>
        <a:bodyPr/>
        <a:p>
          <a:endParaRPr lang="zh-CN" altLang="en-US"/>
        </a:p>
      </dgm:t>
    </dgm:pt>
    <dgm:pt modelId="{90AAC7DB-7FDA-422C-BEF7-2116650AF4BB}" type="pres">
      <dgm:prSet presAssocID="{881B4BCE-DAF2-4686-93ED-72D73C5ECA74}" presName="rootConnector" presStyleLbl="node4" presStyleIdx="5" presStyleCnt="8"/>
      <dgm:spPr/>
      <dgm:t>
        <a:bodyPr/>
        <a:p>
          <a:endParaRPr lang="zh-CN" altLang="en-US"/>
        </a:p>
      </dgm:t>
    </dgm:pt>
    <dgm:pt modelId="{9831640D-FEB5-4591-8E9F-6F830066239E}" type="pres">
      <dgm:prSet presAssocID="{881B4BCE-DAF2-4686-93ED-72D73C5ECA74}" presName="hierChild4" presStyleCnt="0"/>
      <dgm:spPr/>
      <dgm:t>
        <a:bodyPr/>
        <a:p>
          <a:endParaRPr lang="zh-CN" altLang="en-US"/>
        </a:p>
      </dgm:t>
    </dgm:pt>
    <dgm:pt modelId="{71AEDA46-F490-454E-BD6A-7AFA65DD0CC9}" type="pres">
      <dgm:prSet presAssocID="{881B4BCE-DAF2-4686-93ED-72D73C5ECA74}" presName="hierChild5" presStyleCnt="0"/>
      <dgm:spPr/>
      <dgm:t>
        <a:bodyPr/>
        <a:p>
          <a:endParaRPr lang="zh-CN" altLang="en-US"/>
        </a:p>
      </dgm:t>
    </dgm:pt>
    <dgm:pt modelId="{9958D34E-8993-4889-BA00-D418B72478CB}" type="pres">
      <dgm:prSet presAssocID="{5B80C568-4246-4270-A5E7-AF0F44E4C01D}" presName="Name35" presStyleLbl="parChTrans1D4" presStyleIdx="6" presStyleCnt="8"/>
      <dgm:spPr/>
      <dgm:t>
        <a:bodyPr/>
        <a:p>
          <a:endParaRPr lang="zh-CN" altLang="en-US"/>
        </a:p>
      </dgm:t>
    </dgm:pt>
    <dgm:pt modelId="{B4A96834-4D35-4EA4-BA7A-74883A0857EC}" type="pres">
      <dgm:prSet presAssocID="{552BC7B0-2855-4718-B620-70EC2D3F503D}" presName="hierRoot2" presStyleCnt="0">
        <dgm:presLayoutVars>
          <dgm:hierBranch val="init"/>
        </dgm:presLayoutVars>
      </dgm:prSet>
      <dgm:spPr/>
      <dgm:t>
        <a:bodyPr/>
        <a:p>
          <a:endParaRPr lang="zh-CN" altLang="en-US"/>
        </a:p>
      </dgm:t>
    </dgm:pt>
    <dgm:pt modelId="{59A00087-FB54-432A-95B0-A28207B4E517}" type="pres">
      <dgm:prSet presAssocID="{552BC7B0-2855-4718-B620-70EC2D3F503D}" presName="rootComposite" presStyleCnt="0"/>
      <dgm:spPr/>
      <dgm:t>
        <a:bodyPr/>
        <a:p>
          <a:endParaRPr lang="zh-CN" altLang="en-US"/>
        </a:p>
      </dgm:t>
    </dgm:pt>
    <dgm:pt modelId="{0893D566-8E1B-419A-9A82-B4A03ECB8422}" type="pres">
      <dgm:prSet presAssocID="{552BC7B0-2855-4718-B620-70EC2D3F503D}" presName="rootText" presStyleLbl="node4" presStyleIdx="6" presStyleCnt="8" custLinFactNeighborY="39746">
        <dgm:presLayoutVars>
          <dgm:chPref val="3"/>
        </dgm:presLayoutVars>
      </dgm:prSet>
      <dgm:spPr/>
      <dgm:t>
        <a:bodyPr/>
        <a:p>
          <a:endParaRPr lang="zh-CN" altLang="en-US"/>
        </a:p>
      </dgm:t>
    </dgm:pt>
    <dgm:pt modelId="{FC82DE4F-7947-4109-8A68-3593EF12AD41}" type="pres">
      <dgm:prSet presAssocID="{552BC7B0-2855-4718-B620-70EC2D3F503D}" presName="rootConnector" presStyleLbl="node4" presStyleIdx="6" presStyleCnt="8"/>
      <dgm:spPr/>
      <dgm:t>
        <a:bodyPr/>
        <a:p>
          <a:endParaRPr lang="zh-CN" altLang="en-US"/>
        </a:p>
      </dgm:t>
    </dgm:pt>
    <dgm:pt modelId="{D79351A3-9BDF-4EA9-B0F7-3A13BD51E71E}" type="pres">
      <dgm:prSet presAssocID="{552BC7B0-2855-4718-B620-70EC2D3F503D}" presName="hierChild4" presStyleCnt="0"/>
      <dgm:spPr/>
      <dgm:t>
        <a:bodyPr/>
        <a:p>
          <a:endParaRPr lang="zh-CN" altLang="en-US"/>
        </a:p>
      </dgm:t>
    </dgm:pt>
    <dgm:pt modelId="{7C09222F-3D24-4611-9D55-D03DD838D100}" type="pres">
      <dgm:prSet presAssocID="{552BC7B0-2855-4718-B620-70EC2D3F503D}" presName="hierChild5" presStyleCnt="0"/>
      <dgm:spPr/>
      <dgm:t>
        <a:bodyPr/>
        <a:p>
          <a:endParaRPr lang="zh-CN" altLang="en-US"/>
        </a:p>
      </dgm:t>
    </dgm:pt>
    <dgm:pt modelId="{747FD932-309E-4C3F-BA21-23ACAC16B92B}" type="pres">
      <dgm:prSet presAssocID="{59BD5AFB-15D3-4A11-ADE0-9763C9AD0C10}" presName="hierChild5" presStyleCnt="0"/>
      <dgm:spPr/>
      <dgm:t>
        <a:bodyPr/>
        <a:p>
          <a:endParaRPr lang="zh-CN" altLang="en-US"/>
        </a:p>
      </dgm:t>
    </dgm:pt>
    <dgm:pt modelId="{D1560C31-EA2C-4997-92D6-F76E6D2DDB7A}" type="pres">
      <dgm:prSet presAssocID="{743DA7A2-8832-46D8-BF7E-1A257BB2C17E}" presName="Name35" presStyleLbl="parChTrans1D3" presStyleIdx="5" presStyleCnt="6"/>
      <dgm:spPr/>
      <dgm:t>
        <a:bodyPr/>
        <a:p>
          <a:endParaRPr lang="zh-CN" altLang="en-US"/>
        </a:p>
      </dgm:t>
    </dgm:pt>
    <dgm:pt modelId="{824856FD-B853-4278-B92F-5482D19E5E3A}" type="pres">
      <dgm:prSet presAssocID="{DF3E794D-743A-4956-94D8-7727695D3CAC}" presName="hierRoot2" presStyleCnt="0">
        <dgm:presLayoutVars>
          <dgm:hierBranch/>
        </dgm:presLayoutVars>
      </dgm:prSet>
      <dgm:spPr/>
      <dgm:t>
        <a:bodyPr/>
        <a:p>
          <a:endParaRPr lang="zh-CN" altLang="en-US"/>
        </a:p>
      </dgm:t>
    </dgm:pt>
    <dgm:pt modelId="{ADBF7A45-55F0-41AD-83A4-515B4675BEA6}" type="pres">
      <dgm:prSet presAssocID="{DF3E794D-743A-4956-94D8-7727695D3CAC}" presName="rootComposite" presStyleCnt="0"/>
      <dgm:spPr/>
      <dgm:t>
        <a:bodyPr/>
        <a:p>
          <a:endParaRPr lang="zh-CN" altLang="en-US"/>
        </a:p>
      </dgm:t>
    </dgm:pt>
    <dgm:pt modelId="{E11811CA-F065-4CBF-BDE6-7F87E7FBA920}" type="pres">
      <dgm:prSet presAssocID="{DF3E794D-743A-4956-94D8-7727695D3CAC}" presName="rootText" presStyleLbl="node3" presStyleIdx="5" presStyleCnt="6" custLinFactNeighborY="26492">
        <dgm:presLayoutVars>
          <dgm:chPref val="3"/>
        </dgm:presLayoutVars>
      </dgm:prSet>
      <dgm:spPr/>
      <dgm:t>
        <a:bodyPr/>
        <a:p>
          <a:endParaRPr lang="zh-CN" altLang="en-US"/>
        </a:p>
      </dgm:t>
    </dgm:pt>
    <dgm:pt modelId="{414483BC-545D-4948-93C6-D067577F22AB}" type="pres">
      <dgm:prSet presAssocID="{DF3E794D-743A-4956-94D8-7727695D3CAC}" presName="rootConnector" presStyleLbl="node3" presStyleIdx="5" presStyleCnt="6"/>
      <dgm:spPr/>
      <dgm:t>
        <a:bodyPr/>
        <a:p>
          <a:endParaRPr lang="zh-CN" altLang="en-US"/>
        </a:p>
      </dgm:t>
    </dgm:pt>
    <dgm:pt modelId="{0457E0F3-A78C-4864-B8FE-8A0731F145AA}" type="pres">
      <dgm:prSet presAssocID="{DF3E794D-743A-4956-94D8-7727695D3CAC}" presName="hierChild4" presStyleCnt="0"/>
      <dgm:spPr/>
      <dgm:t>
        <a:bodyPr/>
        <a:p>
          <a:endParaRPr lang="zh-CN" altLang="en-US"/>
        </a:p>
      </dgm:t>
    </dgm:pt>
    <dgm:pt modelId="{73C4C962-583F-4AD1-ACC9-A4A755980EA8}" type="pres">
      <dgm:prSet presAssocID="{1CD0331A-C378-441D-82A6-8B61F00E96C6}" presName="Name35" presStyleLbl="parChTrans1D4" presStyleIdx="7" presStyleCnt="8"/>
      <dgm:spPr/>
      <dgm:t>
        <a:bodyPr/>
        <a:p>
          <a:endParaRPr lang="zh-CN" altLang="en-US"/>
        </a:p>
      </dgm:t>
    </dgm:pt>
    <dgm:pt modelId="{48F71D48-1D70-4A02-9B12-58A4FCE63BC4}" type="pres">
      <dgm:prSet presAssocID="{9A0424FE-A015-4837-8B70-727D3AAD2BEF}" presName="hierRoot2" presStyleCnt="0">
        <dgm:presLayoutVars>
          <dgm:hierBranch val="init"/>
        </dgm:presLayoutVars>
      </dgm:prSet>
      <dgm:spPr/>
      <dgm:t>
        <a:bodyPr/>
        <a:p>
          <a:endParaRPr lang="zh-CN" altLang="en-US"/>
        </a:p>
      </dgm:t>
    </dgm:pt>
    <dgm:pt modelId="{78F94176-8BFE-4CEE-B4D1-9012A5502C27}" type="pres">
      <dgm:prSet presAssocID="{9A0424FE-A015-4837-8B70-727D3AAD2BEF}" presName="rootComposite" presStyleCnt="0"/>
      <dgm:spPr/>
      <dgm:t>
        <a:bodyPr/>
        <a:p>
          <a:endParaRPr lang="zh-CN" altLang="en-US"/>
        </a:p>
      </dgm:t>
    </dgm:pt>
    <dgm:pt modelId="{0D819932-E302-47FA-9CD9-2FC0D6C2217D}" type="pres">
      <dgm:prSet presAssocID="{9A0424FE-A015-4837-8B70-727D3AAD2BEF}" presName="rootText" presStyleLbl="node4" presStyleIdx="7" presStyleCnt="8" custLinFactNeighborY="39746">
        <dgm:presLayoutVars>
          <dgm:chPref val="3"/>
        </dgm:presLayoutVars>
      </dgm:prSet>
      <dgm:spPr/>
      <dgm:t>
        <a:bodyPr/>
        <a:p>
          <a:endParaRPr lang="zh-CN" altLang="en-US"/>
        </a:p>
      </dgm:t>
    </dgm:pt>
    <dgm:pt modelId="{1CF48C4A-6B1E-4483-95BD-806325F4AC87}" type="pres">
      <dgm:prSet presAssocID="{9A0424FE-A015-4837-8B70-727D3AAD2BEF}" presName="rootConnector" presStyleLbl="node4" presStyleIdx="7" presStyleCnt="8"/>
      <dgm:spPr/>
      <dgm:t>
        <a:bodyPr/>
        <a:p>
          <a:endParaRPr lang="zh-CN" altLang="en-US"/>
        </a:p>
      </dgm:t>
    </dgm:pt>
    <dgm:pt modelId="{B1E73E60-9EB3-4F40-A577-BB07ED70EDBA}" type="pres">
      <dgm:prSet presAssocID="{9A0424FE-A015-4837-8B70-727D3AAD2BEF}" presName="hierChild4" presStyleCnt="0"/>
      <dgm:spPr/>
      <dgm:t>
        <a:bodyPr/>
        <a:p>
          <a:endParaRPr lang="zh-CN" altLang="en-US"/>
        </a:p>
      </dgm:t>
    </dgm:pt>
    <dgm:pt modelId="{5DA62D86-E235-495A-A759-EFBC29E28872}" type="pres">
      <dgm:prSet presAssocID="{9A0424FE-A015-4837-8B70-727D3AAD2BEF}" presName="hierChild5" presStyleCnt="0"/>
      <dgm:spPr/>
      <dgm:t>
        <a:bodyPr/>
        <a:p>
          <a:endParaRPr lang="zh-CN" altLang="en-US"/>
        </a:p>
      </dgm:t>
    </dgm:pt>
    <dgm:pt modelId="{202C3C87-DDFB-4E1C-A8AB-2D91B90D2BF1}" type="pres">
      <dgm:prSet presAssocID="{DF3E794D-743A-4956-94D8-7727695D3CAC}" presName="hierChild5" presStyleCnt="0"/>
      <dgm:spPr/>
      <dgm:t>
        <a:bodyPr/>
        <a:p>
          <a:endParaRPr lang="zh-CN" altLang="en-US"/>
        </a:p>
      </dgm:t>
    </dgm:pt>
    <dgm:pt modelId="{CB7C8CC7-1DB5-43F5-874E-79DB85B377CC}" type="pres">
      <dgm:prSet presAssocID="{4BDF1272-40BD-454E-858A-8AC03E17325E}" presName="hierChild5" presStyleCnt="0"/>
      <dgm:spPr/>
      <dgm:t>
        <a:bodyPr/>
        <a:p>
          <a:endParaRPr lang="zh-CN" altLang="en-US"/>
        </a:p>
      </dgm:t>
    </dgm:pt>
    <dgm:pt modelId="{2C071FB1-5E16-4DC4-B8A4-925E78BF06FE}" type="pres">
      <dgm:prSet presAssocID="{D4AE3F63-6A08-48FA-A1B4-33F35DF3072C}" presName="hierChild3" presStyleCnt="0"/>
      <dgm:spPr/>
      <dgm:t>
        <a:bodyPr/>
        <a:p>
          <a:endParaRPr lang="zh-CN" altLang="en-US"/>
        </a:p>
      </dgm:t>
    </dgm:pt>
  </dgm:ptLst>
  <dgm:cxnLst>
    <dgm:cxn modelId="{7A092C04-BDE8-4135-BF58-E967AB8C41C3}" type="presOf" srcId="{4BDF1272-40BD-454E-858A-8AC03E17325E}" destId="{B66B2C82-1A51-4369-9BFA-61BF43E3B8CB}" srcOrd="1" destOrd="0" presId="urn:microsoft.com/office/officeart/2005/8/layout/orgChart1#1"/>
    <dgm:cxn modelId="{E4D29FBE-50B0-480B-A340-2BC58179979D}" type="presOf" srcId="{6ECF4115-688F-4952-A222-3609F4B02EEF}" destId="{1FA44861-221B-4F67-8CE5-5B8F67D8CCCF}" srcOrd="0" destOrd="0" presId="urn:microsoft.com/office/officeart/2005/8/layout/orgChart1#1"/>
    <dgm:cxn modelId="{076462A1-71EC-4669-A204-F7C97E0F5CBB}" type="presOf" srcId="{D4AE3F63-6A08-48FA-A1B4-33F35DF3072C}" destId="{770FF21F-977B-4C6A-BE47-87DB525BBA62}" srcOrd="1" destOrd="0" presId="urn:microsoft.com/office/officeart/2005/8/layout/orgChart1#1"/>
    <dgm:cxn modelId="{7B64062B-836D-4641-85D5-DDDE2BB8BE15}" type="presOf" srcId="{61AFA932-B569-4572-8A60-E00FDC798E05}" destId="{FB911B7B-A4CC-4406-A36A-49833D46A01E}" srcOrd="0" destOrd="0" presId="urn:microsoft.com/office/officeart/2005/8/layout/orgChart1#1"/>
    <dgm:cxn modelId="{139AF494-63B1-4536-BBF2-7F5804B53E7B}" type="presOf" srcId="{36C386A2-4F98-4EBF-B2A3-EC65AFDAB977}" destId="{D42E394A-E0AE-4406-980D-D143FF2170F9}" srcOrd="0" destOrd="0" presId="urn:microsoft.com/office/officeart/2005/8/layout/orgChart1#1"/>
    <dgm:cxn modelId="{2517CF36-962F-4DB6-B029-220636CB497E}" srcId="{59BD5AFB-15D3-4A11-ADE0-9763C9AD0C10}" destId="{552BC7B0-2855-4718-B620-70EC2D3F503D}" srcOrd="1" destOrd="0" parTransId="{5B80C568-4246-4270-A5E7-AF0F44E4C01D}" sibTransId="{78105B6A-3780-4EFA-A481-E6F1B6F6C608}"/>
    <dgm:cxn modelId="{2E0EFF77-B9BC-463F-8C55-4C3E1FE8F042}" type="presOf" srcId="{814A4016-5F8B-4A5E-8A93-51C73D563259}" destId="{3E2BB091-BB60-48EA-8249-2E4565D4663E}" srcOrd="0" destOrd="0" presId="urn:microsoft.com/office/officeart/2005/8/layout/orgChart1#1"/>
    <dgm:cxn modelId="{1699F819-F9C9-46B1-8010-4C53174D3820}" type="presOf" srcId="{9A0424FE-A015-4837-8B70-727D3AAD2BEF}" destId="{0D819932-E302-47FA-9CD9-2FC0D6C2217D}" srcOrd="0" destOrd="0" presId="urn:microsoft.com/office/officeart/2005/8/layout/orgChart1#1"/>
    <dgm:cxn modelId="{36AB052D-EC64-41ED-9F07-E0164D43DA00}" type="presOf" srcId="{DF3E794D-743A-4956-94D8-7727695D3CAC}" destId="{414483BC-545D-4948-93C6-D067577F22AB}" srcOrd="1" destOrd="0" presId="urn:microsoft.com/office/officeart/2005/8/layout/orgChart1#1"/>
    <dgm:cxn modelId="{337C61CF-F033-490D-AB9D-77F003F60BDC}" type="presOf" srcId="{743DA7A2-8832-46D8-BF7E-1A257BB2C17E}" destId="{D1560C31-EA2C-4997-92D6-F76E6D2DDB7A}" srcOrd="0" destOrd="0" presId="urn:microsoft.com/office/officeart/2005/8/layout/orgChart1#1"/>
    <dgm:cxn modelId="{022C109E-A8E1-4B10-BE64-92C2C9AD6B7C}" type="presOf" srcId="{C5E9FF75-FF29-4625-BC70-C8030B140B32}" destId="{09C33BD1-CFEF-4394-84E7-8F2FB0FDDDD9}" srcOrd="1" destOrd="0" presId="urn:microsoft.com/office/officeart/2005/8/layout/orgChart1#1"/>
    <dgm:cxn modelId="{A9D4E976-1B82-440A-AC13-1E6E4DB60F5B}" type="presOf" srcId="{4BDF1272-40BD-454E-858A-8AC03E17325E}" destId="{F1CCCDB7-5454-4D5A-97FC-250289D841BF}" srcOrd="0" destOrd="0" presId="urn:microsoft.com/office/officeart/2005/8/layout/orgChart1#1"/>
    <dgm:cxn modelId="{F41DE37E-D77D-4E43-BEF9-B35E82996674}" srcId="{A8216FEA-BF90-46A4-9304-E8FE4AF6ECE1}" destId="{7EF72D7C-42F3-4A08-B37A-077FDA1A35A4}" srcOrd="0" destOrd="0" parTransId="{EB7CAF2F-9F4B-49B4-9D62-33F08EA1A5A2}" sibTransId="{589748AB-A30E-4AEF-8174-1F80B0FA9A04}"/>
    <dgm:cxn modelId="{6E73EE54-2D2C-4066-9112-1060AE267168}" srcId="{814A4016-5F8B-4A5E-8A93-51C73D563259}" destId="{A5F4EDB5-FD7E-4753-8C35-2FD8E06499F8}" srcOrd="2" destOrd="0" parTransId="{9C47A4B2-62AF-48EE-9F32-559C8398A0F5}" sibTransId="{FF4E3F50-CCAC-4ED4-9D98-2F18D026B311}"/>
    <dgm:cxn modelId="{6C346E2E-0391-457A-BE6F-B3C528B131F9}" type="presOf" srcId="{36C386A2-4F98-4EBF-B2A3-EC65AFDAB977}" destId="{27FC07B3-1F43-4AAF-84A2-2D2B34B896C9}" srcOrd="1" destOrd="0" presId="urn:microsoft.com/office/officeart/2005/8/layout/orgChart1#1"/>
    <dgm:cxn modelId="{1B416AC8-606B-431A-A01B-C4DE5E032C7C}" type="presOf" srcId="{1C712785-5E96-4ADC-84BA-4A44EB42E824}" destId="{13CBC366-3539-45F1-A7C8-6DADCA214E44}" srcOrd="1" destOrd="0" presId="urn:microsoft.com/office/officeart/2005/8/layout/orgChart1#1"/>
    <dgm:cxn modelId="{D05CEB21-65D2-4781-8BED-71FFFF110C43}" type="presOf" srcId="{4214358F-E240-45C7-87FC-B5A1FA3A36B2}" destId="{9CE60323-1AF4-43A5-8A4D-EC8728D46B69}" srcOrd="0" destOrd="0" presId="urn:microsoft.com/office/officeart/2005/8/layout/orgChart1#1"/>
    <dgm:cxn modelId="{04944F36-25A6-4457-A4EF-0C943B9D8D6E}" type="presOf" srcId="{881B4BCE-DAF2-4686-93ED-72D73C5ECA74}" destId="{13FBE589-0502-482C-A8D2-94C36BD15D69}" srcOrd="0" destOrd="0" presId="urn:microsoft.com/office/officeart/2005/8/layout/orgChart1#1"/>
    <dgm:cxn modelId="{087AD79D-80C3-4F2F-9437-9AAE9C3BF9C4}" type="presOf" srcId="{353B7C5A-340D-4DA0-904A-1D8F4DE4D85A}" destId="{3B5DBD78-FB60-476B-8DD3-9FC2F2CA5E5E}" srcOrd="0" destOrd="0" presId="urn:microsoft.com/office/officeart/2005/8/layout/orgChart1#1"/>
    <dgm:cxn modelId="{EA90E913-988C-400B-86CF-C6F29DA25C98}" srcId="{814A4016-5F8B-4A5E-8A93-51C73D563259}" destId="{36C386A2-4F98-4EBF-B2A3-EC65AFDAB977}" srcOrd="1" destOrd="0" parTransId="{178212AD-FB5C-437A-801A-7D908DD67B4F}" sibTransId="{FF654EA6-3783-4DE7-B773-11043EE3CCF9}"/>
    <dgm:cxn modelId="{ECE10CAD-0B18-4470-8425-29810943CE66}" srcId="{36C386A2-4F98-4EBF-B2A3-EC65AFDAB977}" destId="{2DA7C071-A7BC-4ECA-9F5B-72D7B41939B1}" srcOrd="0" destOrd="0" parTransId="{8932923D-0193-40D3-9EED-A63A2E21DD26}" sibTransId="{2C4562D4-8D9E-4D93-8C59-747644F19ECB}"/>
    <dgm:cxn modelId="{99F66D09-736D-4B2E-9D85-296EBE930CD9}" type="presOf" srcId="{59BD5AFB-15D3-4A11-ADE0-9763C9AD0C10}" destId="{33484283-A7DC-478F-AFC8-F4C90EF5700D}" srcOrd="0" destOrd="0" presId="urn:microsoft.com/office/officeart/2005/8/layout/orgChart1#1"/>
    <dgm:cxn modelId="{08641E59-611C-4A8E-89E6-24687892DD85}" type="presOf" srcId="{C5E9FF75-FF29-4625-BC70-C8030B140B32}" destId="{6B3466ED-4283-40ED-AE79-DBF532207C03}" srcOrd="0" destOrd="0" presId="urn:microsoft.com/office/officeart/2005/8/layout/orgChart1#1"/>
    <dgm:cxn modelId="{B1897F26-4D62-4F32-A354-B447117A5103}" type="presOf" srcId="{EB7CAF2F-9F4B-49B4-9D62-33F08EA1A5A2}" destId="{66C7E0A4-DD49-482F-90FE-946BCB2ACA0E}" srcOrd="0" destOrd="0" presId="urn:microsoft.com/office/officeart/2005/8/layout/orgChart1#1"/>
    <dgm:cxn modelId="{28CD5F2D-BA43-460C-9935-3782BC09E9FF}" srcId="{4BDF1272-40BD-454E-858A-8AC03E17325E}" destId="{DF3E794D-743A-4956-94D8-7727695D3CAC}" srcOrd="2" destOrd="0" parTransId="{743DA7A2-8832-46D8-BF7E-1A257BB2C17E}" sibTransId="{8F19EEE3-3436-456B-8FF4-060AB16A10FA}"/>
    <dgm:cxn modelId="{4ED39943-626E-4D32-8900-D17A2ECF8059}" srcId="{59BD5AFB-15D3-4A11-ADE0-9763C9AD0C10}" destId="{881B4BCE-DAF2-4686-93ED-72D73C5ECA74}" srcOrd="0" destOrd="0" parTransId="{94A04F65-B607-4500-A44D-B174123CD7C8}" sibTransId="{892FC50D-DE9B-4956-B366-2C24E4FE1315}"/>
    <dgm:cxn modelId="{BEC25EA1-D410-4DBE-AF2A-7B2DD97E1730}" type="presOf" srcId="{8932923D-0193-40D3-9EED-A63A2E21DD26}" destId="{60D442C0-5C8F-4F10-8129-55945C4D8FF4}" srcOrd="0" destOrd="0" presId="urn:microsoft.com/office/officeart/2005/8/layout/orgChart1#1"/>
    <dgm:cxn modelId="{9D66ED6B-1C90-417E-BEA2-367F04242ABA}" type="presOf" srcId="{D4AE3F63-6A08-48FA-A1B4-33F35DF3072C}" destId="{26E25A09-6517-4CFC-B361-6E75FD82B2A1}" srcOrd="0" destOrd="0" presId="urn:microsoft.com/office/officeart/2005/8/layout/orgChart1#1"/>
    <dgm:cxn modelId="{A217E9F8-FF0D-4030-A15F-9CF4DA32C754}" srcId="{3C74A06C-33E8-44CD-AEC7-05539CAF9973}" destId="{D4AE3F63-6A08-48FA-A1B4-33F35DF3072C}" srcOrd="0" destOrd="0" parTransId="{AB00580F-5BB9-4D98-82E2-9C99D2CA1DB6}" sibTransId="{2EC4A6D1-5BB0-4740-A81D-D967325AB4F3}"/>
    <dgm:cxn modelId="{C68CE7D7-957F-4756-B593-3E52CAECE093}" type="presOf" srcId="{9A0424FE-A015-4837-8B70-727D3AAD2BEF}" destId="{1CF48C4A-6B1E-4483-95BD-806325F4AC87}" srcOrd="1" destOrd="0" presId="urn:microsoft.com/office/officeart/2005/8/layout/orgChart1#1"/>
    <dgm:cxn modelId="{D09CFE16-E74E-44AE-898B-6510A75BE700}" srcId="{D4AE3F63-6A08-48FA-A1B4-33F35DF3072C}" destId="{4BDF1272-40BD-454E-858A-8AC03E17325E}" srcOrd="1" destOrd="0" parTransId="{87C21604-33F7-48A5-AE26-1B5BF0EDBD44}" sibTransId="{7E98B0DA-EF75-4F31-ABA9-3C2D902D7C84}"/>
    <dgm:cxn modelId="{8F68F9A2-5675-448C-B17A-CE3E20D18907}" srcId="{E1645FD5-83C4-476C-8C8D-A442961B526F}" destId="{C5E9FF75-FF29-4625-BC70-C8030B140B32}" srcOrd="0" destOrd="0" parTransId="{9B97091F-349E-4BCB-821C-4CC383B28453}" sibTransId="{D314F20F-0620-4D79-9E62-A0E714582524}"/>
    <dgm:cxn modelId="{5FFCC259-5C43-416E-A7B7-FDBE88E84F21}" type="presOf" srcId="{9B97091F-349E-4BCB-821C-4CC383B28453}" destId="{0297BE50-7ECF-4AF4-A0BA-917583B77D1D}" srcOrd="0" destOrd="0" presId="urn:microsoft.com/office/officeart/2005/8/layout/orgChart1#1"/>
    <dgm:cxn modelId="{44867E2A-A05B-4AA7-A50B-EFE9B2D2FFDD}" type="presOf" srcId="{7EF72D7C-42F3-4A08-B37A-077FDA1A35A4}" destId="{B478FFD0-7655-4E24-9241-51819D9F5103}" srcOrd="1" destOrd="0" presId="urn:microsoft.com/office/officeart/2005/8/layout/orgChart1#1"/>
    <dgm:cxn modelId="{0F703DA0-A283-4E39-99C2-3C56A2FDAE96}" type="presOf" srcId="{7EF72D7C-42F3-4A08-B37A-077FDA1A35A4}" destId="{F45EB167-5982-4C45-9CDE-888E23FE80B6}" srcOrd="0" destOrd="0" presId="urn:microsoft.com/office/officeart/2005/8/layout/orgChart1#1"/>
    <dgm:cxn modelId="{1FA50186-500F-49D2-94AA-6DCD278FEADC}" type="presOf" srcId="{94A04F65-B607-4500-A44D-B174123CD7C8}" destId="{19596452-2E4D-45A2-B3EC-55ED4D8A5E3D}" srcOrd="0" destOrd="0" presId="urn:microsoft.com/office/officeart/2005/8/layout/orgChart1#1"/>
    <dgm:cxn modelId="{BDE9EF9D-5769-46BE-ABC0-FBF2C44B9CDB}" type="presOf" srcId="{A5F4EDB5-FD7E-4753-8C35-2FD8E06499F8}" destId="{68BFB842-9C8D-4743-A7FE-8908A50F6137}" srcOrd="0" destOrd="0" presId="urn:microsoft.com/office/officeart/2005/8/layout/orgChart1#1"/>
    <dgm:cxn modelId="{716BA2CC-95AF-4D0B-952C-E771FD8B2870}" type="presOf" srcId="{5B80C568-4246-4270-A5E7-AF0F44E4C01D}" destId="{9958D34E-8993-4889-BA00-D418B72478CB}" srcOrd="0" destOrd="0" presId="urn:microsoft.com/office/officeart/2005/8/layout/orgChart1#1"/>
    <dgm:cxn modelId="{06C77426-8967-49D0-B2D6-F19BC24E65BD}" type="presOf" srcId="{552BC7B0-2855-4718-B620-70EC2D3F503D}" destId="{0893D566-8E1B-419A-9A82-B4A03ECB8422}" srcOrd="0" destOrd="0" presId="urn:microsoft.com/office/officeart/2005/8/layout/orgChart1#1"/>
    <dgm:cxn modelId="{BF42854C-CFDA-4977-8D9F-135A1F0F4A95}" srcId="{E1645FD5-83C4-476C-8C8D-A442961B526F}" destId="{1C712785-5E96-4ADC-84BA-4A44EB42E824}" srcOrd="1" destOrd="0" parTransId="{4214358F-E240-45C7-87FC-B5A1FA3A36B2}" sibTransId="{9E8BCAAC-065A-4D2B-B121-C83E1ECBD468}"/>
    <dgm:cxn modelId="{2108643F-3B6F-4424-9093-829F6928A911}" type="presOf" srcId="{87C21604-33F7-48A5-AE26-1B5BF0EDBD44}" destId="{56701D5B-459C-4F16-9BE1-882F82879D7F}" srcOrd="0" destOrd="0" presId="urn:microsoft.com/office/officeart/2005/8/layout/orgChart1#1"/>
    <dgm:cxn modelId="{35DADBBF-53E1-404B-870E-ECD10EBFC3B0}" type="presOf" srcId="{3C74A06C-33E8-44CD-AEC7-05539CAF9973}" destId="{1884A6B6-A3E4-4FED-AB12-0E8F8CE2FD2A}" srcOrd="0" destOrd="0" presId="urn:microsoft.com/office/officeart/2005/8/layout/orgChart1#1"/>
    <dgm:cxn modelId="{F88497E7-3EEF-485E-B022-E48E03FE8326}" type="presOf" srcId="{2DA7C071-A7BC-4ECA-9F5B-72D7B41939B1}" destId="{E422BF60-1385-4C45-A6AE-CE0D32A2C74F}" srcOrd="0" destOrd="0" presId="urn:microsoft.com/office/officeart/2005/8/layout/orgChart1#1"/>
    <dgm:cxn modelId="{4B327A11-B3CC-470A-AD66-AF83D0B54594}" type="presOf" srcId="{1C712785-5E96-4ADC-84BA-4A44EB42E824}" destId="{F6BCF2EE-1F94-4C5C-8E56-62E36DD6F60F}" srcOrd="0" destOrd="0" presId="urn:microsoft.com/office/officeart/2005/8/layout/orgChart1#1"/>
    <dgm:cxn modelId="{EA6C3F7D-136E-4BB0-A99B-85234B7B84E8}" type="presOf" srcId="{59BD5AFB-15D3-4A11-ADE0-9763C9AD0C10}" destId="{FD27F3C5-27F2-4785-B87C-4E4A110EC4EC}" srcOrd="1" destOrd="0" presId="urn:microsoft.com/office/officeart/2005/8/layout/orgChart1#1"/>
    <dgm:cxn modelId="{B158A3EB-4AA6-4764-BAF5-394EF8E89FC1}" type="presOf" srcId="{C1F462F8-6160-4DA4-9551-C46A6F3B5360}" destId="{095F4C4A-A451-4415-B3F6-435B3187541B}" srcOrd="0" destOrd="0" presId="urn:microsoft.com/office/officeart/2005/8/layout/orgChart1#1"/>
    <dgm:cxn modelId="{84D20C1F-016E-42FF-A6C3-DEC95DB4EE52}" type="presOf" srcId="{814A4016-5F8B-4A5E-8A93-51C73D563259}" destId="{4FA41422-7EA6-44B7-A632-2CA132B822A6}" srcOrd="1" destOrd="0" presId="urn:microsoft.com/office/officeart/2005/8/layout/orgChart1#1"/>
    <dgm:cxn modelId="{995F3347-2649-4007-8E72-0BC25D974378}" type="presOf" srcId="{E1645FD5-83C4-476C-8C8D-A442961B526F}" destId="{B4F49515-3CB9-4837-B5CD-4CF23F2B36E0}" srcOrd="0" destOrd="0" presId="urn:microsoft.com/office/officeart/2005/8/layout/orgChart1#1"/>
    <dgm:cxn modelId="{B3E60E27-6668-4E6C-8D65-C99EF2D1DA98}" type="presOf" srcId="{178212AD-FB5C-437A-801A-7D908DD67B4F}" destId="{57FBC474-9136-4A0D-88C6-4BBB9774DCFE}" srcOrd="0" destOrd="0" presId="urn:microsoft.com/office/officeart/2005/8/layout/orgChart1#1"/>
    <dgm:cxn modelId="{00A87586-057A-4B43-B526-760481ED6980}" srcId="{A5F4EDB5-FD7E-4753-8C35-2FD8E06499F8}" destId="{C1F462F8-6160-4DA4-9551-C46A6F3B5360}" srcOrd="0" destOrd="0" parTransId="{7716B48C-C441-456F-864A-990144C9E976}" sibTransId="{703D9F81-7CBE-4E50-9A14-27054B8AA8A2}"/>
    <dgm:cxn modelId="{E20B9358-DFE7-4A78-9D21-E69F2E7DFB69}" srcId="{4BDF1272-40BD-454E-858A-8AC03E17325E}" destId="{59BD5AFB-15D3-4A11-ADE0-9763C9AD0C10}" srcOrd="1" destOrd="0" parTransId="{B3B99D2C-7379-4D7E-AAEC-E8BAC02CE2A4}" sibTransId="{A0FDF8AA-E4FD-48B8-9CA2-A61F0255BC40}"/>
    <dgm:cxn modelId="{CA2B4E00-3128-47E9-8F7F-1BB61607A673}" type="presOf" srcId="{E1645FD5-83C4-476C-8C8D-A442961B526F}" destId="{A1B55206-1E84-4C10-A91D-8D5A75917C85}" srcOrd="1" destOrd="0" presId="urn:microsoft.com/office/officeart/2005/8/layout/orgChart1#1"/>
    <dgm:cxn modelId="{DF16D827-212A-437D-86DF-D667C7F3C5EB}" srcId="{D4AE3F63-6A08-48FA-A1B4-33F35DF3072C}" destId="{814A4016-5F8B-4A5E-8A93-51C73D563259}" srcOrd="0" destOrd="0" parTransId="{6ECF4115-688F-4952-A222-3609F4B02EEF}" sibTransId="{198383EE-C8E5-42D8-B4CF-808A6423FDC9}"/>
    <dgm:cxn modelId="{3A4B9F89-7A6F-4F1B-87EA-4228D6A70836}" type="presOf" srcId="{A8216FEA-BF90-46A4-9304-E8FE4AF6ECE1}" destId="{B1676F39-3894-4252-A48C-981EE27EC03D}" srcOrd="1" destOrd="0" presId="urn:microsoft.com/office/officeart/2005/8/layout/orgChart1#1"/>
    <dgm:cxn modelId="{BEC880C4-AD96-4032-8F7A-EE787CD1E2A3}" type="presOf" srcId="{9C47A4B2-62AF-48EE-9F32-559C8398A0F5}" destId="{5B30DBF7-1505-4156-8C28-88E4272ECAD1}" srcOrd="0" destOrd="0" presId="urn:microsoft.com/office/officeart/2005/8/layout/orgChart1#1"/>
    <dgm:cxn modelId="{B30EAF67-737C-41F0-8E9F-618AF0918689}" srcId="{DF3E794D-743A-4956-94D8-7727695D3CAC}" destId="{9A0424FE-A015-4837-8B70-727D3AAD2BEF}" srcOrd="0" destOrd="0" parTransId="{1CD0331A-C378-441D-82A6-8B61F00E96C6}" sibTransId="{DA18D77D-D523-4242-B0E8-EADBB7AD632A}"/>
    <dgm:cxn modelId="{7CC0A088-1982-4ED2-9C48-27EE02A4F618}" type="presOf" srcId="{DF3E794D-743A-4956-94D8-7727695D3CAC}" destId="{E11811CA-F065-4CBF-BDE6-7F87E7FBA920}" srcOrd="0" destOrd="0" presId="urn:microsoft.com/office/officeart/2005/8/layout/orgChart1#1"/>
    <dgm:cxn modelId="{95F71592-F7CA-43C3-8E50-0496602113BE}" type="presOf" srcId="{7716B48C-C441-456F-864A-990144C9E976}" destId="{5AC93B5F-9962-4409-BB76-E1F41CE19AD9}" srcOrd="0" destOrd="0" presId="urn:microsoft.com/office/officeart/2005/8/layout/orgChart1#1"/>
    <dgm:cxn modelId="{63FD22BE-3A7C-4AD1-9407-2B71607121A6}" type="presOf" srcId="{B3B99D2C-7379-4D7E-AAEC-E8BAC02CE2A4}" destId="{C1A125FD-E2AB-4EDD-89EE-6E542F843E81}" srcOrd="0" destOrd="0" presId="urn:microsoft.com/office/officeart/2005/8/layout/orgChart1#1"/>
    <dgm:cxn modelId="{7A63F883-4463-47C5-83AE-AF1FBD117F2E}" srcId="{4BDF1272-40BD-454E-858A-8AC03E17325E}" destId="{E1645FD5-83C4-476C-8C8D-A442961B526F}" srcOrd="0" destOrd="0" parTransId="{353B7C5A-340D-4DA0-904A-1D8F4DE4D85A}" sibTransId="{BBD52931-CB96-4404-9DF2-3D73BC02C557}"/>
    <dgm:cxn modelId="{A6E5953E-BC3E-41FD-B18B-3B5A797E1F7E}" type="presOf" srcId="{A8216FEA-BF90-46A4-9304-E8FE4AF6ECE1}" destId="{EBE48C1E-77C3-4FD9-A7EC-3596C88187AC}" srcOrd="0" destOrd="0" presId="urn:microsoft.com/office/officeart/2005/8/layout/orgChart1#1"/>
    <dgm:cxn modelId="{B82D74A2-5D6D-49E3-86B4-1C39B59F1777}" type="presOf" srcId="{2DA7C071-A7BC-4ECA-9F5B-72D7B41939B1}" destId="{40B2B550-7D01-40F5-B4C5-1A11510A111B}" srcOrd="1" destOrd="0" presId="urn:microsoft.com/office/officeart/2005/8/layout/orgChart1#1"/>
    <dgm:cxn modelId="{AD8C20D1-3CBB-487F-A2C9-DBF96AD60B3E}" type="presOf" srcId="{881B4BCE-DAF2-4686-93ED-72D73C5ECA74}" destId="{90AAC7DB-7FDA-422C-BEF7-2116650AF4BB}" srcOrd="1" destOrd="0" presId="urn:microsoft.com/office/officeart/2005/8/layout/orgChart1#1"/>
    <dgm:cxn modelId="{C7CC968B-91E0-4824-8A78-565942BDEC4E}" type="presOf" srcId="{1CD0331A-C378-441D-82A6-8B61F00E96C6}" destId="{73C4C962-583F-4AD1-ACC9-A4A755980EA8}" srcOrd="0" destOrd="0" presId="urn:microsoft.com/office/officeart/2005/8/layout/orgChart1#1"/>
    <dgm:cxn modelId="{DCF4E341-B459-46FD-BA95-4D44975442E3}" type="presOf" srcId="{552BC7B0-2855-4718-B620-70EC2D3F503D}" destId="{FC82DE4F-7947-4109-8A68-3593EF12AD41}" srcOrd="1" destOrd="0" presId="urn:microsoft.com/office/officeart/2005/8/layout/orgChart1#1"/>
    <dgm:cxn modelId="{E7D351AC-FF82-4490-A86C-073D02887D06}" type="presOf" srcId="{C1F462F8-6160-4DA4-9551-C46A6F3B5360}" destId="{EF27C820-949C-4F38-A9E0-FBA3344B1965}" srcOrd="1" destOrd="0" presId="urn:microsoft.com/office/officeart/2005/8/layout/orgChart1#1"/>
    <dgm:cxn modelId="{42EECC39-8A36-4CDD-8CC5-65F027653354}" type="presOf" srcId="{A5F4EDB5-FD7E-4753-8C35-2FD8E06499F8}" destId="{47AF8646-7C75-4E7A-99ED-438AF1AAF855}" srcOrd="1" destOrd="0" presId="urn:microsoft.com/office/officeart/2005/8/layout/orgChart1#1"/>
    <dgm:cxn modelId="{81E6DA4C-684A-4DDF-B060-FAC50C4470B1}" srcId="{814A4016-5F8B-4A5E-8A93-51C73D563259}" destId="{A8216FEA-BF90-46A4-9304-E8FE4AF6ECE1}" srcOrd="0" destOrd="0" parTransId="{61AFA932-B569-4572-8A60-E00FDC798E05}" sibTransId="{AA7A5B44-6B4F-4110-B7BA-989E70EBD959}"/>
    <dgm:cxn modelId="{7EB17912-AAC7-42BA-B4C9-62004EB02A66}" type="presParOf" srcId="{1884A6B6-A3E4-4FED-AB12-0E8F8CE2FD2A}" destId="{E29ED94B-4F8D-43E5-86CA-A31E8C37AED8}" srcOrd="0" destOrd="0" presId="urn:microsoft.com/office/officeart/2005/8/layout/orgChart1#1"/>
    <dgm:cxn modelId="{7A05247B-A0FB-4D7C-AE2B-E7CDE05EE215}" type="presParOf" srcId="{E29ED94B-4F8D-43E5-86CA-A31E8C37AED8}" destId="{A2B00468-DAA7-4AC6-9DB0-A6778ACC1A3E}" srcOrd="0" destOrd="0" presId="urn:microsoft.com/office/officeart/2005/8/layout/orgChart1#1"/>
    <dgm:cxn modelId="{2A61190B-A7B3-42D0-81A2-E2871D04D71D}" type="presParOf" srcId="{A2B00468-DAA7-4AC6-9DB0-A6778ACC1A3E}" destId="{26E25A09-6517-4CFC-B361-6E75FD82B2A1}" srcOrd="0" destOrd="0" presId="urn:microsoft.com/office/officeart/2005/8/layout/orgChart1#1"/>
    <dgm:cxn modelId="{739D4637-F1AC-4833-B0B0-E08412CBF588}" type="presParOf" srcId="{A2B00468-DAA7-4AC6-9DB0-A6778ACC1A3E}" destId="{770FF21F-977B-4C6A-BE47-87DB525BBA62}" srcOrd="1" destOrd="0" presId="urn:microsoft.com/office/officeart/2005/8/layout/orgChart1#1"/>
    <dgm:cxn modelId="{FF2E84EA-9282-435F-B2EC-412665997D1C}" type="presParOf" srcId="{E29ED94B-4F8D-43E5-86CA-A31E8C37AED8}" destId="{47FE8084-AFD8-4525-A5D8-84B04E8B10DE}" srcOrd="1" destOrd="0" presId="urn:microsoft.com/office/officeart/2005/8/layout/orgChart1#1"/>
    <dgm:cxn modelId="{068156BE-F76D-4255-B4D9-98BA9F65E746}" type="presParOf" srcId="{47FE8084-AFD8-4525-A5D8-84B04E8B10DE}" destId="{1FA44861-221B-4F67-8CE5-5B8F67D8CCCF}" srcOrd="0" destOrd="0" presId="urn:microsoft.com/office/officeart/2005/8/layout/orgChart1#1"/>
    <dgm:cxn modelId="{F55C1206-AA6F-4BC9-B054-DDAB7F8889E8}" type="presParOf" srcId="{47FE8084-AFD8-4525-A5D8-84B04E8B10DE}" destId="{B301F823-3DBE-409F-BA45-35FD38E08724}" srcOrd="1" destOrd="0" presId="urn:microsoft.com/office/officeart/2005/8/layout/orgChart1#1"/>
    <dgm:cxn modelId="{28A339AA-EBB4-49B7-B24F-574C56F01B3D}" type="presParOf" srcId="{B301F823-3DBE-409F-BA45-35FD38E08724}" destId="{4850D7D7-7BCF-4281-8994-8365A25CE3AC}" srcOrd="0" destOrd="0" presId="urn:microsoft.com/office/officeart/2005/8/layout/orgChart1#1"/>
    <dgm:cxn modelId="{4A5D6A58-3CBB-4C94-82A3-5F7990F677C2}" type="presParOf" srcId="{4850D7D7-7BCF-4281-8994-8365A25CE3AC}" destId="{3E2BB091-BB60-48EA-8249-2E4565D4663E}" srcOrd="0" destOrd="0" presId="urn:microsoft.com/office/officeart/2005/8/layout/orgChart1#1"/>
    <dgm:cxn modelId="{6F3C587E-F74C-4890-B426-2D4B408D5D25}" type="presParOf" srcId="{4850D7D7-7BCF-4281-8994-8365A25CE3AC}" destId="{4FA41422-7EA6-44B7-A632-2CA132B822A6}" srcOrd="1" destOrd="0" presId="urn:microsoft.com/office/officeart/2005/8/layout/orgChart1#1"/>
    <dgm:cxn modelId="{2177FB66-4D97-40F0-8B11-5BBCB6E2EF5A}" type="presParOf" srcId="{B301F823-3DBE-409F-BA45-35FD38E08724}" destId="{03B239ED-9654-4D0B-9D36-4E6E7117B358}" srcOrd="1" destOrd="0" presId="urn:microsoft.com/office/officeart/2005/8/layout/orgChart1#1"/>
    <dgm:cxn modelId="{AE2A960E-EF50-4B9C-95D0-F521716774ED}" type="presParOf" srcId="{03B239ED-9654-4D0B-9D36-4E6E7117B358}" destId="{FB911B7B-A4CC-4406-A36A-49833D46A01E}" srcOrd="0" destOrd="0" presId="urn:microsoft.com/office/officeart/2005/8/layout/orgChart1#1"/>
    <dgm:cxn modelId="{1BB02125-060F-489E-A636-FCE6686B84C0}" type="presParOf" srcId="{03B239ED-9654-4D0B-9D36-4E6E7117B358}" destId="{EB4A1697-376F-4DD8-833D-265EE86CD233}" srcOrd="1" destOrd="0" presId="urn:microsoft.com/office/officeart/2005/8/layout/orgChart1#1"/>
    <dgm:cxn modelId="{A85A385E-6D1F-4B27-98B4-F8C538FBF22D}" type="presParOf" srcId="{EB4A1697-376F-4DD8-833D-265EE86CD233}" destId="{ADFFDF90-5B8F-4070-88B2-EFC6AAED0AB4}" srcOrd="0" destOrd="0" presId="urn:microsoft.com/office/officeart/2005/8/layout/orgChart1#1"/>
    <dgm:cxn modelId="{BE838D25-80C4-433A-AD0D-2237357A4C10}" type="presParOf" srcId="{ADFFDF90-5B8F-4070-88B2-EFC6AAED0AB4}" destId="{EBE48C1E-77C3-4FD9-A7EC-3596C88187AC}" srcOrd="0" destOrd="0" presId="urn:microsoft.com/office/officeart/2005/8/layout/orgChart1#1"/>
    <dgm:cxn modelId="{A95407F7-A254-42EC-AB0F-F24F5D2D4132}" type="presParOf" srcId="{ADFFDF90-5B8F-4070-88B2-EFC6AAED0AB4}" destId="{B1676F39-3894-4252-A48C-981EE27EC03D}" srcOrd="1" destOrd="0" presId="urn:microsoft.com/office/officeart/2005/8/layout/orgChart1#1"/>
    <dgm:cxn modelId="{4005704C-763A-46B1-98A7-A3CB6DC82221}" type="presParOf" srcId="{EB4A1697-376F-4DD8-833D-265EE86CD233}" destId="{A8647DC4-1A87-4EAF-90B2-8676B1499D1E}" srcOrd="1" destOrd="0" presId="urn:microsoft.com/office/officeart/2005/8/layout/orgChart1#1"/>
    <dgm:cxn modelId="{31651DDE-B996-431A-B0B6-6266F35E5CFE}" type="presParOf" srcId="{A8647DC4-1A87-4EAF-90B2-8676B1499D1E}" destId="{66C7E0A4-DD49-482F-90FE-946BCB2ACA0E}" srcOrd="0" destOrd="0" presId="urn:microsoft.com/office/officeart/2005/8/layout/orgChart1#1"/>
    <dgm:cxn modelId="{BA771D33-6CA6-4A68-B833-3DED7ADA166F}" type="presParOf" srcId="{A8647DC4-1A87-4EAF-90B2-8676B1499D1E}" destId="{B7CBFA69-4120-4B61-96D8-EC56E2A357EF}" srcOrd="1" destOrd="0" presId="urn:microsoft.com/office/officeart/2005/8/layout/orgChart1#1"/>
    <dgm:cxn modelId="{5EBCD275-7E0C-4C9B-92EB-882B812588AA}" type="presParOf" srcId="{B7CBFA69-4120-4B61-96D8-EC56E2A357EF}" destId="{911419E0-D41B-42B5-B1E6-3BA3281CB0ED}" srcOrd="0" destOrd="0" presId="urn:microsoft.com/office/officeart/2005/8/layout/orgChart1#1"/>
    <dgm:cxn modelId="{7EB71C01-609D-445F-8A5B-74DFC2DAAD7D}" type="presParOf" srcId="{911419E0-D41B-42B5-B1E6-3BA3281CB0ED}" destId="{F45EB167-5982-4C45-9CDE-888E23FE80B6}" srcOrd="0" destOrd="0" presId="urn:microsoft.com/office/officeart/2005/8/layout/orgChart1#1"/>
    <dgm:cxn modelId="{6F475987-24C4-4A11-B9C9-9EF0A437C54D}" type="presParOf" srcId="{911419E0-D41B-42B5-B1E6-3BA3281CB0ED}" destId="{B478FFD0-7655-4E24-9241-51819D9F5103}" srcOrd="1" destOrd="0" presId="urn:microsoft.com/office/officeart/2005/8/layout/orgChart1#1"/>
    <dgm:cxn modelId="{EE26B671-04B6-4E69-AF79-709B54AF9640}" type="presParOf" srcId="{B7CBFA69-4120-4B61-96D8-EC56E2A357EF}" destId="{38082F7E-899B-4F37-A3C2-81412218F936}" srcOrd="1" destOrd="0" presId="urn:microsoft.com/office/officeart/2005/8/layout/orgChart1#1"/>
    <dgm:cxn modelId="{B47E4F6A-EE7F-4649-B8AC-E64BE42E60B7}" type="presParOf" srcId="{B7CBFA69-4120-4B61-96D8-EC56E2A357EF}" destId="{AD727F9C-D9C8-45B0-B9E6-DC49B13FBD18}" srcOrd="2" destOrd="0" presId="urn:microsoft.com/office/officeart/2005/8/layout/orgChart1#1"/>
    <dgm:cxn modelId="{7D1DACDF-B560-4B96-BB64-547F0F9654D4}" type="presParOf" srcId="{EB4A1697-376F-4DD8-833D-265EE86CD233}" destId="{711C8CDF-6A2B-43C1-AC96-5E0420431A90}" srcOrd="2" destOrd="0" presId="urn:microsoft.com/office/officeart/2005/8/layout/orgChart1#1"/>
    <dgm:cxn modelId="{BE20FBB1-2D28-4557-BEBA-8D92BBF3F008}" type="presParOf" srcId="{03B239ED-9654-4D0B-9D36-4E6E7117B358}" destId="{57FBC474-9136-4A0D-88C6-4BBB9774DCFE}" srcOrd="2" destOrd="0" presId="urn:microsoft.com/office/officeart/2005/8/layout/orgChart1#1"/>
    <dgm:cxn modelId="{DD695918-E631-4E2A-A1D5-457453711AF3}" type="presParOf" srcId="{03B239ED-9654-4D0B-9D36-4E6E7117B358}" destId="{8038855D-B2A9-4082-83B6-BCBB942DBD86}" srcOrd="3" destOrd="0" presId="urn:microsoft.com/office/officeart/2005/8/layout/orgChart1#1"/>
    <dgm:cxn modelId="{DF91291E-B2D3-4453-99DD-E733ED1D5930}" type="presParOf" srcId="{8038855D-B2A9-4082-83B6-BCBB942DBD86}" destId="{67F84144-6FB3-438F-BA0A-CB940AEF7EB7}" srcOrd="0" destOrd="0" presId="urn:microsoft.com/office/officeart/2005/8/layout/orgChart1#1"/>
    <dgm:cxn modelId="{33912F52-BCFA-4BA3-8768-0169B73FDC2F}" type="presParOf" srcId="{67F84144-6FB3-438F-BA0A-CB940AEF7EB7}" destId="{D42E394A-E0AE-4406-980D-D143FF2170F9}" srcOrd="0" destOrd="0" presId="urn:microsoft.com/office/officeart/2005/8/layout/orgChart1#1"/>
    <dgm:cxn modelId="{55AA850B-39E3-4988-8DC5-46BC94AFDB6F}" type="presParOf" srcId="{67F84144-6FB3-438F-BA0A-CB940AEF7EB7}" destId="{27FC07B3-1F43-4AAF-84A2-2D2B34B896C9}" srcOrd="1" destOrd="0" presId="urn:microsoft.com/office/officeart/2005/8/layout/orgChart1#1"/>
    <dgm:cxn modelId="{42938A32-C29A-4E48-9A64-4991FF91188A}" type="presParOf" srcId="{8038855D-B2A9-4082-83B6-BCBB942DBD86}" destId="{BEDC3710-A627-4256-BBA4-F409CC0C86A3}" srcOrd="1" destOrd="0" presId="urn:microsoft.com/office/officeart/2005/8/layout/orgChart1#1"/>
    <dgm:cxn modelId="{B7C4C7EE-1807-4D1D-AD0B-7BCC671A34DF}" type="presParOf" srcId="{BEDC3710-A627-4256-BBA4-F409CC0C86A3}" destId="{60D442C0-5C8F-4F10-8129-55945C4D8FF4}" srcOrd="0" destOrd="0" presId="urn:microsoft.com/office/officeart/2005/8/layout/orgChart1#1"/>
    <dgm:cxn modelId="{EF5C0367-E779-48E5-98D5-46891809281A}" type="presParOf" srcId="{BEDC3710-A627-4256-BBA4-F409CC0C86A3}" destId="{26073DA7-8B2C-411F-9A01-588A0C71536B}" srcOrd="1" destOrd="0" presId="urn:microsoft.com/office/officeart/2005/8/layout/orgChart1#1"/>
    <dgm:cxn modelId="{8609F9D5-FCD9-41D0-98B1-53C630A8A55F}" type="presParOf" srcId="{26073DA7-8B2C-411F-9A01-588A0C71536B}" destId="{4F8F094E-D433-488A-9F8A-B9BB4D378BE7}" srcOrd="0" destOrd="0" presId="urn:microsoft.com/office/officeart/2005/8/layout/orgChart1#1"/>
    <dgm:cxn modelId="{08CEDAF2-AA73-4138-AF54-FDC62AD093D7}" type="presParOf" srcId="{4F8F094E-D433-488A-9F8A-B9BB4D378BE7}" destId="{E422BF60-1385-4C45-A6AE-CE0D32A2C74F}" srcOrd="0" destOrd="0" presId="urn:microsoft.com/office/officeart/2005/8/layout/orgChart1#1"/>
    <dgm:cxn modelId="{44936C96-8C19-4BF1-8A11-A02108B8F799}" type="presParOf" srcId="{4F8F094E-D433-488A-9F8A-B9BB4D378BE7}" destId="{40B2B550-7D01-40F5-B4C5-1A11510A111B}" srcOrd="1" destOrd="0" presId="urn:microsoft.com/office/officeart/2005/8/layout/orgChart1#1"/>
    <dgm:cxn modelId="{02C6BA99-F3E1-41AD-B1B9-07EBCAB6722B}" type="presParOf" srcId="{26073DA7-8B2C-411F-9A01-588A0C71536B}" destId="{5229314F-5724-4A1B-B0E4-F114315AAA3B}" srcOrd="1" destOrd="0" presId="urn:microsoft.com/office/officeart/2005/8/layout/orgChart1#1"/>
    <dgm:cxn modelId="{071DD063-4336-46CA-940D-565FD810BA88}" type="presParOf" srcId="{26073DA7-8B2C-411F-9A01-588A0C71536B}" destId="{C0000D03-45F1-4457-B5E6-986A1C5F0017}" srcOrd="2" destOrd="0" presId="urn:microsoft.com/office/officeart/2005/8/layout/orgChart1#1"/>
    <dgm:cxn modelId="{9D885254-D4EF-4B9F-9C0A-8E86E8E0D83C}" type="presParOf" srcId="{8038855D-B2A9-4082-83B6-BCBB942DBD86}" destId="{BAC064B8-DEB5-4F97-88F6-38AC63D42AEF}" srcOrd="2" destOrd="0" presId="urn:microsoft.com/office/officeart/2005/8/layout/orgChart1#1"/>
    <dgm:cxn modelId="{3C897C17-2453-4532-8A33-DA77F97935E7}" type="presParOf" srcId="{03B239ED-9654-4D0B-9D36-4E6E7117B358}" destId="{5B30DBF7-1505-4156-8C28-88E4272ECAD1}" srcOrd="4" destOrd="0" presId="urn:microsoft.com/office/officeart/2005/8/layout/orgChart1#1"/>
    <dgm:cxn modelId="{FE915CC0-8795-4EE1-92C1-61571C152600}" type="presParOf" srcId="{03B239ED-9654-4D0B-9D36-4E6E7117B358}" destId="{7F010C56-48EF-497C-A321-D5BD4DB43FC9}" srcOrd="5" destOrd="0" presId="urn:microsoft.com/office/officeart/2005/8/layout/orgChart1#1"/>
    <dgm:cxn modelId="{10732959-A32B-4E15-83B4-3097A27E64DF}" type="presParOf" srcId="{7F010C56-48EF-497C-A321-D5BD4DB43FC9}" destId="{4285836E-D629-465C-A843-70585CC42DE6}" srcOrd="0" destOrd="0" presId="urn:microsoft.com/office/officeart/2005/8/layout/orgChart1#1"/>
    <dgm:cxn modelId="{09B05DDB-61CF-4F88-88ED-E22E69479FD4}" type="presParOf" srcId="{4285836E-D629-465C-A843-70585CC42DE6}" destId="{68BFB842-9C8D-4743-A7FE-8908A50F6137}" srcOrd="0" destOrd="0" presId="urn:microsoft.com/office/officeart/2005/8/layout/orgChart1#1"/>
    <dgm:cxn modelId="{C38C01AA-8C45-4E92-A916-0E6DCCABC34B}" type="presParOf" srcId="{4285836E-D629-465C-A843-70585CC42DE6}" destId="{47AF8646-7C75-4E7A-99ED-438AF1AAF855}" srcOrd="1" destOrd="0" presId="urn:microsoft.com/office/officeart/2005/8/layout/orgChart1#1"/>
    <dgm:cxn modelId="{93A52715-E4A9-4DB8-8F1B-52D36346940F}" type="presParOf" srcId="{7F010C56-48EF-497C-A321-D5BD4DB43FC9}" destId="{EE92CC3D-EB06-40AC-B42A-9AAA66B5B858}" srcOrd="1" destOrd="0" presId="urn:microsoft.com/office/officeart/2005/8/layout/orgChart1#1"/>
    <dgm:cxn modelId="{2FD80514-2D6C-40BA-BE61-2DC555FE3C79}" type="presParOf" srcId="{EE92CC3D-EB06-40AC-B42A-9AAA66B5B858}" destId="{5AC93B5F-9962-4409-BB76-E1F41CE19AD9}" srcOrd="0" destOrd="0" presId="urn:microsoft.com/office/officeart/2005/8/layout/orgChart1#1"/>
    <dgm:cxn modelId="{4557B30C-625E-4940-A693-74C76A89DCEA}" type="presParOf" srcId="{EE92CC3D-EB06-40AC-B42A-9AAA66B5B858}" destId="{D37EDC75-A3D8-43FC-B5E6-A933F90909DB}" srcOrd="1" destOrd="0" presId="urn:microsoft.com/office/officeart/2005/8/layout/orgChart1#1"/>
    <dgm:cxn modelId="{A1F3F881-774B-42EA-9F2D-9F6167AE000F}" type="presParOf" srcId="{D37EDC75-A3D8-43FC-B5E6-A933F90909DB}" destId="{D196DB32-1E62-41D6-9731-1F3EF590F60B}" srcOrd="0" destOrd="0" presId="urn:microsoft.com/office/officeart/2005/8/layout/orgChart1#1"/>
    <dgm:cxn modelId="{1C0E0B60-3B6D-471F-B1AC-A32FA78B58B4}" type="presParOf" srcId="{D196DB32-1E62-41D6-9731-1F3EF590F60B}" destId="{095F4C4A-A451-4415-B3F6-435B3187541B}" srcOrd="0" destOrd="0" presId="urn:microsoft.com/office/officeart/2005/8/layout/orgChart1#1"/>
    <dgm:cxn modelId="{9707142B-5619-479B-B732-CE2CEEC4C7BC}" type="presParOf" srcId="{D196DB32-1E62-41D6-9731-1F3EF590F60B}" destId="{EF27C820-949C-4F38-A9E0-FBA3344B1965}" srcOrd="1" destOrd="0" presId="urn:microsoft.com/office/officeart/2005/8/layout/orgChart1#1"/>
    <dgm:cxn modelId="{6BCB79FE-8724-4AEE-AEB7-22C33F20FBB0}" type="presParOf" srcId="{D37EDC75-A3D8-43FC-B5E6-A933F90909DB}" destId="{B6E70E1B-243E-450B-AF59-8F4CB32E8651}" srcOrd="1" destOrd="0" presId="urn:microsoft.com/office/officeart/2005/8/layout/orgChart1#1"/>
    <dgm:cxn modelId="{680C482C-D6E7-49E9-A17C-1D59373CF2F2}" type="presParOf" srcId="{D37EDC75-A3D8-43FC-B5E6-A933F90909DB}" destId="{BFBC9E39-37DD-4C8C-969E-3AEEC3E29DA6}" srcOrd="2" destOrd="0" presId="urn:microsoft.com/office/officeart/2005/8/layout/orgChart1#1"/>
    <dgm:cxn modelId="{534AEFA7-03F7-4B29-A6D7-A620754130B0}" type="presParOf" srcId="{7F010C56-48EF-497C-A321-D5BD4DB43FC9}" destId="{95C59987-723B-42AF-888B-0C9C6BD6C4EA}" srcOrd="2" destOrd="0" presId="urn:microsoft.com/office/officeart/2005/8/layout/orgChart1#1"/>
    <dgm:cxn modelId="{DB81A9FF-44CE-4F20-BA38-7C3CE19820B6}" type="presParOf" srcId="{B301F823-3DBE-409F-BA45-35FD38E08724}" destId="{D0947E23-000C-460A-AC96-AB731CBD8994}" srcOrd="2" destOrd="0" presId="urn:microsoft.com/office/officeart/2005/8/layout/orgChart1#1"/>
    <dgm:cxn modelId="{4672CB11-86B7-46B0-8907-3B94D4852463}" type="presParOf" srcId="{47FE8084-AFD8-4525-A5D8-84B04E8B10DE}" destId="{56701D5B-459C-4F16-9BE1-882F82879D7F}" srcOrd="2" destOrd="0" presId="urn:microsoft.com/office/officeart/2005/8/layout/orgChart1#1"/>
    <dgm:cxn modelId="{640377A8-6882-45E3-AA83-066BD077CC42}" type="presParOf" srcId="{47FE8084-AFD8-4525-A5D8-84B04E8B10DE}" destId="{F1182432-1B26-4E29-99B9-B8BF23B34643}" srcOrd="3" destOrd="0" presId="urn:microsoft.com/office/officeart/2005/8/layout/orgChart1#1"/>
    <dgm:cxn modelId="{7B2FF99E-6AC3-4238-8928-A0328DFEF4F8}" type="presParOf" srcId="{F1182432-1B26-4E29-99B9-B8BF23B34643}" destId="{9870B9C1-42F4-436F-AE33-F7F151DF6720}" srcOrd="0" destOrd="0" presId="urn:microsoft.com/office/officeart/2005/8/layout/orgChart1#1"/>
    <dgm:cxn modelId="{A02AFA4D-DBED-46DD-B6C4-73F2C48DDD88}" type="presParOf" srcId="{9870B9C1-42F4-436F-AE33-F7F151DF6720}" destId="{F1CCCDB7-5454-4D5A-97FC-250289D841BF}" srcOrd="0" destOrd="0" presId="urn:microsoft.com/office/officeart/2005/8/layout/orgChart1#1"/>
    <dgm:cxn modelId="{7E145C05-1C35-4369-A69E-2CD135B8CB25}" type="presParOf" srcId="{9870B9C1-42F4-436F-AE33-F7F151DF6720}" destId="{B66B2C82-1A51-4369-9BFA-61BF43E3B8CB}" srcOrd="1" destOrd="0" presId="urn:microsoft.com/office/officeart/2005/8/layout/orgChart1#1"/>
    <dgm:cxn modelId="{D98C6AF0-EDB6-4FB9-A469-97F40E168CF8}" type="presParOf" srcId="{F1182432-1B26-4E29-99B9-B8BF23B34643}" destId="{D6A1F490-2B58-44DA-A4E2-28EA8723F0C0}" srcOrd="1" destOrd="0" presId="urn:microsoft.com/office/officeart/2005/8/layout/orgChart1#1"/>
    <dgm:cxn modelId="{CE33804B-B703-4345-8BB8-E2295B033E5D}" type="presParOf" srcId="{D6A1F490-2B58-44DA-A4E2-28EA8723F0C0}" destId="{3B5DBD78-FB60-476B-8DD3-9FC2F2CA5E5E}" srcOrd="0" destOrd="0" presId="urn:microsoft.com/office/officeart/2005/8/layout/orgChart1#1"/>
    <dgm:cxn modelId="{E97C5034-83A6-44C7-92D6-18C8B2FB1A72}" type="presParOf" srcId="{D6A1F490-2B58-44DA-A4E2-28EA8723F0C0}" destId="{5F804AF1-EC9A-4C73-B7AE-01D58D95369B}" srcOrd="1" destOrd="0" presId="urn:microsoft.com/office/officeart/2005/8/layout/orgChart1#1"/>
    <dgm:cxn modelId="{7015A633-C40D-424A-B626-51354D4E2760}" type="presParOf" srcId="{5F804AF1-EC9A-4C73-B7AE-01D58D95369B}" destId="{C114ACA4-6E59-437F-9E85-3FD4B26D68EE}" srcOrd="0" destOrd="0" presId="urn:microsoft.com/office/officeart/2005/8/layout/orgChart1#1"/>
    <dgm:cxn modelId="{D5FA54EA-F05F-4CFC-8C47-04F65CF4A016}" type="presParOf" srcId="{C114ACA4-6E59-437F-9E85-3FD4B26D68EE}" destId="{B4F49515-3CB9-4837-B5CD-4CF23F2B36E0}" srcOrd="0" destOrd="0" presId="urn:microsoft.com/office/officeart/2005/8/layout/orgChart1#1"/>
    <dgm:cxn modelId="{02581B99-CB2A-4565-85CD-8C1EBC0FF5D3}" type="presParOf" srcId="{C114ACA4-6E59-437F-9E85-3FD4B26D68EE}" destId="{A1B55206-1E84-4C10-A91D-8D5A75917C85}" srcOrd="1" destOrd="0" presId="urn:microsoft.com/office/officeart/2005/8/layout/orgChart1#1"/>
    <dgm:cxn modelId="{E6BCE2A2-86B7-46C4-891C-F946EC3D0EA3}" type="presParOf" srcId="{5F804AF1-EC9A-4C73-B7AE-01D58D95369B}" destId="{BC9AC012-8E19-4225-AF65-7B52AB773EE2}" srcOrd="1" destOrd="0" presId="urn:microsoft.com/office/officeart/2005/8/layout/orgChart1#1"/>
    <dgm:cxn modelId="{3C4C36A4-875D-4632-844C-2C8069C97895}" type="presParOf" srcId="{BC9AC012-8E19-4225-AF65-7B52AB773EE2}" destId="{0297BE50-7ECF-4AF4-A0BA-917583B77D1D}" srcOrd="0" destOrd="0" presId="urn:microsoft.com/office/officeart/2005/8/layout/orgChart1#1"/>
    <dgm:cxn modelId="{FA28B2C6-E9E7-45E3-B5D7-21731DFDAA86}" type="presParOf" srcId="{BC9AC012-8E19-4225-AF65-7B52AB773EE2}" destId="{5D41C1C2-286D-408B-8BA0-F2A53297DEB9}" srcOrd="1" destOrd="0" presId="urn:microsoft.com/office/officeart/2005/8/layout/orgChart1#1"/>
    <dgm:cxn modelId="{09DDC488-8D47-409D-A8E4-F8E19DC7BD0B}" type="presParOf" srcId="{5D41C1C2-286D-408B-8BA0-F2A53297DEB9}" destId="{E84A071A-321A-492B-B058-97D9B6B5375A}" srcOrd="0" destOrd="0" presId="urn:microsoft.com/office/officeart/2005/8/layout/orgChart1#1"/>
    <dgm:cxn modelId="{807A71B1-3995-45F9-A12D-617241DE2D3E}" type="presParOf" srcId="{E84A071A-321A-492B-B058-97D9B6B5375A}" destId="{6B3466ED-4283-40ED-AE79-DBF532207C03}" srcOrd="0" destOrd="0" presId="urn:microsoft.com/office/officeart/2005/8/layout/orgChart1#1"/>
    <dgm:cxn modelId="{9BF13479-6918-4649-A0B8-1057FBBE61DF}" type="presParOf" srcId="{E84A071A-321A-492B-B058-97D9B6B5375A}" destId="{09C33BD1-CFEF-4394-84E7-8F2FB0FDDDD9}" srcOrd="1" destOrd="0" presId="urn:microsoft.com/office/officeart/2005/8/layout/orgChart1#1"/>
    <dgm:cxn modelId="{CAF47285-8AF3-4EE3-B6BB-F32FD97B7FCD}" type="presParOf" srcId="{5D41C1C2-286D-408B-8BA0-F2A53297DEB9}" destId="{642F3B03-39FB-4DA5-A40D-8F1D02F3F0F8}" srcOrd="1" destOrd="0" presId="urn:microsoft.com/office/officeart/2005/8/layout/orgChart1#1"/>
    <dgm:cxn modelId="{CC5B296E-E1AC-4B92-9101-5A0D5342666D}" type="presParOf" srcId="{5D41C1C2-286D-408B-8BA0-F2A53297DEB9}" destId="{DC6A112F-469D-4DAC-A6F6-61DBE77C4A53}" srcOrd="2" destOrd="0" presId="urn:microsoft.com/office/officeart/2005/8/layout/orgChart1#1"/>
    <dgm:cxn modelId="{5E45C7D7-C13D-4CA5-B3C9-78F992075A9B}" type="presParOf" srcId="{BC9AC012-8E19-4225-AF65-7B52AB773EE2}" destId="{9CE60323-1AF4-43A5-8A4D-EC8728D46B69}" srcOrd="2" destOrd="0" presId="urn:microsoft.com/office/officeart/2005/8/layout/orgChart1#1"/>
    <dgm:cxn modelId="{1F015A3A-64DA-495C-B3AA-1CA2E9AD00E9}" type="presParOf" srcId="{BC9AC012-8E19-4225-AF65-7B52AB773EE2}" destId="{6B8AD06E-E038-4C4E-A347-6778A4CBC843}" srcOrd="3" destOrd="0" presId="urn:microsoft.com/office/officeart/2005/8/layout/orgChart1#1"/>
    <dgm:cxn modelId="{DE3AF3D7-AB79-4ED5-A9D3-C6232FE23BD1}" type="presParOf" srcId="{6B8AD06E-E038-4C4E-A347-6778A4CBC843}" destId="{83BA6680-73CE-4DC1-AE31-35629861BCC3}" srcOrd="0" destOrd="0" presId="urn:microsoft.com/office/officeart/2005/8/layout/orgChart1#1"/>
    <dgm:cxn modelId="{D6C3C27F-03E1-4B3B-B840-5BA642B640BE}" type="presParOf" srcId="{83BA6680-73CE-4DC1-AE31-35629861BCC3}" destId="{F6BCF2EE-1F94-4C5C-8E56-62E36DD6F60F}" srcOrd="0" destOrd="0" presId="urn:microsoft.com/office/officeart/2005/8/layout/orgChart1#1"/>
    <dgm:cxn modelId="{D7981585-013D-4954-AD7B-6C518AC01D31}" type="presParOf" srcId="{83BA6680-73CE-4DC1-AE31-35629861BCC3}" destId="{13CBC366-3539-45F1-A7C8-6DADCA214E44}" srcOrd="1" destOrd="0" presId="urn:microsoft.com/office/officeart/2005/8/layout/orgChart1#1"/>
    <dgm:cxn modelId="{FF9A98F3-F3E3-4A44-9EBD-A414AC48C122}" type="presParOf" srcId="{6B8AD06E-E038-4C4E-A347-6778A4CBC843}" destId="{E5FDD86F-02EC-40E0-8097-EBC1A4A2C023}" srcOrd="1" destOrd="0" presId="urn:microsoft.com/office/officeart/2005/8/layout/orgChart1#1"/>
    <dgm:cxn modelId="{B237CCB8-1EE7-4B59-8E0A-E59020765233}" type="presParOf" srcId="{6B8AD06E-E038-4C4E-A347-6778A4CBC843}" destId="{F32D2E09-C52A-41B1-886E-0CC3D51F308B}" srcOrd="2" destOrd="0" presId="urn:microsoft.com/office/officeart/2005/8/layout/orgChart1#1"/>
    <dgm:cxn modelId="{D116BBAE-05FB-4969-BFEE-1AA0AA063943}" type="presParOf" srcId="{5F804AF1-EC9A-4C73-B7AE-01D58D95369B}" destId="{E068456F-96EB-4164-A0AD-1B7E01A1208B}" srcOrd="2" destOrd="0" presId="urn:microsoft.com/office/officeart/2005/8/layout/orgChart1#1"/>
    <dgm:cxn modelId="{65B7803C-00CD-4247-9310-92DBED7553D1}" type="presParOf" srcId="{D6A1F490-2B58-44DA-A4E2-28EA8723F0C0}" destId="{C1A125FD-E2AB-4EDD-89EE-6E542F843E81}" srcOrd="2" destOrd="0" presId="urn:microsoft.com/office/officeart/2005/8/layout/orgChart1#1"/>
    <dgm:cxn modelId="{297EBAC3-C19B-40FC-849F-87159A8AF3F3}" type="presParOf" srcId="{D6A1F490-2B58-44DA-A4E2-28EA8723F0C0}" destId="{B2BD3B26-127F-4509-88FC-1DAECF97DF00}" srcOrd="3" destOrd="0" presId="urn:microsoft.com/office/officeart/2005/8/layout/orgChart1#1"/>
    <dgm:cxn modelId="{11216EFE-783D-4128-8B14-DEF3AB5E3B1F}" type="presParOf" srcId="{B2BD3B26-127F-4509-88FC-1DAECF97DF00}" destId="{D76878C5-88BA-440A-9D2C-A451EDC8826C}" srcOrd="0" destOrd="0" presId="urn:microsoft.com/office/officeart/2005/8/layout/orgChart1#1"/>
    <dgm:cxn modelId="{E16FEFE4-F228-4458-BFC9-29425CAEFA85}" type="presParOf" srcId="{D76878C5-88BA-440A-9D2C-A451EDC8826C}" destId="{33484283-A7DC-478F-AFC8-F4C90EF5700D}" srcOrd="0" destOrd="0" presId="urn:microsoft.com/office/officeart/2005/8/layout/orgChart1#1"/>
    <dgm:cxn modelId="{F42093E0-66A9-4A34-9F0D-C1110585CC81}" type="presParOf" srcId="{D76878C5-88BA-440A-9D2C-A451EDC8826C}" destId="{FD27F3C5-27F2-4785-B87C-4E4A110EC4EC}" srcOrd="1" destOrd="0" presId="urn:microsoft.com/office/officeart/2005/8/layout/orgChart1#1"/>
    <dgm:cxn modelId="{55ABE4A5-264F-45E8-A765-09A90880CCBF}" type="presParOf" srcId="{B2BD3B26-127F-4509-88FC-1DAECF97DF00}" destId="{2787245F-4046-489C-BFAF-2623F2A7266F}" srcOrd="1" destOrd="0" presId="urn:microsoft.com/office/officeart/2005/8/layout/orgChart1#1"/>
    <dgm:cxn modelId="{96C43822-5E54-4542-ABA3-910249023D5A}" type="presParOf" srcId="{2787245F-4046-489C-BFAF-2623F2A7266F}" destId="{19596452-2E4D-45A2-B3EC-55ED4D8A5E3D}" srcOrd="0" destOrd="0" presId="urn:microsoft.com/office/officeart/2005/8/layout/orgChart1#1"/>
    <dgm:cxn modelId="{66358082-A061-490E-8E34-3D6B5F9D2293}" type="presParOf" srcId="{2787245F-4046-489C-BFAF-2623F2A7266F}" destId="{656B7349-4C55-4D53-923B-9593249B1D68}" srcOrd="1" destOrd="0" presId="urn:microsoft.com/office/officeart/2005/8/layout/orgChart1#1"/>
    <dgm:cxn modelId="{E149F37D-1305-493A-8D6E-9344E32A3AFB}" type="presParOf" srcId="{656B7349-4C55-4D53-923B-9593249B1D68}" destId="{FCCD25B4-8D66-4755-A70D-943C5617FC3F}" srcOrd="0" destOrd="0" presId="urn:microsoft.com/office/officeart/2005/8/layout/orgChart1#1"/>
    <dgm:cxn modelId="{0B2636D1-3721-4545-8735-E0887143D123}" type="presParOf" srcId="{FCCD25B4-8D66-4755-A70D-943C5617FC3F}" destId="{13FBE589-0502-482C-A8D2-94C36BD15D69}" srcOrd="0" destOrd="0" presId="urn:microsoft.com/office/officeart/2005/8/layout/orgChart1#1"/>
    <dgm:cxn modelId="{C66EF900-2AC9-4398-B544-D0F605B77770}" type="presParOf" srcId="{FCCD25B4-8D66-4755-A70D-943C5617FC3F}" destId="{90AAC7DB-7FDA-422C-BEF7-2116650AF4BB}" srcOrd="1" destOrd="0" presId="urn:microsoft.com/office/officeart/2005/8/layout/orgChart1#1"/>
    <dgm:cxn modelId="{06B2CC02-976D-4CDB-8AA6-B09E32F514B6}" type="presParOf" srcId="{656B7349-4C55-4D53-923B-9593249B1D68}" destId="{9831640D-FEB5-4591-8E9F-6F830066239E}" srcOrd="1" destOrd="0" presId="urn:microsoft.com/office/officeart/2005/8/layout/orgChart1#1"/>
    <dgm:cxn modelId="{EACB8B01-D65B-4508-94C7-E3806874AFD7}" type="presParOf" srcId="{656B7349-4C55-4D53-923B-9593249B1D68}" destId="{71AEDA46-F490-454E-BD6A-7AFA65DD0CC9}" srcOrd="2" destOrd="0" presId="urn:microsoft.com/office/officeart/2005/8/layout/orgChart1#1"/>
    <dgm:cxn modelId="{E2CC9A6B-FFD6-4960-AB9A-DDE5DC2BCF6F}" type="presParOf" srcId="{2787245F-4046-489C-BFAF-2623F2A7266F}" destId="{9958D34E-8993-4889-BA00-D418B72478CB}" srcOrd="2" destOrd="0" presId="urn:microsoft.com/office/officeart/2005/8/layout/orgChart1#1"/>
    <dgm:cxn modelId="{A3762354-34FE-41BD-A28C-1FA969FB528C}" type="presParOf" srcId="{2787245F-4046-489C-BFAF-2623F2A7266F}" destId="{B4A96834-4D35-4EA4-BA7A-74883A0857EC}" srcOrd="3" destOrd="0" presId="urn:microsoft.com/office/officeart/2005/8/layout/orgChart1#1"/>
    <dgm:cxn modelId="{840DA289-B05F-4AE4-B6D3-64E78FF66EAE}" type="presParOf" srcId="{B4A96834-4D35-4EA4-BA7A-74883A0857EC}" destId="{59A00087-FB54-432A-95B0-A28207B4E517}" srcOrd="0" destOrd="0" presId="urn:microsoft.com/office/officeart/2005/8/layout/orgChart1#1"/>
    <dgm:cxn modelId="{B082D6CA-5B04-46AC-8E88-425AA383BA75}" type="presParOf" srcId="{59A00087-FB54-432A-95B0-A28207B4E517}" destId="{0893D566-8E1B-419A-9A82-B4A03ECB8422}" srcOrd="0" destOrd="0" presId="urn:microsoft.com/office/officeart/2005/8/layout/orgChart1#1"/>
    <dgm:cxn modelId="{F84A4C6F-7E7C-4D57-BBD4-730885D508F0}" type="presParOf" srcId="{59A00087-FB54-432A-95B0-A28207B4E517}" destId="{FC82DE4F-7947-4109-8A68-3593EF12AD41}" srcOrd="1" destOrd="0" presId="urn:microsoft.com/office/officeart/2005/8/layout/orgChart1#1"/>
    <dgm:cxn modelId="{1931C61F-E4F2-492B-96CF-A2C29F94E9C2}" type="presParOf" srcId="{B4A96834-4D35-4EA4-BA7A-74883A0857EC}" destId="{D79351A3-9BDF-4EA9-B0F7-3A13BD51E71E}" srcOrd="1" destOrd="0" presId="urn:microsoft.com/office/officeart/2005/8/layout/orgChart1#1"/>
    <dgm:cxn modelId="{2A2E3684-7E86-4A5D-AC07-0C0F5E395C69}" type="presParOf" srcId="{B4A96834-4D35-4EA4-BA7A-74883A0857EC}" destId="{7C09222F-3D24-4611-9D55-D03DD838D100}" srcOrd="2" destOrd="0" presId="urn:microsoft.com/office/officeart/2005/8/layout/orgChart1#1"/>
    <dgm:cxn modelId="{EB5D5B79-9980-4F37-A632-CE67B3CE0AF7}" type="presParOf" srcId="{B2BD3B26-127F-4509-88FC-1DAECF97DF00}" destId="{747FD932-309E-4C3F-BA21-23ACAC16B92B}" srcOrd="2" destOrd="0" presId="urn:microsoft.com/office/officeart/2005/8/layout/orgChart1#1"/>
    <dgm:cxn modelId="{6D209F4C-FC59-41FF-AFAC-CE213ED608D7}" type="presParOf" srcId="{D6A1F490-2B58-44DA-A4E2-28EA8723F0C0}" destId="{D1560C31-EA2C-4997-92D6-F76E6D2DDB7A}" srcOrd="4" destOrd="0" presId="urn:microsoft.com/office/officeart/2005/8/layout/orgChart1#1"/>
    <dgm:cxn modelId="{EF22A103-B864-447C-B5DF-1B6E29992F1E}" type="presParOf" srcId="{D6A1F490-2B58-44DA-A4E2-28EA8723F0C0}" destId="{824856FD-B853-4278-B92F-5482D19E5E3A}" srcOrd="5" destOrd="0" presId="urn:microsoft.com/office/officeart/2005/8/layout/orgChart1#1"/>
    <dgm:cxn modelId="{FA9D4597-B3E5-44B0-B442-77F480B10333}" type="presParOf" srcId="{824856FD-B853-4278-B92F-5482D19E5E3A}" destId="{ADBF7A45-55F0-41AD-83A4-515B4675BEA6}" srcOrd="0" destOrd="0" presId="urn:microsoft.com/office/officeart/2005/8/layout/orgChart1#1"/>
    <dgm:cxn modelId="{7CB9ECDD-C1C8-4E0A-853B-A40530B44AB7}" type="presParOf" srcId="{ADBF7A45-55F0-41AD-83A4-515B4675BEA6}" destId="{E11811CA-F065-4CBF-BDE6-7F87E7FBA920}" srcOrd="0" destOrd="0" presId="urn:microsoft.com/office/officeart/2005/8/layout/orgChart1#1"/>
    <dgm:cxn modelId="{23E0FA4D-4A5D-4C89-A7C3-366B276D776D}" type="presParOf" srcId="{ADBF7A45-55F0-41AD-83A4-515B4675BEA6}" destId="{414483BC-545D-4948-93C6-D067577F22AB}" srcOrd="1" destOrd="0" presId="urn:microsoft.com/office/officeart/2005/8/layout/orgChart1#1"/>
    <dgm:cxn modelId="{B3437B5C-040D-4A4B-BF7A-62EBB18D9406}" type="presParOf" srcId="{824856FD-B853-4278-B92F-5482D19E5E3A}" destId="{0457E0F3-A78C-4864-B8FE-8A0731F145AA}" srcOrd="1" destOrd="0" presId="urn:microsoft.com/office/officeart/2005/8/layout/orgChart1#1"/>
    <dgm:cxn modelId="{A2B0678B-C680-406C-BCE6-FFB4D04865B2}" type="presParOf" srcId="{0457E0F3-A78C-4864-B8FE-8A0731F145AA}" destId="{73C4C962-583F-4AD1-ACC9-A4A755980EA8}" srcOrd="0" destOrd="0" presId="urn:microsoft.com/office/officeart/2005/8/layout/orgChart1#1"/>
    <dgm:cxn modelId="{B5A5197C-BD0D-4E5B-BF8E-24ED44D89055}" type="presParOf" srcId="{0457E0F3-A78C-4864-B8FE-8A0731F145AA}" destId="{48F71D48-1D70-4A02-9B12-58A4FCE63BC4}" srcOrd="1" destOrd="0" presId="urn:microsoft.com/office/officeart/2005/8/layout/orgChart1#1"/>
    <dgm:cxn modelId="{2CEDED71-19E9-431D-85F8-34CD569DD33C}" type="presParOf" srcId="{48F71D48-1D70-4A02-9B12-58A4FCE63BC4}" destId="{78F94176-8BFE-4CEE-B4D1-9012A5502C27}" srcOrd="0" destOrd="0" presId="urn:microsoft.com/office/officeart/2005/8/layout/orgChart1#1"/>
    <dgm:cxn modelId="{6BAE2A57-DB36-4ACA-A4AC-3417C0FB02ED}" type="presParOf" srcId="{78F94176-8BFE-4CEE-B4D1-9012A5502C27}" destId="{0D819932-E302-47FA-9CD9-2FC0D6C2217D}" srcOrd="0" destOrd="0" presId="urn:microsoft.com/office/officeart/2005/8/layout/orgChart1#1"/>
    <dgm:cxn modelId="{D036D46E-87B0-4B34-B806-5CC19D493AE5}" type="presParOf" srcId="{78F94176-8BFE-4CEE-B4D1-9012A5502C27}" destId="{1CF48C4A-6B1E-4483-95BD-806325F4AC87}" srcOrd="1" destOrd="0" presId="urn:microsoft.com/office/officeart/2005/8/layout/orgChart1#1"/>
    <dgm:cxn modelId="{8CF71FF8-8C0D-4178-8F2D-A1772E4F317D}" type="presParOf" srcId="{48F71D48-1D70-4A02-9B12-58A4FCE63BC4}" destId="{B1E73E60-9EB3-4F40-A577-BB07ED70EDBA}" srcOrd="1" destOrd="0" presId="urn:microsoft.com/office/officeart/2005/8/layout/orgChart1#1"/>
    <dgm:cxn modelId="{5048C0B2-1EE3-4ED2-A38C-E0272D3039B0}" type="presParOf" srcId="{48F71D48-1D70-4A02-9B12-58A4FCE63BC4}" destId="{5DA62D86-E235-495A-A759-EFBC29E28872}" srcOrd="2" destOrd="0" presId="urn:microsoft.com/office/officeart/2005/8/layout/orgChart1#1"/>
    <dgm:cxn modelId="{AE8E39EA-09B2-44F6-A401-D39061DD5205}" type="presParOf" srcId="{824856FD-B853-4278-B92F-5482D19E5E3A}" destId="{202C3C87-DDFB-4E1C-A8AB-2D91B90D2BF1}" srcOrd="2" destOrd="0" presId="urn:microsoft.com/office/officeart/2005/8/layout/orgChart1#1"/>
    <dgm:cxn modelId="{67901164-7DB8-44A8-B509-EF2B1C5FDF2B}" type="presParOf" srcId="{F1182432-1B26-4E29-99B9-B8BF23B34643}" destId="{CB7C8CC7-1DB5-43F5-874E-79DB85B377CC}" srcOrd="2" destOrd="0" presId="urn:microsoft.com/office/officeart/2005/8/layout/orgChart1#1"/>
    <dgm:cxn modelId="{618789E8-70DD-46C1-B618-17546F5462D2}" type="presParOf" srcId="{E29ED94B-4F8D-43E5-86CA-A31E8C37AED8}" destId="{2C071FB1-5E16-4DC4-B8A4-925E78BF06FE}" srcOrd="2" destOrd="0" presId="urn:microsoft.com/office/officeart/2005/8/layout/orgChart1#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7219950" cy="2214245"/>
        <a:chOff x="0" y="0"/>
        <a:chExt cx="7219950" cy="2214245"/>
      </a:xfrm>
    </dsp:grpSpPr>
    <dsp:sp modelId="{1FA44861-221B-4F67-8CE5-5B8F67D8CCCF}">
      <dsp:nvSpPr>
        <dsp:cNvPr id="5" name="任意多边形 4"/>
        <dsp:cNvSpPr/>
      </dsp:nvSpPr>
      <dsp:spPr bwMode="white">
        <a:xfrm>
          <a:off x="1303708" y="485765"/>
          <a:ext cx="1960327" cy="160104"/>
        </a:xfrm>
        <a:custGeom>
          <a:avLst/>
          <a:gdLst/>
          <a:ahLst/>
          <a:cxnLst/>
          <a:pathLst>
            <a:path w="3087" h="252">
              <a:moveTo>
                <a:pt x="3087" y="0"/>
              </a:moveTo>
              <a:lnTo>
                <a:pt x="3087" y="126"/>
              </a:lnTo>
              <a:lnTo>
                <a:pt x="0" y="126"/>
              </a:lnTo>
              <a:lnTo>
                <a:pt x="0" y="252"/>
              </a:lnTo>
            </a:path>
          </a:pathLst>
        </a:custGeom>
        <a:sp3d prstMaterial="matte"/>
      </dsp:spPr>
      <dsp:style>
        <a:lnRef idx="2">
          <a:schemeClr val="accent1">
            <a:tint val="90000"/>
          </a:schemeClr>
        </a:lnRef>
        <a:fillRef idx="0">
          <a:schemeClr val="accent1">
            <a:tint val="90000"/>
          </a:schemeClr>
        </a:fillRef>
        <a:effectRef idx="0">
          <a:scrgbClr r="0" g="0" b="0"/>
        </a:effectRef>
        <a:fontRef idx="minor"/>
      </dsp:style>
      <dsp:txXfrm>
        <a:off x="1303708" y="485765"/>
        <a:ext cx="1960327" cy="160104"/>
      </dsp:txXfrm>
    </dsp:sp>
    <dsp:sp modelId="{FB911B7B-A4CC-4406-A36A-49833D46A01E}">
      <dsp:nvSpPr>
        <dsp:cNvPr id="8" name="任意多边形 7"/>
        <dsp:cNvSpPr/>
      </dsp:nvSpPr>
      <dsp:spPr bwMode="white">
        <a:xfrm>
          <a:off x="381201" y="1027070"/>
          <a:ext cx="922507" cy="261092"/>
        </a:xfrm>
        <a:custGeom>
          <a:avLst/>
          <a:gdLst/>
          <a:ahLst/>
          <a:cxnLst/>
          <a:pathLst>
            <a:path w="1453" h="411">
              <a:moveTo>
                <a:pt x="1453" y="0"/>
              </a:moveTo>
              <a:lnTo>
                <a:pt x="1453" y="285"/>
              </a:lnTo>
              <a:lnTo>
                <a:pt x="0" y="285"/>
              </a:lnTo>
              <a:lnTo>
                <a:pt x="0" y="411"/>
              </a:lnTo>
            </a:path>
          </a:pathLst>
        </a:custGeom>
        <a:sp3d prstMaterial="matte"/>
      </dsp:spPr>
      <dsp:style>
        <a:lnRef idx="2">
          <a:schemeClr val="accent1">
            <a:tint val="70000"/>
          </a:schemeClr>
        </a:lnRef>
        <a:fillRef idx="0">
          <a:schemeClr val="accent1">
            <a:tint val="70000"/>
          </a:schemeClr>
        </a:fillRef>
        <a:effectRef idx="0">
          <a:scrgbClr r="0" g="0" b="0"/>
        </a:effectRef>
        <a:fontRef idx="minor"/>
      </dsp:style>
      <dsp:txXfrm>
        <a:off x="381201" y="1027070"/>
        <a:ext cx="922507" cy="261092"/>
      </dsp:txXfrm>
    </dsp:sp>
    <dsp:sp modelId="{66C7E0A4-DD49-482F-90FE-946BCB2ACA0E}">
      <dsp:nvSpPr>
        <dsp:cNvPr id="11" name="任意多边形 10"/>
        <dsp:cNvSpPr/>
      </dsp:nvSpPr>
      <dsp:spPr bwMode="white">
        <a:xfrm>
          <a:off x="381201" y="1669364"/>
          <a:ext cx="0" cy="163680"/>
        </a:xfrm>
        <a:custGeom>
          <a:avLst/>
          <a:gdLst/>
          <a:ahLst/>
          <a:cxnLst/>
          <a:pathLst>
            <a:path h="258">
              <a:moveTo>
                <a:pt x="0" y="0"/>
              </a:moveTo>
              <a:lnTo>
                <a:pt x="0" y="258"/>
              </a:lnTo>
            </a:path>
          </a:pathLst>
        </a:custGeom>
        <a:sp3d prstMaterial="matte"/>
      </dsp:spPr>
      <dsp:style>
        <a:lnRef idx="2">
          <a:schemeClr val="accent1">
            <a:tint val="50000"/>
          </a:schemeClr>
        </a:lnRef>
        <a:fillRef idx="0">
          <a:schemeClr val="accent1">
            <a:tint val="50000"/>
          </a:schemeClr>
        </a:fillRef>
        <a:effectRef idx="0">
          <a:scrgbClr r="0" g="0" b="0"/>
        </a:effectRef>
        <a:fontRef idx="minor"/>
      </dsp:style>
      <dsp:txXfrm>
        <a:off x="381201" y="1669364"/>
        <a:ext cx="0" cy="163680"/>
      </dsp:txXfrm>
    </dsp:sp>
    <dsp:sp modelId="{57FBC474-9136-4A0D-88C6-4BBB9774DCFE}">
      <dsp:nvSpPr>
        <dsp:cNvPr id="14" name="任意多边形 13"/>
        <dsp:cNvSpPr/>
      </dsp:nvSpPr>
      <dsp:spPr bwMode="white">
        <a:xfrm>
          <a:off x="1303708" y="1027070"/>
          <a:ext cx="0" cy="261092"/>
        </a:xfrm>
        <a:custGeom>
          <a:avLst/>
          <a:gdLst/>
          <a:ahLst/>
          <a:cxnLst/>
          <a:pathLst>
            <a:path h="411">
              <a:moveTo>
                <a:pt x="0" y="0"/>
              </a:moveTo>
              <a:lnTo>
                <a:pt x="0" y="411"/>
              </a:lnTo>
            </a:path>
          </a:pathLst>
        </a:custGeom>
        <a:sp3d prstMaterial="matte"/>
      </dsp:spPr>
      <dsp:style>
        <a:lnRef idx="2">
          <a:schemeClr val="accent1">
            <a:tint val="70000"/>
          </a:schemeClr>
        </a:lnRef>
        <a:fillRef idx="0">
          <a:schemeClr val="accent1">
            <a:tint val="70000"/>
          </a:schemeClr>
        </a:fillRef>
        <a:effectRef idx="0">
          <a:scrgbClr r="0" g="0" b="0"/>
        </a:effectRef>
        <a:fontRef idx="minor"/>
      </dsp:style>
      <dsp:txXfrm>
        <a:off x="1303708" y="1027070"/>
        <a:ext cx="0" cy="261092"/>
      </dsp:txXfrm>
    </dsp:sp>
    <dsp:sp modelId="{60D442C0-5C8F-4F10-8129-55945C4D8FF4}">
      <dsp:nvSpPr>
        <dsp:cNvPr id="17" name="任意多边形 16"/>
        <dsp:cNvSpPr/>
      </dsp:nvSpPr>
      <dsp:spPr bwMode="white">
        <a:xfrm>
          <a:off x="1303708" y="1669364"/>
          <a:ext cx="0" cy="163680"/>
        </a:xfrm>
        <a:custGeom>
          <a:avLst/>
          <a:gdLst/>
          <a:ahLst/>
          <a:cxnLst/>
          <a:pathLst>
            <a:path h="258">
              <a:moveTo>
                <a:pt x="0" y="0"/>
              </a:moveTo>
              <a:lnTo>
                <a:pt x="0" y="258"/>
              </a:lnTo>
            </a:path>
          </a:pathLst>
        </a:custGeom>
        <a:sp3d prstMaterial="matte"/>
      </dsp:spPr>
      <dsp:style>
        <a:lnRef idx="2">
          <a:schemeClr val="accent1">
            <a:tint val="50000"/>
          </a:schemeClr>
        </a:lnRef>
        <a:fillRef idx="0">
          <a:schemeClr val="accent1">
            <a:tint val="50000"/>
          </a:schemeClr>
        </a:fillRef>
        <a:effectRef idx="0">
          <a:scrgbClr r="0" g="0" b="0"/>
        </a:effectRef>
        <a:fontRef idx="minor"/>
      </dsp:style>
      <dsp:txXfrm>
        <a:off x="1303708" y="1669364"/>
        <a:ext cx="0" cy="163680"/>
      </dsp:txXfrm>
    </dsp:sp>
    <dsp:sp modelId="{5B30DBF7-1505-4156-8C28-88E4272ECAD1}">
      <dsp:nvSpPr>
        <dsp:cNvPr id="20" name="任意多边形 19"/>
        <dsp:cNvSpPr/>
      </dsp:nvSpPr>
      <dsp:spPr bwMode="white">
        <a:xfrm>
          <a:off x="1303708" y="1027070"/>
          <a:ext cx="922507" cy="261092"/>
        </a:xfrm>
        <a:custGeom>
          <a:avLst/>
          <a:gdLst/>
          <a:ahLst/>
          <a:cxnLst/>
          <a:pathLst>
            <a:path w="1453" h="411">
              <a:moveTo>
                <a:pt x="0" y="0"/>
              </a:moveTo>
              <a:lnTo>
                <a:pt x="0" y="285"/>
              </a:lnTo>
              <a:lnTo>
                <a:pt x="1453" y="285"/>
              </a:lnTo>
              <a:lnTo>
                <a:pt x="1453" y="411"/>
              </a:lnTo>
            </a:path>
          </a:pathLst>
        </a:custGeom>
        <a:sp3d prstMaterial="matte"/>
      </dsp:spPr>
      <dsp:style>
        <a:lnRef idx="2">
          <a:schemeClr val="accent1">
            <a:tint val="70000"/>
          </a:schemeClr>
        </a:lnRef>
        <a:fillRef idx="0">
          <a:schemeClr val="accent1">
            <a:tint val="70000"/>
          </a:schemeClr>
        </a:fillRef>
        <a:effectRef idx="0">
          <a:scrgbClr r="0" g="0" b="0"/>
        </a:effectRef>
        <a:fontRef idx="minor"/>
      </dsp:style>
      <dsp:txXfrm>
        <a:off x="1303708" y="1027070"/>
        <a:ext cx="922507" cy="261092"/>
      </dsp:txXfrm>
    </dsp:sp>
    <dsp:sp modelId="{5AC93B5F-9962-4409-BB76-E1F41CE19AD9}">
      <dsp:nvSpPr>
        <dsp:cNvPr id="23" name="任意多边形 22"/>
        <dsp:cNvSpPr/>
      </dsp:nvSpPr>
      <dsp:spPr bwMode="white">
        <a:xfrm>
          <a:off x="2226215" y="1669364"/>
          <a:ext cx="0" cy="163680"/>
        </a:xfrm>
        <a:custGeom>
          <a:avLst/>
          <a:gdLst/>
          <a:ahLst/>
          <a:cxnLst/>
          <a:pathLst>
            <a:path h="258">
              <a:moveTo>
                <a:pt x="0" y="0"/>
              </a:moveTo>
              <a:lnTo>
                <a:pt x="0" y="258"/>
              </a:lnTo>
            </a:path>
          </a:pathLst>
        </a:custGeom>
        <a:sp3d prstMaterial="matte"/>
      </dsp:spPr>
      <dsp:style>
        <a:lnRef idx="2">
          <a:schemeClr val="accent1">
            <a:tint val="50000"/>
          </a:schemeClr>
        </a:lnRef>
        <a:fillRef idx="0">
          <a:schemeClr val="accent1">
            <a:tint val="50000"/>
          </a:schemeClr>
        </a:fillRef>
        <a:effectRef idx="0">
          <a:scrgbClr r="0" g="0" b="0"/>
        </a:effectRef>
        <a:fontRef idx="minor"/>
      </dsp:style>
      <dsp:txXfrm>
        <a:off x="2226215" y="1669364"/>
        <a:ext cx="0" cy="163680"/>
      </dsp:txXfrm>
    </dsp:sp>
    <dsp:sp modelId="{56701D5B-459C-4F16-9BE1-882F82879D7F}">
      <dsp:nvSpPr>
        <dsp:cNvPr id="26" name="任意多边形 25"/>
        <dsp:cNvSpPr/>
      </dsp:nvSpPr>
      <dsp:spPr bwMode="white">
        <a:xfrm>
          <a:off x="3264035" y="485765"/>
          <a:ext cx="1960327" cy="160104"/>
        </a:xfrm>
        <a:custGeom>
          <a:avLst/>
          <a:gdLst/>
          <a:ahLst/>
          <a:cxnLst/>
          <a:pathLst>
            <a:path w="3087" h="252">
              <a:moveTo>
                <a:pt x="0" y="0"/>
              </a:moveTo>
              <a:lnTo>
                <a:pt x="0" y="126"/>
              </a:lnTo>
              <a:lnTo>
                <a:pt x="3087" y="126"/>
              </a:lnTo>
              <a:lnTo>
                <a:pt x="3087" y="252"/>
              </a:lnTo>
            </a:path>
          </a:pathLst>
        </a:custGeom>
        <a:sp3d prstMaterial="matte"/>
      </dsp:spPr>
      <dsp:style>
        <a:lnRef idx="2">
          <a:schemeClr val="accent1">
            <a:tint val="90000"/>
          </a:schemeClr>
        </a:lnRef>
        <a:fillRef idx="0">
          <a:schemeClr val="accent1">
            <a:tint val="90000"/>
          </a:schemeClr>
        </a:fillRef>
        <a:effectRef idx="0">
          <a:scrgbClr r="0" g="0" b="0"/>
        </a:effectRef>
        <a:fontRef idx="minor"/>
      </dsp:style>
      <dsp:txXfrm>
        <a:off x="3264035" y="485765"/>
        <a:ext cx="1960327" cy="160104"/>
      </dsp:txXfrm>
    </dsp:sp>
    <dsp:sp modelId="{3B5DBD78-FB60-476B-8DD3-9FC2F2CA5E5E}">
      <dsp:nvSpPr>
        <dsp:cNvPr id="29" name="任意多边形 28"/>
        <dsp:cNvSpPr/>
      </dsp:nvSpPr>
      <dsp:spPr bwMode="white">
        <a:xfrm>
          <a:off x="3609975" y="1027070"/>
          <a:ext cx="1614387" cy="261092"/>
        </a:xfrm>
        <a:custGeom>
          <a:avLst/>
          <a:gdLst/>
          <a:ahLst/>
          <a:cxnLst/>
          <a:pathLst>
            <a:path w="2542" h="411">
              <a:moveTo>
                <a:pt x="2542" y="0"/>
              </a:moveTo>
              <a:lnTo>
                <a:pt x="2542" y="285"/>
              </a:lnTo>
              <a:lnTo>
                <a:pt x="0" y="285"/>
              </a:lnTo>
              <a:lnTo>
                <a:pt x="0" y="411"/>
              </a:lnTo>
            </a:path>
          </a:pathLst>
        </a:custGeom>
        <a:sp3d prstMaterial="matte"/>
      </dsp:spPr>
      <dsp:style>
        <a:lnRef idx="2">
          <a:schemeClr val="accent1">
            <a:tint val="70000"/>
          </a:schemeClr>
        </a:lnRef>
        <a:fillRef idx="0">
          <a:schemeClr val="accent1">
            <a:tint val="70000"/>
          </a:schemeClr>
        </a:fillRef>
        <a:effectRef idx="0">
          <a:scrgbClr r="0" g="0" b="0"/>
        </a:effectRef>
        <a:fontRef idx="minor"/>
      </dsp:style>
      <dsp:txXfrm>
        <a:off x="3609975" y="1027070"/>
        <a:ext cx="1614387" cy="261092"/>
      </dsp:txXfrm>
    </dsp:sp>
    <dsp:sp modelId="{0297BE50-7ECF-4AF4-A0BA-917583B77D1D}">
      <dsp:nvSpPr>
        <dsp:cNvPr id="32" name="任意多边形 31"/>
        <dsp:cNvSpPr/>
      </dsp:nvSpPr>
      <dsp:spPr bwMode="white">
        <a:xfrm>
          <a:off x="3148722" y="1669364"/>
          <a:ext cx="461253" cy="163680"/>
        </a:xfrm>
        <a:custGeom>
          <a:avLst/>
          <a:gdLst/>
          <a:ahLst/>
          <a:cxnLst/>
          <a:pathLst>
            <a:path w="726" h="258">
              <a:moveTo>
                <a:pt x="726" y="0"/>
              </a:moveTo>
              <a:lnTo>
                <a:pt x="726" y="132"/>
              </a:lnTo>
              <a:lnTo>
                <a:pt x="0" y="132"/>
              </a:lnTo>
              <a:lnTo>
                <a:pt x="0" y="258"/>
              </a:lnTo>
            </a:path>
          </a:pathLst>
        </a:custGeom>
        <a:sp3d prstMaterial="matte"/>
      </dsp:spPr>
      <dsp:style>
        <a:lnRef idx="2">
          <a:schemeClr val="accent1">
            <a:tint val="50000"/>
          </a:schemeClr>
        </a:lnRef>
        <a:fillRef idx="0">
          <a:schemeClr val="accent1">
            <a:tint val="50000"/>
          </a:schemeClr>
        </a:fillRef>
        <a:effectRef idx="0">
          <a:scrgbClr r="0" g="0" b="0"/>
        </a:effectRef>
        <a:fontRef idx="minor"/>
      </dsp:style>
      <dsp:txXfrm>
        <a:off x="3148722" y="1669364"/>
        <a:ext cx="461253" cy="163680"/>
      </dsp:txXfrm>
    </dsp:sp>
    <dsp:sp modelId="{9CE60323-1AF4-43A5-8A4D-EC8728D46B69}">
      <dsp:nvSpPr>
        <dsp:cNvPr id="35" name="任意多边形 34"/>
        <dsp:cNvSpPr/>
      </dsp:nvSpPr>
      <dsp:spPr bwMode="white">
        <a:xfrm>
          <a:off x="3609975" y="1669364"/>
          <a:ext cx="461253" cy="59117"/>
        </a:xfrm>
        <a:custGeom>
          <a:avLst/>
          <a:gdLst/>
          <a:ahLst/>
          <a:cxnLst/>
          <a:pathLst>
            <a:path w="726" h="93">
              <a:moveTo>
                <a:pt x="0" y="0"/>
              </a:moveTo>
              <a:lnTo>
                <a:pt x="0" y="-33"/>
              </a:lnTo>
              <a:lnTo>
                <a:pt x="726" y="-33"/>
              </a:lnTo>
              <a:lnTo>
                <a:pt x="726" y="93"/>
              </a:lnTo>
            </a:path>
          </a:pathLst>
        </a:custGeom>
        <a:sp3d prstMaterial="matte"/>
      </dsp:spPr>
      <dsp:style>
        <a:lnRef idx="2">
          <a:schemeClr val="accent1">
            <a:tint val="50000"/>
          </a:schemeClr>
        </a:lnRef>
        <a:fillRef idx="0">
          <a:schemeClr val="accent1">
            <a:tint val="50000"/>
          </a:schemeClr>
        </a:fillRef>
        <a:effectRef idx="0">
          <a:scrgbClr r="0" g="0" b="0"/>
        </a:effectRef>
        <a:fontRef idx="minor"/>
      </dsp:style>
      <dsp:txXfrm>
        <a:off x="3609975" y="1669364"/>
        <a:ext cx="461253" cy="59117"/>
      </dsp:txXfrm>
    </dsp:sp>
    <dsp:sp modelId="{C1A125FD-E2AB-4EDD-89EE-6E542F843E81}">
      <dsp:nvSpPr>
        <dsp:cNvPr id="38" name="任意多边形 37"/>
        <dsp:cNvSpPr/>
      </dsp:nvSpPr>
      <dsp:spPr bwMode="white">
        <a:xfrm>
          <a:off x="5224362" y="1027070"/>
          <a:ext cx="230627" cy="261092"/>
        </a:xfrm>
        <a:custGeom>
          <a:avLst/>
          <a:gdLst/>
          <a:ahLst/>
          <a:cxnLst/>
          <a:pathLst>
            <a:path w="363" h="411">
              <a:moveTo>
                <a:pt x="0" y="0"/>
              </a:moveTo>
              <a:lnTo>
                <a:pt x="0" y="285"/>
              </a:lnTo>
              <a:lnTo>
                <a:pt x="363" y="285"/>
              </a:lnTo>
              <a:lnTo>
                <a:pt x="363" y="411"/>
              </a:lnTo>
            </a:path>
          </a:pathLst>
        </a:custGeom>
        <a:sp3d prstMaterial="matte"/>
      </dsp:spPr>
      <dsp:style>
        <a:lnRef idx="2">
          <a:schemeClr val="accent1">
            <a:tint val="70000"/>
          </a:schemeClr>
        </a:lnRef>
        <a:fillRef idx="0">
          <a:schemeClr val="accent1">
            <a:tint val="70000"/>
          </a:schemeClr>
        </a:fillRef>
        <a:effectRef idx="0">
          <a:scrgbClr r="0" g="0" b="0"/>
        </a:effectRef>
        <a:fontRef idx="minor"/>
      </dsp:style>
      <dsp:txXfrm>
        <a:off x="5224362" y="1027070"/>
        <a:ext cx="230627" cy="261092"/>
      </dsp:txXfrm>
    </dsp:sp>
    <dsp:sp modelId="{19596452-2E4D-45A2-B3EC-55ED4D8A5E3D}">
      <dsp:nvSpPr>
        <dsp:cNvPr id="41" name="任意多边形 40"/>
        <dsp:cNvSpPr/>
      </dsp:nvSpPr>
      <dsp:spPr bwMode="white">
        <a:xfrm>
          <a:off x="4993735" y="1669364"/>
          <a:ext cx="461253" cy="163680"/>
        </a:xfrm>
        <a:custGeom>
          <a:avLst/>
          <a:gdLst/>
          <a:ahLst/>
          <a:cxnLst/>
          <a:pathLst>
            <a:path w="726" h="258">
              <a:moveTo>
                <a:pt x="726" y="0"/>
              </a:moveTo>
              <a:lnTo>
                <a:pt x="726" y="132"/>
              </a:lnTo>
              <a:lnTo>
                <a:pt x="0" y="132"/>
              </a:lnTo>
              <a:lnTo>
                <a:pt x="0" y="258"/>
              </a:lnTo>
            </a:path>
          </a:pathLst>
        </a:custGeom>
        <a:sp3d prstMaterial="matte"/>
      </dsp:spPr>
      <dsp:style>
        <a:lnRef idx="2">
          <a:schemeClr val="accent1">
            <a:tint val="50000"/>
          </a:schemeClr>
        </a:lnRef>
        <a:fillRef idx="0">
          <a:schemeClr val="accent1">
            <a:tint val="50000"/>
          </a:schemeClr>
        </a:fillRef>
        <a:effectRef idx="0">
          <a:scrgbClr r="0" g="0" b="0"/>
        </a:effectRef>
        <a:fontRef idx="minor"/>
      </dsp:style>
      <dsp:txXfrm>
        <a:off x="4993735" y="1669364"/>
        <a:ext cx="461253" cy="163680"/>
      </dsp:txXfrm>
    </dsp:sp>
    <dsp:sp modelId="{9958D34E-8993-4889-BA00-D418B72478CB}">
      <dsp:nvSpPr>
        <dsp:cNvPr id="44" name="任意多边形 43"/>
        <dsp:cNvSpPr/>
      </dsp:nvSpPr>
      <dsp:spPr bwMode="white">
        <a:xfrm>
          <a:off x="5454989" y="1669364"/>
          <a:ext cx="461253" cy="163680"/>
        </a:xfrm>
        <a:custGeom>
          <a:avLst/>
          <a:gdLst/>
          <a:ahLst/>
          <a:cxnLst/>
          <a:pathLst>
            <a:path w="726" h="258">
              <a:moveTo>
                <a:pt x="0" y="0"/>
              </a:moveTo>
              <a:lnTo>
                <a:pt x="0" y="132"/>
              </a:lnTo>
              <a:lnTo>
                <a:pt x="726" y="132"/>
              </a:lnTo>
              <a:lnTo>
                <a:pt x="726" y="258"/>
              </a:lnTo>
            </a:path>
          </a:pathLst>
        </a:custGeom>
        <a:sp3d prstMaterial="matte"/>
      </dsp:spPr>
      <dsp:style>
        <a:lnRef idx="2">
          <a:schemeClr val="accent1">
            <a:tint val="50000"/>
          </a:schemeClr>
        </a:lnRef>
        <a:fillRef idx="0">
          <a:schemeClr val="accent1">
            <a:tint val="50000"/>
          </a:schemeClr>
        </a:fillRef>
        <a:effectRef idx="0">
          <a:scrgbClr r="0" g="0" b="0"/>
        </a:effectRef>
        <a:fontRef idx="minor"/>
      </dsp:style>
      <dsp:txXfrm>
        <a:off x="5454989" y="1669364"/>
        <a:ext cx="461253" cy="163680"/>
      </dsp:txXfrm>
    </dsp:sp>
    <dsp:sp modelId="{D1560C31-EA2C-4997-92D6-F76E6D2DDB7A}">
      <dsp:nvSpPr>
        <dsp:cNvPr id="47" name="任意多边形 46"/>
        <dsp:cNvSpPr/>
      </dsp:nvSpPr>
      <dsp:spPr bwMode="white">
        <a:xfrm>
          <a:off x="5224362" y="1027070"/>
          <a:ext cx="1614387" cy="261092"/>
        </a:xfrm>
        <a:custGeom>
          <a:avLst/>
          <a:gdLst/>
          <a:ahLst/>
          <a:cxnLst/>
          <a:pathLst>
            <a:path w="2542" h="411">
              <a:moveTo>
                <a:pt x="0" y="0"/>
              </a:moveTo>
              <a:lnTo>
                <a:pt x="0" y="285"/>
              </a:lnTo>
              <a:lnTo>
                <a:pt x="2542" y="285"/>
              </a:lnTo>
              <a:lnTo>
                <a:pt x="2542" y="411"/>
              </a:lnTo>
            </a:path>
          </a:pathLst>
        </a:custGeom>
        <a:sp3d prstMaterial="matte"/>
      </dsp:spPr>
      <dsp:style>
        <a:lnRef idx="2">
          <a:schemeClr val="accent1">
            <a:tint val="70000"/>
          </a:schemeClr>
        </a:lnRef>
        <a:fillRef idx="0">
          <a:schemeClr val="accent1">
            <a:tint val="70000"/>
          </a:schemeClr>
        </a:fillRef>
        <a:effectRef idx="0">
          <a:scrgbClr r="0" g="0" b="0"/>
        </a:effectRef>
        <a:fontRef idx="minor"/>
      </dsp:style>
      <dsp:txXfrm>
        <a:off x="5224362" y="1027070"/>
        <a:ext cx="1614387" cy="261092"/>
      </dsp:txXfrm>
    </dsp:sp>
    <dsp:sp modelId="{73C4C962-583F-4AD1-ACC9-A4A755980EA8}">
      <dsp:nvSpPr>
        <dsp:cNvPr id="50" name="任意多边形 49"/>
        <dsp:cNvSpPr/>
      </dsp:nvSpPr>
      <dsp:spPr bwMode="white">
        <a:xfrm>
          <a:off x="6838749" y="1669364"/>
          <a:ext cx="0" cy="163680"/>
        </a:xfrm>
        <a:custGeom>
          <a:avLst/>
          <a:gdLst/>
          <a:ahLst/>
          <a:cxnLst/>
          <a:pathLst>
            <a:path h="258">
              <a:moveTo>
                <a:pt x="0" y="0"/>
              </a:moveTo>
              <a:lnTo>
                <a:pt x="0" y="258"/>
              </a:lnTo>
            </a:path>
          </a:pathLst>
        </a:custGeom>
        <a:sp3d prstMaterial="matte"/>
      </dsp:spPr>
      <dsp:style>
        <a:lnRef idx="2">
          <a:schemeClr val="accent1">
            <a:tint val="50000"/>
          </a:schemeClr>
        </a:lnRef>
        <a:fillRef idx="0">
          <a:schemeClr val="accent1">
            <a:tint val="50000"/>
          </a:schemeClr>
        </a:fillRef>
        <a:effectRef idx="0">
          <a:scrgbClr r="0" g="0" b="0"/>
        </a:effectRef>
        <a:fontRef idx="minor"/>
      </dsp:style>
      <dsp:txXfrm>
        <a:off x="6838749" y="1669364"/>
        <a:ext cx="0" cy="163680"/>
      </dsp:txXfrm>
    </dsp:sp>
    <dsp:sp modelId="{26E25A09-6517-4CFC-B361-6E75FD82B2A1}">
      <dsp:nvSpPr>
        <dsp:cNvPr id="3" name="矩形 2"/>
        <dsp:cNvSpPr/>
      </dsp:nvSpPr>
      <dsp:spPr bwMode="white">
        <a:xfrm>
          <a:off x="2423441" y="104563"/>
          <a:ext cx="1681189" cy="381201"/>
        </a:xfrm>
        <a:prstGeom prst="rect">
          <a:avLst/>
        </a:prstGeom>
        <a:sp3d prstMaterial="plastic">
          <a:bevelT w="120900" h="88900"/>
          <a:bevelB w="88900" h="31750" prst="angle"/>
        </a:sp3d>
      </dsp:spPr>
      <dsp:style>
        <a:lnRef idx="0">
          <a:schemeClr val="lt1"/>
        </a:lnRef>
        <a:fillRef idx="3">
          <a:schemeClr val="accent1">
            <a:shade val="60000"/>
            <a:hueOff val="0"/>
            <a:satOff val="0"/>
            <a:lumOff val="0"/>
            <a:alpha val="100000"/>
          </a:schemeClr>
        </a:fillRef>
        <a:effectRef idx="2">
          <a:scrgbClr r="0" g="0" b="0"/>
        </a:effectRef>
        <a:fontRef idx="minor">
          <a:schemeClr val="lt1"/>
        </a:fontRef>
      </dsp:style>
      <dsp:txBody>
        <a:bodyPr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sz="1100" b="1" dirty="0" smtClean="0">
              <a:latin typeface="微软雅黑" panose="020B0503020204020204" pitchFamily="2" charset="-122"/>
              <a:ea typeface="微软雅黑" panose="020B0503020204020204" pitchFamily="2" charset="-122"/>
            </a:rPr>
            <a:t>绩效管理体系构成</a:t>
          </a:r>
          <a:endParaRPr lang="zh-CN" altLang="en-US" sz="1100" b="1" dirty="0">
            <a:latin typeface="微软雅黑" panose="020B0503020204020204" pitchFamily="2" charset="-122"/>
            <a:ea typeface="微软雅黑" panose="020B0503020204020204" pitchFamily="2" charset="-122"/>
          </a:endParaRPr>
        </a:p>
      </dsp:txBody>
      <dsp:txXfrm>
        <a:off x="2423441" y="104563"/>
        <a:ext cx="1681189" cy="381201"/>
      </dsp:txXfrm>
    </dsp:sp>
    <dsp:sp modelId="{3E2BB091-BB60-48EA-8249-2E4565D4663E}">
      <dsp:nvSpPr>
        <dsp:cNvPr id="6" name="矩形 5"/>
        <dsp:cNvSpPr/>
      </dsp:nvSpPr>
      <dsp:spPr bwMode="white">
        <a:xfrm>
          <a:off x="922507" y="645869"/>
          <a:ext cx="762402" cy="381201"/>
        </a:xfrm>
        <a:prstGeom prst="rect">
          <a:avLst/>
        </a:prstGeom>
        <a:sp3d prstMaterial="plastic">
          <a:bevelT w="120900" h="88900"/>
          <a:bevelB w="88900" h="31750" prst="angle"/>
        </a:sp3d>
      </dsp:spPr>
      <dsp:style>
        <a:lnRef idx="0">
          <a:schemeClr val="lt1"/>
        </a:lnRef>
        <a:fillRef idx="3">
          <a:schemeClr val="accent1">
            <a:shade val="80000"/>
            <a:hueOff val="0"/>
            <a:satOff val="0"/>
            <a:lumOff val="0"/>
            <a:alpha val="100000"/>
          </a:schemeClr>
        </a:fillRef>
        <a:effectRef idx="1">
          <a:scrgbClr r="0" g="0" b="0"/>
        </a:effectRef>
        <a:fontRef idx="minor">
          <a:schemeClr val="lt1"/>
        </a:fontRef>
      </dsp:style>
      <dsp:txBody>
        <a:bodyPr lIns="6350" tIns="6350" rIns="6350" bIns="635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sz="1050" b="1" dirty="0" smtClean="0">
              <a:latin typeface="微软雅黑" panose="020B0503020204020204" pitchFamily="2" charset="-122"/>
              <a:ea typeface="微软雅黑" panose="020B0503020204020204" pitchFamily="2" charset="-122"/>
            </a:rPr>
            <a:t>绩效考核</a:t>
          </a:r>
          <a:endParaRPr lang="zh-CN" altLang="en-US" sz="1050" b="1" dirty="0">
            <a:latin typeface="微软雅黑" panose="020B0503020204020204" pitchFamily="2" charset="-122"/>
            <a:ea typeface="微软雅黑" panose="020B0503020204020204" pitchFamily="2" charset="-122"/>
          </a:endParaRPr>
        </a:p>
      </dsp:txBody>
      <dsp:txXfrm>
        <a:off x="922507" y="645869"/>
        <a:ext cx="762402" cy="381201"/>
      </dsp:txXfrm>
    </dsp:sp>
    <dsp:sp modelId="{EBE48C1E-77C3-4FD9-A7EC-3596C88187AC}">
      <dsp:nvSpPr>
        <dsp:cNvPr id="9" name="矩形 8"/>
        <dsp:cNvSpPr/>
      </dsp:nvSpPr>
      <dsp:spPr bwMode="white">
        <a:xfrm>
          <a:off x="0" y="1288163"/>
          <a:ext cx="762402" cy="381201"/>
        </a:xfrm>
        <a:prstGeom prst="rect">
          <a:avLst/>
        </a:prstGeom>
        <a:sp3d prstMaterial="plastic">
          <a:bevelT w="120900" h="88900"/>
          <a:bevelB w="88900" h="31750" prst="angle"/>
        </a:sp3d>
      </dsp:spPr>
      <dsp:style>
        <a:lnRef idx="0">
          <a:schemeClr val="lt1"/>
        </a:lnRef>
        <a:fillRef idx="3">
          <a:schemeClr val="accent1">
            <a:tint val="99000"/>
            <a:hueOff val="0"/>
            <a:satOff val="0"/>
            <a:lumOff val="0"/>
            <a:alpha val="100000"/>
          </a:schemeClr>
        </a:fillRef>
        <a:effectRef idx="1">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b="1">
              <a:latin typeface="微软雅黑" panose="020B0503020204020204" pitchFamily="2" charset="-122"/>
              <a:ea typeface="微软雅黑" panose="020B0503020204020204" pitchFamily="2" charset="-122"/>
            </a:rPr>
            <a:t>部门负责人</a:t>
          </a:r>
        </a:p>
      </dsp:txBody>
      <dsp:txXfrm>
        <a:off x="0" y="1288163"/>
        <a:ext cx="762402" cy="381201"/>
      </dsp:txXfrm>
    </dsp:sp>
    <dsp:sp modelId="{F45EB167-5982-4C45-9CDE-888E23FE80B6}">
      <dsp:nvSpPr>
        <dsp:cNvPr id="12" name="矩形 11"/>
        <dsp:cNvSpPr/>
      </dsp:nvSpPr>
      <dsp:spPr bwMode="white">
        <a:xfrm>
          <a:off x="0" y="1833044"/>
          <a:ext cx="762402" cy="381201"/>
        </a:xfrm>
        <a:prstGeom prst="rect">
          <a:avLst/>
        </a:prstGeom>
        <a:sp3d prstMaterial="plastic">
          <a:bevelT w="120900" h="88900"/>
          <a:bevelB w="88900" h="31750" prst="angle"/>
        </a:sp3d>
      </dsp:spPr>
      <dsp:style>
        <a:lnRef idx="0">
          <a:schemeClr val="lt1"/>
        </a:lnRef>
        <a:fillRef idx="3">
          <a:schemeClr val="accent1">
            <a:tint val="70000"/>
            <a:hueOff val="0"/>
            <a:satOff val="0"/>
            <a:lumOff val="0"/>
            <a:alpha val="100000"/>
          </a:schemeClr>
        </a:fillRef>
        <a:effectRef idx="1">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latin typeface="微软雅黑" panose="020B0503020204020204" pitchFamily="2" charset="-122"/>
              <a:ea typeface="微软雅黑" panose="020B0503020204020204" pitchFamily="2" charset="-122"/>
            </a:rPr>
            <a:t>月度考核</a:t>
          </a:r>
        </a:p>
      </dsp:txBody>
      <dsp:txXfrm>
        <a:off x="0" y="1833044"/>
        <a:ext cx="762402" cy="381201"/>
      </dsp:txXfrm>
    </dsp:sp>
    <dsp:sp modelId="{D42E394A-E0AE-4406-980D-D143FF2170F9}">
      <dsp:nvSpPr>
        <dsp:cNvPr id="15" name="矩形 14"/>
        <dsp:cNvSpPr/>
      </dsp:nvSpPr>
      <dsp:spPr bwMode="white">
        <a:xfrm>
          <a:off x="922507" y="1288163"/>
          <a:ext cx="762402" cy="381201"/>
        </a:xfrm>
        <a:prstGeom prst="rect">
          <a:avLst/>
        </a:prstGeom>
        <a:sp3d prstMaterial="plastic">
          <a:bevelT w="120900" h="88900"/>
          <a:bevelB w="88900" h="31750" prst="angle"/>
        </a:sp3d>
      </dsp:spPr>
      <dsp:style>
        <a:lnRef idx="0">
          <a:schemeClr val="lt1"/>
        </a:lnRef>
        <a:fillRef idx="3">
          <a:schemeClr val="accent1">
            <a:tint val="99000"/>
            <a:hueOff val="0"/>
            <a:satOff val="0"/>
            <a:lumOff val="0"/>
            <a:alpha val="100000"/>
          </a:schemeClr>
        </a:fillRef>
        <a:effectRef idx="1">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b="1">
              <a:latin typeface="微软雅黑" panose="020B0503020204020204" pitchFamily="2" charset="-122"/>
              <a:ea typeface="微软雅黑" panose="020B0503020204020204" pitchFamily="2" charset="-122"/>
            </a:rPr>
            <a:t>其他管理人员</a:t>
          </a:r>
        </a:p>
      </dsp:txBody>
      <dsp:txXfrm>
        <a:off x="922507" y="1288163"/>
        <a:ext cx="762402" cy="381201"/>
      </dsp:txXfrm>
    </dsp:sp>
    <dsp:sp modelId="{E422BF60-1385-4C45-A6AE-CE0D32A2C74F}">
      <dsp:nvSpPr>
        <dsp:cNvPr id="18" name="矩形 17"/>
        <dsp:cNvSpPr/>
      </dsp:nvSpPr>
      <dsp:spPr bwMode="white">
        <a:xfrm>
          <a:off x="922507" y="1833044"/>
          <a:ext cx="762402" cy="381201"/>
        </a:xfrm>
        <a:prstGeom prst="rect">
          <a:avLst/>
        </a:prstGeom>
        <a:sp3d prstMaterial="plastic">
          <a:bevelT w="120900" h="88900"/>
          <a:bevelB w="88900" h="31750" prst="angle"/>
        </a:sp3d>
      </dsp:spPr>
      <dsp:style>
        <a:lnRef idx="0">
          <a:schemeClr val="lt1"/>
        </a:lnRef>
        <a:fillRef idx="3">
          <a:schemeClr val="accent1">
            <a:tint val="70000"/>
            <a:hueOff val="0"/>
            <a:satOff val="0"/>
            <a:lumOff val="0"/>
            <a:alpha val="100000"/>
          </a:schemeClr>
        </a:fillRef>
        <a:effectRef idx="1">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a:latin typeface="微软雅黑" panose="020B0503020204020204" pitchFamily="2" charset="-122"/>
              <a:ea typeface="微软雅黑" panose="020B0503020204020204" pitchFamily="2" charset="-122"/>
            </a:rPr>
            <a:t>月度考核</a:t>
          </a:r>
        </a:p>
      </dsp:txBody>
      <dsp:txXfrm>
        <a:off x="922507" y="1833044"/>
        <a:ext cx="762402" cy="381201"/>
      </dsp:txXfrm>
    </dsp:sp>
    <dsp:sp modelId="{68BFB842-9C8D-4743-A7FE-8908A50F6137}">
      <dsp:nvSpPr>
        <dsp:cNvPr id="21" name="矩形 20"/>
        <dsp:cNvSpPr/>
      </dsp:nvSpPr>
      <dsp:spPr bwMode="white">
        <a:xfrm>
          <a:off x="1845014" y="1288163"/>
          <a:ext cx="762402" cy="381201"/>
        </a:xfrm>
        <a:prstGeom prst="rect">
          <a:avLst/>
        </a:prstGeom>
        <a:sp3d prstMaterial="plastic">
          <a:bevelT w="120900" h="88900"/>
          <a:bevelB w="88900" h="31750" prst="angle"/>
        </a:sp3d>
      </dsp:spPr>
      <dsp:style>
        <a:lnRef idx="0">
          <a:schemeClr val="lt1"/>
        </a:lnRef>
        <a:fillRef idx="3">
          <a:schemeClr val="accent1">
            <a:tint val="99000"/>
            <a:hueOff val="0"/>
            <a:satOff val="0"/>
            <a:lumOff val="0"/>
            <a:alpha val="100000"/>
          </a:schemeClr>
        </a:fillRef>
        <a:effectRef idx="1">
          <a:scrgbClr r="0" g="0" b="0"/>
        </a:effectRef>
        <a:fontRef idx="minor">
          <a:schemeClr val="lt1"/>
        </a:fontRef>
      </dsp:style>
      <dsp:txBody>
        <a:bodyPr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b="1" smtClean="0">
              <a:latin typeface="微软雅黑" panose="020B0503020204020204" pitchFamily="2" charset="-122"/>
              <a:ea typeface="微软雅黑" panose="020B0503020204020204" pitchFamily="2" charset="-122"/>
            </a:rPr>
            <a:t>员工</a:t>
          </a:r>
          <a:endParaRPr lang="zh-CN" altLang="en-US" b="1">
            <a:latin typeface="微软雅黑" panose="020B0503020204020204" pitchFamily="2" charset="-122"/>
            <a:ea typeface="微软雅黑" panose="020B0503020204020204" pitchFamily="2" charset="-122"/>
          </a:endParaRPr>
        </a:p>
      </dsp:txBody>
      <dsp:txXfrm>
        <a:off x="1845014" y="1288163"/>
        <a:ext cx="762402" cy="381201"/>
      </dsp:txXfrm>
    </dsp:sp>
    <dsp:sp modelId="{095F4C4A-A451-4415-B3F6-435B3187541B}">
      <dsp:nvSpPr>
        <dsp:cNvPr id="24" name="矩形 23"/>
        <dsp:cNvSpPr/>
      </dsp:nvSpPr>
      <dsp:spPr bwMode="white">
        <a:xfrm>
          <a:off x="1845014" y="1833044"/>
          <a:ext cx="762402" cy="381201"/>
        </a:xfrm>
        <a:prstGeom prst="rect">
          <a:avLst/>
        </a:prstGeom>
        <a:sp3d prstMaterial="plastic">
          <a:bevelT w="120900" h="88900"/>
          <a:bevelB w="88900" h="31750" prst="angle"/>
        </a:sp3d>
      </dsp:spPr>
      <dsp:style>
        <a:lnRef idx="0">
          <a:schemeClr val="lt1"/>
        </a:lnRef>
        <a:fillRef idx="3">
          <a:schemeClr val="accent1">
            <a:tint val="70000"/>
            <a:hueOff val="0"/>
            <a:satOff val="0"/>
            <a:lumOff val="0"/>
            <a:alpha val="100000"/>
          </a:schemeClr>
        </a:fillRef>
        <a:effectRef idx="1">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smtClean="0">
              <a:latin typeface="微软雅黑" panose="020B0503020204020204" pitchFamily="2" charset="-122"/>
              <a:ea typeface="微软雅黑" panose="020B0503020204020204" pitchFamily="2" charset="-122"/>
            </a:rPr>
            <a:t>月度考核</a:t>
          </a:r>
          <a:endParaRPr lang="zh-CN" altLang="en-US">
            <a:latin typeface="微软雅黑" panose="020B0503020204020204" pitchFamily="2" charset="-122"/>
            <a:ea typeface="微软雅黑" panose="020B0503020204020204" pitchFamily="2" charset="-122"/>
          </a:endParaRPr>
        </a:p>
      </dsp:txBody>
      <dsp:txXfrm>
        <a:off x="1845014" y="1833044"/>
        <a:ext cx="762402" cy="381201"/>
      </dsp:txXfrm>
    </dsp:sp>
    <dsp:sp modelId="{F1CCCDB7-5454-4D5A-97FC-250289D841BF}">
      <dsp:nvSpPr>
        <dsp:cNvPr id="27" name="矩形 26"/>
        <dsp:cNvSpPr/>
      </dsp:nvSpPr>
      <dsp:spPr bwMode="white">
        <a:xfrm>
          <a:off x="4843161" y="645869"/>
          <a:ext cx="762402" cy="381201"/>
        </a:xfrm>
        <a:prstGeom prst="rect">
          <a:avLst/>
        </a:prstGeom>
        <a:sp3d prstMaterial="plastic">
          <a:bevelT w="120900" h="88900"/>
          <a:bevelB w="88900" h="31750" prst="angle"/>
        </a:sp3d>
      </dsp:spPr>
      <dsp:style>
        <a:lnRef idx="0">
          <a:schemeClr val="lt1"/>
        </a:lnRef>
        <a:fillRef idx="3">
          <a:schemeClr val="accent1">
            <a:shade val="80000"/>
            <a:hueOff val="0"/>
            <a:satOff val="0"/>
            <a:lumOff val="0"/>
            <a:alpha val="100000"/>
          </a:schemeClr>
        </a:fillRef>
        <a:effectRef idx="1">
          <a:scrgbClr r="0" g="0" b="0"/>
        </a:effectRef>
        <a:fontRef idx="minor">
          <a:schemeClr val="lt1"/>
        </a:fontRef>
      </dsp:style>
      <dsp:txBody>
        <a:bodyPr lIns="6350" tIns="6350" rIns="6350" bIns="6350"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sz="1050" b="1" smtClean="0">
              <a:latin typeface="微软雅黑" panose="020B0503020204020204" pitchFamily="2" charset="-122"/>
              <a:ea typeface="微软雅黑" panose="020B0503020204020204" pitchFamily="2" charset="-122"/>
            </a:rPr>
            <a:t>绩效评估</a:t>
          </a:r>
          <a:endParaRPr lang="zh-CN" altLang="en-US" sz="1050" b="1">
            <a:latin typeface="微软雅黑" panose="020B0503020204020204" pitchFamily="2" charset="-122"/>
            <a:ea typeface="微软雅黑" panose="020B0503020204020204" pitchFamily="2" charset="-122"/>
          </a:endParaRPr>
        </a:p>
      </dsp:txBody>
      <dsp:txXfrm>
        <a:off x="4843161" y="645869"/>
        <a:ext cx="762402" cy="381201"/>
      </dsp:txXfrm>
    </dsp:sp>
    <dsp:sp modelId="{B4F49515-3CB9-4837-B5CD-4CF23F2B36E0}">
      <dsp:nvSpPr>
        <dsp:cNvPr id="30" name="矩形 29"/>
        <dsp:cNvSpPr/>
      </dsp:nvSpPr>
      <dsp:spPr bwMode="white">
        <a:xfrm>
          <a:off x="3228774" y="1288163"/>
          <a:ext cx="762402" cy="381201"/>
        </a:xfrm>
        <a:prstGeom prst="rect">
          <a:avLst/>
        </a:prstGeom>
        <a:sp3d prstMaterial="plastic">
          <a:bevelT w="120900" h="88900"/>
          <a:bevelB w="88900" h="31750" prst="angle"/>
        </a:sp3d>
      </dsp:spPr>
      <dsp:style>
        <a:lnRef idx="0">
          <a:schemeClr val="lt1"/>
        </a:lnRef>
        <a:fillRef idx="3">
          <a:schemeClr val="accent1">
            <a:tint val="99000"/>
            <a:hueOff val="0"/>
            <a:satOff val="0"/>
            <a:lumOff val="0"/>
            <a:alpha val="100000"/>
          </a:schemeClr>
        </a:fillRef>
        <a:effectRef idx="1">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b="1" dirty="0" smtClean="0">
              <a:latin typeface="微软雅黑" panose="020B0503020204020204" pitchFamily="2" charset="-122"/>
              <a:ea typeface="微软雅黑" panose="020B0503020204020204" pitchFamily="2" charset="-122"/>
            </a:rPr>
            <a:t>部门负责人</a:t>
          </a:r>
        </a:p>
      </dsp:txBody>
      <dsp:txXfrm>
        <a:off x="3228774" y="1288163"/>
        <a:ext cx="762402" cy="381201"/>
      </dsp:txXfrm>
    </dsp:sp>
    <dsp:sp modelId="{6B3466ED-4283-40ED-AE79-DBF532207C03}">
      <dsp:nvSpPr>
        <dsp:cNvPr id="33" name="矩形 32"/>
        <dsp:cNvSpPr/>
      </dsp:nvSpPr>
      <dsp:spPr bwMode="white">
        <a:xfrm>
          <a:off x="2767520" y="1833044"/>
          <a:ext cx="762402" cy="381201"/>
        </a:xfrm>
        <a:prstGeom prst="rect">
          <a:avLst/>
        </a:prstGeom>
        <a:sp3d prstMaterial="plastic">
          <a:bevelT w="120900" h="88900"/>
          <a:bevelB w="88900" h="31750" prst="angle"/>
        </a:sp3d>
      </dsp:spPr>
      <dsp:style>
        <a:lnRef idx="0">
          <a:schemeClr val="lt1"/>
        </a:lnRef>
        <a:fillRef idx="3">
          <a:schemeClr val="accent1">
            <a:tint val="70000"/>
            <a:hueOff val="0"/>
            <a:satOff val="0"/>
            <a:lumOff val="0"/>
            <a:alpha val="100000"/>
          </a:schemeClr>
        </a:fillRef>
        <a:effectRef idx="1">
          <a:scrgbClr r="0" g="0" b="0"/>
        </a:effectRef>
        <a:fontRef idx="minor">
          <a:schemeClr val="lt1"/>
        </a:fontRef>
      </dsp:style>
      <dsp:txBody>
        <a:bodyPr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smtClean="0">
              <a:latin typeface="微软雅黑" panose="020B0503020204020204" pitchFamily="2" charset="-122"/>
              <a:ea typeface="微软雅黑" panose="020B0503020204020204" pitchFamily="2" charset="-122"/>
            </a:rPr>
            <a:t>任务绩效</a:t>
          </a:r>
          <a:endParaRPr lang="zh-CN" altLang="en-US">
            <a:latin typeface="微软雅黑" panose="020B0503020204020204" pitchFamily="2" charset="-122"/>
            <a:ea typeface="微软雅黑" panose="020B0503020204020204" pitchFamily="2" charset="-122"/>
          </a:endParaRPr>
        </a:p>
      </dsp:txBody>
      <dsp:txXfrm>
        <a:off x="2767520" y="1833044"/>
        <a:ext cx="762402" cy="381201"/>
      </dsp:txXfrm>
    </dsp:sp>
    <dsp:sp modelId="{F6BCF2EE-1F94-4C5C-8E56-62E36DD6F60F}">
      <dsp:nvSpPr>
        <dsp:cNvPr id="36" name="矩形 35"/>
        <dsp:cNvSpPr/>
      </dsp:nvSpPr>
      <dsp:spPr bwMode="white">
        <a:xfrm>
          <a:off x="3690027" y="1728480"/>
          <a:ext cx="762402" cy="381201"/>
        </a:xfrm>
        <a:prstGeom prst="rect">
          <a:avLst/>
        </a:prstGeom>
        <a:sp3d prstMaterial="plastic">
          <a:bevelT w="120900" h="88900"/>
          <a:bevelB w="88900" h="31750" prst="angle"/>
        </a:sp3d>
      </dsp:spPr>
      <dsp:style>
        <a:lnRef idx="0">
          <a:schemeClr val="lt1"/>
        </a:lnRef>
        <a:fillRef idx="3">
          <a:schemeClr val="accent1">
            <a:tint val="70000"/>
            <a:hueOff val="0"/>
            <a:satOff val="0"/>
            <a:lumOff val="0"/>
            <a:alpha val="100000"/>
          </a:schemeClr>
        </a:fillRef>
        <a:effectRef idx="1">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solidFill>
                <a:srgbClr val="FF0000"/>
              </a:solidFill>
            </a:rPr>
            <a:t>述职</a:t>
          </a:r>
          <a:r>
            <a:rPr lang="zh-CN"/>
            <a:t>评估</a:t>
          </a:r>
        </a:p>
      </dsp:txBody>
      <dsp:txXfrm>
        <a:off x="3690027" y="1728480"/>
        <a:ext cx="762402" cy="381201"/>
      </dsp:txXfrm>
    </dsp:sp>
    <dsp:sp modelId="{33484283-A7DC-478F-AFC8-F4C90EF5700D}">
      <dsp:nvSpPr>
        <dsp:cNvPr id="39" name="矩形 38"/>
        <dsp:cNvSpPr/>
      </dsp:nvSpPr>
      <dsp:spPr bwMode="white">
        <a:xfrm>
          <a:off x="5073787" y="1288163"/>
          <a:ext cx="762402" cy="381201"/>
        </a:xfrm>
        <a:prstGeom prst="rect">
          <a:avLst/>
        </a:prstGeom>
        <a:sp3d prstMaterial="plastic">
          <a:bevelT w="120900" h="88900"/>
          <a:bevelB w="88900" h="31750" prst="angle"/>
        </a:sp3d>
      </dsp:spPr>
      <dsp:style>
        <a:lnRef idx="0">
          <a:schemeClr val="lt1"/>
        </a:lnRef>
        <a:fillRef idx="3">
          <a:schemeClr val="accent1">
            <a:tint val="99000"/>
            <a:hueOff val="0"/>
            <a:satOff val="0"/>
            <a:lumOff val="0"/>
            <a:alpha val="100000"/>
          </a:schemeClr>
        </a:fillRef>
        <a:effectRef idx="1">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b="1">
              <a:latin typeface="微软雅黑" panose="020B0503020204020204" pitchFamily="2" charset="-122"/>
              <a:ea typeface="微软雅黑" panose="020B0503020204020204" pitchFamily="2" charset="-122"/>
            </a:rPr>
            <a:t>其他管理人员</a:t>
          </a:r>
        </a:p>
      </dsp:txBody>
      <dsp:txXfrm>
        <a:off x="5073787" y="1288163"/>
        <a:ext cx="762402" cy="381201"/>
      </dsp:txXfrm>
    </dsp:sp>
    <dsp:sp modelId="{13FBE589-0502-482C-A8D2-94C36BD15D69}">
      <dsp:nvSpPr>
        <dsp:cNvPr id="42" name="矩形 41"/>
        <dsp:cNvSpPr/>
      </dsp:nvSpPr>
      <dsp:spPr bwMode="white">
        <a:xfrm>
          <a:off x="4612534" y="1833044"/>
          <a:ext cx="762402" cy="381201"/>
        </a:xfrm>
        <a:prstGeom prst="rect">
          <a:avLst/>
        </a:prstGeom>
        <a:sp3d prstMaterial="plastic">
          <a:bevelT w="120900" h="88900"/>
          <a:bevelB w="88900" h="31750" prst="angle"/>
        </a:sp3d>
      </dsp:spPr>
      <dsp:style>
        <a:lnRef idx="0">
          <a:schemeClr val="lt1"/>
        </a:lnRef>
        <a:fillRef idx="3">
          <a:schemeClr val="accent1">
            <a:tint val="70000"/>
            <a:hueOff val="0"/>
            <a:satOff val="0"/>
            <a:lumOff val="0"/>
            <a:alpha val="100000"/>
          </a:schemeClr>
        </a:fillRef>
        <a:effectRef idx="1">
          <a:scrgbClr r="0" g="0" b="0"/>
        </a:effectRef>
        <a:fontRef idx="minor">
          <a:schemeClr val="lt1"/>
        </a:fontRef>
      </dsp:style>
      <dsp:txBody>
        <a:bodyPr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dirty="0" smtClean="0">
              <a:latin typeface="微软雅黑" panose="020B0503020204020204" pitchFamily="2" charset="-122"/>
              <a:ea typeface="微软雅黑" panose="020B0503020204020204" pitchFamily="2" charset="-122"/>
            </a:rPr>
            <a:t>任务绩效</a:t>
          </a:r>
          <a:endParaRPr lang="zh-CN" altLang="en-US" dirty="0">
            <a:latin typeface="微软雅黑" panose="020B0503020204020204" pitchFamily="2" charset="-122"/>
            <a:ea typeface="微软雅黑" panose="020B0503020204020204" pitchFamily="2" charset="-122"/>
          </a:endParaRPr>
        </a:p>
      </dsp:txBody>
      <dsp:txXfrm>
        <a:off x="4612534" y="1833044"/>
        <a:ext cx="762402" cy="381201"/>
      </dsp:txXfrm>
    </dsp:sp>
    <dsp:sp modelId="{0893D566-8E1B-419A-9A82-B4A03ECB8422}">
      <dsp:nvSpPr>
        <dsp:cNvPr id="45" name="矩形 44"/>
        <dsp:cNvSpPr/>
      </dsp:nvSpPr>
      <dsp:spPr bwMode="white">
        <a:xfrm>
          <a:off x="5535041" y="1833044"/>
          <a:ext cx="762402" cy="381201"/>
        </a:xfrm>
        <a:prstGeom prst="rect">
          <a:avLst/>
        </a:prstGeom>
        <a:sp3d prstMaterial="plastic">
          <a:bevelT w="120900" h="88900"/>
          <a:bevelB w="88900" h="31750" prst="angle"/>
        </a:sp3d>
      </dsp:spPr>
      <dsp:style>
        <a:lnRef idx="0">
          <a:schemeClr val="lt1"/>
        </a:lnRef>
        <a:fillRef idx="3">
          <a:schemeClr val="accent1">
            <a:tint val="70000"/>
            <a:hueOff val="0"/>
            <a:satOff val="0"/>
            <a:lumOff val="0"/>
            <a:alpha val="100000"/>
          </a:schemeClr>
        </a:fillRef>
        <a:effectRef idx="1">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ltLang="zh-CN" dirty="0" smtClean="0">
              <a:latin typeface="微软雅黑" panose="020B0503020204020204" pitchFamily="2" charset="-122"/>
              <a:ea typeface="微软雅黑" panose="020B0503020204020204" pitchFamily="2" charset="-122"/>
            </a:rPr>
            <a:t>360</a:t>
          </a:r>
          <a:r>
            <a:rPr lang="zh-CN" altLang="en-US" dirty="0" smtClean="0">
              <a:latin typeface="微软雅黑" panose="020B0503020204020204" pitchFamily="2" charset="-122"/>
              <a:ea typeface="微软雅黑" panose="020B0503020204020204" pitchFamily="2" charset="-122"/>
            </a:rPr>
            <a:t>°</a:t>
          </a:r>
        </a:p>
      </dsp:txBody>
      <dsp:txXfrm>
        <a:off x="5535041" y="1833044"/>
        <a:ext cx="762402" cy="381201"/>
      </dsp:txXfrm>
    </dsp:sp>
    <dsp:sp modelId="{E11811CA-F065-4CBF-BDE6-7F87E7FBA920}">
      <dsp:nvSpPr>
        <dsp:cNvPr id="48" name="矩形 47"/>
        <dsp:cNvSpPr/>
      </dsp:nvSpPr>
      <dsp:spPr bwMode="white">
        <a:xfrm>
          <a:off x="6457548" y="1288163"/>
          <a:ext cx="762402" cy="381201"/>
        </a:xfrm>
        <a:prstGeom prst="rect">
          <a:avLst/>
        </a:prstGeom>
        <a:sp3d prstMaterial="plastic">
          <a:bevelT w="120900" h="88900"/>
          <a:bevelB w="88900" h="31750" prst="angle"/>
        </a:sp3d>
      </dsp:spPr>
      <dsp:style>
        <a:lnRef idx="0">
          <a:schemeClr val="lt1"/>
        </a:lnRef>
        <a:fillRef idx="3">
          <a:schemeClr val="accent1">
            <a:tint val="99000"/>
            <a:hueOff val="0"/>
            <a:satOff val="0"/>
            <a:lumOff val="0"/>
            <a:alpha val="100000"/>
          </a:schemeClr>
        </a:fillRef>
        <a:effectRef idx="1">
          <a:scrgbClr r="0" g="0" b="0"/>
        </a:effectRef>
        <a:fontRef idx="minor">
          <a:schemeClr val="lt1"/>
        </a:fontRef>
      </dsp:style>
      <dsp:txBody>
        <a:bodyPr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b="1" smtClean="0">
              <a:latin typeface="微软雅黑" panose="020B0503020204020204" pitchFamily="2" charset="-122"/>
              <a:ea typeface="微软雅黑" panose="020B0503020204020204" pitchFamily="2" charset="-122"/>
            </a:rPr>
            <a:t>员工</a:t>
          </a:r>
          <a:endParaRPr lang="zh-CN" altLang="en-US" b="1">
            <a:latin typeface="微软雅黑" panose="020B0503020204020204" pitchFamily="2" charset="-122"/>
            <a:ea typeface="微软雅黑" panose="020B0503020204020204" pitchFamily="2" charset="-122"/>
          </a:endParaRPr>
        </a:p>
      </dsp:txBody>
      <dsp:txXfrm>
        <a:off x="6457548" y="1288163"/>
        <a:ext cx="762402" cy="381201"/>
      </dsp:txXfrm>
    </dsp:sp>
    <dsp:sp modelId="{0D819932-E302-47FA-9CD9-2FC0D6C2217D}">
      <dsp:nvSpPr>
        <dsp:cNvPr id="51" name="矩形 50"/>
        <dsp:cNvSpPr/>
      </dsp:nvSpPr>
      <dsp:spPr bwMode="white">
        <a:xfrm>
          <a:off x="6457548" y="1833044"/>
          <a:ext cx="762402" cy="381201"/>
        </a:xfrm>
        <a:prstGeom prst="rect">
          <a:avLst/>
        </a:prstGeom>
        <a:sp3d prstMaterial="plastic">
          <a:bevelT w="120900" h="88900"/>
          <a:bevelB w="88900" h="31750" prst="angle"/>
        </a:sp3d>
      </dsp:spPr>
      <dsp:style>
        <a:lnRef idx="0">
          <a:schemeClr val="lt1"/>
        </a:lnRef>
        <a:fillRef idx="3">
          <a:schemeClr val="accent1">
            <a:tint val="70000"/>
            <a:hueOff val="0"/>
            <a:satOff val="0"/>
            <a:lumOff val="0"/>
            <a:alpha val="100000"/>
          </a:schemeClr>
        </a:fillRef>
        <a:effectRef idx="1">
          <a:scrgbClr r="0" g="0" b="0"/>
        </a:effectRef>
        <a:fontRef idx="minor">
          <a:schemeClr val="lt1"/>
        </a:fontRef>
      </dsp:style>
      <dsp:txBody>
        <a:bodyPr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zh-CN" altLang="en-US" dirty="0" smtClean="0">
              <a:latin typeface="微软雅黑" panose="020B0503020204020204" pitchFamily="2" charset="-122"/>
              <a:ea typeface="微软雅黑" panose="020B0503020204020204" pitchFamily="2" charset="-122"/>
            </a:rPr>
            <a:t>任务绩效</a:t>
          </a:r>
          <a:endParaRPr lang="zh-CN" altLang="en-US" dirty="0">
            <a:latin typeface="微软雅黑" panose="020B0503020204020204" pitchFamily="2" charset="-122"/>
            <a:ea typeface="微软雅黑" panose="020B0503020204020204" pitchFamily="2" charset="-122"/>
          </a:endParaRPr>
        </a:p>
      </dsp:txBody>
      <dsp:txXfrm>
        <a:off x="6457548" y="1833044"/>
        <a:ext cx="762402" cy="381201"/>
      </dsp:txXfrm>
    </dsp:sp>
    <dsp:sp modelId="{770FF21F-977B-4C6A-BE47-87DB525BBA62}">
      <dsp:nvSpPr>
        <dsp:cNvPr id="4" name="矩形 3" hidden="1"/>
        <dsp:cNvSpPr/>
      </dsp:nvSpPr>
      <dsp:spPr>
        <a:xfrm>
          <a:off x="2423441" y="104563"/>
          <a:ext cx="336238" cy="381201"/>
        </a:xfrm>
        <a:prstGeom prst="rect">
          <a:avLst/>
        </a:prstGeom>
      </dsp:spPr>
      <dsp:txXfrm>
        <a:off x="2423441" y="104563"/>
        <a:ext cx="336238" cy="381201"/>
      </dsp:txXfrm>
    </dsp:sp>
    <dsp:sp modelId="{4FA41422-7EA6-44B7-A632-2CA132B822A6}">
      <dsp:nvSpPr>
        <dsp:cNvPr id="7" name="矩形 6" hidden="1"/>
        <dsp:cNvSpPr/>
      </dsp:nvSpPr>
      <dsp:spPr>
        <a:xfrm>
          <a:off x="1532429" y="645869"/>
          <a:ext cx="152480" cy="381201"/>
        </a:xfrm>
        <a:prstGeom prst="rect">
          <a:avLst/>
        </a:prstGeom>
      </dsp:spPr>
      <dsp:txXfrm>
        <a:off x="1532429" y="645869"/>
        <a:ext cx="152480" cy="381201"/>
      </dsp:txXfrm>
    </dsp:sp>
    <dsp:sp modelId="{B1676F39-3894-4252-A48C-981EE27EC03D}">
      <dsp:nvSpPr>
        <dsp:cNvPr id="10" name="矩形 9" hidden="1"/>
        <dsp:cNvSpPr/>
      </dsp:nvSpPr>
      <dsp:spPr>
        <a:xfrm>
          <a:off x="609922" y="1288163"/>
          <a:ext cx="152480" cy="381201"/>
        </a:xfrm>
        <a:prstGeom prst="rect">
          <a:avLst/>
        </a:prstGeom>
      </dsp:spPr>
      <dsp:txXfrm>
        <a:off x="609922" y="1288163"/>
        <a:ext cx="152480" cy="381201"/>
      </dsp:txXfrm>
    </dsp:sp>
    <dsp:sp modelId="{B478FFD0-7655-4E24-9241-51819D9F5103}">
      <dsp:nvSpPr>
        <dsp:cNvPr id="13" name="矩形 12" hidden="1"/>
        <dsp:cNvSpPr/>
      </dsp:nvSpPr>
      <dsp:spPr>
        <a:xfrm>
          <a:off x="0" y="1833044"/>
          <a:ext cx="152480" cy="381201"/>
        </a:xfrm>
        <a:prstGeom prst="rect">
          <a:avLst/>
        </a:prstGeom>
      </dsp:spPr>
      <dsp:txXfrm>
        <a:off x="0" y="1833044"/>
        <a:ext cx="152480" cy="381201"/>
      </dsp:txXfrm>
    </dsp:sp>
    <dsp:sp modelId="{27FC07B3-1F43-4AAF-84A2-2D2B34B896C9}">
      <dsp:nvSpPr>
        <dsp:cNvPr id="16" name="矩形 15" hidden="1"/>
        <dsp:cNvSpPr/>
      </dsp:nvSpPr>
      <dsp:spPr>
        <a:xfrm>
          <a:off x="1532429" y="1288163"/>
          <a:ext cx="152480" cy="381201"/>
        </a:xfrm>
        <a:prstGeom prst="rect">
          <a:avLst/>
        </a:prstGeom>
      </dsp:spPr>
      <dsp:txXfrm>
        <a:off x="1532429" y="1288163"/>
        <a:ext cx="152480" cy="381201"/>
      </dsp:txXfrm>
    </dsp:sp>
    <dsp:sp modelId="{40B2B550-7D01-40F5-B4C5-1A11510A111B}">
      <dsp:nvSpPr>
        <dsp:cNvPr id="19" name="矩形 18" hidden="1"/>
        <dsp:cNvSpPr/>
      </dsp:nvSpPr>
      <dsp:spPr>
        <a:xfrm>
          <a:off x="922507" y="1833044"/>
          <a:ext cx="152480" cy="381201"/>
        </a:xfrm>
        <a:prstGeom prst="rect">
          <a:avLst/>
        </a:prstGeom>
      </dsp:spPr>
      <dsp:txXfrm>
        <a:off x="922507" y="1833044"/>
        <a:ext cx="152480" cy="381201"/>
      </dsp:txXfrm>
    </dsp:sp>
    <dsp:sp modelId="{47AF8646-7C75-4E7A-99ED-438AF1AAF855}">
      <dsp:nvSpPr>
        <dsp:cNvPr id="22" name="矩形 21" hidden="1"/>
        <dsp:cNvSpPr/>
      </dsp:nvSpPr>
      <dsp:spPr>
        <a:xfrm>
          <a:off x="2454935" y="1288163"/>
          <a:ext cx="152480" cy="381201"/>
        </a:xfrm>
        <a:prstGeom prst="rect">
          <a:avLst/>
        </a:prstGeom>
      </dsp:spPr>
      <dsp:txXfrm>
        <a:off x="2454935" y="1288163"/>
        <a:ext cx="152480" cy="381201"/>
      </dsp:txXfrm>
    </dsp:sp>
    <dsp:sp modelId="{EF27C820-949C-4F38-A9E0-FBA3344B1965}">
      <dsp:nvSpPr>
        <dsp:cNvPr id="25" name="矩形 24" hidden="1"/>
        <dsp:cNvSpPr/>
      </dsp:nvSpPr>
      <dsp:spPr>
        <a:xfrm>
          <a:off x="1845014" y="1833044"/>
          <a:ext cx="152480" cy="381201"/>
        </a:xfrm>
        <a:prstGeom prst="rect">
          <a:avLst/>
        </a:prstGeom>
      </dsp:spPr>
      <dsp:txXfrm>
        <a:off x="1845014" y="1833044"/>
        <a:ext cx="152480" cy="381201"/>
      </dsp:txXfrm>
    </dsp:sp>
    <dsp:sp modelId="{B66B2C82-1A51-4369-9BFA-61BF43E3B8CB}">
      <dsp:nvSpPr>
        <dsp:cNvPr id="28" name="矩形 27" hidden="1"/>
        <dsp:cNvSpPr/>
      </dsp:nvSpPr>
      <dsp:spPr>
        <a:xfrm>
          <a:off x="5453083" y="645869"/>
          <a:ext cx="152480" cy="381201"/>
        </a:xfrm>
        <a:prstGeom prst="rect">
          <a:avLst/>
        </a:prstGeom>
      </dsp:spPr>
      <dsp:txXfrm>
        <a:off x="5453083" y="645869"/>
        <a:ext cx="152480" cy="381201"/>
      </dsp:txXfrm>
    </dsp:sp>
    <dsp:sp modelId="{A1B55206-1E84-4C10-A91D-8D5A75917C85}">
      <dsp:nvSpPr>
        <dsp:cNvPr id="31" name="矩形 30" hidden="1"/>
        <dsp:cNvSpPr/>
      </dsp:nvSpPr>
      <dsp:spPr>
        <a:xfrm>
          <a:off x="3838696" y="1288163"/>
          <a:ext cx="152480" cy="381201"/>
        </a:xfrm>
        <a:prstGeom prst="rect">
          <a:avLst/>
        </a:prstGeom>
      </dsp:spPr>
      <dsp:txXfrm>
        <a:off x="3838696" y="1288163"/>
        <a:ext cx="152480" cy="381201"/>
      </dsp:txXfrm>
    </dsp:sp>
    <dsp:sp modelId="{09C33BD1-CFEF-4394-84E7-8F2FB0FDDDD9}">
      <dsp:nvSpPr>
        <dsp:cNvPr id="34" name="矩形 33" hidden="1"/>
        <dsp:cNvSpPr/>
      </dsp:nvSpPr>
      <dsp:spPr>
        <a:xfrm>
          <a:off x="3377442" y="1833044"/>
          <a:ext cx="152480" cy="381201"/>
        </a:xfrm>
        <a:prstGeom prst="rect">
          <a:avLst/>
        </a:prstGeom>
      </dsp:spPr>
      <dsp:txXfrm>
        <a:off x="3377442" y="1833044"/>
        <a:ext cx="152480" cy="381201"/>
      </dsp:txXfrm>
    </dsp:sp>
    <dsp:sp modelId="{13CBC366-3539-45F1-A7C8-6DADCA214E44}">
      <dsp:nvSpPr>
        <dsp:cNvPr id="37" name="矩形 36" hidden="1"/>
        <dsp:cNvSpPr/>
      </dsp:nvSpPr>
      <dsp:spPr>
        <a:xfrm>
          <a:off x="3690027" y="1728480"/>
          <a:ext cx="152480" cy="381201"/>
        </a:xfrm>
        <a:prstGeom prst="rect">
          <a:avLst/>
        </a:prstGeom>
      </dsp:spPr>
      <dsp:txXfrm>
        <a:off x="3690027" y="1728480"/>
        <a:ext cx="152480" cy="381201"/>
      </dsp:txXfrm>
    </dsp:sp>
    <dsp:sp modelId="{FD27F3C5-27F2-4785-B87C-4E4A110EC4EC}">
      <dsp:nvSpPr>
        <dsp:cNvPr id="40" name="矩形 39" hidden="1"/>
        <dsp:cNvSpPr/>
      </dsp:nvSpPr>
      <dsp:spPr>
        <a:xfrm>
          <a:off x="5683709" y="1288163"/>
          <a:ext cx="152480" cy="381201"/>
        </a:xfrm>
        <a:prstGeom prst="rect">
          <a:avLst/>
        </a:prstGeom>
      </dsp:spPr>
      <dsp:txXfrm>
        <a:off x="5683709" y="1288163"/>
        <a:ext cx="152480" cy="381201"/>
      </dsp:txXfrm>
    </dsp:sp>
    <dsp:sp modelId="{90AAC7DB-7FDA-422C-BEF7-2116650AF4BB}">
      <dsp:nvSpPr>
        <dsp:cNvPr id="43" name="矩形 42" hidden="1"/>
        <dsp:cNvSpPr/>
      </dsp:nvSpPr>
      <dsp:spPr>
        <a:xfrm>
          <a:off x="4612534" y="1833044"/>
          <a:ext cx="152480" cy="381201"/>
        </a:xfrm>
        <a:prstGeom prst="rect">
          <a:avLst/>
        </a:prstGeom>
      </dsp:spPr>
      <dsp:txXfrm>
        <a:off x="4612534" y="1833044"/>
        <a:ext cx="152480" cy="381201"/>
      </dsp:txXfrm>
    </dsp:sp>
    <dsp:sp modelId="{FC82DE4F-7947-4109-8A68-3593EF12AD41}">
      <dsp:nvSpPr>
        <dsp:cNvPr id="46" name="矩形 45" hidden="1"/>
        <dsp:cNvSpPr/>
      </dsp:nvSpPr>
      <dsp:spPr>
        <a:xfrm>
          <a:off x="5535041" y="1833044"/>
          <a:ext cx="152480" cy="381201"/>
        </a:xfrm>
        <a:prstGeom prst="rect">
          <a:avLst/>
        </a:prstGeom>
      </dsp:spPr>
      <dsp:txXfrm>
        <a:off x="5535041" y="1833044"/>
        <a:ext cx="152480" cy="381201"/>
      </dsp:txXfrm>
    </dsp:sp>
    <dsp:sp modelId="{414483BC-545D-4948-93C6-D067577F22AB}">
      <dsp:nvSpPr>
        <dsp:cNvPr id="49" name="矩形 48" hidden="1"/>
        <dsp:cNvSpPr/>
      </dsp:nvSpPr>
      <dsp:spPr>
        <a:xfrm>
          <a:off x="7067470" y="1288163"/>
          <a:ext cx="152480" cy="381201"/>
        </a:xfrm>
        <a:prstGeom prst="rect">
          <a:avLst/>
        </a:prstGeom>
      </dsp:spPr>
      <dsp:txXfrm>
        <a:off x="7067470" y="1288163"/>
        <a:ext cx="152480" cy="381201"/>
      </dsp:txXfrm>
    </dsp:sp>
    <dsp:sp modelId="{1CF48C4A-6B1E-4483-95BD-806325F4AC87}">
      <dsp:nvSpPr>
        <dsp:cNvPr id="52" name="矩形 51" hidden="1"/>
        <dsp:cNvSpPr/>
      </dsp:nvSpPr>
      <dsp:spPr>
        <a:xfrm>
          <a:off x="6457548" y="1833044"/>
          <a:ext cx="152480" cy="381201"/>
        </a:xfrm>
        <a:prstGeom prst="rect">
          <a:avLst/>
        </a:prstGeom>
      </dsp:spPr>
      <dsp:txXfrm>
        <a:off x="6457548" y="1833044"/>
        <a:ext cx="152480" cy="3812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1">
  <dgm:title val=""/>
  <dgm:desc val=""/>
  <dgm:catLst>
    <dgm:cat type="3D" pri="11100"/>
  </dgm:catLst>
  <dgm:scene3d>
    <a:camera prst="orthographicFront"/>
    <a:lightRig rig="threePt" dir="t"/>
  </dgm:scene3d>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1327</Words>
  <Characters>7564</Characters>
  <Lines>63</Lines>
  <Paragraphs>17</Paragraphs>
  <TotalTime>14</TotalTime>
  <ScaleCrop>false</ScaleCrop>
  <LinksUpToDate>false</LinksUpToDate>
  <CharactersWithSpaces>8874</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ZingLing</cp:lastModifiedBy>
  <dcterms:modified xsi:type="dcterms:W3CDTF">2023-03-20T13:22:16Z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990FFA43E70E526D88ED17640A2364C7</vt:lpwstr>
  </property>
</Properties>
</file>