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公司</w:t>
      </w:r>
      <w:r>
        <w:rPr>
          <w:rFonts w:hint="eastAsia" w:ascii="仿宋" w:hAnsi="仿宋" w:eastAsia="仿宋" w:cs="仿宋"/>
          <w:b/>
          <w:bCs/>
          <w:sz w:val="32"/>
          <w:szCs w:val="32"/>
        </w:rPr>
        <w:t>绩效面谈管理制度</w:t>
      </w:r>
    </w:p>
    <w:p>
      <w:pPr>
        <w:ind w:firstLine="560" w:firstLineChars="200"/>
        <w:rPr>
          <w:rFonts w:hint="eastAsia" w:ascii="仿宋" w:hAnsi="仿宋" w:eastAsia="仿宋" w:cs="仿宋"/>
          <w:sz w:val="28"/>
          <w:szCs w:val="28"/>
        </w:rPr>
      </w:pPr>
    </w:p>
    <w:p>
      <w:pPr>
        <w:jc w:val="center"/>
        <w:rPr>
          <w:rFonts w:hint="eastAsia" w:ascii="仿宋" w:hAnsi="仿宋" w:eastAsia="仿宋" w:cs="仿宋"/>
          <w:b/>
          <w:bCs/>
          <w:sz w:val="28"/>
          <w:szCs w:val="28"/>
        </w:rPr>
      </w:pPr>
      <w:r>
        <w:rPr>
          <w:rFonts w:hint="eastAsia" w:ascii="仿宋" w:hAnsi="仿宋" w:eastAsia="仿宋" w:cs="仿宋"/>
          <w:b/>
          <w:bCs/>
          <w:sz w:val="28"/>
          <w:szCs w:val="28"/>
        </w:rPr>
        <w:t>第一章 总则</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第一条 目的。</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为建立有效的双向沟通制度以真正达到绩效管理的目的，实现个人与部门绩效的改进与提高，特制定本制度。</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第二条 适用范围。</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本制度适用于公司所有员工的绩效反馈与面谈工作。</w:t>
      </w:r>
    </w:p>
    <w:p>
      <w:pPr>
        <w:jc w:val="center"/>
        <w:rPr>
          <w:rFonts w:hint="eastAsia" w:ascii="仿宋" w:hAnsi="仿宋" w:eastAsia="仿宋" w:cs="仿宋"/>
          <w:b/>
          <w:bCs/>
          <w:sz w:val="28"/>
          <w:szCs w:val="28"/>
        </w:rPr>
      </w:pPr>
      <w:r>
        <w:rPr>
          <w:rFonts w:hint="eastAsia" w:ascii="仿宋" w:hAnsi="仿宋" w:eastAsia="仿宋" w:cs="仿宋"/>
          <w:b/>
          <w:bCs/>
          <w:sz w:val="28"/>
          <w:szCs w:val="28"/>
        </w:rPr>
        <w:t>第二章 职责分工</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第三条 人力资源部职责。</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（1）负责绩效面谈制度的建立、修订、完善工作。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（2）负责对公司绩效面谈管理制度的运行进行监督，提供咨询与指导。</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（3）负责对所在公司各部门绩效面谈执行情况进行监督。</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（4）负责收集员工绩效面谈资料，包括</w:t>
      </w:r>
      <w:r>
        <w:rPr>
          <w:rFonts w:hint="eastAsia" w:ascii="仿宋" w:hAnsi="仿宋" w:eastAsia="仿宋" w:cs="仿宋"/>
          <w:sz w:val="28"/>
          <w:szCs w:val="28"/>
          <w:lang w:eastAsia="zh-CN"/>
        </w:rPr>
        <w:t>“</w:t>
      </w:r>
      <w:r>
        <w:rPr>
          <w:rFonts w:hint="eastAsia" w:ascii="仿宋" w:hAnsi="仿宋" w:eastAsia="仿宋" w:cs="仿宋"/>
          <w:sz w:val="28"/>
          <w:szCs w:val="28"/>
        </w:rPr>
        <w:t>员工绩效面谈记录表</w:t>
      </w:r>
      <w:r>
        <w:rPr>
          <w:rFonts w:hint="eastAsia" w:ascii="仿宋" w:hAnsi="仿宋" w:eastAsia="仿宋" w:cs="仿宋"/>
          <w:sz w:val="28"/>
          <w:szCs w:val="28"/>
          <w:lang w:val="en-US" w:eastAsia="zh-CN"/>
        </w:rPr>
        <w:t>”</w:t>
      </w:r>
      <w:r>
        <w:rPr>
          <w:rFonts w:hint="eastAsia" w:ascii="仿宋" w:hAnsi="仿宋" w:eastAsia="仿宋" w:cs="仿宋"/>
          <w:sz w:val="28"/>
          <w:szCs w:val="28"/>
          <w:lang w:eastAsia="zh-CN"/>
        </w:rPr>
        <w:t>“</w:t>
      </w:r>
      <w:r>
        <w:rPr>
          <w:rFonts w:hint="eastAsia" w:ascii="仿宋" w:hAnsi="仿宋" w:eastAsia="仿宋" w:cs="仿宋"/>
          <w:sz w:val="28"/>
          <w:szCs w:val="28"/>
        </w:rPr>
        <w:t>绩效沟通会议纪要</w:t>
      </w:r>
      <w:r>
        <w:rPr>
          <w:rFonts w:hint="eastAsia" w:ascii="仿宋" w:hAnsi="仿宋" w:eastAsia="仿宋" w:cs="仿宋"/>
          <w:sz w:val="28"/>
          <w:szCs w:val="28"/>
          <w:lang w:val="en-US" w:eastAsia="zh-CN"/>
        </w:rPr>
        <w:t>”</w:t>
      </w:r>
      <w:r>
        <w:rPr>
          <w:rFonts w:hint="eastAsia" w:ascii="仿宋" w:hAnsi="仿宋" w:eastAsia="仿宋" w:cs="仿宋"/>
          <w:sz w:val="28"/>
          <w:szCs w:val="28"/>
        </w:rPr>
        <w:t>等，并备案。</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（5）负责分析每个考核周期绩效面谈的情况，对未按要求进行绩效面谈的部门负责人予以通报批评。</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第四条 各主管副总职责。</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（1）负责在考核周期末对所辖部门的部门经理进行绩效反馈与面谈，并填写</w:t>
      </w:r>
      <w:r>
        <w:rPr>
          <w:rFonts w:hint="eastAsia" w:ascii="仿宋" w:hAnsi="仿宋" w:eastAsia="仿宋" w:cs="仿宋"/>
          <w:sz w:val="28"/>
          <w:szCs w:val="28"/>
          <w:lang w:eastAsia="zh-CN"/>
        </w:rPr>
        <w:t>“</w:t>
      </w:r>
      <w:r>
        <w:rPr>
          <w:rFonts w:hint="eastAsia" w:ascii="仿宋" w:hAnsi="仿宋" w:eastAsia="仿宋" w:cs="仿宋"/>
          <w:sz w:val="28"/>
          <w:szCs w:val="28"/>
        </w:rPr>
        <w:t>员工绩效面谈记录表</w:t>
      </w:r>
      <w:r>
        <w:rPr>
          <w:rFonts w:hint="eastAsia" w:ascii="仿宋" w:hAnsi="仿宋" w:eastAsia="仿宋" w:cs="仿宋"/>
          <w:sz w:val="28"/>
          <w:szCs w:val="28"/>
          <w:lang w:val="en-US" w:eastAsia="zh-CN"/>
        </w:rPr>
        <w:t>”</w:t>
      </w:r>
      <w:r>
        <w:rPr>
          <w:rFonts w:hint="eastAsia" w:ascii="仿宋" w:hAnsi="仿宋" w:eastAsia="仿宋" w:cs="仿宋"/>
          <w:sz w:val="28"/>
          <w:szCs w:val="28"/>
        </w:rPr>
        <w:t>。</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（2）负责对所辖部门相关面谈人员填写的</w:t>
      </w:r>
      <w:r>
        <w:rPr>
          <w:rFonts w:hint="eastAsia" w:ascii="仿宋" w:hAnsi="仿宋" w:eastAsia="仿宋" w:cs="仿宋"/>
          <w:sz w:val="28"/>
          <w:szCs w:val="28"/>
          <w:lang w:eastAsia="zh-CN"/>
        </w:rPr>
        <w:t>“</w:t>
      </w:r>
      <w:r>
        <w:rPr>
          <w:rFonts w:hint="eastAsia" w:ascii="仿宋" w:hAnsi="仿宋" w:eastAsia="仿宋" w:cs="仿宋"/>
          <w:sz w:val="28"/>
          <w:szCs w:val="28"/>
        </w:rPr>
        <w:t>员工绩效面谈记录表</w:t>
      </w:r>
      <w:r>
        <w:rPr>
          <w:rFonts w:hint="eastAsia" w:ascii="仿宋" w:hAnsi="仿宋" w:eastAsia="仿宋" w:cs="仿宋"/>
          <w:sz w:val="28"/>
          <w:szCs w:val="28"/>
          <w:lang w:val="en-US" w:eastAsia="zh-CN"/>
        </w:rPr>
        <w:t>”</w:t>
      </w:r>
      <w:r>
        <w:rPr>
          <w:rFonts w:hint="eastAsia" w:ascii="仿宋" w:hAnsi="仿宋" w:eastAsia="仿宋" w:cs="仿宋"/>
          <w:sz w:val="28"/>
          <w:szCs w:val="28"/>
        </w:rPr>
        <w:t>进行抽查。第五条 部门经理职责。</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（1）负责在考核周期末按规定要求组织本部门员工进行绩效反馈与面谈工作。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（2）按规定时间向人力资源部递交填写完毕的</w:t>
      </w:r>
      <w:r>
        <w:rPr>
          <w:rFonts w:hint="eastAsia" w:ascii="仿宋" w:hAnsi="仿宋" w:eastAsia="仿宋" w:cs="仿宋"/>
          <w:sz w:val="28"/>
          <w:szCs w:val="28"/>
          <w:lang w:eastAsia="zh-CN"/>
        </w:rPr>
        <w:t>“</w:t>
      </w:r>
      <w:r>
        <w:rPr>
          <w:rFonts w:hint="eastAsia" w:ascii="仿宋" w:hAnsi="仿宋" w:eastAsia="仿宋" w:cs="仿宋"/>
          <w:sz w:val="28"/>
          <w:szCs w:val="28"/>
        </w:rPr>
        <w:t>员工绩效面谈记录表</w:t>
      </w:r>
      <w:r>
        <w:rPr>
          <w:rFonts w:hint="eastAsia" w:ascii="仿宋" w:hAnsi="仿宋" w:eastAsia="仿宋" w:cs="仿宋"/>
          <w:sz w:val="28"/>
          <w:szCs w:val="28"/>
          <w:lang w:val="en-US" w:eastAsia="zh-CN"/>
        </w:rPr>
        <w:t>”</w:t>
      </w:r>
      <w:r>
        <w:rPr>
          <w:rFonts w:hint="eastAsia" w:ascii="仿宋" w:hAnsi="仿宋" w:eastAsia="仿宋" w:cs="仿宋"/>
          <w:sz w:val="28"/>
          <w:szCs w:val="28"/>
        </w:rPr>
        <w:t>和</w:t>
      </w:r>
      <w:r>
        <w:rPr>
          <w:rFonts w:hint="eastAsia" w:ascii="仿宋" w:hAnsi="仿宋" w:eastAsia="仿宋" w:cs="仿宋"/>
          <w:sz w:val="28"/>
          <w:szCs w:val="28"/>
          <w:lang w:eastAsia="zh-CN"/>
        </w:rPr>
        <w:t>“</w:t>
      </w:r>
      <w:r>
        <w:rPr>
          <w:rFonts w:hint="eastAsia" w:ascii="仿宋" w:hAnsi="仿宋" w:eastAsia="仿宋" w:cs="仿宋"/>
          <w:sz w:val="28"/>
          <w:szCs w:val="28"/>
        </w:rPr>
        <w:t>绩效沟通会议纪要</w:t>
      </w:r>
      <w:r>
        <w:rPr>
          <w:rFonts w:hint="eastAsia" w:ascii="仿宋" w:hAnsi="仿宋" w:eastAsia="仿宋" w:cs="仿宋"/>
          <w:sz w:val="28"/>
          <w:szCs w:val="28"/>
          <w:lang w:val="en-US" w:eastAsia="zh-CN"/>
        </w:rPr>
        <w:t>”</w:t>
      </w:r>
      <w:r>
        <w:rPr>
          <w:rFonts w:hint="eastAsia" w:ascii="仿宋" w:hAnsi="仿宋" w:eastAsia="仿宋" w:cs="仿宋"/>
          <w:sz w:val="28"/>
          <w:szCs w:val="28"/>
        </w:rPr>
        <w:t>。</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第六条 部门一般员工职责。</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（1）配合进行绩效沟通面谈，进行自我工作分析与总结，做好面谈准备。</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（2）结合考核情况和面谈情况，拟定个人绩效改进计划和绩效目标。</w:t>
      </w:r>
    </w:p>
    <w:p>
      <w:pPr>
        <w:jc w:val="center"/>
        <w:rPr>
          <w:rFonts w:hint="eastAsia" w:ascii="仿宋" w:hAnsi="仿宋" w:eastAsia="仿宋" w:cs="仿宋"/>
          <w:b/>
          <w:bCs/>
          <w:sz w:val="28"/>
          <w:szCs w:val="28"/>
        </w:rPr>
      </w:pPr>
      <w:r>
        <w:rPr>
          <w:rFonts w:hint="eastAsia" w:ascii="仿宋" w:hAnsi="仿宋" w:eastAsia="仿宋" w:cs="仿宋"/>
          <w:b/>
          <w:bCs/>
          <w:sz w:val="28"/>
          <w:szCs w:val="28"/>
        </w:rPr>
        <w:t>第三章 绩效面谈实施</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第七条 绩效面谈时间与方式。</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（1）主管副总</w:t>
      </w:r>
      <w:r>
        <w:rPr>
          <w:rFonts w:hint="eastAsia" w:ascii="仿宋" w:hAnsi="仿宋" w:eastAsia="仿宋" w:cs="仿宋"/>
          <w:sz w:val="28"/>
          <w:szCs w:val="28"/>
          <w:lang w:eastAsia="zh-CN"/>
        </w:rPr>
        <w:t>：</w:t>
      </w:r>
      <w:r>
        <w:rPr>
          <w:rFonts w:hint="eastAsia" w:ascii="仿宋" w:hAnsi="仿宋" w:eastAsia="仿宋" w:cs="仿宋"/>
          <w:sz w:val="28"/>
          <w:szCs w:val="28"/>
        </w:rPr>
        <w:t>考核结果确定后×日内，完成对所辖部门经理的绩效反馈与面谈。</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（2）部门经理</w:t>
      </w:r>
      <w:r>
        <w:rPr>
          <w:rFonts w:hint="eastAsia" w:ascii="仿宋" w:hAnsi="仿宋" w:eastAsia="仿宋" w:cs="仿宋"/>
          <w:sz w:val="28"/>
          <w:szCs w:val="28"/>
          <w:lang w:eastAsia="zh-CN"/>
        </w:rPr>
        <w:t>：</w:t>
      </w:r>
      <w:r>
        <w:rPr>
          <w:rFonts w:hint="eastAsia" w:ascii="仿宋" w:hAnsi="仿宋" w:eastAsia="仿宋" w:cs="仿宋"/>
          <w:sz w:val="28"/>
          <w:szCs w:val="28"/>
        </w:rPr>
        <w:t>按规定要求完成对部门员工的绩效反馈与面谈。</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（3）授权人员</w:t>
      </w:r>
      <w:r>
        <w:rPr>
          <w:rFonts w:hint="eastAsia" w:ascii="仿宋" w:hAnsi="仿宋" w:eastAsia="仿宋" w:cs="仿宋"/>
          <w:sz w:val="28"/>
          <w:szCs w:val="28"/>
          <w:lang w:eastAsia="zh-CN"/>
        </w:rPr>
        <w:t>：</w:t>
      </w:r>
      <w:r>
        <w:rPr>
          <w:rFonts w:hint="eastAsia" w:ascii="仿宋" w:hAnsi="仿宋" w:eastAsia="仿宋" w:cs="仿宋"/>
          <w:sz w:val="28"/>
          <w:szCs w:val="28"/>
        </w:rPr>
        <w:t>各部门经理可授权主管等基层管理人员按规定要求对下属进行绩效反馈与面谈。</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第八条 绩效面谈的主要内容与目的。</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（1）反馈。面谈人员对员工当期工作业绩与工作目标加以对比，评估其工作业绩与工作态度，对积极因素予以肯定，对不足之处予以指出。</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（2）沟通。面谈人员与员工交换意见，倾听员工对考核结果及当期工作情况的看法，并及时解答和记录。</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（3）改进。将员工的工作业绩、能力以及态度与公司要求进行对比，找出差距所在，与员工探讨改进方式，使其以后的工作业绩能够达到预期目标。</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第九条 绩效面谈的准备工作。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面谈人员收集、准备并熟悉面谈资料，包括绩效面谈提纲、员工绩效面谈记录表、面谈对象当期考核情况资料、以往考核情况资料、当期工作计划、日常工作表现记录、所在岗位的岗位职责、职业发展规划等，为面谈做好准备。</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（2）面谈人员同员工协商确定适当的面谈时间、地点。</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（3）员工总结当期工作过程中遇到的困难、需要的支持和对考核存在的疑问，以寻求解答与帮助。</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第十条 面谈人员实施绩效面谈的步骤。</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（1）陈述面谈目的及程序。</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（2）引导员工回顾工作情况，对工作表现进行客观、全面的自我评估，评估内容包括工作成果、工作效率、工作能力、工作积极性等。</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（3）告知员工考核结果，讨论考核结果与员工自我评估间的差异，对考核结果确有片面、不客观情况的及时予以调整，以达成一致意见。</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（4）通过对员工工作的总结，共同分析存在的问题和需要改进之处，商讨和制订改进计划，并共同确定下阶段的工作任务和目标。</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（5）面谈内容总结回顾，成果确认，在面谈结束后填写</w:t>
      </w:r>
      <w:r>
        <w:rPr>
          <w:rFonts w:hint="eastAsia" w:ascii="仿宋" w:hAnsi="仿宋" w:eastAsia="仿宋" w:cs="仿宋"/>
          <w:sz w:val="28"/>
          <w:szCs w:val="28"/>
          <w:lang w:eastAsia="zh-CN"/>
        </w:rPr>
        <w:t>“</w:t>
      </w:r>
      <w:r>
        <w:rPr>
          <w:rFonts w:hint="eastAsia" w:ascii="仿宋" w:hAnsi="仿宋" w:eastAsia="仿宋" w:cs="仿宋"/>
          <w:sz w:val="28"/>
          <w:szCs w:val="28"/>
        </w:rPr>
        <w:t>员工绩效面谈记录表</w:t>
      </w:r>
      <w:r>
        <w:rPr>
          <w:rFonts w:hint="eastAsia" w:ascii="仿宋" w:hAnsi="仿宋" w:eastAsia="仿宋" w:cs="仿宋"/>
          <w:sz w:val="28"/>
          <w:szCs w:val="28"/>
          <w:lang w:val="en-US" w:eastAsia="zh-CN"/>
        </w:rPr>
        <w:t>”</w:t>
      </w:r>
      <w:r>
        <w:rPr>
          <w:rFonts w:hint="eastAsia" w:ascii="仿宋" w:hAnsi="仿宋" w:eastAsia="仿宋" w:cs="仿宋"/>
          <w:sz w:val="28"/>
          <w:szCs w:val="28"/>
        </w:rPr>
        <w:t>，经员工确认后双方签字。</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第十一条 面谈结束后2日内，面谈人员将填好并经双方确认签字的</w:t>
      </w:r>
      <w:r>
        <w:rPr>
          <w:rFonts w:hint="eastAsia" w:ascii="仿宋" w:hAnsi="仿宋" w:eastAsia="仿宋" w:cs="仿宋"/>
          <w:sz w:val="28"/>
          <w:szCs w:val="28"/>
          <w:lang w:eastAsia="zh-CN"/>
        </w:rPr>
        <w:t>“</w:t>
      </w:r>
      <w:r>
        <w:rPr>
          <w:rFonts w:hint="eastAsia" w:ascii="仿宋" w:hAnsi="仿宋" w:eastAsia="仿宋" w:cs="仿宋"/>
          <w:sz w:val="28"/>
          <w:szCs w:val="28"/>
        </w:rPr>
        <w:t>员工绩效面谈记录表</w:t>
      </w:r>
      <w:r>
        <w:rPr>
          <w:rFonts w:hint="eastAsia" w:ascii="仿宋" w:hAnsi="仿宋" w:eastAsia="仿宋" w:cs="仿宋"/>
          <w:sz w:val="28"/>
          <w:szCs w:val="28"/>
          <w:lang w:val="en-US" w:eastAsia="zh-CN"/>
        </w:rPr>
        <w:t>”</w:t>
      </w:r>
      <w:r>
        <w:rPr>
          <w:rFonts w:hint="eastAsia" w:ascii="仿宋" w:hAnsi="仿宋" w:eastAsia="仿宋" w:cs="仿宋"/>
          <w:sz w:val="28"/>
          <w:szCs w:val="28"/>
        </w:rPr>
        <w:t>交由人力资源部归档。</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第十二条 面谈人员在绩效面谈工作中需要掌握的技巧及需明确的注意事项如下表所示。</w:t>
      </w:r>
    </w:p>
    <w:p>
      <w:pPr>
        <w:jc w:val="center"/>
        <w:rPr>
          <w:rFonts w:hint="eastAsia" w:ascii="仿宋" w:hAnsi="仿宋" w:eastAsia="仿宋" w:cs="仿宋"/>
          <w:b/>
          <w:bCs/>
          <w:sz w:val="28"/>
          <w:szCs w:val="28"/>
        </w:rPr>
      </w:pPr>
      <w:r>
        <w:rPr>
          <w:rFonts w:hint="eastAsia" w:ascii="仿宋" w:hAnsi="仿宋" w:eastAsia="仿宋" w:cs="仿宋"/>
          <w:b/>
          <w:bCs/>
          <w:sz w:val="28"/>
          <w:szCs w:val="28"/>
        </w:rPr>
        <w:t>第四章 绩效面谈工作考核与资料归档</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第十三条 公司人力资源部需将绩效面谈作为辅助考核指标纳入部门经理考核方案中，对未按规定要求进行绩效面谈或者召开绩效沟通会的，人力资源部进行统计分析，并对部门经理予以公开通报批评。</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第十四条 本制度产生的</w:t>
      </w:r>
      <w:r>
        <w:rPr>
          <w:rFonts w:hint="eastAsia" w:ascii="仿宋" w:hAnsi="仿宋" w:eastAsia="仿宋" w:cs="仿宋"/>
          <w:sz w:val="28"/>
          <w:szCs w:val="28"/>
          <w:lang w:eastAsia="zh-CN"/>
        </w:rPr>
        <w:t>“</w:t>
      </w:r>
      <w:r>
        <w:rPr>
          <w:rFonts w:hint="eastAsia" w:ascii="仿宋" w:hAnsi="仿宋" w:eastAsia="仿宋" w:cs="仿宋"/>
          <w:sz w:val="28"/>
          <w:szCs w:val="28"/>
        </w:rPr>
        <w:t>员工绩效面谈记录表</w:t>
      </w:r>
      <w:r>
        <w:rPr>
          <w:rFonts w:hint="eastAsia" w:ascii="仿宋" w:hAnsi="仿宋" w:eastAsia="仿宋" w:cs="仿宋"/>
          <w:sz w:val="28"/>
          <w:szCs w:val="28"/>
          <w:lang w:val="en-US" w:eastAsia="zh-CN"/>
        </w:rPr>
        <w:t>”</w:t>
      </w:r>
      <w:r>
        <w:rPr>
          <w:rFonts w:hint="eastAsia" w:ascii="仿宋" w:hAnsi="仿宋" w:eastAsia="仿宋" w:cs="仿宋"/>
          <w:sz w:val="28"/>
          <w:szCs w:val="28"/>
          <w:lang w:eastAsia="zh-CN"/>
        </w:rPr>
        <w:t>“</w:t>
      </w:r>
      <w:r>
        <w:rPr>
          <w:rFonts w:hint="eastAsia" w:ascii="仿宋" w:hAnsi="仿宋" w:eastAsia="仿宋" w:cs="仿宋"/>
          <w:sz w:val="28"/>
          <w:szCs w:val="28"/>
        </w:rPr>
        <w:t>绩效沟通会议纪要</w:t>
      </w:r>
      <w:r>
        <w:rPr>
          <w:rFonts w:hint="eastAsia" w:ascii="仿宋" w:hAnsi="仿宋" w:eastAsia="仿宋" w:cs="仿宋"/>
          <w:sz w:val="28"/>
          <w:szCs w:val="28"/>
          <w:lang w:val="en-US" w:eastAsia="zh-CN"/>
        </w:rPr>
        <w:t>”</w:t>
      </w:r>
      <w:r>
        <w:rPr>
          <w:rFonts w:hint="eastAsia" w:ascii="仿宋" w:hAnsi="仿宋" w:eastAsia="仿宋" w:cs="仿宋"/>
          <w:sz w:val="28"/>
          <w:szCs w:val="28"/>
        </w:rPr>
        <w:t>等需由人力资源部整理归档，归档管理工作参照公司档案管理规定执行。</w:t>
      </w:r>
    </w:p>
    <w:p>
      <w:pPr>
        <w:jc w:val="center"/>
        <w:rPr>
          <w:rFonts w:hint="eastAsia" w:ascii="仿宋" w:hAnsi="仿宋" w:eastAsia="仿宋" w:cs="仿宋"/>
          <w:b/>
          <w:bCs/>
          <w:sz w:val="28"/>
          <w:szCs w:val="28"/>
        </w:rPr>
      </w:pPr>
      <w:r>
        <w:rPr>
          <w:rFonts w:hint="eastAsia" w:ascii="仿宋" w:hAnsi="仿宋" w:eastAsia="仿宋" w:cs="仿宋"/>
          <w:b/>
          <w:bCs/>
          <w:sz w:val="28"/>
          <w:szCs w:val="28"/>
        </w:rPr>
        <w:t>第五章 附则</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第十五条 本制度由人力资源部制定，解释权归人力资源部所有。</w:t>
      </w:r>
    </w:p>
    <w:p>
      <w:pPr>
        <w:ind w:firstLine="560" w:firstLineChars="200"/>
        <w:rPr>
          <w:rFonts w:hint="eastAsia" w:ascii="仿宋" w:hAnsi="仿宋" w:eastAsia="仿宋" w:cs="仿宋"/>
          <w:sz w:val="28"/>
          <w:szCs w:val="28"/>
        </w:rPr>
      </w:pPr>
      <w:bookmarkStart w:id="0" w:name="_GoBack"/>
      <w:bookmarkEnd w:id="0"/>
      <w:r>
        <w:rPr>
          <w:rFonts w:hint="eastAsia" w:ascii="仿宋" w:hAnsi="仿宋" w:eastAsia="仿宋" w:cs="仿宋"/>
          <w:sz w:val="28"/>
          <w:szCs w:val="28"/>
        </w:rPr>
        <w:t>第十六条 本制度经总经理批准后，于××××年×月×日起实施。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86BD2"/>
    <w:rsid w:val="17086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jc w:val="center"/>
    </w:pPr>
    <w:rPr>
      <w:rFonts w:ascii="MingLiU" w:hAnsi="MingLiU" w:eastAsia="MingLiU" w:cs="MingLiU"/>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2020-09-09T13:52:00Z</dcterms:created>
  <dc:creator>刘胜</dc:creator>
  <cp:lastModifiedBy>刘胜</cp:lastModifiedBy>
  <dcterms:modified xsi:type="dcterms:W3CDTF">2020-09-09T13:56:57Z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