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F0" w:rsidRDefault="009C410D" w:rsidP="009C410D">
      <w:pPr>
        <w:pStyle w:val="1"/>
        <w:jc w:val="center"/>
      </w:pPr>
      <w:r>
        <w:t>Постановки задач приложения</w:t>
      </w:r>
    </w:p>
    <w:p w:rsidR="009C410D" w:rsidRDefault="009C410D" w:rsidP="009C410D">
      <w:pPr>
        <w:rPr>
          <w:sz w:val="28"/>
          <w:szCs w:val="28"/>
        </w:rPr>
      </w:pPr>
      <w:r w:rsidRPr="009C410D">
        <w:rPr>
          <w:sz w:val="28"/>
          <w:szCs w:val="28"/>
        </w:rPr>
        <w:t>1.Проблема</w:t>
      </w:r>
    </w:p>
    <w:p w:rsidR="009C410D" w:rsidRDefault="009C410D" w:rsidP="009C410D">
      <w:pPr>
        <w:rPr>
          <w:sz w:val="28"/>
          <w:szCs w:val="28"/>
        </w:rPr>
      </w:pPr>
      <w:r>
        <w:rPr>
          <w:sz w:val="28"/>
          <w:szCs w:val="28"/>
        </w:rPr>
        <w:t xml:space="preserve">С какими </w:t>
      </w:r>
      <w:r w:rsidR="005903B6">
        <w:rPr>
          <w:sz w:val="28"/>
          <w:szCs w:val="28"/>
        </w:rPr>
        <w:t>проблемами</w:t>
      </w:r>
      <w:r>
        <w:rPr>
          <w:sz w:val="28"/>
          <w:szCs w:val="28"/>
        </w:rPr>
        <w:t xml:space="preserve"> приходится </w:t>
      </w:r>
      <w:r w:rsidR="005903B6">
        <w:rPr>
          <w:sz w:val="28"/>
          <w:szCs w:val="28"/>
        </w:rPr>
        <w:t>сталкивается</w:t>
      </w:r>
      <w:r>
        <w:rPr>
          <w:sz w:val="28"/>
          <w:szCs w:val="28"/>
        </w:rPr>
        <w:t xml:space="preserve"> людям </w:t>
      </w:r>
      <w:r w:rsidR="005903B6">
        <w:rPr>
          <w:sz w:val="28"/>
          <w:szCs w:val="28"/>
        </w:rPr>
        <w:t>чтобы просто заказать продукты на дом?</w:t>
      </w:r>
    </w:p>
    <w:p w:rsidR="005903B6" w:rsidRDefault="005903B6" w:rsidP="009C410D">
      <w:pPr>
        <w:rPr>
          <w:sz w:val="28"/>
          <w:szCs w:val="28"/>
        </w:rPr>
      </w:pPr>
      <w:r>
        <w:rPr>
          <w:sz w:val="28"/>
          <w:szCs w:val="28"/>
        </w:rPr>
        <w:t xml:space="preserve">Нету единой платформы чтобы можно было зайти и </w:t>
      </w:r>
      <w:proofErr w:type="spellStart"/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без какой-либо проблемы в пару кликов заказать продукты и не переживать о доставке</w:t>
      </w:r>
    </w:p>
    <w:p w:rsidR="005903B6" w:rsidRDefault="005903B6" w:rsidP="009C410D">
      <w:pPr>
        <w:rPr>
          <w:sz w:val="28"/>
          <w:szCs w:val="28"/>
        </w:rPr>
      </w:pPr>
      <w:r>
        <w:rPr>
          <w:sz w:val="28"/>
          <w:szCs w:val="28"/>
        </w:rPr>
        <w:t xml:space="preserve">Время в 21 веке — это очень ценный ресурс, и люди пытаются им грамотно воспользоваться, и не тратить время на не нужные вещи или на те выполнение которых уходит много времени </w:t>
      </w:r>
    </w:p>
    <w:p w:rsidR="005903B6" w:rsidRDefault="005903B6" w:rsidP="009C410D">
      <w:pPr>
        <w:rPr>
          <w:sz w:val="28"/>
          <w:szCs w:val="28"/>
        </w:rPr>
      </w:pPr>
      <w:r>
        <w:rPr>
          <w:sz w:val="28"/>
          <w:szCs w:val="28"/>
        </w:rPr>
        <w:t>А также стоит и понимать то что не у всех есть возможность выполнять те или иные действия их за проблемы со здоровьем, на пример поход за продуктами, у людей с ограниченными возможностями появляется очень много дискомфорта при попытке сходить за продуктами.</w:t>
      </w:r>
    </w:p>
    <w:p w:rsidR="005903B6" w:rsidRDefault="005903B6" w:rsidP="009C410D">
      <w:pPr>
        <w:rPr>
          <w:sz w:val="28"/>
          <w:szCs w:val="28"/>
        </w:rPr>
      </w:pPr>
      <w:r>
        <w:rPr>
          <w:sz w:val="28"/>
          <w:szCs w:val="28"/>
        </w:rPr>
        <w:t>2.Цель</w:t>
      </w:r>
    </w:p>
    <w:p w:rsidR="00FE7D95" w:rsidRDefault="005903B6" w:rsidP="009C410D">
      <w:pPr>
        <w:rPr>
          <w:sz w:val="28"/>
          <w:szCs w:val="28"/>
        </w:rPr>
      </w:pPr>
      <w:r>
        <w:rPr>
          <w:sz w:val="28"/>
          <w:szCs w:val="28"/>
        </w:rPr>
        <w:t xml:space="preserve">Наша цель заключается в </w:t>
      </w:r>
      <w:r w:rsidR="00DD33F0">
        <w:rPr>
          <w:sz w:val="28"/>
          <w:szCs w:val="28"/>
        </w:rPr>
        <w:t>том, чтобы упростить жизнь людей, в данном проекте мы хотим запустить и поставить на базу платформу для заказа продуктов на дом с супермаркетов</w:t>
      </w:r>
    </w:p>
    <w:p w:rsidR="00FE7D95" w:rsidRDefault="00FE7D95" w:rsidP="009C410D">
      <w:pPr>
        <w:rPr>
          <w:sz w:val="28"/>
          <w:szCs w:val="28"/>
        </w:rPr>
      </w:pPr>
      <w:r>
        <w:rPr>
          <w:sz w:val="28"/>
          <w:szCs w:val="28"/>
        </w:rPr>
        <w:t xml:space="preserve">3.Технологические требования </w:t>
      </w:r>
    </w:p>
    <w:p w:rsidR="00FE7D95" w:rsidRDefault="00FE7D95" w:rsidP="00FE7D95">
      <w:pPr>
        <w:rPr>
          <w:rFonts w:ascii="Times New Roman" w:hAnsi="Times New Roman" w:cs="Times New Roman"/>
          <w:sz w:val="28"/>
          <w:szCs w:val="28"/>
        </w:rPr>
      </w:pPr>
      <w:r w:rsidRPr="0048705F">
        <w:rPr>
          <w:rFonts w:ascii="Times New Roman" w:hAnsi="Times New Roman" w:cs="Times New Roman"/>
          <w:sz w:val="28"/>
          <w:szCs w:val="28"/>
        </w:rPr>
        <w:t>В проекте должны быть учтены следующие функциональные требование (ФТ)</w:t>
      </w:r>
      <w:r w:rsidRPr="0048705F">
        <w:rPr>
          <w:rFonts w:ascii="Times New Roman" w:hAnsi="Times New Roman" w:cs="Times New Roman"/>
          <w:sz w:val="28"/>
          <w:szCs w:val="28"/>
        </w:rPr>
        <w:br/>
        <w:t>И не функциональные требования (НФТ):</w:t>
      </w:r>
    </w:p>
    <w:p w:rsidR="0055148A" w:rsidRPr="0048705F" w:rsidRDefault="0055148A" w:rsidP="0055148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  <w:lang w:val="uz-Cyrl-UZ"/>
        </w:rPr>
        <w:t>ФТ</w:t>
      </w:r>
      <w:r w:rsidRPr="0048705F">
        <w:rPr>
          <w:rFonts w:ascii="Times New Roman" w:hAnsi="Times New Roman"/>
          <w:sz w:val="28"/>
          <w:szCs w:val="28"/>
        </w:rPr>
        <w:t>: Постоянная доступность платформы</w:t>
      </w:r>
    </w:p>
    <w:p w:rsidR="0055148A" w:rsidRPr="0048705F" w:rsidRDefault="0055148A" w:rsidP="0055148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ФТ:</w:t>
      </w:r>
      <w:r w:rsidRPr="0048705F">
        <w:rPr>
          <w:rFonts w:ascii="Times New Roman" w:hAnsi="Times New Roman"/>
          <w:sz w:val="28"/>
          <w:szCs w:val="28"/>
          <w:lang w:val="uz-Cyrl-UZ"/>
        </w:rPr>
        <w:t xml:space="preserve"> Пользо</w:t>
      </w:r>
      <w:r>
        <w:rPr>
          <w:rFonts w:ascii="Times New Roman" w:hAnsi="Times New Roman"/>
          <w:sz w:val="28"/>
          <w:szCs w:val="28"/>
          <w:lang w:val="uz-Cyrl-UZ"/>
        </w:rPr>
        <w:t>ватель может быстро заказать продукты</w:t>
      </w:r>
    </w:p>
    <w:p w:rsidR="0055148A" w:rsidRPr="0048705F" w:rsidRDefault="0055148A" w:rsidP="0055148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  <w:lang w:val="uz-Cyrl-UZ"/>
        </w:rPr>
        <w:t xml:space="preserve">ФТ </w:t>
      </w:r>
      <w:r w:rsidRPr="0048705F">
        <w:rPr>
          <w:rFonts w:ascii="Times New Roman" w:hAnsi="Times New Roman"/>
          <w:sz w:val="28"/>
          <w:szCs w:val="28"/>
        </w:rPr>
        <w:t>: Пользователь мо</w:t>
      </w:r>
      <w:r>
        <w:rPr>
          <w:rFonts w:ascii="Times New Roman" w:hAnsi="Times New Roman"/>
          <w:sz w:val="28"/>
          <w:szCs w:val="28"/>
        </w:rPr>
        <w:t>жет свободно выбрать любое продукты</w:t>
      </w:r>
      <w:r w:rsidRPr="0048705F">
        <w:rPr>
          <w:rFonts w:ascii="Times New Roman" w:hAnsi="Times New Roman"/>
          <w:sz w:val="28"/>
          <w:szCs w:val="28"/>
        </w:rPr>
        <w:t xml:space="preserve"> которое есть в меню</w:t>
      </w:r>
    </w:p>
    <w:p w:rsidR="0055148A" w:rsidRPr="0048705F" w:rsidRDefault="0055148A" w:rsidP="0055148A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ФТ: Пользователь может смотреть историю заказов</w:t>
      </w:r>
    </w:p>
    <w:p w:rsidR="0055148A" w:rsidRPr="0048705F" w:rsidRDefault="0055148A" w:rsidP="005514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НФТ: Удобство использования: Приложение должно быть интуитивно понятным в использовании, а пользовательский интерфейс должен быть простым для понимания. Все взаимодействия должны быть завершены менее чем за три клика.</w:t>
      </w:r>
    </w:p>
    <w:p w:rsidR="0055148A" w:rsidRPr="0048705F" w:rsidRDefault="0055148A" w:rsidP="005514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НФТ: Соответствие руководящим принципам: Дизайн приложения должен соответствовать рекомендациям по удобству использования для выбранной операционной системы.</w:t>
      </w:r>
    </w:p>
    <w:p w:rsidR="0055148A" w:rsidRPr="0048705F" w:rsidRDefault="0055148A" w:rsidP="005514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 xml:space="preserve">НФТ: Целевая платформа: Приложение должно быть разработано на </w:t>
      </w:r>
      <w:proofErr w:type="spellStart"/>
      <w:r w:rsidRPr="0048705F">
        <w:rPr>
          <w:rFonts w:ascii="Times New Roman" w:hAnsi="Times New Roman"/>
          <w:sz w:val="28"/>
          <w:szCs w:val="28"/>
        </w:rPr>
        <w:t>Python</w:t>
      </w:r>
      <w:proofErr w:type="spellEnd"/>
      <w:r w:rsidRPr="0048705F">
        <w:rPr>
          <w:rFonts w:ascii="Times New Roman" w:hAnsi="Times New Roman"/>
          <w:sz w:val="28"/>
          <w:szCs w:val="28"/>
        </w:rPr>
        <w:t>.</w:t>
      </w:r>
    </w:p>
    <w:p w:rsidR="0055148A" w:rsidRPr="0048705F" w:rsidRDefault="0055148A" w:rsidP="005514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lastRenderedPageBreak/>
        <w:t>НФТ: Серверная система: Клиент предоставляет серверную систему с</w:t>
      </w:r>
    </w:p>
    <w:p w:rsidR="0055148A" w:rsidRPr="0048705F" w:rsidRDefault="0055148A" w:rsidP="005514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несколькими сервисами, которые необходимо использовать в приложении.</w:t>
      </w:r>
    </w:p>
    <w:p w:rsidR="0055148A" w:rsidRPr="0048705F" w:rsidRDefault="0055148A" w:rsidP="0055148A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Дополнительные ограничения:</w:t>
      </w:r>
    </w:p>
    <w:p w:rsidR="0055148A" w:rsidRPr="0048705F" w:rsidRDefault="0055148A" w:rsidP="0055148A">
      <w:pPr>
        <w:pStyle w:val="a3"/>
        <w:ind w:left="1080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 xml:space="preserve">• Система контроля версий должна быть </w:t>
      </w:r>
      <w:proofErr w:type="spellStart"/>
      <w:r w:rsidRPr="0048705F">
        <w:rPr>
          <w:rFonts w:ascii="Times New Roman" w:hAnsi="Times New Roman"/>
          <w:sz w:val="28"/>
          <w:szCs w:val="28"/>
        </w:rPr>
        <w:t>git</w:t>
      </w:r>
      <w:proofErr w:type="spellEnd"/>
      <w:r w:rsidRPr="0048705F">
        <w:rPr>
          <w:rFonts w:ascii="Times New Roman" w:hAnsi="Times New Roman"/>
          <w:sz w:val="28"/>
          <w:szCs w:val="28"/>
        </w:rPr>
        <w:t>.</w:t>
      </w:r>
    </w:p>
    <w:p w:rsidR="0055148A" w:rsidRDefault="0055148A" w:rsidP="0055148A">
      <w:pPr>
        <w:pStyle w:val="a3"/>
        <w:ind w:left="1080"/>
        <w:rPr>
          <w:rFonts w:ascii="Times New Roman" w:hAnsi="Times New Roman"/>
          <w:sz w:val="28"/>
          <w:szCs w:val="28"/>
        </w:rPr>
      </w:pPr>
      <w:r w:rsidRPr="0048705F">
        <w:rPr>
          <w:rFonts w:ascii="Times New Roman" w:hAnsi="Times New Roman"/>
          <w:sz w:val="28"/>
          <w:szCs w:val="28"/>
        </w:rPr>
        <w:t>• Документация по исходному коду должна быть в формате HTML.</w:t>
      </w:r>
    </w:p>
    <w:p w:rsidR="0055148A" w:rsidRPr="004C13DA" w:rsidRDefault="0055148A" w:rsidP="0055148A">
      <w:pPr>
        <w:spacing w:before="120"/>
        <w:ind w:left="720"/>
        <w:jc w:val="both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0" w:name="_Toc104219298"/>
      <w:r w:rsidRPr="004C13DA">
        <w:rPr>
          <w:rFonts w:ascii="Times New Roman" w:hAnsi="Times New Roman" w:cs="Times New Roman"/>
          <w:b/>
          <w:iCs/>
          <w:sz w:val="28"/>
          <w:szCs w:val="28"/>
        </w:rPr>
        <w:t>4.Целевая среда.</w:t>
      </w:r>
      <w:bookmarkEnd w:id="0"/>
    </w:p>
    <w:p w:rsidR="0055148A" w:rsidRDefault="0055148A" w:rsidP="0055148A">
      <w:p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7171CE">
        <w:rPr>
          <w:rFonts w:ascii="Times New Roman" w:hAnsi="Times New Roman" w:cs="Times New Roman"/>
          <w:sz w:val="24"/>
          <w:szCs w:val="24"/>
        </w:rPr>
        <w:t xml:space="preserve">Приложение должно быть продемонстрировано на </w:t>
      </w:r>
      <w:proofErr w:type="spellStart"/>
      <w:r w:rsidRPr="007171CE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171CE">
        <w:rPr>
          <w:rFonts w:ascii="Times New Roman" w:hAnsi="Times New Roman" w:cs="Times New Roman"/>
          <w:sz w:val="24"/>
          <w:szCs w:val="24"/>
        </w:rPr>
        <w:t>.</w:t>
      </w:r>
    </w:p>
    <w:p w:rsidR="0055148A" w:rsidRPr="004C13DA" w:rsidRDefault="0055148A" w:rsidP="0055148A">
      <w:pPr>
        <w:spacing w:before="120"/>
        <w:jc w:val="both"/>
        <w:outlineLvl w:val="1"/>
        <w:rPr>
          <w:rFonts w:ascii="Times New Roman" w:hAnsi="Times New Roman" w:cs="Times New Roman"/>
          <w:b/>
          <w:iCs/>
          <w:sz w:val="28"/>
          <w:szCs w:val="28"/>
        </w:rPr>
      </w:pPr>
      <w:bookmarkStart w:id="1" w:name="_Toc104219299"/>
      <w:r>
        <w:rPr>
          <w:rFonts w:ascii="Times New Roman" w:hAnsi="Times New Roman" w:cs="Times New Roman"/>
          <w:b/>
          <w:iCs/>
          <w:sz w:val="28"/>
          <w:szCs w:val="28"/>
        </w:rPr>
        <w:t>5.</w:t>
      </w:r>
      <w:r w:rsidRPr="004C13DA">
        <w:rPr>
          <w:rFonts w:ascii="Times New Roman" w:hAnsi="Times New Roman" w:cs="Times New Roman"/>
          <w:b/>
          <w:iCs/>
          <w:sz w:val="28"/>
          <w:szCs w:val="28"/>
        </w:rPr>
        <w:t>Документация</w:t>
      </w:r>
      <w:bookmarkEnd w:id="1"/>
      <w:r w:rsidRPr="004C13DA">
        <w:rPr>
          <w:rFonts w:ascii="Times New Roman" w:hAnsi="Times New Roman" w:cs="Times New Roman"/>
          <w:b/>
          <w:iCs/>
          <w:sz w:val="28"/>
          <w:szCs w:val="28"/>
        </w:rPr>
        <w:t xml:space="preserve"> </w:t>
      </w:r>
    </w:p>
    <w:p w:rsidR="0055148A" w:rsidRPr="004C13DA" w:rsidRDefault="0055148A" w:rsidP="0055148A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2" w:name="_Toc104212122"/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5.1 </w:t>
      </w:r>
      <w:r w:rsidRPr="004C13DA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Общие требования к документированию</w:t>
      </w:r>
      <w:bookmarkEnd w:id="2"/>
    </w:p>
    <w:p w:rsidR="0055148A" w:rsidRPr="00AF058A" w:rsidRDefault="0055148A" w:rsidP="0055148A">
      <w:pPr>
        <w:pStyle w:val="a4"/>
        <w:shd w:val="clear" w:color="auto" w:fill="FFFFFF"/>
        <w:spacing w:before="120" w:beforeAutospacing="0" w:after="160" w:afterAutospacing="0" w:line="240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Pr="00AF058A">
        <w:rPr>
          <w:color w:val="000000"/>
        </w:rPr>
        <w:t xml:space="preserve">Документы должны быть представлены на бумажном виде (оригинал) и на магнитном носителе (копия). Исходные тексты программ </w:t>
      </w:r>
      <w:r>
        <w:rPr>
          <w:color w:val="000000"/>
        </w:rPr>
        <w:t>–</w:t>
      </w:r>
      <w:r w:rsidRPr="00AF058A">
        <w:rPr>
          <w:color w:val="000000"/>
        </w:rPr>
        <w:t xml:space="preserve"> только на магнитном носителе (оригинал). Возможно предоставление комплекта документации и текстов программ на компакт-дисках.</w:t>
      </w:r>
    </w:p>
    <w:p w:rsidR="0055148A" w:rsidRPr="00AF058A" w:rsidRDefault="0055148A" w:rsidP="0055148A">
      <w:pPr>
        <w:pStyle w:val="a4"/>
        <w:shd w:val="clear" w:color="auto" w:fill="FFFFFF"/>
        <w:spacing w:before="120" w:beforeAutospacing="0" w:after="160" w:afterAutospacing="0" w:line="240" w:lineRule="atLeast"/>
        <w:jc w:val="both"/>
        <w:rPr>
          <w:color w:val="000000"/>
        </w:rPr>
      </w:pPr>
      <w:r>
        <w:rPr>
          <w:color w:val="000000"/>
        </w:rPr>
        <w:t xml:space="preserve">            </w:t>
      </w:r>
      <w:r w:rsidRPr="00AF058A">
        <w:rPr>
          <w:color w:val="000000"/>
        </w:rPr>
        <w:t xml:space="preserve">Все документы должны быть оформлены на русском языке. Состав документов на общее программное обеспечение, поставляемое в составе АИС </w:t>
      </w:r>
      <w:r>
        <w:rPr>
          <w:color w:val="000000"/>
        </w:rPr>
        <w:t>«</w:t>
      </w:r>
      <w:r w:rsidRPr="00AF058A">
        <w:rPr>
          <w:color w:val="000000"/>
        </w:rPr>
        <w:t>Платежи и взаиморасчеты с </w:t>
      </w:r>
      <w:bookmarkStart w:id="3" w:name="keyword102"/>
      <w:bookmarkEnd w:id="3"/>
      <w:r w:rsidRPr="00AF058A">
        <w:rPr>
          <w:rStyle w:val="keyword"/>
          <w:i/>
          <w:iCs/>
          <w:color w:val="000000"/>
        </w:rPr>
        <w:t>кредиторами</w:t>
      </w:r>
      <w:r>
        <w:rPr>
          <w:color w:val="000000"/>
        </w:rPr>
        <w:t>»</w:t>
      </w:r>
      <w:r w:rsidRPr="00AF058A">
        <w:rPr>
          <w:color w:val="000000"/>
        </w:rPr>
        <w:t xml:space="preserve">, должен соответствовать комплекту поставки компании </w:t>
      </w:r>
      <w:r>
        <w:rPr>
          <w:color w:val="000000"/>
        </w:rPr>
        <w:t>–</w:t>
      </w:r>
      <w:r w:rsidRPr="00AF058A">
        <w:rPr>
          <w:color w:val="000000"/>
        </w:rPr>
        <w:t xml:space="preserve"> изготовителя.</w:t>
      </w:r>
    </w:p>
    <w:p w:rsidR="0055148A" w:rsidRPr="004C13DA" w:rsidRDefault="0055148A" w:rsidP="0055148A">
      <w:pPr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  <w:bookmarkStart w:id="4" w:name="sect42"/>
      <w:bookmarkEnd w:id="4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5.2 </w:t>
      </w:r>
      <w:r w:rsidRPr="004C13DA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Перечень подлежащих разработке документов</w:t>
      </w:r>
    </w:p>
    <w:p w:rsidR="0055148A" w:rsidRPr="007171CE" w:rsidRDefault="0055148A" w:rsidP="0055148A">
      <w:pPr>
        <w:pStyle w:val="a4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>
        <w:rPr>
          <w:color w:val="000000"/>
        </w:rPr>
        <w:t xml:space="preserve">           </w:t>
      </w:r>
      <w:r w:rsidRPr="007171CE">
        <w:rPr>
          <w:color w:val="000000"/>
        </w:rPr>
        <w:t xml:space="preserve"> В ходе создания Подсистемы должен быть подготовлен и передан Заказчику комплект документации в составе:</w:t>
      </w:r>
    </w:p>
    <w:p w:rsidR="0055148A" w:rsidRPr="007171CE" w:rsidRDefault="0055148A" w:rsidP="0055148A">
      <w:pPr>
        <w:numPr>
          <w:ilvl w:val="0"/>
          <w:numId w:val="3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проектная документация и материалы техно-рабочего проекта на разработку Подсистемы;</w:t>
      </w:r>
    </w:p>
    <w:p w:rsidR="0055148A" w:rsidRPr="007171CE" w:rsidRDefault="0055148A" w:rsidP="0055148A">
      <w:pPr>
        <w:numPr>
          <w:ilvl w:val="0"/>
          <w:numId w:val="3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:rsidR="0055148A" w:rsidRPr="007171CE" w:rsidRDefault="0055148A" w:rsidP="0055148A">
      <w:pPr>
        <w:numPr>
          <w:ilvl w:val="0"/>
          <w:numId w:val="3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55148A" w:rsidRPr="007171CE" w:rsidRDefault="0055148A" w:rsidP="0055148A">
      <w:pPr>
        <w:numPr>
          <w:ilvl w:val="0"/>
          <w:numId w:val="3"/>
        </w:numPr>
        <w:spacing w:before="120" w:line="240" w:lineRule="atLeast"/>
        <w:ind w:left="567" w:right="5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:rsidR="0055148A" w:rsidRPr="007171CE" w:rsidRDefault="0055148A" w:rsidP="0055148A">
      <w:pPr>
        <w:pStyle w:val="a4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 w:rsidRPr="007171CE">
        <w:rPr>
          <w:color w:val="000000"/>
        </w:rPr>
        <w:t xml:space="preserve">         Состав и содержание комплекта документации на Подсистему может быть уточнен на стадии проектирования.</w:t>
      </w:r>
    </w:p>
    <w:p w:rsidR="0055148A" w:rsidRPr="007171CE" w:rsidRDefault="0055148A" w:rsidP="0055148A">
      <w:pPr>
        <w:pStyle w:val="a4"/>
        <w:shd w:val="clear" w:color="auto" w:fill="FFFFFF"/>
        <w:spacing w:before="120" w:beforeAutospacing="0" w:after="160" w:afterAutospacing="0" w:line="240" w:lineRule="atLeast"/>
        <w:ind w:left="567" w:right="57"/>
        <w:jc w:val="both"/>
        <w:rPr>
          <w:color w:val="000000"/>
        </w:rPr>
      </w:pPr>
      <w:r w:rsidRPr="007171CE">
        <w:rPr>
          <w:color w:val="000000"/>
        </w:rPr>
        <w:t xml:space="preserve">        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:rsidR="0055148A" w:rsidRPr="00090A2A" w:rsidRDefault="0055148A" w:rsidP="0055148A">
      <w:pPr>
        <w:pStyle w:val="2"/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bookmarkStart w:id="5" w:name="_Toc94296089"/>
      <w:r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 xml:space="preserve">6 </w:t>
      </w:r>
      <w:bookmarkStart w:id="6" w:name="_Toc104219300"/>
      <w:r w:rsidRPr="00090A2A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bookmarkEnd w:id="5"/>
      <w:bookmarkEnd w:id="6"/>
    </w:p>
    <w:p w:rsidR="0055148A" w:rsidRPr="007171CE" w:rsidRDefault="0055148A" w:rsidP="0055148A">
      <w:pPr>
        <w:pStyle w:val="a4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>
        <w:rPr>
          <w:color w:val="000000"/>
        </w:rPr>
        <w:t xml:space="preserve">          </w:t>
      </w:r>
      <w:r w:rsidRPr="007171CE">
        <w:rPr>
          <w:color w:val="000000"/>
        </w:rPr>
        <w:t xml:space="preserve">В процессе </w:t>
      </w:r>
      <w:r w:rsidRPr="007171CE">
        <w:rPr>
          <w:color w:val="000000"/>
        </w:rPr>
        <w:t>создание</w:t>
      </w:r>
      <w:bookmarkStart w:id="7" w:name="_GoBack"/>
      <w:bookmarkEnd w:id="7"/>
      <w:r w:rsidRPr="007171CE">
        <w:rPr>
          <w:color w:val="000000"/>
        </w:rPr>
        <w:t xml:space="preserve"> Подсистемы должен быть подготовлен и передан Заказчику комплект документации в составе:</w:t>
      </w:r>
    </w:p>
    <w:p w:rsidR="0055148A" w:rsidRPr="007171CE" w:rsidRDefault="0055148A" w:rsidP="0055148A">
      <w:pPr>
        <w:numPr>
          <w:ilvl w:val="0"/>
          <w:numId w:val="4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lastRenderedPageBreak/>
        <w:t>проектная документация и материалы техно-рабочего проекта на разработку Подсистемы;</w:t>
      </w:r>
    </w:p>
    <w:p w:rsidR="0055148A" w:rsidRPr="007171CE" w:rsidRDefault="0055148A" w:rsidP="0055148A">
      <w:pPr>
        <w:numPr>
          <w:ilvl w:val="0"/>
          <w:numId w:val="4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конструкторская, программная и эксплуатационная документация на Подсистему;</w:t>
      </w:r>
    </w:p>
    <w:p w:rsidR="0055148A" w:rsidRPr="007171CE" w:rsidRDefault="0055148A" w:rsidP="0055148A">
      <w:pPr>
        <w:numPr>
          <w:ilvl w:val="0"/>
          <w:numId w:val="4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сопроводительная документация на поставляемые программно-аппаратные средства в комплектности поставки заводом-изготовителем;</w:t>
      </w:r>
    </w:p>
    <w:p w:rsidR="0055148A" w:rsidRPr="007171CE" w:rsidRDefault="0055148A" w:rsidP="0055148A">
      <w:pPr>
        <w:numPr>
          <w:ilvl w:val="0"/>
          <w:numId w:val="4"/>
        </w:numPr>
        <w:spacing w:before="120" w:line="240" w:lineRule="atLeast"/>
        <w:ind w:left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171CE">
        <w:rPr>
          <w:rFonts w:ascii="Times New Roman" w:hAnsi="Times New Roman" w:cs="Times New Roman"/>
          <w:color w:val="000000"/>
          <w:sz w:val="24"/>
          <w:szCs w:val="24"/>
        </w:rPr>
        <w:t>предложения по организации системно-технической поддержки функционирования Подсистемы.</w:t>
      </w:r>
    </w:p>
    <w:p w:rsidR="0055148A" w:rsidRPr="007171CE" w:rsidRDefault="0055148A" w:rsidP="0055148A">
      <w:pPr>
        <w:pStyle w:val="a4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 w:rsidRPr="007171CE">
        <w:rPr>
          <w:color w:val="000000"/>
        </w:rPr>
        <w:t xml:space="preserve">       Состав и содержание комплекта документации на Подсистему может быть уточнен на стадии проектирования.</w:t>
      </w:r>
    </w:p>
    <w:p w:rsidR="0055148A" w:rsidRPr="00590A75" w:rsidRDefault="0055148A" w:rsidP="0055148A">
      <w:pPr>
        <w:pStyle w:val="a4"/>
        <w:shd w:val="clear" w:color="auto" w:fill="FFFFFF"/>
        <w:spacing w:before="120" w:beforeAutospacing="0" w:after="160" w:afterAutospacing="0" w:line="240" w:lineRule="atLeast"/>
        <w:ind w:left="567"/>
        <w:jc w:val="both"/>
        <w:rPr>
          <w:color w:val="000000"/>
        </w:rPr>
      </w:pPr>
      <w:r w:rsidRPr="007171CE">
        <w:rPr>
          <w:color w:val="000000"/>
        </w:rPr>
        <w:t xml:space="preserve">       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</w:t>
      </w:r>
    </w:p>
    <w:p w:rsidR="0055148A" w:rsidRDefault="0055148A" w:rsidP="0055148A">
      <w:pPr>
        <w:pStyle w:val="a3"/>
        <w:ind w:left="1080"/>
        <w:rPr>
          <w:rFonts w:ascii="Times New Roman" w:hAnsi="Times New Roman"/>
          <w:sz w:val="28"/>
          <w:szCs w:val="28"/>
        </w:rPr>
      </w:pPr>
    </w:p>
    <w:p w:rsidR="0055148A" w:rsidRPr="0048705F" w:rsidRDefault="0055148A" w:rsidP="00FE7D95">
      <w:pPr>
        <w:rPr>
          <w:rFonts w:ascii="Times New Roman" w:hAnsi="Times New Roman" w:cs="Times New Roman"/>
          <w:sz w:val="28"/>
          <w:szCs w:val="28"/>
        </w:rPr>
      </w:pPr>
    </w:p>
    <w:p w:rsidR="00FE7D95" w:rsidRDefault="00FE7D95" w:rsidP="009C410D">
      <w:pPr>
        <w:rPr>
          <w:sz w:val="28"/>
          <w:szCs w:val="28"/>
        </w:rPr>
      </w:pPr>
    </w:p>
    <w:p w:rsidR="005903B6" w:rsidRDefault="00DD33F0" w:rsidP="009C410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5903B6">
        <w:rPr>
          <w:sz w:val="28"/>
          <w:szCs w:val="28"/>
        </w:rPr>
        <w:t xml:space="preserve"> </w:t>
      </w:r>
    </w:p>
    <w:p w:rsidR="005903B6" w:rsidRDefault="005903B6" w:rsidP="009C410D">
      <w:pPr>
        <w:rPr>
          <w:sz w:val="28"/>
          <w:szCs w:val="28"/>
        </w:rPr>
      </w:pPr>
    </w:p>
    <w:p w:rsidR="005903B6" w:rsidRPr="009C410D" w:rsidRDefault="005903B6" w:rsidP="009C410D">
      <w:pPr>
        <w:rPr>
          <w:sz w:val="28"/>
          <w:szCs w:val="28"/>
        </w:rPr>
      </w:pPr>
    </w:p>
    <w:sectPr w:rsidR="005903B6" w:rsidRPr="009C410D" w:rsidSect="009C410D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C6721"/>
    <w:multiLevelType w:val="multilevel"/>
    <w:tmpl w:val="6A2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62C6A"/>
    <w:multiLevelType w:val="hybridMultilevel"/>
    <w:tmpl w:val="F998E9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44360"/>
    <w:multiLevelType w:val="hybridMultilevel"/>
    <w:tmpl w:val="142A0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B41316C"/>
    <w:multiLevelType w:val="multilevel"/>
    <w:tmpl w:val="6BC2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10D"/>
    <w:rsid w:val="00084A95"/>
    <w:rsid w:val="003E3720"/>
    <w:rsid w:val="0055148A"/>
    <w:rsid w:val="005903B6"/>
    <w:rsid w:val="009C410D"/>
    <w:rsid w:val="00DD33F0"/>
    <w:rsid w:val="00FE7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2808B-0C40-4FB1-A613-1E19BF5A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41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1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41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514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5148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rmal (Web)"/>
    <w:basedOn w:val="a"/>
    <w:link w:val="a5"/>
    <w:uiPriority w:val="99"/>
    <w:unhideWhenUsed/>
    <w:rsid w:val="00551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веб) Знак"/>
    <w:link w:val="a4"/>
    <w:uiPriority w:val="99"/>
    <w:locked/>
    <w:rsid w:val="0055148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551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2022-08-03T15:48:00Z</dcterms:created>
  <dcterms:modified xsi:type="dcterms:W3CDTF">2022-08-03T17:00:00Z</dcterms:modified>
</cp:coreProperties>
</file>