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21C" w:rsidRPr="00C74C6E" w:rsidRDefault="00CA221C" w:rsidP="00CA221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Connect Four Game</w:t>
      </w:r>
    </w:p>
    <w:p w:rsidR="00CA221C" w:rsidRDefault="00CA221C" w:rsidP="00CA221C">
      <w:pPr>
        <w:pStyle w:val="UseCaseStyle"/>
        <w:jc w:val="center"/>
      </w:pPr>
    </w:p>
    <w:p w:rsidR="00CA221C" w:rsidRDefault="00CA221C" w:rsidP="00CA221C">
      <w:pPr>
        <w:pStyle w:val="UseCaseStyle"/>
      </w:pPr>
      <w:bookmarkStart w:id="0" w:name="_Toc351011968"/>
      <w:bookmarkStart w:id="1" w:name="_Toc351012871"/>
      <w:r>
        <w:t>Document Change Log</w:t>
      </w:r>
      <w:bookmarkEnd w:id="0"/>
      <w:bookmarkEnd w:id="1"/>
    </w:p>
    <w:tbl>
      <w:tblPr>
        <w:tblStyle w:val="LightList-Accent1"/>
        <w:tblW w:w="9378" w:type="dxa"/>
        <w:tblLook w:val="04A0" w:firstRow="1" w:lastRow="0" w:firstColumn="1" w:lastColumn="0" w:noHBand="0" w:noVBand="1"/>
      </w:tblPr>
      <w:tblGrid>
        <w:gridCol w:w="1278"/>
        <w:gridCol w:w="1530"/>
        <w:gridCol w:w="6570"/>
      </w:tblGrid>
      <w:tr w:rsidR="00CA221C" w:rsidRPr="003E698E" w:rsidTr="004C7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A221C" w:rsidRPr="003E698E" w:rsidRDefault="00CA221C" w:rsidP="004C7307">
            <w:pPr>
              <w:pStyle w:val="UseCaseStyle"/>
              <w:rPr>
                <w:sz w:val="22"/>
                <w:szCs w:val="22"/>
              </w:rPr>
            </w:pPr>
            <w:bookmarkStart w:id="2" w:name="_Toc351011969"/>
            <w:bookmarkStart w:id="3" w:name="_Toc351012872"/>
            <w:r w:rsidRPr="003E698E">
              <w:rPr>
                <w:sz w:val="22"/>
                <w:szCs w:val="22"/>
              </w:rPr>
              <w:t>Date</w:t>
            </w:r>
            <w:bookmarkEnd w:id="2"/>
            <w:bookmarkEnd w:id="3"/>
          </w:p>
        </w:tc>
        <w:tc>
          <w:tcPr>
            <w:tcW w:w="1530" w:type="dxa"/>
          </w:tcPr>
          <w:p w:rsidR="00CA221C" w:rsidRPr="003E698E" w:rsidRDefault="00CA221C" w:rsidP="004C7307">
            <w:pPr>
              <w:pStyle w:val="UseCas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4" w:name="_Toc351011970"/>
            <w:bookmarkStart w:id="5" w:name="_Toc351012873"/>
            <w:r>
              <w:rPr>
                <w:sz w:val="22"/>
                <w:szCs w:val="22"/>
              </w:rPr>
              <w:t>Who</w:t>
            </w:r>
            <w:bookmarkEnd w:id="4"/>
            <w:bookmarkEnd w:id="5"/>
          </w:p>
        </w:tc>
        <w:tc>
          <w:tcPr>
            <w:tcW w:w="6570" w:type="dxa"/>
          </w:tcPr>
          <w:p w:rsidR="00CA221C" w:rsidRPr="003E698E" w:rsidRDefault="00CA221C" w:rsidP="004C7307">
            <w:pPr>
              <w:pStyle w:val="UseCas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6" w:name="_Toc351011971"/>
            <w:bookmarkStart w:id="7" w:name="_Toc351012874"/>
            <w:r>
              <w:rPr>
                <w:sz w:val="22"/>
                <w:szCs w:val="22"/>
              </w:rPr>
              <w:t>Description</w:t>
            </w:r>
            <w:bookmarkEnd w:id="6"/>
            <w:bookmarkEnd w:id="7"/>
          </w:p>
        </w:tc>
      </w:tr>
      <w:tr w:rsidR="00CA221C" w:rsidRPr="003E698E" w:rsidTr="004C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A221C" w:rsidRPr="00950DC3" w:rsidRDefault="00CA221C" w:rsidP="00CA221C">
            <w:pPr>
              <w:pStyle w:val="UseCaseStyle"/>
              <w:rPr>
                <w:sz w:val="20"/>
                <w:szCs w:val="20"/>
              </w:rPr>
            </w:pPr>
            <w:bookmarkStart w:id="8" w:name="_Toc351011972"/>
            <w:bookmarkStart w:id="9" w:name="_Toc351012875"/>
            <w:r>
              <w:rPr>
                <w:sz w:val="20"/>
                <w:szCs w:val="20"/>
              </w:rPr>
              <w:t>19/11</w:t>
            </w:r>
            <w:r w:rsidRPr="00950DC3">
              <w:rPr>
                <w:sz w:val="20"/>
                <w:szCs w:val="20"/>
              </w:rPr>
              <w:t>/20</w:t>
            </w:r>
            <w:bookmarkEnd w:id="8"/>
            <w:bookmarkEnd w:id="9"/>
            <w:r>
              <w:rPr>
                <w:sz w:val="20"/>
                <w:szCs w:val="20"/>
              </w:rPr>
              <w:t>15</w:t>
            </w:r>
          </w:p>
        </w:tc>
        <w:tc>
          <w:tcPr>
            <w:tcW w:w="1530" w:type="dxa"/>
          </w:tcPr>
          <w:p w:rsidR="00CA221C" w:rsidRPr="00950DC3" w:rsidRDefault="00CA221C" w:rsidP="004C7307">
            <w:pPr>
              <w:pStyle w:val="UseCas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bookmarkStart w:id="10" w:name="_Toc351011973"/>
            <w:bookmarkStart w:id="11" w:name="_Toc351012876"/>
            <w:r w:rsidRPr="00950DC3">
              <w:rPr>
                <w:b w:val="0"/>
                <w:sz w:val="20"/>
                <w:szCs w:val="20"/>
              </w:rPr>
              <w:t>John Roth</w:t>
            </w:r>
            <w:bookmarkEnd w:id="10"/>
            <w:bookmarkEnd w:id="11"/>
          </w:p>
        </w:tc>
        <w:tc>
          <w:tcPr>
            <w:tcW w:w="6570" w:type="dxa"/>
          </w:tcPr>
          <w:p w:rsidR="00CA221C" w:rsidRPr="00950DC3" w:rsidRDefault="00CA221C" w:rsidP="004C7307">
            <w:pPr>
              <w:pStyle w:val="UseCas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bookmarkStart w:id="12" w:name="_Toc351011974"/>
            <w:bookmarkStart w:id="13" w:name="_Toc351012877"/>
            <w:r>
              <w:rPr>
                <w:b w:val="0"/>
                <w:sz w:val="20"/>
                <w:szCs w:val="20"/>
              </w:rPr>
              <w:t>Created documentation</w:t>
            </w:r>
            <w:bookmarkEnd w:id="12"/>
            <w:bookmarkEnd w:id="13"/>
          </w:p>
        </w:tc>
      </w:tr>
      <w:tr w:rsidR="00CA221C" w:rsidRPr="003E698E" w:rsidTr="004C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A221C" w:rsidRPr="003E698E" w:rsidRDefault="00CA221C" w:rsidP="004C7307">
            <w:pPr>
              <w:pStyle w:val="UseCaseStyle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CA221C" w:rsidRPr="003E698E" w:rsidRDefault="00CA221C" w:rsidP="004C7307">
            <w:pPr>
              <w:pStyle w:val="UseCas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570" w:type="dxa"/>
          </w:tcPr>
          <w:p w:rsidR="00CA221C" w:rsidRPr="003E698E" w:rsidRDefault="00CA221C" w:rsidP="004C7307">
            <w:pPr>
              <w:pStyle w:val="UseCas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CA221C" w:rsidRPr="00313008" w:rsidRDefault="00CA221C" w:rsidP="00CA221C">
      <w:pPr>
        <w:pStyle w:val="UseCaseStyle"/>
        <w:rPr>
          <w:sz w:val="22"/>
          <w:szCs w:val="22"/>
        </w:rPr>
      </w:pPr>
    </w:p>
    <w:p w:rsidR="00CA221C" w:rsidRPr="00CA45AB" w:rsidRDefault="00CA221C" w:rsidP="00CA221C">
      <w:pPr>
        <w:pStyle w:val="UseCaseStyle"/>
      </w:pPr>
      <w:bookmarkStart w:id="14" w:name="_Toc351011975"/>
      <w:bookmarkStart w:id="15" w:name="_Toc351012878"/>
      <w:r>
        <w:t>Table of Contents</w:t>
      </w:r>
      <w:bookmarkEnd w:id="14"/>
      <w:bookmarkEnd w:id="15"/>
    </w:p>
    <w:p w:rsidR="00CA221C" w:rsidRDefault="00CA221C" w:rsidP="00CA221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\t "UseCase Style,1,UseCase Style2,2" </w:instrText>
      </w:r>
      <w:r>
        <w:fldChar w:fldCharType="separate"/>
      </w:r>
      <w:hyperlink w:anchor="_Toc351012879" w:history="1">
        <w:r w:rsidRPr="00542A7D">
          <w:rPr>
            <w:rStyle w:val="Hyperlink"/>
            <w:noProof/>
          </w:rPr>
          <w:t>Architecture &amp; Design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_Toc351012879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221C" w:rsidRDefault="00CA221C" w:rsidP="00CA221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51012880" w:history="1">
        <w:r w:rsidRPr="00542A7D">
          <w:rPr>
            <w:rStyle w:val="Hyperlink"/>
            <w:noProof/>
          </w:rPr>
          <w:t>Overview: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_Toc351012880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221C" w:rsidRDefault="00CA221C" w:rsidP="00CA221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51012881" w:history="1">
        <w:r w:rsidRPr="00542A7D">
          <w:rPr>
            <w:rStyle w:val="Hyperlink"/>
            <w:noProof/>
          </w:rPr>
          <w:t>Design Patterns Used: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_Toc351012881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221C" w:rsidRDefault="00CA221C" w:rsidP="00CA221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51012882" w:history="1">
        <w:r w:rsidRPr="00542A7D">
          <w:rPr>
            <w:rStyle w:val="Hyperlink"/>
            <w:noProof/>
          </w:rPr>
          <w:t>Data Model: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_Toc351012882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221C" w:rsidRDefault="00CA221C" w:rsidP="00CA221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51012883" w:history="1">
        <w:r w:rsidRPr="00542A7D">
          <w:rPr>
            <w:rStyle w:val="Hyperlink"/>
            <w:noProof/>
          </w:rPr>
          <w:t>API for 3</w:t>
        </w:r>
        <w:r w:rsidRPr="00542A7D">
          <w:rPr>
            <w:rStyle w:val="Hyperlink"/>
            <w:noProof/>
            <w:vertAlign w:val="superscript"/>
          </w:rPr>
          <w:t>rd</w:t>
        </w:r>
        <w:r w:rsidRPr="00542A7D">
          <w:rPr>
            <w:rStyle w:val="Hyperlink"/>
            <w:noProof/>
          </w:rPr>
          <w:t xml:space="preserve"> Party Use: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_Toc351012883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221C" w:rsidRDefault="00CA221C" w:rsidP="00CA221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51012884" w:history="1">
        <w:r w:rsidRPr="00542A7D">
          <w:rPr>
            <w:rStyle w:val="Hyperlink"/>
            <w:noProof/>
          </w:rPr>
          <w:t>List of 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_Toc351012884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21C" w:rsidRDefault="00CA221C" w:rsidP="00CA221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51012885" w:history="1">
        <w:r w:rsidRPr="00542A7D">
          <w:rPr>
            <w:rStyle w:val="Hyperlink"/>
            <w:noProof/>
          </w:rPr>
          <w:t>Time Estimate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_Toc351012885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21C" w:rsidRDefault="00CA221C" w:rsidP="00CA221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51012886" w:history="1">
        <w:r w:rsidRPr="00542A7D">
          <w:rPr>
            <w:rStyle w:val="Hyperlink"/>
            <w:noProof/>
          </w:rPr>
          <w:t>Estimate: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_Toc351012886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21C" w:rsidRDefault="00CA221C" w:rsidP="00CA221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51012887" w:history="1">
        <w:r w:rsidRPr="00542A7D">
          <w:rPr>
            <w:rStyle w:val="Hyperlink"/>
            <w:noProof/>
          </w:rPr>
          <w:t>Details: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_Toc351012887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21C" w:rsidRDefault="00CA221C" w:rsidP="00CA221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51012888" w:history="1">
        <w:r w:rsidRPr="00542A7D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_Toc351012888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21C" w:rsidRDefault="00CA221C" w:rsidP="00CA221C">
      <w:r>
        <w:fldChar w:fldCharType="end"/>
      </w:r>
    </w:p>
    <w:p w:rsidR="00CA221C" w:rsidRDefault="00CA221C" w:rsidP="00CA221C"/>
    <w:p w:rsidR="00CA221C" w:rsidRDefault="00CA221C" w:rsidP="00CA221C"/>
    <w:p w:rsidR="00CA221C" w:rsidRDefault="00CA221C" w:rsidP="00CA221C"/>
    <w:p w:rsidR="00CA221C" w:rsidRDefault="00CA221C" w:rsidP="00CA221C"/>
    <w:p w:rsidR="00CA221C" w:rsidRDefault="00CA221C" w:rsidP="00CA221C"/>
    <w:p w:rsidR="00CA221C" w:rsidRDefault="00CA221C" w:rsidP="00CA221C"/>
    <w:p w:rsidR="00CA221C" w:rsidRDefault="00CA221C" w:rsidP="00CA221C"/>
    <w:p w:rsidR="00CA221C" w:rsidRDefault="00CA221C" w:rsidP="00CA221C"/>
    <w:p w:rsidR="00CA221C" w:rsidRDefault="00CA221C" w:rsidP="00CA221C">
      <w:pPr>
        <w:pStyle w:val="UseCaseStyle"/>
      </w:pPr>
      <w:bookmarkStart w:id="16" w:name="_Toc351012879"/>
      <w:r>
        <w:t>Architecture &amp; Design Overview</w:t>
      </w:r>
      <w:bookmarkEnd w:id="16"/>
    </w:p>
    <w:p w:rsidR="00CA221C" w:rsidRPr="00CA45AB" w:rsidRDefault="00CA221C" w:rsidP="00CA221C">
      <w:pPr>
        <w:pStyle w:val="UseCaseStyle2"/>
      </w:pPr>
      <w:bookmarkStart w:id="17" w:name="_Toc351012880"/>
      <w:r>
        <w:t>Overview</w:t>
      </w:r>
      <w:r w:rsidRPr="00CA45AB">
        <w:t>:</w:t>
      </w:r>
      <w:bookmarkEnd w:id="17"/>
      <w:r w:rsidRPr="00CA45AB">
        <w:t xml:space="preserve">  </w:t>
      </w:r>
    </w:p>
    <w:p w:rsidR="00E74779" w:rsidRDefault="00E74779" w:rsidP="00CA221C">
      <w:pPr>
        <w:spacing w:after="0"/>
        <w:ind w:left="720"/>
      </w:pPr>
      <w:r>
        <w:t xml:space="preserve">To play connect four you must have a board, 2 different colored coins.  With the 4x4 board, there are only 10 possible ways to win, but I want to consider change and come up with </w:t>
      </w:r>
      <w:proofErr w:type="gramStart"/>
      <w:r>
        <w:t>an</w:t>
      </w:r>
      <w:proofErr w:type="gramEnd"/>
      <w:r>
        <w:t xml:space="preserve"> solution that would allow for change of the board to be any dimension.</w:t>
      </w:r>
    </w:p>
    <w:p w:rsidR="00E74779" w:rsidRDefault="00E74779" w:rsidP="00CA221C">
      <w:pPr>
        <w:spacing w:after="0"/>
        <w:ind w:left="720"/>
      </w:pPr>
    </w:p>
    <w:p w:rsidR="00E74779" w:rsidRDefault="00E74779" w:rsidP="00E74779">
      <w:pPr>
        <w:spacing w:after="0"/>
        <w:ind w:left="720"/>
      </w:pPr>
      <w:r>
        <w:t>The key components are:</w:t>
      </w:r>
    </w:p>
    <w:p w:rsidR="00E74779" w:rsidRDefault="00E74779" w:rsidP="00E74779">
      <w:pPr>
        <w:pStyle w:val="ListParagraph"/>
        <w:numPr>
          <w:ilvl w:val="0"/>
          <w:numId w:val="1"/>
        </w:numPr>
        <w:spacing w:after="0"/>
      </w:pPr>
      <w:r>
        <w:t>User Interface</w:t>
      </w:r>
      <w:bookmarkStart w:id="18" w:name="_GoBack"/>
      <w:bookmarkEnd w:id="18"/>
    </w:p>
    <w:p w:rsidR="00E74779" w:rsidRDefault="00E74779" w:rsidP="00E74779">
      <w:pPr>
        <w:pStyle w:val="ListParagraph"/>
        <w:numPr>
          <w:ilvl w:val="0"/>
          <w:numId w:val="1"/>
        </w:numPr>
        <w:spacing w:after="0"/>
      </w:pPr>
      <w:r>
        <w:t>Game Engine</w:t>
      </w:r>
    </w:p>
    <w:p w:rsidR="00CA221C" w:rsidRDefault="00E74779" w:rsidP="00E74779">
      <w:pPr>
        <w:pStyle w:val="ListParagraph"/>
        <w:numPr>
          <w:ilvl w:val="0"/>
          <w:numId w:val="1"/>
        </w:numPr>
        <w:spacing w:after="0"/>
      </w:pPr>
      <w:r>
        <w:t>Physics Engine (for pieces to fall and bounce)</w:t>
      </w:r>
    </w:p>
    <w:p w:rsidR="00295E64" w:rsidRDefault="00295E64"/>
    <w:p w:rsidR="00E74779" w:rsidRDefault="00E74779">
      <w:r>
        <w:t xml:space="preserve">    </w:t>
      </w:r>
    </w:p>
    <w:sectPr w:rsidR="00E747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454" w:rsidRDefault="00944454" w:rsidP="00E74779">
      <w:pPr>
        <w:spacing w:after="0" w:line="240" w:lineRule="auto"/>
      </w:pPr>
      <w:r>
        <w:separator/>
      </w:r>
    </w:p>
  </w:endnote>
  <w:endnote w:type="continuationSeparator" w:id="0">
    <w:p w:rsidR="00944454" w:rsidRDefault="00944454" w:rsidP="00E7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8C7" w:rsidRDefault="00E74779">
    <w:pPr>
      <w:pStyle w:val="Footer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>Connect Four Game Solution</w:t>
    </w:r>
  </w:p>
  <w:p w:rsidR="00BA0D68" w:rsidRDefault="0094445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1075DC" wp14:editId="7986329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A0D68" w:rsidRDefault="00944454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74779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BA0D68" w:rsidRDefault="00944454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74779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C50ABFE" wp14:editId="2DE30BF6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454" w:rsidRDefault="00944454" w:rsidP="00E74779">
      <w:pPr>
        <w:spacing w:after="0" w:line="240" w:lineRule="auto"/>
      </w:pPr>
      <w:r>
        <w:separator/>
      </w:r>
    </w:p>
  </w:footnote>
  <w:footnote w:type="continuationSeparator" w:id="0">
    <w:p w:rsidR="00944454" w:rsidRDefault="00944454" w:rsidP="00E74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200" w:type="dxa"/>
      <w:tblLook w:val="01E0" w:firstRow="1" w:lastRow="1" w:firstColumn="1" w:lastColumn="1" w:noHBand="0" w:noVBand="0"/>
    </w:tblPr>
    <w:tblGrid>
      <w:gridCol w:w="8424"/>
      <w:gridCol w:w="1152"/>
    </w:tblGrid>
    <w:tr w:rsidR="00CA45AB" w:rsidTr="00CA45AB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CA45AB" w:rsidRDefault="00944454">
              <w:pPr>
                <w:pStyle w:val="Header"/>
                <w:jc w:val="right"/>
              </w:pP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CA45AB" w:rsidRDefault="00944454" w:rsidP="000618C7">
              <w:pPr>
                <w:pStyle w:val="Header"/>
                <w:jc w:val="right"/>
                <w:rPr>
                  <w:b/>
                  <w:bCs/>
                </w:rPr>
              </w:pP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CA45AB" w:rsidRDefault="00944454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7477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CA45AB" w:rsidRDefault="009444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50D09"/>
    <w:multiLevelType w:val="hybridMultilevel"/>
    <w:tmpl w:val="9752B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CDA"/>
    <w:rsid w:val="00222F9E"/>
    <w:rsid w:val="00226CDA"/>
    <w:rsid w:val="00295E64"/>
    <w:rsid w:val="008E79B4"/>
    <w:rsid w:val="00944454"/>
    <w:rsid w:val="00CA221C"/>
    <w:rsid w:val="00E7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21C"/>
  </w:style>
  <w:style w:type="paragraph" w:styleId="Footer">
    <w:name w:val="footer"/>
    <w:basedOn w:val="Normal"/>
    <w:link w:val="FooterChar"/>
    <w:uiPriority w:val="99"/>
    <w:unhideWhenUsed/>
    <w:rsid w:val="00CA2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21C"/>
  </w:style>
  <w:style w:type="paragraph" w:customStyle="1" w:styleId="UseCaseStyle">
    <w:name w:val="UseCase Style"/>
    <w:basedOn w:val="Normal"/>
    <w:link w:val="UseCaseStyleChar"/>
    <w:qFormat/>
    <w:rsid w:val="00CA221C"/>
    <w:rPr>
      <w:b/>
      <w:sz w:val="44"/>
      <w:szCs w:val="44"/>
    </w:rPr>
  </w:style>
  <w:style w:type="paragraph" w:customStyle="1" w:styleId="UseCaseStyle2">
    <w:name w:val="UseCase Style2"/>
    <w:basedOn w:val="Normal"/>
    <w:link w:val="UseCaseStyle2Char"/>
    <w:qFormat/>
    <w:rsid w:val="00CA221C"/>
    <w:rPr>
      <w:b/>
      <w:sz w:val="28"/>
      <w:szCs w:val="28"/>
    </w:rPr>
  </w:style>
  <w:style w:type="character" w:customStyle="1" w:styleId="UseCaseStyleChar">
    <w:name w:val="UseCase Style Char"/>
    <w:basedOn w:val="DefaultParagraphFont"/>
    <w:link w:val="UseCaseStyle"/>
    <w:rsid w:val="00CA221C"/>
    <w:rPr>
      <w:b/>
      <w:sz w:val="44"/>
      <w:szCs w:val="44"/>
    </w:rPr>
  </w:style>
  <w:style w:type="character" w:customStyle="1" w:styleId="UseCaseStyle2Char">
    <w:name w:val="UseCase Style2 Char"/>
    <w:basedOn w:val="DefaultParagraphFont"/>
    <w:link w:val="UseCaseStyle2"/>
    <w:rsid w:val="00CA221C"/>
    <w:rPr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A2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221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A221C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CA221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A22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7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21C"/>
  </w:style>
  <w:style w:type="paragraph" w:styleId="Footer">
    <w:name w:val="footer"/>
    <w:basedOn w:val="Normal"/>
    <w:link w:val="FooterChar"/>
    <w:uiPriority w:val="99"/>
    <w:unhideWhenUsed/>
    <w:rsid w:val="00CA2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21C"/>
  </w:style>
  <w:style w:type="paragraph" w:customStyle="1" w:styleId="UseCaseStyle">
    <w:name w:val="UseCase Style"/>
    <w:basedOn w:val="Normal"/>
    <w:link w:val="UseCaseStyleChar"/>
    <w:qFormat/>
    <w:rsid w:val="00CA221C"/>
    <w:rPr>
      <w:b/>
      <w:sz w:val="44"/>
      <w:szCs w:val="44"/>
    </w:rPr>
  </w:style>
  <w:style w:type="paragraph" w:customStyle="1" w:styleId="UseCaseStyle2">
    <w:name w:val="UseCase Style2"/>
    <w:basedOn w:val="Normal"/>
    <w:link w:val="UseCaseStyle2Char"/>
    <w:qFormat/>
    <w:rsid w:val="00CA221C"/>
    <w:rPr>
      <w:b/>
      <w:sz w:val="28"/>
      <w:szCs w:val="28"/>
    </w:rPr>
  </w:style>
  <w:style w:type="character" w:customStyle="1" w:styleId="UseCaseStyleChar">
    <w:name w:val="UseCase Style Char"/>
    <w:basedOn w:val="DefaultParagraphFont"/>
    <w:link w:val="UseCaseStyle"/>
    <w:rsid w:val="00CA221C"/>
    <w:rPr>
      <w:b/>
      <w:sz w:val="44"/>
      <w:szCs w:val="44"/>
    </w:rPr>
  </w:style>
  <w:style w:type="character" w:customStyle="1" w:styleId="UseCaseStyle2Char">
    <w:name w:val="UseCase Style2 Char"/>
    <w:basedOn w:val="DefaultParagraphFont"/>
    <w:link w:val="UseCaseStyle2"/>
    <w:rsid w:val="00CA221C"/>
    <w:rPr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A2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221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A221C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CA221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A22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jroth</dc:creator>
  <cp:lastModifiedBy>jroth</cp:lastModifiedBy>
  <cp:revision>3</cp:revision>
  <dcterms:created xsi:type="dcterms:W3CDTF">2015-11-19T03:44:00Z</dcterms:created>
  <dcterms:modified xsi:type="dcterms:W3CDTF">2015-11-19T03:54:00Z</dcterms:modified>
</cp:coreProperties>
</file>