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24CDCE8" w:rsidR="004F2A8B" w:rsidRDefault="009A321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>Hemos logrado cumplir con las actividades dentro de los tiempos establecidos, excepto al inicio del semestre, ya que comencé aproximadamente una semana y media más tarde. Lo que ha facilitado el desarrollo es mi experiencia profesional y el haber pasado por el proceso de salida intermedia el año pasado, lo cual fortaleció también mi experiencia personal.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EBA0F86" w:rsidR="004F2A8B" w:rsidRDefault="009A321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>Una de las principales dificultades fue integrarnos con compañeros nuevos que tenían experiencias distintas o que nunca habían trabajado con nosotros. Para resolverlo, hemos ido adaptando ideas y compartiendo experiencias, lo que ha permitido una mejor inducción y alineamiento en 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88E5932" w:rsidR="004F2A8B" w:rsidRDefault="009A321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>Mi trabajo ha sido parejo y equitativo con lo acordado entre mis compañeros. Lo que más destaco es la ventaja de la experiencia que he acumulado tanto en la universidad como con los profesores y en el ámbito profesional. Esto me facilita manejar el proyecto bajo metodologías ágiles y adaptarme rápidamente. Para mejorar, considero importante anticipar posibles problemas y organizar mejor el trabajo, aplicando mi experiencia en la planificación de riesgos futuros.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3378354" w:rsidR="004F2A8B" w:rsidRDefault="009A321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principal inquietud es que, como grupo, podamos perder el foco en lo realmente importante y distraernos en cosas menores. También me preocupa que los </w:t>
            </w:r>
            <w:proofErr w:type="spellStart"/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>feedbacks</w:t>
            </w:r>
            <w:proofErr w:type="spellEnd"/>
            <w:r w:rsidRPr="009A321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el docente no lleguen a tiempo, considerando el plazo acotado que tenemos para avanzar.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D21F79F" w:rsidR="004F2A8B" w:rsidRDefault="009A321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3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todas las actividades están bien distribuidas, ya que en la PI </w:t>
            </w:r>
            <w:proofErr w:type="spellStart"/>
            <w:r w:rsidRPr="009A3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Planning</w:t>
            </w:r>
            <w:proofErr w:type="spellEnd"/>
            <w:r w:rsidRPr="009A3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definimos las historias de usuario con un esfuerzo adecuado para cada integrante. Esto ha permitido que nadie se sienta sobrecargado y que mantengamos un ambiente de trabajo equilibrado y positivo.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0263C99C" w:rsidR="004F2A8B" w:rsidRDefault="009A321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3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positivo porque hemos buscado generar confianza entre todos y mantener un enfoque profesional para cumplir con nuestras metas. Lo que podemos mejorar es la comunicación: en algunos casos no respondemos a tiempo o no explicamos por qué, lo que genera pequeños retrasos. Fortalecer este aspecto nos permitirá trabajar con más fluidez y evitar malentendidos.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F16B" w14:textId="77777777" w:rsidR="009D606A" w:rsidRDefault="009D606A" w:rsidP="00DF38AE">
      <w:pPr>
        <w:spacing w:after="0" w:line="240" w:lineRule="auto"/>
      </w:pPr>
      <w:r>
        <w:separator/>
      </w:r>
    </w:p>
  </w:endnote>
  <w:endnote w:type="continuationSeparator" w:id="0">
    <w:p w14:paraId="1C58A610" w14:textId="77777777" w:rsidR="009D606A" w:rsidRDefault="009D60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5953" w14:textId="77777777" w:rsidR="009D606A" w:rsidRDefault="009D606A" w:rsidP="00DF38AE">
      <w:pPr>
        <w:spacing w:after="0" w:line="240" w:lineRule="auto"/>
      </w:pPr>
      <w:r>
        <w:separator/>
      </w:r>
    </w:p>
  </w:footnote>
  <w:footnote w:type="continuationSeparator" w:id="0">
    <w:p w14:paraId="4F26140B" w14:textId="77777777" w:rsidR="009D606A" w:rsidRDefault="009D60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7085">
    <w:abstractNumId w:val="3"/>
  </w:num>
  <w:num w:numId="2" w16cid:durableId="330067367">
    <w:abstractNumId w:val="8"/>
  </w:num>
  <w:num w:numId="3" w16cid:durableId="1646666041">
    <w:abstractNumId w:val="12"/>
  </w:num>
  <w:num w:numId="4" w16cid:durableId="1083187858">
    <w:abstractNumId w:val="28"/>
  </w:num>
  <w:num w:numId="5" w16cid:durableId="912079152">
    <w:abstractNumId w:val="30"/>
  </w:num>
  <w:num w:numId="6" w16cid:durableId="1745300276">
    <w:abstractNumId w:val="4"/>
  </w:num>
  <w:num w:numId="7" w16cid:durableId="916747936">
    <w:abstractNumId w:val="11"/>
  </w:num>
  <w:num w:numId="8" w16cid:durableId="709764381">
    <w:abstractNumId w:val="19"/>
  </w:num>
  <w:num w:numId="9" w16cid:durableId="1329017120">
    <w:abstractNumId w:val="15"/>
  </w:num>
  <w:num w:numId="10" w16cid:durableId="1777479384">
    <w:abstractNumId w:val="9"/>
  </w:num>
  <w:num w:numId="11" w16cid:durableId="272638910">
    <w:abstractNumId w:val="24"/>
  </w:num>
  <w:num w:numId="12" w16cid:durableId="1859924091">
    <w:abstractNumId w:val="35"/>
  </w:num>
  <w:num w:numId="13" w16cid:durableId="1431272643">
    <w:abstractNumId w:val="29"/>
  </w:num>
  <w:num w:numId="14" w16cid:durableId="1315380798">
    <w:abstractNumId w:val="1"/>
  </w:num>
  <w:num w:numId="15" w16cid:durableId="827019558">
    <w:abstractNumId w:val="36"/>
  </w:num>
  <w:num w:numId="16" w16cid:durableId="1388257095">
    <w:abstractNumId w:val="21"/>
  </w:num>
  <w:num w:numId="17" w16cid:durableId="1079865641">
    <w:abstractNumId w:val="17"/>
  </w:num>
  <w:num w:numId="18" w16cid:durableId="1757750256">
    <w:abstractNumId w:val="31"/>
  </w:num>
  <w:num w:numId="19" w16cid:durableId="1329481494">
    <w:abstractNumId w:val="10"/>
  </w:num>
  <w:num w:numId="20" w16cid:durableId="1189559789">
    <w:abstractNumId w:val="39"/>
  </w:num>
  <w:num w:numId="21" w16cid:durableId="817653166">
    <w:abstractNumId w:val="34"/>
  </w:num>
  <w:num w:numId="22" w16cid:durableId="714548318">
    <w:abstractNumId w:val="13"/>
  </w:num>
  <w:num w:numId="23" w16cid:durableId="1096942297">
    <w:abstractNumId w:val="14"/>
  </w:num>
  <w:num w:numId="24" w16cid:durableId="1197814649">
    <w:abstractNumId w:val="5"/>
  </w:num>
  <w:num w:numId="25" w16cid:durableId="283007074">
    <w:abstractNumId w:val="16"/>
  </w:num>
  <w:num w:numId="26" w16cid:durableId="1217474620">
    <w:abstractNumId w:val="20"/>
  </w:num>
  <w:num w:numId="27" w16cid:durableId="202207136">
    <w:abstractNumId w:val="23"/>
  </w:num>
  <w:num w:numId="28" w16cid:durableId="1867520382">
    <w:abstractNumId w:val="0"/>
  </w:num>
  <w:num w:numId="29" w16cid:durableId="1216157480">
    <w:abstractNumId w:val="18"/>
  </w:num>
  <w:num w:numId="30" w16cid:durableId="1279331809">
    <w:abstractNumId w:val="22"/>
  </w:num>
  <w:num w:numId="31" w16cid:durableId="119688777">
    <w:abstractNumId w:val="2"/>
  </w:num>
  <w:num w:numId="32" w16cid:durableId="1747650027">
    <w:abstractNumId w:val="7"/>
  </w:num>
  <w:num w:numId="33" w16cid:durableId="1448812482">
    <w:abstractNumId w:val="32"/>
  </w:num>
  <w:num w:numId="34" w16cid:durableId="175314774">
    <w:abstractNumId w:val="38"/>
  </w:num>
  <w:num w:numId="35" w16cid:durableId="1614239758">
    <w:abstractNumId w:val="6"/>
  </w:num>
  <w:num w:numId="36" w16cid:durableId="610169664">
    <w:abstractNumId w:val="25"/>
  </w:num>
  <w:num w:numId="37" w16cid:durableId="1115560766">
    <w:abstractNumId w:val="37"/>
  </w:num>
  <w:num w:numId="38" w16cid:durableId="1431194909">
    <w:abstractNumId w:val="27"/>
  </w:num>
  <w:num w:numId="39" w16cid:durableId="2034914788">
    <w:abstractNumId w:val="26"/>
  </w:num>
  <w:num w:numId="40" w16cid:durableId="21408031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52A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3218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6A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3025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Caviedes</cp:lastModifiedBy>
  <cp:revision>43</cp:revision>
  <cp:lastPrinted>2019-12-16T20:10:00Z</cp:lastPrinted>
  <dcterms:created xsi:type="dcterms:W3CDTF">2021-12-31T12:50:00Z</dcterms:created>
  <dcterms:modified xsi:type="dcterms:W3CDTF">2025-09-12T21:20:00Z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