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44D684" w14:textId="77777777" w:rsidR="0065642B" w:rsidRDefault="0065642B" w:rsidP="006564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W w:w="9781" w:type="dxa"/>
        <w:jc w:val="center"/>
        <w:tblLayout w:type="fixed"/>
        <w:tblLook w:val="0400" w:firstRow="0" w:lastRow="0" w:firstColumn="0" w:lastColumn="0" w:noHBand="0" w:noVBand="1"/>
      </w:tblPr>
      <w:tblGrid>
        <w:gridCol w:w="9781"/>
      </w:tblGrid>
      <w:tr w:rsidR="0065642B" w14:paraId="529509E0" w14:textId="77777777" w:rsidTr="00E069D3">
        <w:trPr>
          <w:trHeight w:val="2880"/>
          <w:jc w:val="center"/>
        </w:trPr>
        <w:tc>
          <w:tcPr>
            <w:tcW w:w="9781" w:type="dxa"/>
          </w:tcPr>
          <w:p w14:paraId="18E6353C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smallCaps/>
                <w:color w:val="000000"/>
                <w:sz w:val="32"/>
                <w:szCs w:val="32"/>
              </w:rPr>
            </w:pPr>
            <w:r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17A7B906" wp14:editId="322FA02B">
                  <wp:extent cx="4086225" cy="962025"/>
                  <wp:effectExtent l="0" t="0" r="0" b="0"/>
                  <wp:docPr id="10" name="image2.png" descr="http://www.duoc.cl/sites/default/files/logo_summit_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://www.duoc.cl/sites/default/files/logo_summit_0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294" cy="962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42B" w14:paraId="7482BF64" w14:textId="77777777" w:rsidTr="00E069D3">
        <w:trPr>
          <w:trHeight w:val="1440"/>
          <w:jc w:val="center"/>
        </w:trPr>
        <w:tc>
          <w:tcPr>
            <w:tcW w:w="9781" w:type="dxa"/>
            <w:tcBorders>
              <w:bottom w:val="single" w:sz="4" w:space="0" w:color="4F81BD"/>
            </w:tcBorders>
            <w:vAlign w:val="center"/>
          </w:tcPr>
          <w:p w14:paraId="3AA8B05D" w14:textId="70B7EDD8" w:rsidR="0065642B" w:rsidRPr="00B74174" w:rsidRDefault="00C25852" w:rsidP="00C25852">
            <w:pPr>
              <w:pStyle w:val="Ttulo"/>
              <w:ind w:left="0"/>
              <w:jc w:val="center"/>
              <w:rPr>
                <w:rFonts w:eastAsia="Calibri" w:cstheme="majorHAnsi"/>
                <w:sz w:val="72"/>
                <w:szCs w:val="72"/>
              </w:rPr>
            </w:pPr>
            <w:proofErr w:type="spellStart"/>
            <w:r>
              <w:rPr>
                <w:rFonts w:eastAsia="Calibri" w:cstheme="majorHAnsi"/>
                <w:sz w:val="72"/>
                <w:szCs w:val="72"/>
              </w:rPr>
              <w:t>Capstone</w:t>
            </w:r>
            <w:proofErr w:type="spellEnd"/>
            <w:r>
              <w:rPr>
                <w:rFonts w:eastAsia="Calibri" w:cstheme="majorHAnsi"/>
                <w:sz w:val="72"/>
                <w:szCs w:val="72"/>
              </w:rPr>
              <w:t xml:space="preserve"> Ingeniería Informática</w:t>
            </w:r>
          </w:p>
        </w:tc>
      </w:tr>
      <w:tr w:rsidR="0065642B" w14:paraId="1D114528" w14:textId="77777777" w:rsidTr="00E069D3">
        <w:trPr>
          <w:trHeight w:val="720"/>
          <w:jc w:val="center"/>
        </w:trPr>
        <w:tc>
          <w:tcPr>
            <w:tcW w:w="9781" w:type="dxa"/>
            <w:tcBorders>
              <w:top w:val="single" w:sz="4" w:space="0" w:color="4F81BD"/>
            </w:tcBorders>
            <w:vAlign w:val="center"/>
          </w:tcPr>
          <w:p w14:paraId="56F556D6" w14:textId="69CE739D" w:rsidR="0065642B" w:rsidRPr="00B74174" w:rsidRDefault="006F555A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</w:pPr>
            <w:r w:rsidRPr="00B74174">
              <w:rPr>
                <w:rFonts w:asciiTheme="minorHAnsi" w:eastAsia="Calibri" w:hAnsiTheme="minorHAnsi" w:cstheme="minorHAnsi"/>
                <w:iCs/>
                <w:color w:val="000000"/>
                <w:sz w:val="44"/>
                <w:szCs w:val="44"/>
                <w:u w:val="single"/>
              </w:rPr>
              <w:t xml:space="preserve">Proyecto </w:t>
            </w:r>
            <w:proofErr w:type="spellStart"/>
            <w:r w:rsidR="00C25852">
              <w:rPr>
                <w:rFonts w:asciiTheme="minorHAnsi" w:hAnsiTheme="minorHAnsi" w:cstheme="minorHAnsi"/>
                <w:iCs/>
                <w:sz w:val="44"/>
                <w:szCs w:val="44"/>
                <w:u w:val="single"/>
              </w:rPr>
              <w:t>Stockify</w:t>
            </w:r>
            <w:proofErr w:type="spellEnd"/>
          </w:p>
        </w:tc>
      </w:tr>
      <w:tr w:rsidR="0065642B" w14:paraId="48646BA0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3A96DB36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65642B" w14:paraId="3F67CC22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4F81BE21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  <w:tr w:rsidR="0065642B" w14:paraId="388660A3" w14:textId="77777777" w:rsidTr="00E069D3">
        <w:trPr>
          <w:trHeight w:val="360"/>
          <w:jc w:val="center"/>
        </w:trPr>
        <w:tc>
          <w:tcPr>
            <w:tcW w:w="9781" w:type="dxa"/>
            <w:vAlign w:val="center"/>
          </w:tcPr>
          <w:p w14:paraId="0C0F0D85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</w:tc>
      </w:tr>
    </w:tbl>
    <w:p w14:paraId="16362555" w14:textId="77777777" w:rsidR="0065642B" w:rsidRDefault="0065642B" w:rsidP="0065642B">
      <w:pPr>
        <w:jc w:val="center"/>
      </w:pPr>
    </w:p>
    <w:p w14:paraId="3642F8BC" w14:textId="77777777" w:rsidR="0065642B" w:rsidRDefault="0065642B" w:rsidP="0065642B">
      <w:pPr>
        <w:jc w:val="center"/>
      </w:pPr>
    </w:p>
    <w:tbl>
      <w:tblPr>
        <w:tblW w:w="9498" w:type="dxa"/>
        <w:tblLayout w:type="fixed"/>
        <w:tblLook w:val="0400" w:firstRow="0" w:lastRow="0" w:firstColumn="0" w:lastColumn="0" w:noHBand="0" w:noVBand="1"/>
      </w:tblPr>
      <w:tblGrid>
        <w:gridCol w:w="9498"/>
      </w:tblGrid>
      <w:tr w:rsidR="0065642B" w14:paraId="206DBA36" w14:textId="77777777" w:rsidTr="00E069D3">
        <w:tc>
          <w:tcPr>
            <w:tcW w:w="9498" w:type="dxa"/>
          </w:tcPr>
          <w:p w14:paraId="424D0962" w14:textId="77777777" w:rsidR="0065642B" w:rsidRDefault="0065642B" w:rsidP="00E069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2C8D79A4" w14:textId="77777777" w:rsidR="0065642B" w:rsidRDefault="0065642B" w:rsidP="0065642B">
      <w:pPr>
        <w:jc w:val="center"/>
        <w:rPr>
          <w:rFonts w:ascii="Arial" w:hAnsi="Arial" w:cs="Arial"/>
          <w:sz w:val="24"/>
          <w:szCs w:val="24"/>
        </w:rPr>
      </w:pPr>
    </w:p>
    <w:p w14:paraId="4A80621E" w14:textId="77777777" w:rsidR="0065642B" w:rsidRDefault="0065642B" w:rsidP="0065642B">
      <w:pPr>
        <w:jc w:val="center"/>
        <w:rPr>
          <w:rFonts w:ascii="Arial" w:hAnsi="Arial" w:cs="Arial"/>
          <w:sz w:val="24"/>
          <w:szCs w:val="24"/>
        </w:rPr>
      </w:pPr>
    </w:p>
    <w:p w14:paraId="3A40F510" w14:textId="77777777" w:rsidR="0065642B" w:rsidRPr="00E479F8" w:rsidRDefault="0065642B" w:rsidP="0065642B">
      <w:pPr>
        <w:jc w:val="center"/>
        <w:rPr>
          <w:rFonts w:ascii="Arial" w:hAnsi="Arial" w:cs="Arial"/>
          <w:sz w:val="24"/>
          <w:szCs w:val="24"/>
        </w:rPr>
      </w:pPr>
    </w:p>
    <w:p w14:paraId="0B1A5795" w14:textId="77777777" w:rsidR="0065642B" w:rsidRDefault="0065642B" w:rsidP="0065642B">
      <w:pPr>
        <w:jc w:val="right"/>
        <w:rPr>
          <w:rFonts w:ascii="Arial" w:hAnsi="Arial" w:cs="Arial"/>
          <w:sz w:val="24"/>
          <w:szCs w:val="24"/>
        </w:rPr>
      </w:pPr>
    </w:p>
    <w:p w14:paraId="6207C726" w14:textId="77777777" w:rsidR="00C25852" w:rsidRDefault="00C25852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6261B467" w14:textId="77777777" w:rsidR="00C25852" w:rsidRDefault="00C25852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55EFB613" w14:textId="77777777" w:rsidR="00C25852" w:rsidRDefault="00C25852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042FB46B" w14:textId="77777777" w:rsidR="00C25852" w:rsidRDefault="00C25852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06E47B55" w14:textId="77777777" w:rsidR="00C25852" w:rsidRDefault="00C25852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</w:rPr>
      </w:pPr>
    </w:p>
    <w:p w14:paraId="3B979414" w14:textId="065C310B" w:rsidR="0065642B" w:rsidRPr="00E479F8" w:rsidRDefault="0065642B" w:rsidP="0065642B">
      <w:pPr>
        <w:jc w:val="right"/>
        <w:rPr>
          <w:rFonts w:ascii="Arial" w:hAnsi="Arial" w:cs="Arial"/>
          <w:color w:val="262626"/>
          <w:sz w:val="24"/>
          <w:szCs w:val="24"/>
          <w:shd w:val="clear" w:color="auto" w:fill="FFFFFF"/>
          <w:lang w:val="es-CL"/>
        </w:rPr>
      </w:pPr>
      <w:r w:rsidRPr="00E479F8">
        <w:rPr>
          <w:rFonts w:ascii="Arial" w:hAnsi="Arial" w:cs="Arial"/>
          <w:color w:val="262626"/>
          <w:sz w:val="24"/>
          <w:szCs w:val="24"/>
          <w:shd w:val="clear" w:color="auto" w:fill="FFFFFF"/>
        </w:rPr>
        <w:t>Sección</w:t>
      </w:r>
      <w:r>
        <w:rPr>
          <w:rFonts w:ascii="Arial" w:hAnsi="Arial" w:cs="Arial"/>
          <w:color w:val="262626"/>
          <w:sz w:val="24"/>
          <w:szCs w:val="24"/>
          <w:shd w:val="clear" w:color="auto" w:fill="FFFFFF"/>
        </w:rPr>
        <w:t>:</w:t>
      </w:r>
      <w:r w:rsidRPr="00E479F8">
        <w:rPr>
          <w:rFonts w:ascii="Arial" w:hAnsi="Arial" w:cs="Arial"/>
          <w:color w:val="262626"/>
          <w:sz w:val="24"/>
          <w:szCs w:val="24"/>
          <w:shd w:val="clear" w:color="auto" w:fill="FFFFFF"/>
        </w:rPr>
        <w:t xml:space="preserve"> </w:t>
      </w:r>
      <w:r w:rsidR="00C25852">
        <w:rPr>
          <w:rFonts w:ascii="Arial" w:hAnsi="Arial" w:cs="Arial"/>
          <w:color w:val="262626"/>
          <w:sz w:val="24"/>
          <w:szCs w:val="24"/>
          <w:shd w:val="clear" w:color="auto" w:fill="FFFFFF"/>
        </w:rPr>
        <w:t>007V</w:t>
      </w:r>
    </w:p>
    <w:sdt>
      <w:sdtPr>
        <w:rPr>
          <w:rFonts w:ascii="Montserrat" w:eastAsia="Montserrat" w:hAnsi="Montserrat" w:cs="Montserrat"/>
          <w:color w:val="auto"/>
          <w:sz w:val="20"/>
          <w:szCs w:val="20"/>
          <w:lang w:val="es-MX"/>
        </w:rPr>
        <w:id w:val="-20330973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535CE3" w14:textId="06FEB503" w:rsidR="00046FB0" w:rsidRDefault="00046FB0">
          <w:pPr>
            <w:pStyle w:val="TtuloTDC"/>
          </w:pPr>
          <w:r>
            <w:rPr>
              <w:lang w:val="es-MX"/>
            </w:rPr>
            <w:t>Contenido</w:t>
          </w:r>
        </w:p>
        <w:p w14:paraId="03B5BE28" w14:textId="6CEB7AD9" w:rsidR="00742CF4" w:rsidRDefault="00046FB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27990" w:history="1">
            <w:r w:rsidR="00742CF4" w:rsidRPr="00192FE2">
              <w:rPr>
                <w:rStyle w:val="Hipervnculo"/>
                <w:rFonts w:ascii="Arial" w:hAnsi="Arial" w:cs="Arial"/>
                <w:noProof/>
              </w:rPr>
              <w:t>Abstract</w:t>
            </w:r>
            <w:r w:rsidR="00742CF4">
              <w:rPr>
                <w:noProof/>
                <w:webHidden/>
              </w:rPr>
              <w:tab/>
            </w:r>
            <w:r w:rsidR="00742CF4">
              <w:rPr>
                <w:noProof/>
                <w:webHidden/>
              </w:rPr>
              <w:fldChar w:fldCharType="begin"/>
            </w:r>
            <w:r w:rsidR="00742CF4">
              <w:rPr>
                <w:noProof/>
                <w:webHidden/>
              </w:rPr>
              <w:instrText xml:space="preserve"> PAGEREF _Toc207727990 \h </w:instrText>
            </w:r>
            <w:r w:rsidR="00742CF4">
              <w:rPr>
                <w:noProof/>
                <w:webHidden/>
              </w:rPr>
            </w:r>
            <w:r w:rsidR="00742CF4">
              <w:rPr>
                <w:noProof/>
                <w:webHidden/>
              </w:rPr>
              <w:fldChar w:fldCharType="separate"/>
            </w:r>
            <w:r w:rsidR="00742CF4">
              <w:rPr>
                <w:noProof/>
                <w:webHidden/>
              </w:rPr>
              <w:t>3</w:t>
            </w:r>
            <w:r w:rsidR="00742CF4">
              <w:rPr>
                <w:noProof/>
                <w:webHidden/>
              </w:rPr>
              <w:fldChar w:fldCharType="end"/>
            </w:r>
          </w:hyperlink>
        </w:p>
        <w:p w14:paraId="6E4CAB1E" w14:textId="1C22B5DF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1" w:history="1">
            <w:r w:rsidRPr="00192FE2">
              <w:rPr>
                <w:rStyle w:val="Hipervnculo"/>
                <w:rFonts w:ascii="Arial" w:hAnsi="Arial" w:cs="Arial"/>
                <w:noProof/>
              </w:rPr>
              <w:t>Inglés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D8CA5" w14:textId="14B9F5A5" w:rsidR="00742CF4" w:rsidRDefault="00742CF4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2" w:history="1">
            <w:r w:rsidRPr="00192FE2">
              <w:rPr>
                <w:rStyle w:val="Hipervnculo"/>
                <w:rFonts w:ascii="Arial" w:hAnsi="Arial" w:cs="Arial"/>
                <w:noProof/>
              </w:rPr>
              <w:t>Español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5B66" w14:textId="6446A83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3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Descripción del proyecto APT y relevancia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4080" w14:textId="30FABAF4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4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Relación con las competencias del perfil de egreso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76A6" w14:textId="27F14CE0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5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Relación con los intereses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736E" w14:textId="110C0132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6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Factibilidad dentro de la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0147B" w14:textId="6EEAFB3F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7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EA47F" w14:textId="1DBA24E1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8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998F7" w14:textId="033CDCBA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7999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Plan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E2D3E" w14:textId="1CEF543C" w:rsidR="00742CF4" w:rsidRDefault="00742CF4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8000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s-MX" w:eastAsia="es-MX"/>
                <w14:ligatures w14:val="standardContextual"/>
              </w:rPr>
              <w:tab/>
            </w:r>
            <w:r w:rsidRPr="00192FE2">
              <w:rPr>
                <w:rStyle w:val="Hipervnculo"/>
                <w:rFonts w:ascii="Arial" w:eastAsia="Arial" w:hAnsi="Arial" w:cs="Arial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AAAD8" w14:textId="3EE69335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8001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FC1B" w14:textId="4FD2711A" w:rsidR="00742CF4" w:rsidRDefault="00742CF4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s-MX" w:eastAsia="es-MX"/>
              <w14:ligatures w14:val="standardContextual"/>
            </w:rPr>
          </w:pPr>
          <w:hyperlink w:anchor="_Toc207728002" w:history="1">
            <w:r w:rsidRPr="00192FE2">
              <w:rPr>
                <w:rStyle w:val="Hipervnculo"/>
                <w:rFonts w:ascii="Arial" w:eastAsia="Arial" w:hAnsi="Arial" w:cs="Arial"/>
                <w:noProof/>
              </w:rPr>
              <w:t>Reflexión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_Toc207728002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5B29" w14:textId="5E0C7744" w:rsidR="00046FB0" w:rsidRDefault="00046FB0">
          <w:r>
            <w:rPr>
              <w:b/>
              <w:bCs/>
              <w:lang w:val="es-MX"/>
            </w:rPr>
            <w:fldChar w:fldCharType="end"/>
          </w:r>
        </w:p>
      </w:sdtContent>
    </w:sdt>
    <w:p w14:paraId="2DCE0549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2311405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27F61B37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A9D95A2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26F715B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B4691BB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2AE1354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007236A" w14:textId="77777777" w:rsidR="00F150CB" w:rsidRDefault="00F150CB" w:rsidP="00CD0F5E">
      <w:pPr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293CFEE1" w14:textId="77777777" w:rsidR="00CD0F5E" w:rsidRDefault="00CD0F5E" w:rsidP="00CD0F5E">
      <w:pPr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5F42F63F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67A38BB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88D959C" w14:textId="77777777" w:rsidR="00C25852" w:rsidRDefault="00C25852">
      <w:pPr>
        <w:spacing w:after="160" w:line="259" w:lineRule="auto"/>
        <w:ind w:left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1BC8BBE" w14:textId="293DA066" w:rsidR="00686EBF" w:rsidRPr="00C25852" w:rsidRDefault="00C25852" w:rsidP="00B2084F">
      <w:pPr>
        <w:pStyle w:val="Ttulo1"/>
        <w:rPr>
          <w:rFonts w:ascii="Arial" w:hAnsi="Arial" w:cs="Arial"/>
        </w:rPr>
      </w:pPr>
      <w:bookmarkStart w:id="0" w:name="_Toc207727990"/>
      <w:proofErr w:type="spellStart"/>
      <w:r w:rsidRPr="00C25852">
        <w:rPr>
          <w:rFonts w:ascii="Arial" w:hAnsi="Arial" w:cs="Arial"/>
        </w:rPr>
        <w:lastRenderedPageBreak/>
        <w:t>Abstract</w:t>
      </w:r>
      <w:bookmarkEnd w:id="0"/>
      <w:proofErr w:type="spellEnd"/>
    </w:p>
    <w:p w14:paraId="5E36080E" w14:textId="13D88FA0" w:rsidR="00C25852" w:rsidRPr="00C25852" w:rsidRDefault="00C25852" w:rsidP="00C25852">
      <w:pPr>
        <w:pStyle w:val="Ttulo2"/>
        <w:rPr>
          <w:rFonts w:ascii="Arial" w:hAnsi="Arial" w:cs="Arial"/>
        </w:rPr>
      </w:pPr>
      <w:bookmarkStart w:id="1" w:name="_Toc207727991"/>
      <w:r w:rsidRPr="00C25852">
        <w:rPr>
          <w:rFonts w:ascii="Arial" w:hAnsi="Arial" w:cs="Arial"/>
        </w:rPr>
        <w:t>Inglés</w:t>
      </w:r>
      <w:bookmarkEnd w:id="1"/>
    </w:p>
    <w:p w14:paraId="0F3DDF52" w14:textId="62864581" w:rsidR="00686EBF" w:rsidRPr="00C25852" w:rsidRDefault="00C25852" w:rsidP="00686EBF">
      <w:pPr>
        <w:rPr>
          <w:rFonts w:ascii="Arial" w:hAnsi="Arial" w:cs="Arial"/>
          <w:sz w:val="24"/>
          <w:szCs w:val="24"/>
        </w:rPr>
      </w:pPr>
      <w:proofErr w:type="spellStart"/>
      <w:r w:rsidRPr="00C25852">
        <w:rPr>
          <w:rFonts w:ascii="Arial" w:hAnsi="Arial" w:cs="Arial"/>
          <w:sz w:val="24"/>
          <w:szCs w:val="24"/>
        </w:rPr>
        <w:t>Stockify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is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25852">
        <w:rPr>
          <w:rFonts w:ascii="Arial" w:hAnsi="Arial" w:cs="Arial"/>
          <w:sz w:val="24"/>
          <w:szCs w:val="24"/>
        </w:rPr>
        <w:t>capstone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project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focused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on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solving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inventory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management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problems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C25852">
        <w:rPr>
          <w:rFonts w:ascii="Arial" w:hAnsi="Arial" w:cs="Arial"/>
          <w:sz w:val="24"/>
          <w:szCs w:val="24"/>
        </w:rPr>
        <w:t>the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nightlife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sector, </w:t>
      </w:r>
      <w:proofErr w:type="spellStart"/>
      <w:r w:rsidRPr="00C25852">
        <w:rPr>
          <w:rFonts w:ascii="Arial" w:hAnsi="Arial" w:cs="Arial"/>
          <w:sz w:val="24"/>
          <w:szCs w:val="24"/>
        </w:rPr>
        <w:t>specifically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bars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pubs, and clubs. </w:t>
      </w:r>
      <w:proofErr w:type="spellStart"/>
      <w:r w:rsidRPr="00C25852">
        <w:rPr>
          <w:rFonts w:ascii="Arial" w:hAnsi="Arial" w:cs="Arial"/>
          <w:sz w:val="24"/>
          <w:szCs w:val="24"/>
        </w:rPr>
        <w:t>The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solution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aims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to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consolidate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25852">
        <w:rPr>
          <w:rFonts w:ascii="Arial" w:hAnsi="Arial" w:cs="Arial"/>
          <w:sz w:val="24"/>
          <w:szCs w:val="24"/>
        </w:rPr>
        <w:t>clean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operational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data (sales, </w:t>
      </w:r>
      <w:proofErr w:type="spellStart"/>
      <w:r w:rsidRPr="00C25852">
        <w:rPr>
          <w:rFonts w:ascii="Arial" w:hAnsi="Arial" w:cs="Arial"/>
          <w:sz w:val="24"/>
          <w:szCs w:val="24"/>
        </w:rPr>
        <w:t>losses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stock </w:t>
      </w:r>
      <w:proofErr w:type="spellStart"/>
      <w:r w:rsidRPr="00C25852">
        <w:rPr>
          <w:rFonts w:ascii="Arial" w:hAnsi="Arial" w:cs="Arial"/>
          <w:sz w:val="24"/>
          <w:szCs w:val="24"/>
        </w:rPr>
        <w:t>movements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C25852">
        <w:rPr>
          <w:rFonts w:ascii="Arial" w:hAnsi="Arial" w:cs="Arial"/>
          <w:sz w:val="24"/>
          <w:szCs w:val="24"/>
        </w:rPr>
        <w:t>calculate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KPIs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C25852">
        <w:rPr>
          <w:rFonts w:ascii="Arial" w:hAnsi="Arial" w:cs="Arial"/>
          <w:sz w:val="24"/>
          <w:szCs w:val="24"/>
        </w:rPr>
        <w:t>generate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consumption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forecasts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to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anticipate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shortages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25852">
        <w:rPr>
          <w:rFonts w:ascii="Arial" w:hAnsi="Arial" w:cs="Arial"/>
          <w:sz w:val="24"/>
          <w:szCs w:val="24"/>
        </w:rPr>
        <w:t>surpluses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5852">
        <w:rPr>
          <w:rFonts w:ascii="Arial" w:hAnsi="Arial" w:cs="Arial"/>
          <w:sz w:val="24"/>
          <w:szCs w:val="24"/>
        </w:rPr>
        <w:t>Using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agile </w:t>
      </w:r>
      <w:proofErr w:type="spellStart"/>
      <w:r w:rsidRPr="00C25852">
        <w:rPr>
          <w:rFonts w:ascii="Arial" w:hAnsi="Arial" w:cs="Arial"/>
          <w:sz w:val="24"/>
          <w:szCs w:val="24"/>
        </w:rPr>
        <w:t>methodologies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852">
        <w:rPr>
          <w:rFonts w:ascii="Arial" w:hAnsi="Arial" w:cs="Arial"/>
          <w:sz w:val="24"/>
          <w:szCs w:val="24"/>
        </w:rPr>
        <w:t>the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team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will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develop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C25852">
        <w:rPr>
          <w:rFonts w:ascii="Arial" w:hAnsi="Arial" w:cs="Arial"/>
          <w:sz w:val="24"/>
          <w:szCs w:val="24"/>
        </w:rPr>
        <w:t>functional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MVP </w:t>
      </w:r>
      <w:proofErr w:type="spellStart"/>
      <w:r w:rsidRPr="00C25852">
        <w:rPr>
          <w:rFonts w:ascii="Arial" w:hAnsi="Arial" w:cs="Arial"/>
          <w:sz w:val="24"/>
          <w:szCs w:val="24"/>
        </w:rPr>
        <w:t>within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one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semester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852">
        <w:rPr>
          <w:rFonts w:ascii="Arial" w:hAnsi="Arial" w:cs="Arial"/>
          <w:sz w:val="24"/>
          <w:szCs w:val="24"/>
        </w:rPr>
        <w:t>integrating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dashboards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25852">
        <w:rPr>
          <w:rFonts w:ascii="Arial" w:hAnsi="Arial" w:cs="Arial"/>
          <w:sz w:val="24"/>
          <w:szCs w:val="24"/>
        </w:rPr>
        <w:t>alerts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to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support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daily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decision-making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25852">
        <w:rPr>
          <w:rFonts w:ascii="Arial" w:hAnsi="Arial" w:cs="Arial"/>
          <w:sz w:val="24"/>
          <w:szCs w:val="24"/>
        </w:rPr>
        <w:t>The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project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is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feasible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within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the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course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timeframe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852">
        <w:rPr>
          <w:rFonts w:ascii="Arial" w:hAnsi="Arial" w:cs="Arial"/>
          <w:sz w:val="24"/>
          <w:szCs w:val="24"/>
        </w:rPr>
        <w:t>supported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by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cloud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services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C25852">
        <w:rPr>
          <w:rFonts w:ascii="Arial" w:hAnsi="Arial" w:cs="Arial"/>
          <w:sz w:val="24"/>
          <w:szCs w:val="24"/>
        </w:rPr>
        <w:t>synthetic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datasets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for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validation</w:t>
      </w:r>
      <w:proofErr w:type="spellEnd"/>
      <w:r w:rsidRPr="00C25852">
        <w:rPr>
          <w:rFonts w:ascii="Arial" w:hAnsi="Arial" w:cs="Arial"/>
          <w:sz w:val="24"/>
          <w:szCs w:val="24"/>
        </w:rPr>
        <w:t>.</w:t>
      </w:r>
    </w:p>
    <w:p w14:paraId="67D60939" w14:textId="05993739" w:rsidR="00C25852" w:rsidRPr="00C25852" w:rsidRDefault="00C25852" w:rsidP="00C25852">
      <w:pPr>
        <w:pStyle w:val="Ttulo2"/>
        <w:rPr>
          <w:rFonts w:ascii="Arial" w:hAnsi="Arial" w:cs="Arial"/>
        </w:rPr>
      </w:pPr>
      <w:bookmarkStart w:id="2" w:name="_Toc207727992"/>
      <w:r w:rsidRPr="00C25852">
        <w:rPr>
          <w:rFonts w:ascii="Arial" w:hAnsi="Arial" w:cs="Arial"/>
        </w:rPr>
        <w:t>Español</w:t>
      </w:r>
      <w:bookmarkEnd w:id="2"/>
    </w:p>
    <w:p w14:paraId="7F7A7435" w14:textId="7EAE9765" w:rsidR="00F150CB" w:rsidRPr="00C25852" w:rsidRDefault="00C25852" w:rsidP="006F555A">
      <w:pPr>
        <w:rPr>
          <w:rFonts w:ascii="Arial" w:eastAsia="Arial" w:hAnsi="Arial" w:cs="Arial"/>
          <w:sz w:val="24"/>
          <w:szCs w:val="24"/>
        </w:rPr>
      </w:pPr>
      <w:proofErr w:type="spellStart"/>
      <w:r w:rsidRPr="00C25852">
        <w:rPr>
          <w:rFonts w:ascii="Arial" w:eastAsia="Arial" w:hAnsi="Arial" w:cs="Arial"/>
          <w:sz w:val="24"/>
          <w:szCs w:val="24"/>
        </w:rPr>
        <w:t>Stockify</w:t>
      </w:r>
      <w:proofErr w:type="spellEnd"/>
      <w:r w:rsidRPr="00C25852">
        <w:rPr>
          <w:rFonts w:ascii="Arial" w:eastAsia="Arial" w:hAnsi="Arial" w:cs="Arial"/>
          <w:sz w:val="24"/>
          <w:szCs w:val="24"/>
        </w:rPr>
        <w:t xml:space="preserve"> es un proyecto de portafolio enfocado en resolver problemas de gestión de inventario en el sector nocturno, particularmente en bares, pubs y discotecas. La solución busca centralizar y depurar datos operacionales (ventas, mermas, movimientos de stock), calcular indicadores clave y generar pronósticos de consumo para anticipar quiebres y </w:t>
      </w:r>
      <w:proofErr w:type="spellStart"/>
      <w:r w:rsidRPr="00C25852">
        <w:rPr>
          <w:rFonts w:ascii="Arial" w:eastAsia="Arial" w:hAnsi="Arial" w:cs="Arial"/>
          <w:sz w:val="24"/>
          <w:szCs w:val="24"/>
        </w:rPr>
        <w:t>sobrestock</w:t>
      </w:r>
      <w:proofErr w:type="spellEnd"/>
      <w:r w:rsidRPr="00C25852">
        <w:rPr>
          <w:rFonts w:ascii="Arial" w:eastAsia="Arial" w:hAnsi="Arial" w:cs="Arial"/>
          <w:sz w:val="24"/>
          <w:szCs w:val="24"/>
        </w:rPr>
        <w:t xml:space="preserve">. Mediante metodologías ágiles, el equipo desarrollará un MVP funcional durante un semestre, integrando </w:t>
      </w:r>
      <w:proofErr w:type="spellStart"/>
      <w:r w:rsidRPr="00C25852">
        <w:rPr>
          <w:rFonts w:ascii="Arial" w:eastAsia="Arial" w:hAnsi="Arial" w:cs="Arial"/>
          <w:sz w:val="24"/>
          <w:szCs w:val="24"/>
        </w:rPr>
        <w:t>dashboards</w:t>
      </w:r>
      <w:proofErr w:type="spellEnd"/>
      <w:r w:rsidRPr="00C25852">
        <w:rPr>
          <w:rFonts w:ascii="Arial" w:eastAsia="Arial" w:hAnsi="Arial" w:cs="Arial"/>
          <w:sz w:val="24"/>
          <w:szCs w:val="24"/>
        </w:rPr>
        <w:t xml:space="preserve"> y alertas para apoyar la toma de decisiones diarias. El proyecto es factible dentro del tiempo de la asignatura, utilizando servicios en la nube y datos sintéticos para validación.</w:t>
      </w:r>
    </w:p>
    <w:p w14:paraId="15777BA4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57A6BFD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C8924CE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A2F7F4E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1850CB7B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6E7D1A0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1623C50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440BFC3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BF1B187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6E245C0" w14:textId="77777777" w:rsidR="00F150CB" w:rsidRDefault="00F150CB" w:rsidP="006F555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85385F6" w14:textId="77777777" w:rsidR="00B2084F" w:rsidRDefault="00B2084F" w:rsidP="00C25852">
      <w:pPr>
        <w:ind w:left="0"/>
        <w:rPr>
          <w:rFonts w:ascii="Arial" w:eastAsia="Arial" w:hAnsi="Arial" w:cs="Arial"/>
          <w:b/>
          <w:bCs/>
          <w:sz w:val="24"/>
          <w:szCs w:val="24"/>
        </w:rPr>
      </w:pPr>
    </w:p>
    <w:p w14:paraId="23BE22D6" w14:textId="6578E5C1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3" w:name="_Toc207727993"/>
      <w:r w:rsidRPr="00C25852">
        <w:rPr>
          <w:rFonts w:ascii="Arial" w:eastAsia="Arial" w:hAnsi="Arial" w:cs="Arial"/>
        </w:rPr>
        <w:lastRenderedPageBreak/>
        <w:t>Descripción del proyecto APT y relevancia</w:t>
      </w:r>
      <w:bookmarkEnd w:id="3"/>
    </w:p>
    <w:p w14:paraId="56AD9A8B" w14:textId="79FDD633" w:rsidR="00B2084F" w:rsidRDefault="00C25852" w:rsidP="006F555A">
      <w:pPr>
        <w:rPr>
          <w:rFonts w:ascii="Arial" w:eastAsia="Arial" w:hAnsi="Arial" w:cs="Arial"/>
          <w:sz w:val="24"/>
          <w:szCs w:val="24"/>
        </w:rPr>
      </w:pPr>
      <w:proofErr w:type="spellStart"/>
      <w:r w:rsidRPr="00C25852">
        <w:rPr>
          <w:rFonts w:ascii="Arial" w:eastAsia="Arial" w:hAnsi="Arial" w:cs="Arial"/>
          <w:sz w:val="24"/>
          <w:szCs w:val="24"/>
        </w:rPr>
        <w:t>Stockify</w:t>
      </w:r>
      <w:proofErr w:type="spellEnd"/>
      <w:r w:rsidRPr="00C25852">
        <w:rPr>
          <w:rFonts w:ascii="Arial" w:eastAsia="Arial" w:hAnsi="Arial" w:cs="Arial"/>
          <w:sz w:val="24"/>
          <w:szCs w:val="24"/>
        </w:rPr>
        <w:t xml:space="preserve"> consiste en un </w:t>
      </w:r>
      <w:r w:rsidRPr="00C25852">
        <w:rPr>
          <w:rFonts w:ascii="Arial" w:eastAsia="Arial" w:hAnsi="Arial" w:cs="Arial"/>
          <w:b/>
          <w:bCs/>
          <w:sz w:val="24"/>
          <w:szCs w:val="24"/>
        </w:rPr>
        <w:t>MVP de control y predicción de inventario</w:t>
      </w:r>
      <w:r w:rsidRPr="00C25852">
        <w:rPr>
          <w:rFonts w:ascii="Arial" w:eastAsia="Arial" w:hAnsi="Arial" w:cs="Arial"/>
          <w:sz w:val="24"/>
          <w:szCs w:val="24"/>
        </w:rPr>
        <w:t xml:space="preserve"> para el sector gastronómico y nocturno. Su relevancia radica en que aborda un problema real: la falta de trazabilidad y predicciones confiables, lo cual genera pérdidas económicas y afecta la continuidad del servicio. En el campo laboral, este tipo de soluciones se conecta con la creciente demanda de </w:t>
      </w:r>
      <w:r w:rsidRPr="00C25852">
        <w:rPr>
          <w:rFonts w:ascii="Arial" w:eastAsia="Arial" w:hAnsi="Arial" w:cs="Arial"/>
          <w:b/>
          <w:bCs/>
          <w:sz w:val="24"/>
          <w:szCs w:val="24"/>
        </w:rPr>
        <w:t>productos B2B tecnológicos</w:t>
      </w:r>
      <w:r w:rsidRPr="00C25852">
        <w:rPr>
          <w:rFonts w:ascii="Arial" w:eastAsia="Arial" w:hAnsi="Arial" w:cs="Arial"/>
          <w:sz w:val="24"/>
          <w:szCs w:val="24"/>
        </w:rPr>
        <w:t xml:space="preserve"> que optimicen recursos y reduzcan riesgos en </w:t>
      </w:r>
      <w:proofErr w:type="spellStart"/>
      <w:r w:rsidRPr="00C25852">
        <w:rPr>
          <w:rFonts w:ascii="Arial" w:eastAsia="Arial" w:hAnsi="Arial" w:cs="Arial"/>
          <w:sz w:val="24"/>
          <w:szCs w:val="24"/>
        </w:rPr>
        <w:t>PYMEs</w:t>
      </w:r>
      <w:proofErr w:type="spellEnd"/>
      <w:r w:rsidRPr="00C25852">
        <w:rPr>
          <w:rFonts w:ascii="Arial" w:eastAsia="Arial" w:hAnsi="Arial" w:cs="Arial"/>
          <w:sz w:val="24"/>
          <w:szCs w:val="24"/>
        </w:rPr>
        <w:t>.</w:t>
      </w:r>
    </w:p>
    <w:p w14:paraId="6742F126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2373A48F" w14:textId="08560678" w:rsidR="00E80553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4" w:name="_Toc207727994"/>
      <w:r w:rsidRPr="00C25852">
        <w:rPr>
          <w:rFonts w:ascii="Arial" w:eastAsia="Arial" w:hAnsi="Arial" w:cs="Arial"/>
        </w:rPr>
        <w:lastRenderedPageBreak/>
        <w:t>Relación con las competencias del perfil de egreso</w:t>
      </w:r>
      <w:bookmarkEnd w:id="4"/>
    </w:p>
    <w:p w14:paraId="235D70B3" w14:textId="77777777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>El proyecto integra competencias claves del perfil de egreso de Ingeniería en Informática:</w:t>
      </w:r>
    </w:p>
    <w:p w14:paraId="52B93FDE" w14:textId="77777777" w:rsidR="00C25852" w:rsidRPr="00C25852" w:rsidRDefault="00C25852" w:rsidP="00C25852">
      <w:pPr>
        <w:numPr>
          <w:ilvl w:val="0"/>
          <w:numId w:val="33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Desarrollo de software:</w:t>
      </w:r>
      <w:r w:rsidRPr="00C25852">
        <w:rPr>
          <w:rFonts w:ascii="Arial" w:hAnsi="Arial" w:cs="Arial"/>
          <w:sz w:val="24"/>
          <w:szCs w:val="24"/>
          <w:lang w:val="es-MX"/>
        </w:rPr>
        <w:t xml:space="preserve"> construcción de un MVP con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backend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frontend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 y validación funcional.</w:t>
      </w:r>
    </w:p>
    <w:p w14:paraId="27D4145F" w14:textId="77777777" w:rsidR="00C25852" w:rsidRPr="00C25852" w:rsidRDefault="00C25852" w:rsidP="00C25852">
      <w:pPr>
        <w:numPr>
          <w:ilvl w:val="0"/>
          <w:numId w:val="33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Modelamiento y gestión de datos:</w:t>
      </w:r>
      <w:r w:rsidRPr="00C25852">
        <w:rPr>
          <w:rFonts w:ascii="Arial" w:hAnsi="Arial" w:cs="Arial"/>
          <w:sz w:val="24"/>
          <w:szCs w:val="24"/>
          <w:lang w:val="es-MX"/>
        </w:rPr>
        <w:t xml:space="preserve"> diseño de modelo lógico, ingesta y calidad de datos.</w:t>
      </w:r>
    </w:p>
    <w:p w14:paraId="0E1E497F" w14:textId="77777777" w:rsidR="00C25852" w:rsidRPr="00C25852" w:rsidRDefault="00C25852" w:rsidP="00C25852">
      <w:pPr>
        <w:numPr>
          <w:ilvl w:val="0"/>
          <w:numId w:val="33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Analítica aplicada:</w:t>
      </w:r>
      <w:r w:rsidRPr="00C25852">
        <w:rPr>
          <w:rFonts w:ascii="Arial" w:hAnsi="Arial" w:cs="Arial"/>
          <w:sz w:val="24"/>
          <w:szCs w:val="24"/>
          <w:lang w:val="es-MX"/>
        </w:rPr>
        <w:t xml:space="preserve"> definición de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KPIs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>, pronóstico de consumo y generación de alertas.</w:t>
      </w:r>
    </w:p>
    <w:p w14:paraId="3AF63D77" w14:textId="77777777" w:rsidR="00C25852" w:rsidRDefault="00C25852" w:rsidP="00C25852">
      <w:pPr>
        <w:numPr>
          <w:ilvl w:val="0"/>
          <w:numId w:val="33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Gestión de proyectos TI:</w:t>
      </w:r>
      <w:r w:rsidRPr="00C25852">
        <w:rPr>
          <w:rFonts w:ascii="Arial" w:hAnsi="Arial" w:cs="Arial"/>
          <w:sz w:val="24"/>
          <w:szCs w:val="24"/>
          <w:lang w:val="es-MX"/>
        </w:rPr>
        <w:t xml:space="preserve"> planificación ágil, control de riesgos y trabajo colaborativo.</w:t>
      </w:r>
    </w:p>
    <w:p w14:paraId="23F1A50F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22AC4978" w14:textId="421E6ABD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5" w:name="_Toc207727995"/>
      <w:r w:rsidRPr="00C25852">
        <w:rPr>
          <w:rFonts w:ascii="Arial" w:eastAsia="Arial" w:hAnsi="Arial" w:cs="Arial"/>
        </w:rPr>
        <w:lastRenderedPageBreak/>
        <w:t>Relación con los intereses profesionales</w:t>
      </w:r>
      <w:bookmarkEnd w:id="5"/>
    </w:p>
    <w:p w14:paraId="4C445187" w14:textId="1C942B31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  <w:proofErr w:type="spellStart"/>
      <w:r w:rsidRPr="00C25852">
        <w:rPr>
          <w:rFonts w:ascii="Arial" w:hAnsi="Arial" w:cs="Arial"/>
          <w:sz w:val="24"/>
          <w:szCs w:val="24"/>
        </w:rPr>
        <w:t>Stockify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está alineado a mi interés en convertirme en </w:t>
      </w:r>
      <w:r w:rsidRPr="00C25852">
        <w:rPr>
          <w:rFonts w:ascii="Arial" w:hAnsi="Arial" w:cs="Arial"/>
          <w:b/>
          <w:bCs/>
          <w:sz w:val="24"/>
          <w:szCs w:val="24"/>
        </w:rPr>
        <w:t>Arquitecto de Software</w:t>
      </w:r>
      <w:r w:rsidRPr="00C25852">
        <w:rPr>
          <w:rFonts w:ascii="Arial" w:hAnsi="Arial" w:cs="Arial"/>
          <w:sz w:val="24"/>
          <w:szCs w:val="24"/>
        </w:rPr>
        <w:t xml:space="preserve"> con foco en soluciones basadas en datos. El proyecto me permite aplicar conocimientos de </w:t>
      </w:r>
      <w:proofErr w:type="spellStart"/>
      <w:r w:rsidRPr="00C25852">
        <w:rPr>
          <w:rFonts w:ascii="Arial" w:hAnsi="Arial" w:cs="Arial"/>
          <w:sz w:val="24"/>
          <w:szCs w:val="24"/>
        </w:rPr>
        <w:t>backend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bases de datos y metodologías ágiles, mientras fortalezco competencias en </w:t>
      </w:r>
      <w:r w:rsidRPr="00C25852">
        <w:rPr>
          <w:rFonts w:ascii="Arial" w:hAnsi="Arial" w:cs="Arial"/>
          <w:b/>
          <w:bCs/>
          <w:sz w:val="24"/>
          <w:szCs w:val="24"/>
        </w:rPr>
        <w:t>predicción e inteligencia aplicada</w:t>
      </w:r>
      <w:r w:rsidRPr="00C25852">
        <w:rPr>
          <w:rFonts w:ascii="Arial" w:hAnsi="Arial" w:cs="Arial"/>
          <w:sz w:val="24"/>
          <w:szCs w:val="24"/>
        </w:rPr>
        <w:t>, que son áreas que quiero seguir perfeccionando.</w:t>
      </w:r>
    </w:p>
    <w:p w14:paraId="24433A40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56C99E36" w14:textId="5E2A9FD9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6" w:name="_Toc207727996"/>
      <w:r w:rsidRPr="00C25852">
        <w:rPr>
          <w:rFonts w:ascii="Arial" w:eastAsia="Arial" w:hAnsi="Arial" w:cs="Arial"/>
        </w:rPr>
        <w:lastRenderedPageBreak/>
        <w:t>Factibilidad dentro de la asignatura</w:t>
      </w:r>
      <w:bookmarkEnd w:id="6"/>
    </w:p>
    <w:p w14:paraId="25F9CA7D" w14:textId="2594C155" w:rsidR="00C25852" w:rsidRDefault="00C25852" w:rsidP="00C25852">
      <w:pPr>
        <w:rPr>
          <w:rFonts w:ascii="Arial" w:hAnsi="Arial" w:cs="Arial"/>
          <w:sz w:val="24"/>
          <w:szCs w:val="24"/>
        </w:rPr>
      </w:pPr>
      <w:r w:rsidRPr="00C25852">
        <w:rPr>
          <w:rFonts w:ascii="Arial" w:hAnsi="Arial" w:cs="Arial"/>
          <w:sz w:val="24"/>
          <w:szCs w:val="24"/>
        </w:rPr>
        <w:t xml:space="preserve">El proyecto es factible porque está acotado a un </w:t>
      </w:r>
      <w:r w:rsidRPr="00C25852">
        <w:rPr>
          <w:rFonts w:ascii="Arial" w:hAnsi="Arial" w:cs="Arial"/>
          <w:b/>
          <w:bCs/>
          <w:sz w:val="24"/>
          <w:szCs w:val="24"/>
        </w:rPr>
        <w:t>MVP de alcance claro</w:t>
      </w:r>
      <w:r w:rsidRPr="00C25852">
        <w:rPr>
          <w:rFonts w:ascii="Arial" w:hAnsi="Arial" w:cs="Arial"/>
          <w:sz w:val="24"/>
          <w:szCs w:val="24"/>
        </w:rPr>
        <w:t xml:space="preserve">, se desarrolla con tecnologías disponibles y gratuitas (Java </w:t>
      </w:r>
      <w:proofErr w:type="spellStart"/>
      <w:r w:rsidRPr="00C25852">
        <w:rPr>
          <w:rFonts w:ascii="Arial" w:hAnsi="Arial" w:cs="Arial"/>
          <w:sz w:val="24"/>
          <w:szCs w:val="24"/>
        </w:rPr>
        <w:t>Quarkus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5852">
        <w:rPr>
          <w:rFonts w:ascii="Arial" w:hAnsi="Arial" w:cs="Arial"/>
          <w:sz w:val="24"/>
          <w:szCs w:val="24"/>
        </w:rPr>
        <w:t>React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Native, bases de datos relacionales y librerías de pronóstico), y se organiza en </w:t>
      </w:r>
      <w:proofErr w:type="spellStart"/>
      <w:r w:rsidRPr="00C25852">
        <w:rPr>
          <w:rFonts w:ascii="Arial" w:hAnsi="Arial" w:cs="Arial"/>
          <w:sz w:val="24"/>
          <w:szCs w:val="24"/>
        </w:rPr>
        <w:t>sprints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. Riesgos como falta de datos se mitigarán con </w:t>
      </w:r>
      <w:proofErr w:type="spellStart"/>
      <w:r w:rsidRPr="00C25852">
        <w:rPr>
          <w:rFonts w:ascii="Arial" w:hAnsi="Arial" w:cs="Arial"/>
          <w:b/>
          <w:bCs/>
          <w:sz w:val="24"/>
          <w:szCs w:val="24"/>
        </w:rPr>
        <w:t>datasets</w:t>
      </w:r>
      <w:proofErr w:type="spellEnd"/>
      <w:r w:rsidRPr="00C25852">
        <w:rPr>
          <w:rFonts w:ascii="Arial" w:hAnsi="Arial" w:cs="Arial"/>
          <w:b/>
          <w:bCs/>
          <w:sz w:val="24"/>
          <w:szCs w:val="24"/>
        </w:rPr>
        <w:t xml:space="preserve"> sintéticos y pilotos acotados</w:t>
      </w:r>
      <w:r w:rsidRPr="00C25852">
        <w:rPr>
          <w:rFonts w:ascii="Arial" w:hAnsi="Arial" w:cs="Arial"/>
          <w:sz w:val="24"/>
          <w:szCs w:val="24"/>
        </w:rPr>
        <w:t>. El plan de trabajo y la carta Gantt garantizan que pueda completarse en el semestre.</w:t>
      </w:r>
    </w:p>
    <w:p w14:paraId="7BEDC530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2FE5F899" w14:textId="4306EE38" w:rsidR="00C25852" w:rsidRP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7" w:name="_Toc207727997"/>
      <w:r w:rsidRPr="00C25852">
        <w:rPr>
          <w:rFonts w:ascii="Arial" w:eastAsia="Arial" w:hAnsi="Arial" w:cs="Arial"/>
        </w:rPr>
        <w:lastRenderedPageBreak/>
        <w:t>Objetivos</w:t>
      </w:r>
      <w:bookmarkEnd w:id="7"/>
    </w:p>
    <w:p w14:paraId="7F8A132B" w14:textId="40361D04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General:</w:t>
      </w:r>
      <w:r w:rsidRPr="00C25852">
        <w:rPr>
          <w:rFonts w:ascii="Arial" w:hAnsi="Arial" w:cs="Arial"/>
          <w:sz w:val="24"/>
          <w:szCs w:val="24"/>
          <w:lang w:val="es-MX"/>
        </w:rPr>
        <w:t xml:space="preserve"> Desarrollar un MVP que prediga la demanda y optimice la reposición para reducir mermas y quiebres en el sector nocturno.</w:t>
      </w:r>
    </w:p>
    <w:p w14:paraId="6F0E4BA2" w14:textId="2826825D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b/>
          <w:bCs/>
          <w:sz w:val="24"/>
          <w:szCs w:val="24"/>
          <w:lang w:val="es-MX"/>
        </w:rPr>
        <w:t>Específicos:</w:t>
      </w:r>
    </w:p>
    <w:p w14:paraId="12787F2A" w14:textId="77777777" w:rsidR="00C25852" w:rsidRPr="00C25852" w:rsidRDefault="00C25852" w:rsidP="00C25852">
      <w:pPr>
        <w:numPr>
          <w:ilvl w:val="0"/>
          <w:numId w:val="34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>Diseñar el modelo de datos y flujo de ingesta con ≥ 95% de calidad.</w:t>
      </w:r>
    </w:p>
    <w:p w14:paraId="33B324BB" w14:textId="77777777" w:rsidR="00C25852" w:rsidRPr="00C25852" w:rsidRDefault="00C25852" w:rsidP="00C25852">
      <w:pPr>
        <w:numPr>
          <w:ilvl w:val="0"/>
          <w:numId w:val="34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 xml:space="preserve">Publicar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KPIs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 (rotación, quiebres, diferencias esperadas–reales) en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dashboard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 actualizado.</w:t>
      </w:r>
    </w:p>
    <w:p w14:paraId="7A94F5CB" w14:textId="77777777" w:rsidR="00C25852" w:rsidRPr="00C25852" w:rsidRDefault="00C25852" w:rsidP="00C25852">
      <w:pPr>
        <w:numPr>
          <w:ilvl w:val="0"/>
          <w:numId w:val="34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 xml:space="preserve">Generar pronósticos de consumo para los principales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SKUs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 con un margen de error ≤ 25%.</w:t>
      </w:r>
    </w:p>
    <w:p w14:paraId="3FA6611C" w14:textId="77777777" w:rsidR="00C25852" w:rsidRPr="00C25852" w:rsidRDefault="00C25852" w:rsidP="00C25852">
      <w:pPr>
        <w:numPr>
          <w:ilvl w:val="0"/>
          <w:numId w:val="34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>Implementar alertas tempranas de riesgo de quiebre con al menos 48h de anticipación.</w:t>
      </w:r>
    </w:p>
    <w:p w14:paraId="40731206" w14:textId="78B91C65" w:rsidR="00C25852" w:rsidRPr="00C25852" w:rsidRDefault="00C25852" w:rsidP="00C25852">
      <w:pPr>
        <w:numPr>
          <w:ilvl w:val="0"/>
          <w:numId w:val="34"/>
        </w:numPr>
        <w:tabs>
          <w:tab w:val="num" w:pos="720"/>
        </w:tabs>
        <w:rPr>
          <w:rFonts w:ascii="Arial" w:hAnsi="Arial" w:cs="Arial"/>
          <w:sz w:val="24"/>
          <w:szCs w:val="24"/>
          <w:lang w:val="es-MX"/>
        </w:rPr>
      </w:pPr>
      <w:r w:rsidRPr="00C25852">
        <w:rPr>
          <w:rFonts w:ascii="Arial" w:hAnsi="Arial" w:cs="Arial"/>
          <w:sz w:val="24"/>
          <w:szCs w:val="24"/>
          <w:lang w:val="es-MX"/>
        </w:rPr>
        <w:t xml:space="preserve">Validar el MVP en 1–2 locales piloto, incorporando </w:t>
      </w:r>
      <w:proofErr w:type="spellStart"/>
      <w:r w:rsidRPr="00C25852">
        <w:rPr>
          <w:rFonts w:ascii="Arial" w:hAnsi="Arial" w:cs="Arial"/>
          <w:sz w:val="24"/>
          <w:szCs w:val="24"/>
          <w:lang w:val="es-MX"/>
        </w:rPr>
        <w:t>feedback</w:t>
      </w:r>
      <w:proofErr w:type="spellEnd"/>
      <w:r w:rsidRPr="00C25852">
        <w:rPr>
          <w:rFonts w:ascii="Arial" w:hAnsi="Arial" w:cs="Arial"/>
          <w:sz w:val="24"/>
          <w:szCs w:val="24"/>
          <w:lang w:val="es-MX"/>
        </w:rPr>
        <w:t xml:space="preserve"> y mejoras.</w:t>
      </w:r>
      <w:r w:rsidRPr="00C25852">
        <w:rPr>
          <w:rFonts w:ascii="Arial" w:eastAsia="Arial" w:hAnsi="Arial" w:cs="Arial"/>
        </w:rPr>
        <w:br w:type="page"/>
      </w:r>
    </w:p>
    <w:p w14:paraId="22F5C555" w14:textId="561A0D0A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8" w:name="_Toc207727998"/>
      <w:r w:rsidRPr="00C25852">
        <w:rPr>
          <w:rFonts w:ascii="Arial" w:eastAsia="Arial" w:hAnsi="Arial" w:cs="Arial"/>
        </w:rPr>
        <w:lastRenderedPageBreak/>
        <w:t>Metodología</w:t>
      </w:r>
      <w:bookmarkEnd w:id="8"/>
    </w:p>
    <w:p w14:paraId="452B9498" w14:textId="71756C85" w:rsidR="00C25852" w:rsidRPr="00C25852" w:rsidRDefault="00C25852" w:rsidP="00C25852">
      <w:pPr>
        <w:rPr>
          <w:rFonts w:ascii="Arial" w:hAnsi="Arial" w:cs="Arial"/>
          <w:sz w:val="24"/>
          <w:szCs w:val="24"/>
        </w:rPr>
      </w:pPr>
      <w:r w:rsidRPr="00C25852">
        <w:rPr>
          <w:rFonts w:ascii="Arial" w:hAnsi="Arial" w:cs="Arial"/>
          <w:sz w:val="24"/>
          <w:szCs w:val="24"/>
        </w:rPr>
        <w:t xml:space="preserve">La metodología seleccionada es </w:t>
      </w:r>
      <w:r w:rsidRPr="00C25852">
        <w:rPr>
          <w:rFonts w:ascii="Arial" w:hAnsi="Arial" w:cs="Arial"/>
          <w:b/>
          <w:bCs/>
          <w:sz w:val="24"/>
          <w:szCs w:val="24"/>
        </w:rPr>
        <w:t>Scrum</w:t>
      </w:r>
      <w:r w:rsidRPr="00C25852">
        <w:rPr>
          <w:rFonts w:ascii="Arial" w:hAnsi="Arial" w:cs="Arial"/>
          <w:sz w:val="24"/>
          <w:szCs w:val="24"/>
        </w:rPr>
        <w:t xml:space="preserve">, con </w:t>
      </w:r>
      <w:proofErr w:type="spellStart"/>
      <w:r w:rsidRPr="00C25852">
        <w:rPr>
          <w:rFonts w:ascii="Arial" w:hAnsi="Arial" w:cs="Arial"/>
          <w:sz w:val="24"/>
          <w:szCs w:val="24"/>
        </w:rPr>
        <w:t>sprints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semanales y entregables funcionales. El enfoque será </w:t>
      </w:r>
      <w:r w:rsidRPr="00C25852">
        <w:rPr>
          <w:rFonts w:ascii="Arial" w:hAnsi="Arial" w:cs="Arial"/>
          <w:b/>
          <w:bCs/>
          <w:sz w:val="24"/>
          <w:szCs w:val="24"/>
        </w:rPr>
        <w:t>ágil e incremental</w:t>
      </w:r>
      <w:r w:rsidRPr="00C25852">
        <w:rPr>
          <w:rFonts w:ascii="Arial" w:hAnsi="Arial" w:cs="Arial"/>
          <w:sz w:val="24"/>
          <w:szCs w:val="24"/>
        </w:rPr>
        <w:t xml:space="preserve">, con vertical </w:t>
      </w:r>
      <w:proofErr w:type="spellStart"/>
      <w:r w:rsidRPr="00C25852">
        <w:rPr>
          <w:rFonts w:ascii="Arial" w:hAnsi="Arial" w:cs="Arial"/>
          <w:sz w:val="24"/>
          <w:szCs w:val="24"/>
        </w:rPr>
        <w:t>slices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desde los datos hasta la visualización en UI. Se utilizará backlog priorizado, </w:t>
      </w:r>
      <w:proofErr w:type="spellStart"/>
      <w:r w:rsidRPr="00C25852">
        <w:rPr>
          <w:rFonts w:ascii="Arial" w:hAnsi="Arial" w:cs="Arial"/>
          <w:sz w:val="24"/>
          <w:szCs w:val="24"/>
        </w:rPr>
        <w:t>code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5852">
        <w:rPr>
          <w:rFonts w:ascii="Arial" w:hAnsi="Arial" w:cs="Arial"/>
          <w:sz w:val="24"/>
          <w:szCs w:val="24"/>
        </w:rPr>
        <w:t>reviews</w:t>
      </w:r>
      <w:proofErr w:type="spellEnd"/>
      <w:r w:rsidRPr="00C25852">
        <w:rPr>
          <w:rFonts w:ascii="Arial" w:hAnsi="Arial" w:cs="Arial"/>
          <w:sz w:val="24"/>
          <w:szCs w:val="24"/>
        </w:rPr>
        <w:t xml:space="preserve"> y métricas de avance (calidad de datos, precisión de pronóstico). Cada sprint terminará con demo y evidencia registrada.</w:t>
      </w:r>
    </w:p>
    <w:p w14:paraId="35B8D7A5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013BD512" w14:textId="4BF29E89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9" w:name="_Toc207727999"/>
      <w:r w:rsidRPr="00C25852">
        <w:rPr>
          <w:rFonts w:ascii="Arial" w:eastAsia="Arial" w:hAnsi="Arial" w:cs="Arial"/>
        </w:rPr>
        <w:lastRenderedPageBreak/>
        <w:t>Plan de trabajo</w:t>
      </w:r>
      <w:bookmarkEnd w:id="9"/>
    </w:p>
    <w:p w14:paraId="1F78DC8A" w14:textId="7DFA1C78" w:rsidR="00C25852" w:rsidRPr="00C25852" w:rsidRDefault="00C25852" w:rsidP="00C2585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</w:rPr>
      </w:pPr>
      <w:r w:rsidRPr="00C25852">
        <w:rPr>
          <w:rStyle w:val="Textoennegrita"/>
          <w:rFonts w:ascii="Arial" w:hAnsi="Arial" w:cs="Arial"/>
        </w:rPr>
        <w:t>Fase 1:</w:t>
      </w:r>
      <w:r w:rsidRPr="00C25852">
        <w:rPr>
          <w:rFonts w:ascii="Arial" w:hAnsi="Arial" w:cs="Arial"/>
        </w:rPr>
        <w:t xml:space="preserve"> Definición de alcance, mockups, modelo de datos y configuración de repositorios (S1–S2).</w:t>
      </w:r>
    </w:p>
    <w:p w14:paraId="7AB151CD" w14:textId="08EC1A13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 w:after="0" w:afterAutospacing="0"/>
        <w:rPr>
          <w:rFonts w:ascii="Arial" w:hAnsi="Arial" w:cs="Arial"/>
        </w:rPr>
      </w:pPr>
      <w:r w:rsidRPr="00C25852">
        <w:rPr>
          <w:rStyle w:val="Textoennegrita"/>
          <w:rFonts w:ascii="Arial" w:hAnsi="Arial" w:cs="Arial"/>
        </w:rPr>
        <w:t>Fase 2:</w:t>
      </w:r>
      <w:r w:rsidRPr="00C25852">
        <w:rPr>
          <w:rFonts w:ascii="Arial" w:hAnsi="Arial" w:cs="Arial"/>
        </w:rPr>
        <w:t xml:space="preserve"> Desarrollo incremental: CRUD de productos, reportes, </w:t>
      </w:r>
      <w:proofErr w:type="spellStart"/>
      <w:r w:rsidRPr="00C25852">
        <w:rPr>
          <w:rFonts w:ascii="Arial" w:hAnsi="Arial" w:cs="Arial"/>
        </w:rPr>
        <w:t>dashboard</w:t>
      </w:r>
      <w:proofErr w:type="spellEnd"/>
      <w:r w:rsidRPr="00C25852">
        <w:rPr>
          <w:rFonts w:ascii="Arial" w:hAnsi="Arial" w:cs="Arial"/>
        </w:rPr>
        <w:t xml:space="preserve"> con </w:t>
      </w:r>
      <w:proofErr w:type="spellStart"/>
      <w:r w:rsidRPr="00C25852">
        <w:rPr>
          <w:rFonts w:ascii="Arial" w:hAnsi="Arial" w:cs="Arial"/>
        </w:rPr>
        <w:t>KPIs</w:t>
      </w:r>
      <w:proofErr w:type="spellEnd"/>
      <w:r w:rsidRPr="00C25852">
        <w:rPr>
          <w:rFonts w:ascii="Arial" w:hAnsi="Arial" w:cs="Arial"/>
        </w:rPr>
        <w:t>, módulo de predicción y alertas (S3–S9).</w:t>
      </w:r>
    </w:p>
    <w:p w14:paraId="7F9C2419" w14:textId="3722F2F2" w:rsid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 w:rsidRPr="00C25852">
        <w:rPr>
          <w:rStyle w:val="Textoennegrita"/>
          <w:rFonts w:ascii="Arial" w:hAnsi="Arial" w:cs="Arial"/>
        </w:rPr>
        <w:t>Fase 3:</w:t>
      </w:r>
      <w:r w:rsidRPr="00C25852">
        <w:rPr>
          <w:rFonts w:ascii="Arial" w:hAnsi="Arial" w:cs="Arial"/>
        </w:rPr>
        <w:t xml:space="preserve"> Validación piloto, iteración de mejoras, documentación y presentación final (S10–S12).</w:t>
      </w:r>
    </w:p>
    <w:p w14:paraId="1B0FE5E1" w14:textId="77777777" w:rsidR="00C25852" w:rsidRDefault="00C25852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1B29D135" w14:textId="5E270C4E" w:rsidR="00C25852" w:rsidRDefault="00C25852" w:rsidP="00C25852">
      <w:pPr>
        <w:pStyle w:val="Ttulo1"/>
        <w:numPr>
          <w:ilvl w:val="0"/>
          <w:numId w:val="32"/>
        </w:numPr>
        <w:spacing w:after="240"/>
        <w:rPr>
          <w:rFonts w:ascii="Arial" w:eastAsia="Arial" w:hAnsi="Arial" w:cs="Arial"/>
        </w:rPr>
      </w:pPr>
      <w:bookmarkStart w:id="10" w:name="_Toc207728000"/>
      <w:r>
        <w:rPr>
          <w:rFonts w:ascii="Arial" w:eastAsia="Arial" w:hAnsi="Arial" w:cs="Arial"/>
        </w:rPr>
        <w:lastRenderedPageBreak/>
        <w:t>Evidencias</w:t>
      </w:r>
      <w:bookmarkEnd w:id="10"/>
    </w:p>
    <w:p w14:paraId="0D097C92" w14:textId="111C234E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 w:rsidRPr="00C25852">
        <w:rPr>
          <w:rFonts w:ascii="Arial" w:hAnsi="Arial" w:cs="Arial"/>
        </w:rPr>
        <w:t>Mockups y prototipo navegable (UI/UX).</w:t>
      </w:r>
    </w:p>
    <w:p w14:paraId="3FFCAED4" w14:textId="7F5F0995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 w:rsidRPr="00C25852">
        <w:rPr>
          <w:rFonts w:ascii="Arial" w:hAnsi="Arial" w:cs="Arial"/>
        </w:rPr>
        <w:t>Arquitectura y modelo de datos documentados.</w:t>
      </w:r>
    </w:p>
    <w:p w14:paraId="5BCBC0EC" w14:textId="769452FE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 w:rsidRPr="00C25852">
        <w:rPr>
          <w:rFonts w:ascii="Arial" w:hAnsi="Arial" w:cs="Arial"/>
        </w:rPr>
        <w:t>Scripts de ingesta y reporte de calidad de datos.</w:t>
      </w:r>
    </w:p>
    <w:p w14:paraId="32B509A2" w14:textId="714CE7D7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proofErr w:type="spellStart"/>
      <w:r w:rsidRPr="00C25852">
        <w:rPr>
          <w:rFonts w:ascii="Arial" w:hAnsi="Arial" w:cs="Arial"/>
        </w:rPr>
        <w:t>Dashboard</w:t>
      </w:r>
      <w:proofErr w:type="spellEnd"/>
      <w:r w:rsidRPr="00C25852">
        <w:rPr>
          <w:rFonts w:ascii="Arial" w:hAnsi="Arial" w:cs="Arial"/>
        </w:rPr>
        <w:t xml:space="preserve"> con </w:t>
      </w:r>
      <w:proofErr w:type="spellStart"/>
      <w:r w:rsidRPr="00C25852">
        <w:rPr>
          <w:rFonts w:ascii="Arial" w:hAnsi="Arial" w:cs="Arial"/>
        </w:rPr>
        <w:t>KPIs</w:t>
      </w:r>
      <w:proofErr w:type="spellEnd"/>
      <w:r w:rsidRPr="00C25852">
        <w:rPr>
          <w:rFonts w:ascii="Arial" w:hAnsi="Arial" w:cs="Arial"/>
        </w:rPr>
        <w:t xml:space="preserve"> operativos y alertas.</w:t>
      </w:r>
    </w:p>
    <w:p w14:paraId="663F54E8" w14:textId="48D62CE7" w:rsidR="00C25852" w:rsidRP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Pr="00C25852">
        <w:rPr>
          <w:rFonts w:ascii="Arial" w:hAnsi="Arial" w:cs="Arial"/>
        </w:rPr>
        <w:t>nforme final con pronóstico y recomendaciones de reposición.</w:t>
      </w:r>
    </w:p>
    <w:p w14:paraId="26A925F2" w14:textId="3AB808C8" w:rsidR="00C25852" w:rsidRDefault="00C25852" w:rsidP="00C25852">
      <w:pPr>
        <w:pStyle w:val="NormalWeb"/>
        <w:numPr>
          <w:ilvl w:val="0"/>
          <w:numId w:val="35"/>
        </w:numPr>
        <w:spacing w:before="240" w:beforeAutospacing="0"/>
        <w:rPr>
          <w:rFonts w:ascii="Arial" w:hAnsi="Arial" w:cs="Arial"/>
        </w:rPr>
      </w:pPr>
      <w:r w:rsidRPr="00C25852">
        <w:rPr>
          <w:rFonts w:ascii="Arial" w:hAnsi="Arial" w:cs="Arial"/>
        </w:rPr>
        <w:t>Presentación ejecutiva del proyecto.</w:t>
      </w:r>
    </w:p>
    <w:p w14:paraId="1248C4BB" w14:textId="77777777" w:rsidR="005F3D84" w:rsidRDefault="005F3D84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0B5C5FEF" w14:textId="30CF0D94" w:rsidR="00C25852" w:rsidRDefault="00C25852" w:rsidP="00C25852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11" w:name="_Toc207728001"/>
      <w:r>
        <w:rPr>
          <w:rFonts w:ascii="Arial" w:eastAsia="Arial" w:hAnsi="Arial" w:cs="Arial"/>
        </w:rPr>
        <w:lastRenderedPageBreak/>
        <w:t>Conclusión</w:t>
      </w:r>
      <w:bookmarkEnd w:id="11"/>
    </w:p>
    <w:p w14:paraId="3D1DCF13" w14:textId="0D4FA960" w:rsidR="00C25852" w:rsidRDefault="005F3D84" w:rsidP="005F3D84">
      <w:pPr>
        <w:rPr>
          <w:rFonts w:ascii="Arial" w:hAnsi="Arial" w:cs="Arial"/>
          <w:sz w:val="24"/>
          <w:szCs w:val="24"/>
        </w:rPr>
      </w:pPr>
      <w:r w:rsidRPr="005F3D84">
        <w:rPr>
          <w:rFonts w:ascii="Arial" w:hAnsi="Arial" w:cs="Arial"/>
          <w:sz w:val="24"/>
          <w:szCs w:val="24"/>
        </w:rPr>
        <w:t xml:space="preserve">In </w:t>
      </w:r>
      <w:proofErr w:type="spellStart"/>
      <w:r w:rsidRPr="005F3D84">
        <w:rPr>
          <w:rFonts w:ascii="Arial" w:hAnsi="Arial" w:cs="Arial"/>
          <w:sz w:val="24"/>
          <w:szCs w:val="24"/>
        </w:rPr>
        <w:t>conclusion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3D84">
        <w:rPr>
          <w:rFonts w:ascii="Arial" w:hAnsi="Arial" w:cs="Arial"/>
          <w:sz w:val="24"/>
          <w:szCs w:val="24"/>
        </w:rPr>
        <w:t>Stockify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represents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F3D84">
        <w:rPr>
          <w:rFonts w:ascii="Arial" w:hAnsi="Arial" w:cs="Arial"/>
          <w:sz w:val="24"/>
          <w:szCs w:val="24"/>
        </w:rPr>
        <w:t>practical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F3D84">
        <w:rPr>
          <w:rFonts w:ascii="Arial" w:hAnsi="Arial" w:cs="Arial"/>
          <w:sz w:val="24"/>
          <w:szCs w:val="24"/>
        </w:rPr>
        <w:t>feasible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project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that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integrates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my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professional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interests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with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the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competencies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of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my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career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F3D84">
        <w:rPr>
          <w:rFonts w:ascii="Arial" w:hAnsi="Arial" w:cs="Arial"/>
          <w:sz w:val="24"/>
          <w:szCs w:val="24"/>
        </w:rPr>
        <w:t>It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provides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an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opportunity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apply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5F3D84">
        <w:rPr>
          <w:rFonts w:ascii="Arial" w:hAnsi="Arial" w:cs="Arial"/>
          <w:sz w:val="24"/>
          <w:szCs w:val="24"/>
        </w:rPr>
        <w:t>development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Pr="005F3D84">
        <w:rPr>
          <w:rFonts w:ascii="Arial" w:hAnsi="Arial" w:cs="Arial"/>
          <w:sz w:val="24"/>
          <w:szCs w:val="24"/>
        </w:rPr>
        <w:t>modeling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F3D84">
        <w:rPr>
          <w:rFonts w:ascii="Arial" w:hAnsi="Arial" w:cs="Arial"/>
          <w:sz w:val="24"/>
          <w:szCs w:val="24"/>
        </w:rPr>
        <w:t>analytics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while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working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in a </w:t>
      </w:r>
      <w:proofErr w:type="spellStart"/>
      <w:r w:rsidRPr="005F3D84">
        <w:rPr>
          <w:rFonts w:ascii="Arial" w:hAnsi="Arial" w:cs="Arial"/>
          <w:sz w:val="24"/>
          <w:szCs w:val="24"/>
        </w:rPr>
        <w:t>collaborative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agile </w:t>
      </w:r>
      <w:proofErr w:type="spellStart"/>
      <w:r w:rsidRPr="005F3D84">
        <w:rPr>
          <w:rFonts w:ascii="Arial" w:hAnsi="Arial" w:cs="Arial"/>
          <w:sz w:val="24"/>
          <w:szCs w:val="24"/>
        </w:rPr>
        <w:t>environment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F3D84">
        <w:rPr>
          <w:rFonts w:ascii="Arial" w:hAnsi="Arial" w:cs="Arial"/>
          <w:sz w:val="24"/>
          <w:szCs w:val="24"/>
        </w:rPr>
        <w:t>This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project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not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only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aligns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with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my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goal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of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becoming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 software </w:t>
      </w:r>
      <w:proofErr w:type="spellStart"/>
      <w:r w:rsidRPr="005F3D84">
        <w:rPr>
          <w:rFonts w:ascii="Arial" w:hAnsi="Arial" w:cs="Arial"/>
          <w:sz w:val="24"/>
          <w:szCs w:val="24"/>
        </w:rPr>
        <w:t>architect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but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also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contributes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solving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 real-</w:t>
      </w:r>
      <w:proofErr w:type="spellStart"/>
      <w:r w:rsidRPr="005F3D84">
        <w:rPr>
          <w:rFonts w:ascii="Arial" w:hAnsi="Arial" w:cs="Arial"/>
          <w:sz w:val="24"/>
          <w:szCs w:val="24"/>
        </w:rPr>
        <w:t>world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problem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F3D84">
        <w:rPr>
          <w:rFonts w:ascii="Arial" w:hAnsi="Arial" w:cs="Arial"/>
          <w:sz w:val="24"/>
          <w:szCs w:val="24"/>
        </w:rPr>
        <w:t>the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SME sector.</w:t>
      </w:r>
    </w:p>
    <w:p w14:paraId="52EBF58F" w14:textId="77777777" w:rsidR="005F3D84" w:rsidRDefault="005F3D84">
      <w:pPr>
        <w:spacing w:after="160" w:line="259" w:lineRule="auto"/>
        <w:ind w:left="0"/>
        <w:jc w:val="left"/>
        <w:rPr>
          <w:rFonts w:ascii="Arial" w:eastAsia="Arial" w:hAnsi="Arial" w:cs="Arial"/>
          <w:color w:val="2F5496" w:themeColor="accent1" w:themeShade="BF"/>
          <w:sz w:val="32"/>
          <w:szCs w:val="32"/>
        </w:rPr>
      </w:pPr>
      <w:r>
        <w:rPr>
          <w:rFonts w:ascii="Arial" w:eastAsia="Arial" w:hAnsi="Arial" w:cs="Arial"/>
        </w:rPr>
        <w:br w:type="page"/>
      </w:r>
    </w:p>
    <w:p w14:paraId="3D8A545F" w14:textId="0CAFE4DF" w:rsidR="005F3D84" w:rsidRDefault="005F3D84" w:rsidP="005F3D84">
      <w:pPr>
        <w:pStyle w:val="Ttulo1"/>
        <w:spacing w:after="240"/>
        <w:ind w:left="1152"/>
        <w:rPr>
          <w:rFonts w:ascii="Arial" w:eastAsia="Arial" w:hAnsi="Arial" w:cs="Arial"/>
        </w:rPr>
      </w:pPr>
      <w:bookmarkStart w:id="12" w:name="_Toc207728002"/>
      <w:r>
        <w:rPr>
          <w:rFonts w:ascii="Arial" w:eastAsia="Arial" w:hAnsi="Arial" w:cs="Arial"/>
        </w:rPr>
        <w:lastRenderedPageBreak/>
        <w:t>Reflexión</w:t>
      </w:r>
      <w:bookmarkEnd w:id="12"/>
    </w:p>
    <w:p w14:paraId="616289A9" w14:textId="3FD4386A" w:rsidR="005F3D84" w:rsidRPr="005F3D84" w:rsidRDefault="005F3D84" w:rsidP="005F3D84">
      <w:pPr>
        <w:rPr>
          <w:rFonts w:ascii="Arial" w:hAnsi="Arial" w:cs="Arial"/>
          <w:sz w:val="24"/>
          <w:szCs w:val="24"/>
        </w:rPr>
      </w:pPr>
      <w:proofErr w:type="spellStart"/>
      <w:r w:rsidRPr="005F3D84">
        <w:rPr>
          <w:rFonts w:ascii="Arial" w:hAnsi="Arial" w:cs="Arial"/>
          <w:sz w:val="24"/>
          <w:szCs w:val="24"/>
        </w:rPr>
        <w:t>Reflecting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on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this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phase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I </w:t>
      </w:r>
      <w:proofErr w:type="spellStart"/>
      <w:r w:rsidRPr="005F3D84">
        <w:rPr>
          <w:rFonts w:ascii="Arial" w:hAnsi="Arial" w:cs="Arial"/>
          <w:sz w:val="24"/>
          <w:szCs w:val="24"/>
        </w:rPr>
        <w:t>recognize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the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importance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of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defining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5F3D84">
        <w:rPr>
          <w:rFonts w:ascii="Arial" w:hAnsi="Arial" w:cs="Arial"/>
          <w:sz w:val="24"/>
          <w:szCs w:val="24"/>
        </w:rPr>
        <w:t>clear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scope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F3D84">
        <w:rPr>
          <w:rFonts w:ascii="Arial" w:hAnsi="Arial" w:cs="Arial"/>
          <w:sz w:val="24"/>
          <w:szCs w:val="24"/>
        </w:rPr>
        <w:t>methodology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early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F3D84">
        <w:rPr>
          <w:rFonts w:ascii="Arial" w:hAnsi="Arial" w:cs="Arial"/>
          <w:sz w:val="24"/>
          <w:szCs w:val="24"/>
        </w:rPr>
        <w:t>the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project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F3D84">
        <w:rPr>
          <w:rFonts w:ascii="Arial" w:hAnsi="Arial" w:cs="Arial"/>
          <w:sz w:val="24"/>
          <w:szCs w:val="24"/>
        </w:rPr>
        <w:t>While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technical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skills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F3D84">
        <w:rPr>
          <w:rFonts w:ascii="Arial" w:hAnsi="Arial" w:cs="Arial"/>
          <w:sz w:val="24"/>
          <w:szCs w:val="24"/>
        </w:rPr>
        <w:t>essential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3D84">
        <w:rPr>
          <w:rFonts w:ascii="Arial" w:hAnsi="Arial" w:cs="Arial"/>
          <w:sz w:val="24"/>
          <w:szCs w:val="24"/>
        </w:rPr>
        <w:t>planning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3D84">
        <w:rPr>
          <w:rFonts w:ascii="Arial" w:hAnsi="Arial" w:cs="Arial"/>
          <w:sz w:val="24"/>
          <w:szCs w:val="24"/>
        </w:rPr>
        <w:t>teamwork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5F3D84">
        <w:rPr>
          <w:rFonts w:ascii="Arial" w:hAnsi="Arial" w:cs="Arial"/>
          <w:sz w:val="24"/>
          <w:szCs w:val="24"/>
        </w:rPr>
        <w:t>adaptability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5F3D84">
        <w:rPr>
          <w:rFonts w:ascii="Arial" w:hAnsi="Arial" w:cs="Arial"/>
          <w:sz w:val="24"/>
          <w:szCs w:val="24"/>
        </w:rPr>
        <w:t>equally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critical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succeed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F3D84">
        <w:rPr>
          <w:rFonts w:ascii="Arial" w:hAnsi="Arial" w:cs="Arial"/>
          <w:sz w:val="24"/>
          <w:szCs w:val="24"/>
        </w:rPr>
        <w:t>Stockify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challenges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integrate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my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strengths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F3D84">
        <w:rPr>
          <w:rFonts w:ascii="Arial" w:hAnsi="Arial" w:cs="Arial"/>
          <w:sz w:val="24"/>
          <w:szCs w:val="24"/>
        </w:rPr>
        <w:t>backend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data </w:t>
      </w:r>
      <w:proofErr w:type="spellStart"/>
      <w:r w:rsidRPr="005F3D84">
        <w:rPr>
          <w:rFonts w:ascii="Arial" w:hAnsi="Arial" w:cs="Arial"/>
          <w:sz w:val="24"/>
          <w:szCs w:val="24"/>
        </w:rPr>
        <w:t>management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with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areas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5F3D84">
        <w:rPr>
          <w:rFonts w:ascii="Arial" w:hAnsi="Arial" w:cs="Arial"/>
          <w:sz w:val="24"/>
          <w:szCs w:val="24"/>
        </w:rPr>
        <w:t>want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improve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F3D84">
        <w:rPr>
          <w:rFonts w:ascii="Arial" w:hAnsi="Arial" w:cs="Arial"/>
          <w:sz w:val="24"/>
          <w:szCs w:val="24"/>
        </w:rPr>
        <w:t>such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5F3D84">
        <w:rPr>
          <w:rFonts w:ascii="Arial" w:hAnsi="Arial" w:cs="Arial"/>
          <w:sz w:val="24"/>
          <w:szCs w:val="24"/>
        </w:rPr>
        <w:t>prediction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models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F3D84">
        <w:rPr>
          <w:rFonts w:ascii="Arial" w:hAnsi="Arial" w:cs="Arial"/>
          <w:sz w:val="24"/>
          <w:szCs w:val="24"/>
        </w:rPr>
        <w:t>validation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5F3D84">
        <w:rPr>
          <w:rFonts w:ascii="Arial" w:hAnsi="Arial" w:cs="Arial"/>
          <w:sz w:val="24"/>
          <w:szCs w:val="24"/>
        </w:rPr>
        <w:t>This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experience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is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preparing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me </w:t>
      </w:r>
      <w:proofErr w:type="spellStart"/>
      <w:r w:rsidRPr="005F3D84">
        <w:rPr>
          <w:rFonts w:ascii="Arial" w:hAnsi="Arial" w:cs="Arial"/>
          <w:sz w:val="24"/>
          <w:szCs w:val="24"/>
        </w:rPr>
        <w:t>to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grow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as a </w:t>
      </w:r>
      <w:proofErr w:type="spellStart"/>
      <w:r w:rsidRPr="005F3D84">
        <w:rPr>
          <w:rFonts w:ascii="Arial" w:hAnsi="Arial" w:cs="Arial"/>
          <w:sz w:val="24"/>
          <w:szCs w:val="24"/>
        </w:rPr>
        <w:t>professional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capable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of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designing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5F3D84">
        <w:rPr>
          <w:rFonts w:ascii="Arial" w:hAnsi="Arial" w:cs="Arial"/>
          <w:sz w:val="24"/>
          <w:szCs w:val="24"/>
        </w:rPr>
        <w:t>implementing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impactful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technological</w:t>
      </w:r>
      <w:proofErr w:type="spellEnd"/>
      <w:r w:rsidRPr="005F3D8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F3D84">
        <w:rPr>
          <w:rFonts w:ascii="Arial" w:hAnsi="Arial" w:cs="Arial"/>
          <w:sz w:val="24"/>
          <w:szCs w:val="24"/>
        </w:rPr>
        <w:t>solutions</w:t>
      </w:r>
      <w:proofErr w:type="spellEnd"/>
      <w:r w:rsidRPr="005F3D84">
        <w:rPr>
          <w:rFonts w:ascii="Arial" w:hAnsi="Arial" w:cs="Arial"/>
          <w:sz w:val="24"/>
          <w:szCs w:val="24"/>
        </w:rPr>
        <w:t>.</w:t>
      </w:r>
    </w:p>
    <w:p w14:paraId="3B9DE392" w14:textId="77777777" w:rsidR="00C25852" w:rsidRPr="00C25852" w:rsidRDefault="00C25852" w:rsidP="00C25852"/>
    <w:p w14:paraId="33301F72" w14:textId="77777777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</w:p>
    <w:p w14:paraId="58333639" w14:textId="77777777" w:rsidR="00C25852" w:rsidRPr="00C25852" w:rsidRDefault="00C25852" w:rsidP="00C25852">
      <w:pPr>
        <w:rPr>
          <w:rFonts w:ascii="Arial" w:hAnsi="Arial" w:cs="Arial"/>
          <w:sz w:val="24"/>
          <w:szCs w:val="24"/>
        </w:rPr>
      </w:pPr>
    </w:p>
    <w:p w14:paraId="3143A6A2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63433D60" w14:textId="77777777" w:rsidR="00C25852" w:rsidRPr="00C25852" w:rsidRDefault="00C25852" w:rsidP="00C25852">
      <w:pPr>
        <w:pStyle w:val="NormalWeb"/>
        <w:spacing w:before="240" w:beforeAutospacing="0"/>
        <w:rPr>
          <w:rFonts w:ascii="Arial" w:hAnsi="Arial" w:cs="Arial"/>
        </w:rPr>
      </w:pPr>
    </w:p>
    <w:p w14:paraId="4C85D036" w14:textId="77777777" w:rsidR="00C25852" w:rsidRPr="00C25852" w:rsidRDefault="00C25852" w:rsidP="00C25852"/>
    <w:p w14:paraId="4E93C9CA" w14:textId="77777777" w:rsidR="00C25852" w:rsidRPr="00C25852" w:rsidRDefault="00C25852" w:rsidP="00C25852">
      <w:pPr>
        <w:rPr>
          <w:rFonts w:ascii="Arial" w:hAnsi="Arial" w:cs="Arial"/>
          <w:sz w:val="24"/>
          <w:szCs w:val="24"/>
          <w:lang w:val="es-MX"/>
        </w:rPr>
      </w:pPr>
    </w:p>
    <w:p w14:paraId="02AF44B5" w14:textId="77777777" w:rsidR="00C25852" w:rsidRPr="00C25852" w:rsidRDefault="00C25852" w:rsidP="00C25852">
      <w:pPr>
        <w:rPr>
          <w:rFonts w:ascii="Arial" w:hAnsi="Arial" w:cs="Arial"/>
          <w:sz w:val="24"/>
          <w:szCs w:val="24"/>
        </w:rPr>
      </w:pPr>
    </w:p>
    <w:sectPr w:rsidR="00C25852" w:rsidRPr="00C25852" w:rsidSect="006F555A">
      <w:head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4D69BF" w14:textId="77777777" w:rsidR="00C0412E" w:rsidRDefault="00C0412E" w:rsidP="0065642B">
      <w:pPr>
        <w:spacing w:after="0" w:line="240" w:lineRule="auto"/>
      </w:pPr>
      <w:r>
        <w:separator/>
      </w:r>
    </w:p>
  </w:endnote>
  <w:endnote w:type="continuationSeparator" w:id="0">
    <w:p w14:paraId="57412D15" w14:textId="77777777" w:rsidR="00C0412E" w:rsidRDefault="00C0412E" w:rsidP="00656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23930" w14:textId="77777777" w:rsidR="00C0412E" w:rsidRDefault="00C0412E" w:rsidP="0065642B">
      <w:pPr>
        <w:spacing w:after="0" w:line="240" w:lineRule="auto"/>
      </w:pPr>
      <w:r>
        <w:separator/>
      </w:r>
    </w:p>
  </w:footnote>
  <w:footnote w:type="continuationSeparator" w:id="0">
    <w:p w14:paraId="713A6845" w14:textId="77777777" w:rsidR="00C0412E" w:rsidRDefault="00C0412E" w:rsidP="006564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C2FD4" w14:textId="62FCF53B" w:rsidR="0065642B" w:rsidRDefault="005F3D84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color w:val="000000"/>
      </w:rPr>
    </w:pPr>
    <w:proofErr w:type="spellStart"/>
    <w:r>
      <w:rPr>
        <w:color w:val="000000"/>
      </w:rPr>
      <w:t>Capstone</w:t>
    </w:r>
    <w:proofErr w:type="spellEnd"/>
    <w:r>
      <w:rPr>
        <w:color w:val="000000"/>
      </w:rPr>
      <w:t xml:space="preserve"> – Proyecto </w:t>
    </w:r>
    <w:proofErr w:type="spellStart"/>
    <w:r>
      <w:rPr>
        <w:color w:val="000000"/>
      </w:rPr>
      <w:t>Stockify</w:t>
    </w:r>
    <w:proofErr w:type="spellEnd"/>
  </w:p>
  <w:p w14:paraId="46FB2367" w14:textId="2B8A13AA" w:rsidR="0065642B" w:rsidRPr="0065642B" w:rsidRDefault="0065642B" w:rsidP="0065642B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0"/>
      <w:jc w:val="right"/>
      <w:rPr>
        <w:rFonts w:ascii="Calibri" w:eastAsia="Calibri" w:hAnsi="Calibri" w:cs="Calibri"/>
        <w:color w:val="000000"/>
        <w:sz w:val="22"/>
        <w:szCs w:val="22"/>
      </w:rPr>
    </w:pPr>
    <w:r>
      <w:rPr>
        <w:noProof/>
      </w:rPr>
      <w:drawing>
        <wp:anchor distT="0" distB="0" distL="114300" distR="114300" simplePos="0" relativeHeight="251658752" behindDoc="0" locked="0" layoutInCell="1" hidden="0" allowOverlap="1" wp14:anchorId="3AEB5540" wp14:editId="71325828">
          <wp:simplePos x="0" y="0"/>
          <wp:positionH relativeFrom="column">
            <wp:posOffset>131977</wp:posOffset>
          </wp:positionH>
          <wp:positionV relativeFrom="paragraph">
            <wp:posOffset>-152561</wp:posOffset>
          </wp:positionV>
          <wp:extent cx="932815" cy="231775"/>
          <wp:effectExtent l="0" t="0" r="0" b="0"/>
          <wp:wrapSquare wrapText="bothSides" distT="0" distB="0" distL="114300" distR="114300"/>
          <wp:docPr id="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91011"/>
    <w:multiLevelType w:val="hybridMultilevel"/>
    <w:tmpl w:val="3DA204CC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04A5546A"/>
    <w:multiLevelType w:val="hybridMultilevel"/>
    <w:tmpl w:val="7B64525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0A53407D"/>
    <w:multiLevelType w:val="multilevel"/>
    <w:tmpl w:val="8AEA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678B6"/>
    <w:multiLevelType w:val="hybridMultilevel"/>
    <w:tmpl w:val="408A483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113A0ECB"/>
    <w:multiLevelType w:val="hybridMultilevel"/>
    <w:tmpl w:val="4372D7C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 w15:restartNumberingAfterBreak="0">
    <w:nsid w:val="148140B6"/>
    <w:multiLevelType w:val="multilevel"/>
    <w:tmpl w:val="ABD470BA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F6AA1"/>
    <w:multiLevelType w:val="hybridMultilevel"/>
    <w:tmpl w:val="D3E233D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 w15:restartNumberingAfterBreak="0">
    <w:nsid w:val="194B75F5"/>
    <w:multiLevelType w:val="multilevel"/>
    <w:tmpl w:val="1B36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80A42"/>
    <w:multiLevelType w:val="multilevel"/>
    <w:tmpl w:val="9374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3070B7"/>
    <w:multiLevelType w:val="multilevel"/>
    <w:tmpl w:val="B452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8B1CDB"/>
    <w:multiLevelType w:val="multilevel"/>
    <w:tmpl w:val="8C540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BD25F3"/>
    <w:multiLevelType w:val="hybridMultilevel"/>
    <w:tmpl w:val="F8708B9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324C479A"/>
    <w:multiLevelType w:val="hybridMultilevel"/>
    <w:tmpl w:val="5BA2BF8A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35467E60"/>
    <w:multiLevelType w:val="hybridMultilevel"/>
    <w:tmpl w:val="DCEAB37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67263A0"/>
    <w:multiLevelType w:val="hybridMultilevel"/>
    <w:tmpl w:val="8E1EC146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5" w15:restartNumberingAfterBreak="0">
    <w:nsid w:val="3DDA091A"/>
    <w:multiLevelType w:val="multilevel"/>
    <w:tmpl w:val="BBC8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5D4422"/>
    <w:multiLevelType w:val="multilevel"/>
    <w:tmpl w:val="FAB0F910"/>
    <w:lvl w:ilvl="0">
      <w:start w:val="1"/>
      <w:numFmt w:val="bullet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2"/>
        </w:tabs>
        <w:ind w:left="223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2"/>
        </w:tabs>
        <w:ind w:left="295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2"/>
        </w:tabs>
        <w:ind w:left="367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2"/>
        </w:tabs>
        <w:ind w:left="511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2"/>
        </w:tabs>
        <w:ind w:left="583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2"/>
        </w:tabs>
        <w:ind w:left="7272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2E6B00"/>
    <w:multiLevelType w:val="hybridMultilevel"/>
    <w:tmpl w:val="72B0267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52013422"/>
    <w:multiLevelType w:val="hybridMultilevel"/>
    <w:tmpl w:val="63ECD8E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9" w15:restartNumberingAfterBreak="0">
    <w:nsid w:val="586D1628"/>
    <w:multiLevelType w:val="hybridMultilevel"/>
    <w:tmpl w:val="AAC4B0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9046C6"/>
    <w:multiLevelType w:val="hybridMultilevel"/>
    <w:tmpl w:val="B4DAA15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606C69B6"/>
    <w:multiLevelType w:val="hybridMultilevel"/>
    <w:tmpl w:val="7F487320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 w15:restartNumberingAfterBreak="0">
    <w:nsid w:val="60BA08FB"/>
    <w:multiLevelType w:val="hybridMultilevel"/>
    <w:tmpl w:val="7B283E2C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 w15:restartNumberingAfterBreak="0">
    <w:nsid w:val="64B678AD"/>
    <w:multiLevelType w:val="hybridMultilevel"/>
    <w:tmpl w:val="5A06201C"/>
    <w:lvl w:ilvl="0" w:tplc="3B4E8686">
      <w:start w:val="1"/>
      <w:numFmt w:val="decimal"/>
      <w:lvlText w:val="%1."/>
      <w:lvlJc w:val="left"/>
      <w:pPr>
        <w:ind w:left="1152" w:hanging="360"/>
      </w:pPr>
      <w:rPr>
        <w:rFonts w:hint="default"/>
        <w:sz w:val="32"/>
        <w:szCs w:val="32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4" w15:restartNumberingAfterBreak="0">
    <w:nsid w:val="65C8721E"/>
    <w:multiLevelType w:val="hybridMultilevel"/>
    <w:tmpl w:val="13D070F8"/>
    <w:lvl w:ilvl="0" w:tplc="93ACBA70">
      <w:start w:val="4"/>
      <w:numFmt w:val="bullet"/>
      <w:lvlText w:val="-"/>
      <w:lvlJc w:val="left"/>
      <w:pPr>
        <w:ind w:left="1152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5" w15:restartNumberingAfterBreak="0">
    <w:nsid w:val="67766469"/>
    <w:multiLevelType w:val="hybridMultilevel"/>
    <w:tmpl w:val="DD4070B8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69D26A10"/>
    <w:multiLevelType w:val="hybridMultilevel"/>
    <w:tmpl w:val="A6CC7E32"/>
    <w:lvl w:ilvl="0" w:tplc="A1305B80">
      <w:numFmt w:val="bullet"/>
      <w:lvlText w:val=""/>
      <w:lvlJc w:val="left"/>
      <w:pPr>
        <w:ind w:left="1152" w:hanging="360"/>
      </w:pPr>
      <w:rPr>
        <w:rFonts w:ascii="Symbol" w:eastAsia="Aria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6E806483"/>
    <w:multiLevelType w:val="hybridMultilevel"/>
    <w:tmpl w:val="2EC81222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8" w15:restartNumberingAfterBreak="0">
    <w:nsid w:val="6F3E6667"/>
    <w:multiLevelType w:val="hybridMultilevel"/>
    <w:tmpl w:val="74CE78F6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9" w15:restartNumberingAfterBreak="0">
    <w:nsid w:val="716745E6"/>
    <w:multiLevelType w:val="hybridMultilevel"/>
    <w:tmpl w:val="AE8CC594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0" w15:restartNumberingAfterBreak="0">
    <w:nsid w:val="72504459"/>
    <w:multiLevelType w:val="hybridMultilevel"/>
    <w:tmpl w:val="9FA62DEE"/>
    <w:lvl w:ilvl="0" w:tplc="34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767B2089"/>
    <w:multiLevelType w:val="hybridMultilevel"/>
    <w:tmpl w:val="9EB293B4"/>
    <w:lvl w:ilvl="0" w:tplc="340A000F">
      <w:start w:val="1"/>
      <w:numFmt w:val="decimal"/>
      <w:lvlText w:val="%1."/>
      <w:lvlJc w:val="left"/>
      <w:pPr>
        <w:ind w:left="1872" w:hanging="360"/>
      </w:pPr>
    </w:lvl>
    <w:lvl w:ilvl="1" w:tplc="340A0019" w:tentative="1">
      <w:start w:val="1"/>
      <w:numFmt w:val="lowerLetter"/>
      <w:lvlText w:val="%2."/>
      <w:lvlJc w:val="left"/>
      <w:pPr>
        <w:ind w:left="2592" w:hanging="360"/>
      </w:pPr>
    </w:lvl>
    <w:lvl w:ilvl="2" w:tplc="340A001B" w:tentative="1">
      <w:start w:val="1"/>
      <w:numFmt w:val="lowerRoman"/>
      <w:lvlText w:val="%3."/>
      <w:lvlJc w:val="right"/>
      <w:pPr>
        <w:ind w:left="3312" w:hanging="180"/>
      </w:pPr>
    </w:lvl>
    <w:lvl w:ilvl="3" w:tplc="340A000F" w:tentative="1">
      <w:start w:val="1"/>
      <w:numFmt w:val="decimal"/>
      <w:lvlText w:val="%4."/>
      <w:lvlJc w:val="left"/>
      <w:pPr>
        <w:ind w:left="4032" w:hanging="360"/>
      </w:pPr>
    </w:lvl>
    <w:lvl w:ilvl="4" w:tplc="340A0019" w:tentative="1">
      <w:start w:val="1"/>
      <w:numFmt w:val="lowerLetter"/>
      <w:lvlText w:val="%5."/>
      <w:lvlJc w:val="left"/>
      <w:pPr>
        <w:ind w:left="4752" w:hanging="360"/>
      </w:pPr>
    </w:lvl>
    <w:lvl w:ilvl="5" w:tplc="340A001B" w:tentative="1">
      <w:start w:val="1"/>
      <w:numFmt w:val="lowerRoman"/>
      <w:lvlText w:val="%6."/>
      <w:lvlJc w:val="right"/>
      <w:pPr>
        <w:ind w:left="5472" w:hanging="180"/>
      </w:pPr>
    </w:lvl>
    <w:lvl w:ilvl="6" w:tplc="340A000F" w:tentative="1">
      <w:start w:val="1"/>
      <w:numFmt w:val="decimal"/>
      <w:lvlText w:val="%7."/>
      <w:lvlJc w:val="left"/>
      <w:pPr>
        <w:ind w:left="6192" w:hanging="360"/>
      </w:pPr>
    </w:lvl>
    <w:lvl w:ilvl="7" w:tplc="340A0019" w:tentative="1">
      <w:start w:val="1"/>
      <w:numFmt w:val="lowerLetter"/>
      <w:lvlText w:val="%8."/>
      <w:lvlJc w:val="left"/>
      <w:pPr>
        <w:ind w:left="6912" w:hanging="360"/>
      </w:pPr>
    </w:lvl>
    <w:lvl w:ilvl="8" w:tplc="340A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2" w15:restartNumberingAfterBreak="0">
    <w:nsid w:val="78DE32A0"/>
    <w:multiLevelType w:val="hybridMultilevel"/>
    <w:tmpl w:val="1804C62E"/>
    <w:lvl w:ilvl="0" w:tplc="ED52E4C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 w15:restartNumberingAfterBreak="0">
    <w:nsid w:val="7E5024E6"/>
    <w:multiLevelType w:val="multilevel"/>
    <w:tmpl w:val="9AB2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C169FD"/>
    <w:multiLevelType w:val="hybridMultilevel"/>
    <w:tmpl w:val="C38426C8"/>
    <w:lvl w:ilvl="0" w:tplc="340A000F">
      <w:start w:val="1"/>
      <w:numFmt w:val="decimal"/>
      <w:lvlText w:val="%1."/>
      <w:lvlJc w:val="left"/>
      <w:pPr>
        <w:ind w:left="1512" w:hanging="360"/>
      </w:pPr>
    </w:lvl>
    <w:lvl w:ilvl="1" w:tplc="340A0019" w:tentative="1">
      <w:start w:val="1"/>
      <w:numFmt w:val="lowerLetter"/>
      <w:lvlText w:val="%2."/>
      <w:lvlJc w:val="left"/>
      <w:pPr>
        <w:ind w:left="2232" w:hanging="360"/>
      </w:pPr>
    </w:lvl>
    <w:lvl w:ilvl="2" w:tplc="340A001B" w:tentative="1">
      <w:start w:val="1"/>
      <w:numFmt w:val="lowerRoman"/>
      <w:lvlText w:val="%3."/>
      <w:lvlJc w:val="right"/>
      <w:pPr>
        <w:ind w:left="2952" w:hanging="180"/>
      </w:pPr>
    </w:lvl>
    <w:lvl w:ilvl="3" w:tplc="340A000F" w:tentative="1">
      <w:start w:val="1"/>
      <w:numFmt w:val="decimal"/>
      <w:lvlText w:val="%4."/>
      <w:lvlJc w:val="left"/>
      <w:pPr>
        <w:ind w:left="3672" w:hanging="360"/>
      </w:pPr>
    </w:lvl>
    <w:lvl w:ilvl="4" w:tplc="340A0019" w:tentative="1">
      <w:start w:val="1"/>
      <w:numFmt w:val="lowerLetter"/>
      <w:lvlText w:val="%5."/>
      <w:lvlJc w:val="left"/>
      <w:pPr>
        <w:ind w:left="4392" w:hanging="360"/>
      </w:pPr>
    </w:lvl>
    <w:lvl w:ilvl="5" w:tplc="340A001B" w:tentative="1">
      <w:start w:val="1"/>
      <w:numFmt w:val="lowerRoman"/>
      <w:lvlText w:val="%6."/>
      <w:lvlJc w:val="right"/>
      <w:pPr>
        <w:ind w:left="5112" w:hanging="180"/>
      </w:pPr>
    </w:lvl>
    <w:lvl w:ilvl="6" w:tplc="340A000F" w:tentative="1">
      <w:start w:val="1"/>
      <w:numFmt w:val="decimal"/>
      <w:lvlText w:val="%7."/>
      <w:lvlJc w:val="left"/>
      <w:pPr>
        <w:ind w:left="5832" w:hanging="360"/>
      </w:pPr>
    </w:lvl>
    <w:lvl w:ilvl="7" w:tplc="340A0019" w:tentative="1">
      <w:start w:val="1"/>
      <w:numFmt w:val="lowerLetter"/>
      <w:lvlText w:val="%8."/>
      <w:lvlJc w:val="left"/>
      <w:pPr>
        <w:ind w:left="6552" w:hanging="360"/>
      </w:pPr>
    </w:lvl>
    <w:lvl w:ilvl="8" w:tplc="340A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192621560">
    <w:abstractNumId w:val="1"/>
  </w:num>
  <w:num w:numId="2" w16cid:durableId="1793092174">
    <w:abstractNumId w:val="29"/>
  </w:num>
  <w:num w:numId="3" w16cid:durableId="1070078153">
    <w:abstractNumId w:val="34"/>
  </w:num>
  <w:num w:numId="4" w16cid:durableId="861868663">
    <w:abstractNumId w:val="6"/>
  </w:num>
  <w:num w:numId="5" w16cid:durableId="1736660223">
    <w:abstractNumId w:val="31"/>
  </w:num>
  <w:num w:numId="6" w16cid:durableId="623509744">
    <w:abstractNumId w:val="14"/>
  </w:num>
  <w:num w:numId="7" w16cid:durableId="1469980032">
    <w:abstractNumId w:val="22"/>
  </w:num>
  <w:num w:numId="8" w16cid:durableId="2035693912">
    <w:abstractNumId w:val="4"/>
  </w:num>
  <w:num w:numId="9" w16cid:durableId="30812919">
    <w:abstractNumId w:val="0"/>
  </w:num>
  <w:num w:numId="10" w16cid:durableId="336150537">
    <w:abstractNumId w:val="18"/>
  </w:num>
  <w:num w:numId="11" w16cid:durableId="1720936652">
    <w:abstractNumId w:val="11"/>
  </w:num>
  <w:num w:numId="12" w16cid:durableId="818158248">
    <w:abstractNumId w:val="17"/>
  </w:num>
  <w:num w:numId="13" w16cid:durableId="27688473">
    <w:abstractNumId w:val="21"/>
  </w:num>
  <w:num w:numId="14" w16cid:durableId="1721514183">
    <w:abstractNumId w:val="25"/>
  </w:num>
  <w:num w:numId="15" w16cid:durableId="1622876366">
    <w:abstractNumId w:val="12"/>
  </w:num>
  <w:num w:numId="16" w16cid:durableId="1275867236">
    <w:abstractNumId w:val="13"/>
  </w:num>
  <w:num w:numId="17" w16cid:durableId="2038190298">
    <w:abstractNumId w:val="30"/>
  </w:num>
  <w:num w:numId="18" w16cid:durableId="648481395">
    <w:abstractNumId w:val="3"/>
  </w:num>
  <w:num w:numId="19" w16cid:durableId="1101995068">
    <w:abstractNumId w:val="20"/>
  </w:num>
  <w:num w:numId="20" w16cid:durableId="1411272628">
    <w:abstractNumId w:val="28"/>
  </w:num>
  <w:num w:numId="21" w16cid:durableId="1552615233">
    <w:abstractNumId w:val="27"/>
  </w:num>
  <w:num w:numId="22" w16cid:durableId="2095930876">
    <w:abstractNumId w:val="2"/>
  </w:num>
  <w:num w:numId="23" w16cid:durableId="1924337731">
    <w:abstractNumId w:val="8"/>
  </w:num>
  <w:num w:numId="24" w16cid:durableId="456146242">
    <w:abstractNumId w:val="9"/>
  </w:num>
  <w:num w:numId="25" w16cid:durableId="913079788">
    <w:abstractNumId w:val="7"/>
  </w:num>
  <w:num w:numId="26" w16cid:durableId="419184065">
    <w:abstractNumId w:val="15"/>
  </w:num>
  <w:num w:numId="27" w16cid:durableId="301472549">
    <w:abstractNumId w:val="33"/>
  </w:num>
  <w:num w:numId="28" w16cid:durableId="2011907732">
    <w:abstractNumId w:val="10"/>
  </w:num>
  <w:num w:numId="29" w16cid:durableId="44761923">
    <w:abstractNumId w:val="19"/>
  </w:num>
  <w:num w:numId="30" w16cid:durableId="365639511">
    <w:abstractNumId w:val="26"/>
  </w:num>
  <w:num w:numId="31" w16cid:durableId="707294038">
    <w:abstractNumId w:val="32"/>
  </w:num>
  <w:num w:numId="32" w16cid:durableId="2135705656">
    <w:abstractNumId w:val="23"/>
  </w:num>
  <w:num w:numId="33" w16cid:durableId="427582114">
    <w:abstractNumId w:val="5"/>
  </w:num>
  <w:num w:numId="34" w16cid:durableId="1386947042">
    <w:abstractNumId w:val="16"/>
  </w:num>
  <w:num w:numId="35" w16cid:durableId="9285445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42B"/>
    <w:rsid w:val="00006756"/>
    <w:rsid w:val="00011152"/>
    <w:rsid w:val="000219A9"/>
    <w:rsid w:val="000269B7"/>
    <w:rsid w:val="00046FB0"/>
    <w:rsid w:val="000620AE"/>
    <w:rsid w:val="000D2A24"/>
    <w:rsid w:val="000D3826"/>
    <w:rsid w:val="000D7A61"/>
    <w:rsid w:val="000F553D"/>
    <w:rsid w:val="000F6A6D"/>
    <w:rsid w:val="001143F4"/>
    <w:rsid w:val="00125482"/>
    <w:rsid w:val="001555DE"/>
    <w:rsid w:val="00162C8A"/>
    <w:rsid w:val="0017226C"/>
    <w:rsid w:val="00173873"/>
    <w:rsid w:val="00175847"/>
    <w:rsid w:val="001859C9"/>
    <w:rsid w:val="00191378"/>
    <w:rsid w:val="001C04CE"/>
    <w:rsid w:val="001C6870"/>
    <w:rsid w:val="001D0DED"/>
    <w:rsid w:val="001E4ACA"/>
    <w:rsid w:val="001F02B6"/>
    <w:rsid w:val="00200A23"/>
    <w:rsid w:val="00210B48"/>
    <w:rsid w:val="0026147F"/>
    <w:rsid w:val="002671C6"/>
    <w:rsid w:val="002807BA"/>
    <w:rsid w:val="002B03C5"/>
    <w:rsid w:val="002C3B6F"/>
    <w:rsid w:val="002C7B96"/>
    <w:rsid w:val="002F552B"/>
    <w:rsid w:val="0030434B"/>
    <w:rsid w:val="0031469C"/>
    <w:rsid w:val="00327A23"/>
    <w:rsid w:val="00345A3B"/>
    <w:rsid w:val="00370609"/>
    <w:rsid w:val="003942B3"/>
    <w:rsid w:val="00394684"/>
    <w:rsid w:val="003B3FE3"/>
    <w:rsid w:val="003B7CD5"/>
    <w:rsid w:val="003C195A"/>
    <w:rsid w:val="00403C58"/>
    <w:rsid w:val="0040461A"/>
    <w:rsid w:val="00444934"/>
    <w:rsid w:val="00475E66"/>
    <w:rsid w:val="00480F1B"/>
    <w:rsid w:val="004A3EFD"/>
    <w:rsid w:val="004F03E9"/>
    <w:rsid w:val="005208DA"/>
    <w:rsid w:val="005711D4"/>
    <w:rsid w:val="00571338"/>
    <w:rsid w:val="00592E64"/>
    <w:rsid w:val="005C5729"/>
    <w:rsid w:val="005F3D84"/>
    <w:rsid w:val="005F4775"/>
    <w:rsid w:val="00604EF7"/>
    <w:rsid w:val="0065642B"/>
    <w:rsid w:val="00680B55"/>
    <w:rsid w:val="00686BE6"/>
    <w:rsid w:val="00686EBF"/>
    <w:rsid w:val="006A6D99"/>
    <w:rsid w:val="006B2C5A"/>
    <w:rsid w:val="006C53AD"/>
    <w:rsid w:val="006D1E18"/>
    <w:rsid w:val="006E78F5"/>
    <w:rsid w:val="006F555A"/>
    <w:rsid w:val="00712E68"/>
    <w:rsid w:val="007242B4"/>
    <w:rsid w:val="0073222A"/>
    <w:rsid w:val="00742CF4"/>
    <w:rsid w:val="0075365E"/>
    <w:rsid w:val="007808A7"/>
    <w:rsid w:val="00784E87"/>
    <w:rsid w:val="007A5F66"/>
    <w:rsid w:val="007F43AA"/>
    <w:rsid w:val="008042B2"/>
    <w:rsid w:val="00810716"/>
    <w:rsid w:val="00826F9B"/>
    <w:rsid w:val="0083102B"/>
    <w:rsid w:val="0088373D"/>
    <w:rsid w:val="00895AAD"/>
    <w:rsid w:val="008B2976"/>
    <w:rsid w:val="008C0FF5"/>
    <w:rsid w:val="008D0642"/>
    <w:rsid w:val="008E5B3F"/>
    <w:rsid w:val="00935B47"/>
    <w:rsid w:val="009446FC"/>
    <w:rsid w:val="0094724F"/>
    <w:rsid w:val="009801AB"/>
    <w:rsid w:val="009C5447"/>
    <w:rsid w:val="00A50C92"/>
    <w:rsid w:val="00A815B5"/>
    <w:rsid w:val="00A867BF"/>
    <w:rsid w:val="00A966E3"/>
    <w:rsid w:val="00AA0131"/>
    <w:rsid w:val="00AA73C9"/>
    <w:rsid w:val="00AD35FC"/>
    <w:rsid w:val="00B066F9"/>
    <w:rsid w:val="00B2084F"/>
    <w:rsid w:val="00B40B2F"/>
    <w:rsid w:val="00B41535"/>
    <w:rsid w:val="00B459B6"/>
    <w:rsid w:val="00B573CF"/>
    <w:rsid w:val="00B71DBB"/>
    <w:rsid w:val="00B74174"/>
    <w:rsid w:val="00BC06FB"/>
    <w:rsid w:val="00BD55DA"/>
    <w:rsid w:val="00C017CD"/>
    <w:rsid w:val="00C0412E"/>
    <w:rsid w:val="00C25852"/>
    <w:rsid w:val="00C265E1"/>
    <w:rsid w:val="00C5603D"/>
    <w:rsid w:val="00C6630B"/>
    <w:rsid w:val="00C85F52"/>
    <w:rsid w:val="00C94563"/>
    <w:rsid w:val="00CD0F5E"/>
    <w:rsid w:val="00CE450C"/>
    <w:rsid w:val="00D32C97"/>
    <w:rsid w:val="00D46817"/>
    <w:rsid w:val="00D77231"/>
    <w:rsid w:val="00DA4BD7"/>
    <w:rsid w:val="00DB5F69"/>
    <w:rsid w:val="00E04DE7"/>
    <w:rsid w:val="00E21954"/>
    <w:rsid w:val="00E25162"/>
    <w:rsid w:val="00E325A3"/>
    <w:rsid w:val="00E624B4"/>
    <w:rsid w:val="00E722D1"/>
    <w:rsid w:val="00E80553"/>
    <w:rsid w:val="00E869EC"/>
    <w:rsid w:val="00E952D8"/>
    <w:rsid w:val="00EA456E"/>
    <w:rsid w:val="00ED4A09"/>
    <w:rsid w:val="00F040A0"/>
    <w:rsid w:val="00F11467"/>
    <w:rsid w:val="00F12780"/>
    <w:rsid w:val="00F140EE"/>
    <w:rsid w:val="00F148C8"/>
    <w:rsid w:val="00F150CB"/>
    <w:rsid w:val="00F1734B"/>
    <w:rsid w:val="00F3436C"/>
    <w:rsid w:val="00FA1771"/>
    <w:rsid w:val="00FB1995"/>
    <w:rsid w:val="00FC7101"/>
    <w:rsid w:val="00FE4E92"/>
    <w:rsid w:val="00FE6950"/>
    <w:rsid w:val="00FF41E3"/>
    <w:rsid w:val="0350C29F"/>
    <w:rsid w:val="0B46D699"/>
    <w:rsid w:val="1FB9F807"/>
    <w:rsid w:val="3F2E9D8E"/>
    <w:rsid w:val="44E60119"/>
    <w:rsid w:val="50475975"/>
    <w:rsid w:val="5CACA1DD"/>
    <w:rsid w:val="61016295"/>
    <w:rsid w:val="712F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B486"/>
  <w15:chartTrackingRefBased/>
  <w15:docId w15:val="{41CF10E4-5E88-44EF-8EB2-477BD0F2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42B"/>
    <w:pPr>
      <w:spacing w:after="200" w:line="276" w:lineRule="auto"/>
      <w:ind w:left="792"/>
      <w:jc w:val="both"/>
    </w:pPr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0D38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6E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7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564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42B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Prrafodelista">
    <w:name w:val="List Paragraph"/>
    <w:basedOn w:val="Normal"/>
    <w:uiPriority w:val="34"/>
    <w:qFormat/>
    <w:rsid w:val="006F555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B741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4174"/>
    <w:rPr>
      <w:rFonts w:asciiTheme="majorHAnsi" w:eastAsiaTheme="majorEastAsia" w:hAnsiTheme="majorHAnsi" w:cstheme="majorBidi"/>
      <w:spacing w:val="-10"/>
      <w:kern w:val="28"/>
      <w:sz w:val="56"/>
      <w:szCs w:val="56"/>
      <w:lang w:val="es-AR" w:eastAsia="es-CL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86EB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CL"/>
      <w14:ligatures w14:val="none"/>
    </w:rPr>
  </w:style>
  <w:style w:type="paragraph" w:styleId="Subttulo">
    <w:name w:val="Subtitle"/>
    <w:basedOn w:val="Normal"/>
    <w:next w:val="Normal"/>
    <w:link w:val="SubttuloCar"/>
    <w:uiPriority w:val="11"/>
    <w:qFormat/>
    <w:rsid w:val="00D46817"/>
    <w:pPr>
      <w:numPr>
        <w:ilvl w:val="1"/>
      </w:numPr>
      <w:spacing w:after="160"/>
      <w:ind w:left="792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46817"/>
    <w:rPr>
      <w:rFonts w:eastAsiaTheme="minorEastAsia"/>
      <w:color w:val="5A5A5A" w:themeColor="text1" w:themeTint="A5"/>
      <w:spacing w:val="15"/>
      <w:kern w:val="0"/>
      <w:lang w:val="es-AR" w:eastAsia="es-CL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0D382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s-AR" w:eastAsia="es-CL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1D0DE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D0DE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D0DED"/>
    <w:rPr>
      <w:rFonts w:ascii="Montserrat" w:eastAsia="Montserrat" w:hAnsi="Montserrat" w:cs="Montserrat"/>
      <w:kern w:val="0"/>
      <w:sz w:val="20"/>
      <w:szCs w:val="20"/>
      <w:lang w:val="es-AR" w:eastAsia="es-CL"/>
      <w14:ligatures w14:val="non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D0D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D0DED"/>
    <w:rPr>
      <w:rFonts w:ascii="Montserrat" w:eastAsia="Montserrat" w:hAnsi="Montserrat" w:cs="Montserrat"/>
      <w:b/>
      <w:bCs/>
      <w:kern w:val="0"/>
      <w:sz w:val="20"/>
      <w:szCs w:val="20"/>
      <w:lang w:val="es-AR" w:eastAsia="es-CL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7B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AR" w:eastAsia="es-CL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046FB0"/>
    <w:pPr>
      <w:spacing w:line="259" w:lineRule="auto"/>
      <w:ind w:left="0"/>
      <w:jc w:val="left"/>
      <w:outlineLvl w:val="9"/>
    </w:pPr>
    <w:rPr>
      <w:lang w:val="es-CL"/>
    </w:rPr>
  </w:style>
  <w:style w:type="paragraph" w:styleId="TDC1">
    <w:name w:val="toc 1"/>
    <w:basedOn w:val="Normal"/>
    <w:next w:val="Normal"/>
    <w:autoRedefine/>
    <w:uiPriority w:val="39"/>
    <w:unhideWhenUsed/>
    <w:rsid w:val="00046FB0"/>
    <w:pPr>
      <w:spacing w:after="100"/>
      <w:ind w:left="0"/>
    </w:pPr>
  </w:style>
  <w:style w:type="character" w:styleId="Hipervnculo">
    <w:name w:val="Hyperlink"/>
    <w:basedOn w:val="Fuentedeprrafopredeter"/>
    <w:uiPriority w:val="99"/>
    <w:unhideWhenUsed/>
    <w:rsid w:val="00046FB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B459B6"/>
    <w:pPr>
      <w:spacing w:after="100"/>
      <w:ind w:left="200"/>
    </w:pPr>
  </w:style>
  <w:style w:type="paragraph" w:styleId="NormalWeb">
    <w:name w:val="Normal (Web)"/>
    <w:basedOn w:val="Normal"/>
    <w:uiPriority w:val="99"/>
    <w:semiHidden/>
    <w:unhideWhenUsed/>
    <w:rsid w:val="00C25852"/>
    <w:pPr>
      <w:spacing w:before="100" w:beforeAutospacing="1" w:after="100" w:afterAutospacing="1" w:line="240" w:lineRule="auto"/>
      <w:ind w:left="0"/>
      <w:jc w:val="left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C258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1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8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C0FD975435A41AF7AC8D8236C43CA" ma:contentTypeVersion="7" ma:contentTypeDescription="Crear nuevo documento." ma:contentTypeScope="" ma:versionID="71d30c8638315ef5f6d8473557ee23ae">
  <xsd:schema xmlns:xsd="http://www.w3.org/2001/XMLSchema" xmlns:xs="http://www.w3.org/2001/XMLSchema" xmlns:p="http://schemas.microsoft.com/office/2006/metadata/properties" xmlns:ns3="1263d6ba-4edf-4eab-8758-03fab1903347" targetNamespace="http://schemas.microsoft.com/office/2006/metadata/properties" ma:root="true" ma:fieldsID="a3200a2dc3674903a059000d82a0c5ba" ns3:_="">
    <xsd:import namespace="1263d6ba-4edf-4eab-8758-03fab19033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3d6ba-4edf-4eab-8758-03fab19033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5EAEC4-B023-41A5-8085-6444BD691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1B486-777A-4A78-AFE9-210951660C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98A3736-AA31-4298-AC34-052FB3AC5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3d6ba-4edf-4eab-8758-03fab19033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2462F9-E3A2-445B-A5BF-19959263EE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13</Pages>
  <Words>1063</Words>
  <Characters>5848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IGNACIO MUNOZ GARCES</dc:creator>
  <cp:keywords/>
  <dc:description/>
  <cp:lastModifiedBy>Nicolas Caviedes</cp:lastModifiedBy>
  <cp:revision>9</cp:revision>
  <dcterms:created xsi:type="dcterms:W3CDTF">2025-05-22T05:09:00Z</dcterms:created>
  <dcterms:modified xsi:type="dcterms:W3CDTF">2025-09-02T21:52:00Z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0x01010086EC0FD975435A41AF7AC8D8236C43CA</vt:lpwstr>
  </property>
</Properties>
</file>