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365127FF" w:rsidR="004364BE" w:rsidRPr="00B4008E" w:rsidRDefault="004364BE" w:rsidP="00E42375">
            <w:pPr>
              <w:rPr>
                <w:b/>
              </w:rPr>
            </w:pPr>
            <w:proofErr w:type="spellStart"/>
            <w:r w:rsidRPr="004364BE">
              <w:rPr>
                <w:b/>
              </w:rPr>
              <w:t>Stockify</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4AE00379" w14:textId="77777777" w:rsidR="000517F9" w:rsidRPr="000517F9" w:rsidRDefault="000517F9" w:rsidP="00D00535">
            <w:pPr>
              <w:spacing w:before="240"/>
              <w:rPr>
                <w:bCs/>
                <w:lang w:val="es-MX"/>
              </w:rPr>
            </w:pPr>
            <w:r w:rsidRPr="000517F9">
              <w:rPr>
                <w:bCs/>
                <w:lang w:val="es-MX"/>
              </w:rPr>
              <w:t>El proyecto aborda principalmente las áreas de desempeño relacionadas con:</w:t>
            </w:r>
          </w:p>
          <w:p w14:paraId="0EF2078F" w14:textId="77777777" w:rsidR="000517F9" w:rsidRPr="000517F9" w:rsidRDefault="000517F9" w:rsidP="000517F9">
            <w:pPr>
              <w:numPr>
                <w:ilvl w:val="0"/>
                <w:numId w:val="13"/>
              </w:numPr>
              <w:rPr>
                <w:bCs/>
                <w:lang w:val="es-MX"/>
              </w:rPr>
            </w:pPr>
            <w:r w:rsidRPr="000517F9">
              <w:rPr>
                <w:bCs/>
                <w:lang w:val="es-MX"/>
              </w:rPr>
              <w:t xml:space="preserve">Desarrollo de software empresarial, orientado a la construcción de servicios </w:t>
            </w:r>
            <w:proofErr w:type="spellStart"/>
            <w:r w:rsidRPr="000517F9">
              <w:rPr>
                <w:bCs/>
                <w:lang w:val="es-MX"/>
              </w:rPr>
              <w:t>backend</w:t>
            </w:r>
            <w:proofErr w:type="spellEnd"/>
            <w:r w:rsidRPr="000517F9">
              <w:rPr>
                <w:bCs/>
                <w:lang w:val="es-MX"/>
              </w:rPr>
              <w:t xml:space="preserve">, </w:t>
            </w:r>
            <w:proofErr w:type="spellStart"/>
            <w:r w:rsidRPr="000517F9">
              <w:rPr>
                <w:bCs/>
                <w:lang w:val="es-MX"/>
              </w:rPr>
              <w:t>frontend</w:t>
            </w:r>
            <w:proofErr w:type="spellEnd"/>
            <w:r w:rsidRPr="000517F9">
              <w:rPr>
                <w:bCs/>
                <w:lang w:val="es-MX"/>
              </w:rPr>
              <w:t xml:space="preserve"> móvil/web y diseño de arquitecturas modernas.</w:t>
            </w:r>
          </w:p>
          <w:p w14:paraId="7618C12D" w14:textId="77777777" w:rsidR="000517F9" w:rsidRPr="000517F9" w:rsidRDefault="000517F9" w:rsidP="000517F9">
            <w:pPr>
              <w:numPr>
                <w:ilvl w:val="0"/>
                <w:numId w:val="13"/>
              </w:numPr>
              <w:rPr>
                <w:bCs/>
                <w:lang w:val="es-MX"/>
              </w:rPr>
            </w:pPr>
            <w:r w:rsidRPr="000517F9">
              <w:rPr>
                <w:bCs/>
                <w:lang w:val="es-MX"/>
              </w:rPr>
              <w:t>Analítica operativa aplicada, con énfasis en métricas de inventario, optimización de procesos y modelos predictivos.</w:t>
            </w:r>
          </w:p>
          <w:p w14:paraId="2EB7DF73" w14:textId="77777777" w:rsidR="000517F9" w:rsidRPr="000517F9" w:rsidRDefault="000517F9" w:rsidP="000517F9">
            <w:pPr>
              <w:numPr>
                <w:ilvl w:val="0"/>
                <w:numId w:val="13"/>
              </w:numPr>
              <w:rPr>
                <w:bCs/>
                <w:lang w:val="es-MX"/>
              </w:rPr>
            </w:pPr>
            <w:r w:rsidRPr="000517F9">
              <w:rPr>
                <w:bCs/>
                <w:lang w:val="es-MX"/>
              </w:rPr>
              <w:t xml:space="preserve">Integración de sistemas y servicios </w:t>
            </w:r>
            <w:proofErr w:type="spellStart"/>
            <w:r w:rsidRPr="000517F9">
              <w:rPr>
                <w:bCs/>
                <w:lang w:val="es-MX"/>
              </w:rPr>
              <w:t>cloud</w:t>
            </w:r>
            <w:proofErr w:type="spellEnd"/>
            <w:r w:rsidRPr="000517F9">
              <w:rPr>
                <w:bCs/>
                <w:lang w:val="es-MX"/>
              </w:rPr>
              <w:t xml:space="preserve">, utilizando </w:t>
            </w:r>
            <w:proofErr w:type="spellStart"/>
            <w:r w:rsidRPr="000517F9">
              <w:rPr>
                <w:bCs/>
                <w:lang w:val="es-MX"/>
              </w:rPr>
              <w:t>APIs</w:t>
            </w:r>
            <w:proofErr w:type="spellEnd"/>
            <w:r w:rsidRPr="000517F9">
              <w:rPr>
                <w:bCs/>
                <w:lang w:val="es-MX"/>
              </w:rPr>
              <w:t xml:space="preserve">, bases de datos y herramientas de machine </w:t>
            </w:r>
            <w:proofErr w:type="spellStart"/>
            <w:r w:rsidRPr="000517F9">
              <w:rPr>
                <w:bCs/>
                <w:lang w:val="es-MX"/>
              </w:rPr>
              <w:t>learning</w:t>
            </w:r>
            <w:proofErr w:type="spellEnd"/>
            <w:r w:rsidRPr="000517F9">
              <w:rPr>
                <w:bCs/>
                <w:lang w:val="es-MX"/>
              </w:rPr>
              <w:t>.</w:t>
            </w:r>
          </w:p>
          <w:p w14:paraId="2466888A" w14:textId="1AB1D6FA" w:rsidR="004364BE" w:rsidRPr="000517F9" w:rsidRDefault="000517F9" w:rsidP="00050706">
            <w:pPr>
              <w:numPr>
                <w:ilvl w:val="0"/>
                <w:numId w:val="13"/>
              </w:numPr>
              <w:rPr>
                <w:b/>
                <w:lang w:val="es-MX"/>
              </w:rPr>
            </w:pPr>
            <w:r w:rsidRPr="000517F9">
              <w:rPr>
                <w:bCs/>
                <w:lang w:val="es-MX"/>
              </w:rPr>
              <w:t xml:space="preserve">Gestión de proyectos TI, aplicando Scrum, planificación iterativa, control de riesgos y seguimiento con herramientas profesionales (Jira, </w:t>
            </w:r>
            <w:proofErr w:type="spellStart"/>
            <w:r w:rsidRPr="000517F9">
              <w:rPr>
                <w:bCs/>
                <w:lang w:val="es-MX"/>
              </w:rPr>
              <w:t>Confluence</w:t>
            </w:r>
            <w:proofErr w:type="spellEnd"/>
            <w:r w:rsidRPr="000517F9">
              <w:rPr>
                <w:bCs/>
                <w:lang w:val="es-MX"/>
              </w:rPr>
              <w:t xml:space="preserve">, </w:t>
            </w:r>
            <w:proofErr w:type="spellStart"/>
            <w:r w:rsidRPr="000517F9">
              <w:rPr>
                <w:bCs/>
                <w:lang w:val="es-MX"/>
              </w:rPr>
              <w:t>Bitbucket</w:t>
            </w:r>
            <w:proofErr w:type="spellEnd"/>
            <w:r w:rsidRPr="000517F9">
              <w:rPr>
                <w:bCs/>
                <w:lang w:val="es-MX"/>
              </w:rPr>
              <w:t>).</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69C5BDF9" w14:textId="77777777" w:rsidR="000517F9" w:rsidRPr="000517F9" w:rsidRDefault="000517F9" w:rsidP="00D00535">
            <w:pPr>
              <w:pStyle w:val="NormalWeb"/>
              <w:spacing w:before="240" w:beforeAutospacing="0"/>
              <w:rPr>
                <w:rFonts w:asciiTheme="minorHAnsi" w:hAnsiTheme="minorHAnsi" w:cstheme="minorHAnsi"/>
                <w:sz w:val="22"/>
                <w:szCs w:val="22"/>
              </w:rPr>
            </w:pPr>
            <w:r w:rsidRPr="000517F9">
              <w:rPr>
                <w:rFonts w:asciiTheme="minorHAnsi" w:hAnsiTheme="minorHAnsi" w:cstheme="minorHAnsi"/>
                <w:sz w:val="22"/>
                <w:szCs w:val="22"/>
              </w:rPr>
              <w:t xml:space="preserve">Durante el desarrollo del proyecto </w:t>
            </w:r>
            <w:proofErr w:type="spellStart"/>
            <w:r w:rsidRPr="000517F9">
              <w:rPr>
                <w:rFonts w:asciiTheme="minorHAnsi" w:hAnsiTheme="minorHAnsi" w:cstheme="minorHAnsi"/>
                <w:sz w:val="22"/>
                <w:szCs w:val="22"/>
              </w:rPr>
              <w:t>Stockify</w:t>
            </w:r>
            <w:proofErr w:type="spellEnd"/>
            <w:r w:rsidRPr="000517F9">
              <w:rPr>
                <w:rFonts w:asciiTheme="minorHAnsi" w:hAnsiTheme="minorHAnsi" w:cstheme="minorHAnsi"/>
                <w:sz w:val="22"/>
                <w:szCs w:val="22"/>
              </w:rPr>
              <w:t>, se abordaron y demostraron las siguientes competencias del Plan de Estudios:</w:t>
            </w:r>
          </w:p>
          <w:p w14:paraId="6215EE45" w14:textId="77777777" w:rsidR="000517F9" w:rsidRPr="000517F9" w:rsidRDefault="000517F9" w:rsidP="000517F9">
            <w:pPr>
              <w:pStyle w:val="NormalWeb"/>
              <w:numPr>
                <w:ilvl w:val="0"/>
                <w:numId w:val="7"/>
              </w:numPr>
              <w:rPr>
                <w:rFonts w:asciiTheme="minorHAnsi" w:hAnsiTheme="minorHAnsi" w:cstheme="minorHAnsi"/>
                <w:sz w:val="22"/>
                <w:szCs w:val="22"/>
              </w:rPr>
            </w:pPr>
            <w:r w:rsidRPr="000517F9">
              <w:rPr>
                <w:rStyle w:val="Textoennegrita"/>
                <w:rFonts w:asciiTheme="minorHAnsi" w:hAnsiTheme="minorHAnsi" w:cstheme="minorHAnsi"/>
                <w:sz w:val="22"/>
                <w:szCs w:val="22"/>
              </w:rPr>
              <w:t>Análisis y levantamiento de requerimientos</w:t>
            </w:r>
            <w:r w:rsidRPr="000517F9">
              <w:rPr>
                <w:rFonts w:asciiTheme="minorHAnsi" w:hAnsiTheme="minorHAnsi" w:cstheme="minorHAnsi"/>
                <w:sz w:val="22"/>
                <w:szCs w:val="22"/>
              </w:rPr>
              <w:t>, orientado a definir procesos de stock, ventas, compras y predicción de consumo.</w:t>
            </w:r>
          </w:p>
          <w:p w14:paraId="7E62ADB8" w14:textId="77777777" w:rsidR="000517F9" w:rsidRPr="000517F9" w:rsidRDefault="000517F9" w:rsidP="000517F9">
            <w:pPr>
              <w:pStyle w:val="NormalWeb"/>
              <w:numPr>
                <w:ilvl w:val="0"/>
                <w:numId w:val="7"/>
              </w:numPr>
              <w:rPr>
                <w:rFonts w:asciiTheme="minorHAnsi" w:hAnsiTheme="minorHAnsi" w:cstheme="minorHAnsi"/>
                <w:sz w:val="22"/>
                <w:szCs w:val="22"/>
              </w:rPr>
            </w:pPr>
            <w:r w:rsidRPr="000517F9">
              <w:rPr>
                <w:rStyle w:val="Textoennegrita"/>
                <w:rFonts w:asciiTheme="minorHAnsi" w:hAnsiTheme="minorHAnsi" w:cstheme="minorHAnsi"/>
                <w:sz w:val="22"/>
                <w:szCs w:val="22"/>
              </w:rPr>
              <w:t>Modelamiento y diseño de bases de datos</w:t>
            </w:r>
            <w:r w:rsidRPr="000517F9">
              <w:rPr>
                <w:rFonts w:asciiTheme="minorHAnsi" w:hAnsiTheme="minorHAnsi" w:cstheme="minorHAnsi"/>
                <w:sz w:val="22"/>
                <w:szCs w:val="22"/>
              </w:rPr>
              <w:t>, asegurando integridad, trazabilidad y normalización para el control de inventario.</w:t>
            </w:r>
          </w:p>
          <w:p w14:paraId="2AAF7830" w14:textId="77777777" w:rsidR="000517F9" w:rsidRPr="000517F9" w:rsidRDefault="000517F9" w:rsidP="000517F9">
            <w:pPr>
              <w:pStyle w:val="NormalWeb"/>
              <w:numPr>
                <w:ilvl w:val="0"/>
                <w:numId w:val="7"/>
              </w:numPr>
              <w:rPr>
                <w:rFonts w:asciiTheme="minorHAnsi" w:hAnsiTheme="minorHAnsi" w:cstheme="minorHAnsi"/>
                <w:sz w:val="22"/>
                <w:szCs w:val="22"/>
              </w:rPr>
            </w:pPr>
            <w:r w:rsidRPr="000517F9">
              <w:rPr>
                <w:rStyle w:val="Textoennegrita"/>
                <w:rFonts w:asciiTheme="minorHAnsi" w:hAnsiTheme="minorHAnsi" w:cstheme="minorHAnsi"/>
                <w:sz w:val="22"/>
                <w:szCs w:val="22"/>
              </w:rPr>
              <w:lastRenderedPageBreak/>
              <w:t>Desarrollo de software utilizando buenas prácticas</w:t>
            </w:r>
            <w:r w:rsidRPr="000517F9">
              <w:rPr>
                <w:rFonts w:asciiTheme="minorHAnsi" w:hAnsiTheme="minorHAnsi" w:cstheme="minorHAnsi"/>
                <w:sz w:val="22"/>
                <w:szCs w:val="22"/>
              </w:rPr>
              <w:t xml:space="preserve">: patrones en </w:t>
            </w:r>
            <w:proofErr w:type="spellStart"/>
            <w:r w:rsidRPr="000517F9">
              <w:rPr>
                <w:rFonts w:asciiTheme="minorHAnsi" w:hAnsiTheme="minorHAnsi" w:cstheme="minorHAnsi"/>
                <w:sz w:val="22"/>
                <w:szCs w:val="22"/>
              </w:rPr>
              <w:t>backend</w:t>
            </w:r>
            <w:proofErr w:type="spellEnd"/>
            <w:r w:rsidRPr="000517F9">
              <w:rPr>
                <w:rFonts w:asciiTheme="minorHAnsi" w:hAnsiTheme="minorHAnsi" w:cstheme="minorHAnsi"/>
                <w:sz w:val="22"/>
                <w:szCs w:val="22"/>
              </w:rPr>
              <w:t>, control de versiones, integración continua y pruebas.</w:t>
            </w:r>
          </w:p>
          <w:p w14:paraId="28A28528" w14:textId="77777777" w:rsidR="000517F9" w:rsidRPr="000517F9" w:rsidRDefault="000517F9" w:rsidP="000517F9">
            <w:pPr>
              <w:pStyle w:val="NormalWeb"/>
              <w:numPr>
                <w:ilvl w:val="0"/>
                <w:numId w:val="7"/>
              </w:numPr>
              <w:rPr>
                <w:rFonts w:asciiTheme="minorHAnsi" w:hAnsiTheme="minorHAnsi" w:cstheme="minorHAnsi"/>
                <w:sz w:val="22"/>
                <w:szCs w:val="22"/>
              </w:rPr>
            </w:pPr>
            <w:r w:rsidRPr="000517F9">
              <w:rPr>
                <w:rStyle w:val="Textoennegrita"/>
                <w:rFonts w:asciiTheme="minorHAnsi" w:hAnsiTheme="minorHAnsi" w:cstheme="minorHAnsi"/>
                <w:sz w:val="22"/>
                <w:szCs w:val="22"/>
              </w:rPr>
              <w:t>Integración y procesamiento de datos</w:t>
            </w:r>
            <w:r w:rsidRPr="000517F9">
              <w:rPr>
                <w:rFonts w:asciiTheme="minorHAnsi" w:hAnsiTheme="minorHAnsi" w:cstheme="minorHAnsi"/>
                <w:sz w:val="22"/>
                <w:szCs w:val="22"/>
              </w:rPr>
              <w:t xml:space="preserve"> mediante pipelines ETL/ELT para consolidar información desde fuentes externas y locales.</w:t>
            </w:r>
          </w:p>
          <w:p w14:paraId="7DDB2073" w14:textId="77777777" w:rsidR="000517F9" w:rsidRPr="000517F9" w:rsidRDefault="000517F9" w:rsidP="000517F9">
            <w:pPr>
              <w:pStyle w:val="NormalWeb"/>
              <w:numPr>
                <w:ilvl w:val="0"/>
                <w:numId w:val="7"/>
              </w:numPr>
              <w:rPr>
                <w:rFonts w:asciiTheme="minorHAnsi" w:hAnsiTheme="minorHAnsi" w:cstheme="minorHAnsi"/>
                <w:sz w:val="22"/>
                <w:szCs w:val="22"/>
              </w:rPr>
            </w:pPr>
            <w:r w:rsidRPr="000517F9">
              <w:rPr>
                <w:rStyle w:val="Textoennegrita"/>
                <w:rFonts w:asciiTheme="minorHAnsi" w:hAnsiTheme="minorHAnsi" w:cstheme="minorHAnsi"/>
                <w:sz w:val="22"/>
                <w:szCs w:val="22"/>
              </w:rPr>
              <w:t>Aplicación de analítica operativa</w:t>
            </w:r>
            <w:r w:rsidRPr="000517F9">
              <w:rPr>
                <w:rFonts w:asciiTheme="minorHAnsi" w:hAnsiTheme="minorHAnsi" w:cstheme="minorHAnsi"/>
                <w:sz w:val="22"/>
                <w:szCs w:val="22"/>
              </w:rPr>
              <w:t xml:space="preserve"> mediante </w:t>
            </w:r>
            <w:proofErr w:type="spellStart"/>
            <w:r w:rsidRPr="000517F9">
              <w:rPr>
                <w:rFonts w:asciiTheme="minorHAnsi" w:hAnsiTheme="minorHAnsi" w:cstheme="minorHAnsi"/>
                <w:sz w:val="22"/>
                <w:szCs w:val="22"/>
              </w:rPr>
              <w:t>KPIs</w:t>
            </w:r>
            <w:proofErr w:type="spellEnd"/>
            <w:r w:rsidRPr="000517F9">
              <w:rPr>
                <w:rFonts w:asciiTheme="minorHAnsi" w:hAnsiTheme="minorHAnsi" w:cstheme="minorHAnsi"/>
                <w:sz w:val="22"/>
                <w:szCs w:val="22"/>
              </w:rPr>
              <w:t xml:space="preserve">, </w:t>
            </w:r>
            <w:proofErr w:type="spellStart"/>
            <w:r w:rsidRPr="000517F9">
              <w:rPr>
                <w:rFonts w:asciiTheme="minorHAnsi" w:hAnsiTheme="minorHAnsi" w:cstheme="minorHAnsi"/>
                <w:sz w:val="22"/>
                <w:szCs w:val="22"/>
              </w:rPr>
              <w:t>dashboards</w:t>
            </w:r>
            <w:proofErr w:type="spellEnd"/>
            <w:r w:rsidRPr="000517F9">
              <w:rPr>
                <w:rFonts w:asciiTheme="minorHAnsi" w:hAnsiTheme="minorHAnsi" w:cstheme="minorHAnsi"/>
                <w:sz w:val="22"/>
                <w:szCs w:val="22"/>
              </w:rPr>
              <w:t xml:space="preserve"> y alertas basadas en métricas críticas de negocio.</w:t>
            </w:r>
          </w:p>
          <w:p w14:paraId="5A78E292" w14:textId="77777777" w:rsidR="000517F9" w:rsidRPr="000517F9" w:rsidRDefault="000517F9" w:rsidP="000517F9">
            <w:pPr>
              <w:pStyle w:val="NormalWeb"/>
              <w:numPr>
                <w:ilvl w:val="0"/>
                <w:numId w:val="7"/>
              </w:numPr>
              <w:rPr>
                <w:rFonts w:asciiTheme="minorHAnsi" w:hAnsiTheme="minorHAnsi" w:cstheme="minorHAnsi"/>
                <w:sz w:val="22"/>
                <w:szCs w:val="22"/>
              </w:rPr>
            </w:pPr>
            <w:r w:rsidRPr="000517F9">
              <w:rPr>
                <w:rStyle w:val="Textoennegrita"/>
                <w:rFonts w:asciiTheme="minorHAnsi" w:hAnsiTheme="minorHAnsi" w:cstheme="minorHAnsi"/>
                <w:sz w:val="22"/>
                <w:szCs w:val="22"/>
              </w:rPr>
              <w:t xml:space="preserve">Implementación de modelos de Machine </w:t>
            </w:r>
            <w:proofErr w:type="spellStart"/>
            <w:r w:rsidRPr="000517F9">
              <w:rPr>
                <w:rStyle w:val="Textoennegrita"/>
                <w:rFonts w:asciiTheme="minorHAnsi" w:hAnsiTheme="minorHAnsi" w:cstheme="minorHAnsi"/>
                <w:sz w:val="22"/>
                <w:szCs w:val="22"/>
              </w:rPr>
              <w:t>Learning</w:t>
            </w:r>
            <w:proofErr w:type="spellEnd"/>
            <w:r w:rsidRPr="000517F9">
              <w:rPr>
                <w:rFonts w:asciiTheme="minorHAnsi" w:hAnsiTheme="minorHAnsi" w:cstheme="minorHAnsi"/>
                <w:sz w:val="22"/>
                <w:szCs w:val="22"/>
              </w:rPr>
              <w:t xml:space="preserve">, incluyendo </w:t>
            </w:r>
            <w:proofErr w:type="spellStart"/>
            <w:r w:rsidRPr="000517F9">
              <w:rPr>
                <w:rFonts w:asciiTheme="minorHAnsi" w:hAnsiTheme="minorHAnsi" w:cstheme="minorHAnsi"/>
                <w:sz w:val="22"/>
                <w:szCs w:val="22"/>
              </w:rPr>
              <w:t>Prophet</w:t>
            </w:r>
            <w:proofErr w:type="spellEnd"/>
            <w:r w:rsidRPr="000517F9">
              <w:rPr>
                <w:rFonts w:asciiTheme="minorHAnsi" w:hAnsiTheme="minorHAnsi" w:cstheme="minorHAnsi"/>
                <w:sz w:val="22"/>
                <w:szCs w:val="22"/>
              </w:rPr>
              <w:t xml:space="preserve"> en </w:t>
            </w:r>
            <w:proofErr w:type="spellStart"/>
            <w:r w:rsidRPr="000517F9">
              <w:rPr>
                <w:rFonts w:asciiTheme="minorHAnsi" w:hAnsiTheme="minorHAnsi" w:cstheme="minorHAnsi"/>
                <w:sz w:val="22"/>
                <w:szCs w:val="22"/>
              </w:rPr>
              <w:t>BigQuery</w:t>
            </w:r>
            <w:proofErr w:type="spellEnd"/>
            <w:r w:rsidRPr="000517F9">
              <w:rPr>
                <w:rFonts w:asciiTheme="minorHAnsi" w:hAnsiTheme="minorHAnsi" w:cstheme="minorHAnsi"/>
                <w:sz w:val="22"/>
                <w:szCs w:val="22"/>
              </w:rPr>
              <w:t xml:space="preserve"> ML para pronósticos operacionales.</w:t>
            </w:r>
          </w:p>
          <w:p w14:paraId="2366AA78" w14:textId="2A62D47E" w:rsidR="004364BE" w:rsidRPr="000517F9" w:rsidRDefault="000517F9" w:rsidP="000517F9">
            <w:pPr>
              <w:pStyle w:val="NormalWeb"/>
              <w:numPr>
                <w:ilvl w:val="0"/>
                <w:numId w:val="7"/>
              </w:numPr>
              <w:rPr>
                <w:rFonts w:ascii="Arial" w:hAnsi="Arial" w:cs="Arial"/>
                <w:sz w:val="22"/>
                <w:szCs w:val="22"/>
              </w:rPr>
            </w:pPr>
            <w:r w:rsidRPr="000517F9">
              <w:rPr>
                <w:rStyle w:val="Textoennegrita"/>
                <w:rFonts w:asciiTheme="minorHAnsi" w:hAnsiTheme="minorHAnsi" w:cstheme="minorHAnsi"/>
                <w:sz w:val="22"/>
                <w:szCs w:val="22"/>
              </w:rPr>
              <w:t>Gestión ágil del proyecto</w:t>
            </w:r>
            <w:r w:rsidRPr="000517F9">
              <w:rPr>
                <w:rFonts w:asciiTheme="minorHAnsi" w:hAnsiTheme="minorHAnsi" w:cstheme="minorHAnsi"/>
                <w:sz w:val="22"/>
                <w:szCs w:val="22"/>
              </w:rPr>
              <w:t xml:space="preserve">, utilizando Scrum, </w:t>
            </w:r>
            <w:proofErr w:type="spellStart"/>
            <w:r w:rsidRPr="000517F9">
              <w:rPr>
                <w:rFonts w:asciiTheme="minorHAnsi" w:hAnsiTheme="minorHAnsi" w:cstheme="minorHAnsi"/>
                <w:sz w:val="22"/>
                <w:szCs w:val="22"/>
              </w:rPr>
              <w:t>sprints</w:t>
            </w:r>
            <w:proofErr w:type="spellEnd"/>
            <w:r w:rsidRPr="000517F9">
              <w:rPr>
                <w:rFonts w:asciiTheme="minorHAnsi" w:hAnsiTheme="minorHAnsi" w:cstheme="minorHAnsi"/>
                <w:sz w:val="22"/>
                <w:szCs w:val="22"/>
              </w:rPr>
              <w:t xml:space="preserve"> iterativos, backlog priorizado, sprint </w:t>
            </w:r>
            <w:proofErr w:type="spellStart"/>
            <w:r w:rsidRPr="000517F9">
              <w:rPr>
                <w:rFonts w:asciiTheme="minorHAnsi" w:hAnsiTheme="minorHAnsi" w:cstheme="minorHAnsi"/>
                <w:sz w:val="22"/>
                <w:szCs w:val="22"/>
              </w:rPr>
              <w:t>review</w:t>
            </w:r>
            <w:proofErr w:type="spellEnd"/>
            <w:r w:rsidRPr="000517F9">
              <w:rPr>
                <w:rFonts w:asciiTheme="minorHAnsi" w:hAnsiTheme="minorHAnsi" w:cstheme="minorHAnsi"/>
                <w:sz w:val="22"/>
                <w:szCs w:val="22"/>
              </w:rPr>
              <w:t xml:space="preserve"> y retrospectivas.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02"/>
        <w:gridCol w:w="944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71F249B7" w14:textId="77777777" w:rsidR="004D28C9" w:rsidRPr="004D28C9" w:rsidRDefault="004D28C9" w:rsidP="00D00535">
            <w:pPr>
              <w:spacing w:before="240"/>
              <w:jc w:val="both"/>
              <w:rPr>
                <w:b/>
                <w:bCs/>
                <w:sz w:val="18"/>
                <w:szCs w:val="18"/>
                <w:u w:val="single"/>
                <w:lang w:val="es-MX"/>
              </w:rPr>
            </w:pPr>
            <w:r w:rsidRPr="004D28C9">
              <w:rPr>
                <w:b/>
                <w:bCs/>
                <w:sz w:val="18"/>
                <w:szCs w:val="18"/>
                <w:u w:val="single"/>
                <w:lang w:val="es-MX"/>
              </w:rPr>
              <w:t>Problema que aborda el proyecto</w:t>
            </w:r>
          </w:p>
          <w:p w14:paraId="7702E59E" w14:textId="77777777" w:rsidR="004D28C9" w:rsidRPr="004D28C9" w:rsidRDefault="004D28C9" w:rsidP="004D28C9">
            <w:pPr>
              <w:jc w:val="both"/>
              <w:rPr>
                <w:bCs/>
                <w:sz w:val="18"/>
                <w:szCs w:val="18"/>
                <w:lang w:val="es-MX"/>
              </w:rPr>
            </w:pPr>
            <w:r w:rsidRPr="004D28C9">
              <w:rPr>
                <w:bCs/>
                <w:sz w:val="18"/>
                <w:szCs w:val="18"/>
                <w:lang w:val="es-MX"/>
              </w:rPr>
              <w:t>En el sector gastronómico y de entretenimiento nocturno en Chile (bares, pubs, discotecas y restobares), la gestión de inventario suele realizarse de forma manual y reactiva, utilizando planillas dispersas, registros incompletos o sistemas sin integración. Esto genera problemas como:</w:t>
            </w:r>
          </w:p>
          <w:p w14:paraId="452FCD38" w14:textId="77777777" w:rsidR="004D28C9" w:rsidRPr="004D28C9" w:rsidRDefault="004D28C9" w:rsidP="00D00535">
            <w:pPr>
              <w:numPr>
                <w:ilvl w:val="0"/>
                <w:numId w:val="15"/>
              </w:numPr>
              <w:spacing w:after="0"/>
              <w:jc w:val="both"/>
              <w:rPr>
                <w:bCs/>
                <w:sz w:val="18"/>
                <w:szCs w:val="18"/>
                <w:lang w:val="es-MX"/>
              </w:rPr>
            </w:pPr>
            <w:r w:rsidRPr="004D28C9">
              <w:rPr>
                <w:bCs/>
                <w:sz w:val="18"/>
                <w:szCs w:val="18"/>
                <w:lang w:val="es-MX"/>
              </w:rPr>
              <w:t>faltantes de productos en horas de alta demanda,</w:t>
            </w:r>
          </w:p>
          <w:p w14:paraId="55E0A9B2" w14:textId="77777777" w:rsidR="004D28C9" w:rsidRPr="004D28C9" w:rsidRDefault="004D28C9" w:rsidP="00D00535">
            <w:pPr>
              <w:numPr>
                <w:ilvl w:val="0"/>
                <w:numId w:val="15"/>
              </w:numPr>
              <w:spacing w:after="0"/>
              <w:jc w:val="both"/>
              <w:rPr>
                <w:bCs/>
                <w:sz w:val="18"/>
                <w:szCs w:val="18"/>
                <w:lang w:val="es-MX"/>
              </w:rPr>
            </w:pPr>
            <w:proofErr w:type="spellStart"/>
            <w:r w:rsidRPr="004D28C9">
              <w:rPr>
                <w:bCs/>
                <w:sz w:val="18"/>
                <w:szCs w:val="18"/>
                <w:lang w:val="es-MX"/>
              </w:rPr>
              <w:t>sobrestock</w:t>
            </w:r>
            <w:proofErr w:type="spellEnd"/>
            <w:r w:rsidRPr="004D28C9">
              <w:rPr>
                <w:bCs/>
                <w:sz w:val="18"/>
                <w:szCs w:val="18"/>
                <w:lang w:val="es-MX"/>
              </w:rPr>
              <w:t xml:space="preserve"> innecesario,</w:t>
            </w:r>
          </w:p>
          <w:p w14:paraId="26DAEF07" w14:textId="77777777" w:rsidR="004D28C9" w:rsidRPr="004D28C9" w:rsidRDefault="004D28C9" w:rsidP="00D00535">
            <w:pPr>
              <w:numPr>
                <w:ilvl w:val="0"/>
                <w:numId w:val="15"/>
              </w:numPr>
              <w:spacing w:after="0"/>
              <w:jc w:val="both"/>
              <w:rPr>
                <w:bCs/>
                <w:sz w:val="18"/>
                <w:szCs w:val="18"/>
                <w:lang w:val="es-MX"/>
              </w:rPr>
            </w:pPr>
            <w:r w:rsidRPr="004D28C9">
              <w:rPr>
                <w:bCs/>
                <w:sz w:val="18"/>
                <w:szCs w:val="18"/>
                <w:lang w:val="es-MX"/>
              </w:rPr>
              <w:t>pérdidas por caducidad o merma,</w:t>
            </w:r>
          </w:p>
          <w:p w14:paraId="38109F75" w14:textId="77777777" w:rsidR="004D28C9" w:rsidRPr="004D28C9" w:rsidRDefault="004D28C9" w:rsidP="00D00535">
            <w:pPr>
              <w:numPr>
                <w:ilvl w:val="0"/>
                <w:numId w:val="15"/>
              </w:numPr>
              <w:spacing w:after="0"/>
              <w:jc w:val="both"/>
              <w:rPr>
                <w:bCs/>
                <w:sz w:val="18"/>
                <w:szCs w:val="18"/>
                <w:lang w:val="es-MX"/>
              </w:rPr>
            </w:pPr>
            <w:r w:rsidRPr="004D28C9">
              <w:rPr>
                <w:bCs/>
                <w:sz w:val="18"/>
                <w:szCs w:val="18"/>
                <w:lang w:val="es-MX"/>
              </w:rPr>
              <w:t>diferencias entre inventario físico y contable,</w:t>
            </w:r>
          </w:p>
          <w:p w14:paraId="70C22304" w14:textId="77777777" w:rsidR="004D28C9" w:rsidRPr="004D28C9" w:rsidRDefault="004D28C9" w:rsidP="00D00535">
            <w:pPr>
              <w:numPr>
                <w:ilvl w:val="0"/>
                <w:numId w:val="15"/>
              </w:numPr>
              <w:jc w:val="both"/>
              <w:rPr>
                <w:bCs/>
                <w:sz w:val="18"/>
                <w:szCs w:val="18"/>
                <w:lang w:val="es-MX"/>
              </w:rPr>
            </w:pPr>
            <w:r w:rsidRPr="004D28C9">
              <w:rPr>
                <w:bCs/>
                <w:sz w:val="18"/>
                <w:szCs w:val="18"/>
                <w:lang w:val="es-MX"/>
              </w:rPr>
              <w:t>decisiones basadas en intuición en lugar de datos.</w:t>
            </w:r>
          </w:p>
          <w:p w14:paraId="62C656A6" w14:textId="77777777" w:rsidR="004D28C9" w:rsidRPr="004D28C9" w:rsidRDefault="004D28C9" w:rsidP="004D28C9">
            <w:pPr>
              <w:jc w:val="both"/>
              <w:rPr>
                <w:bCs/>
                <w:sz w:val="18"/>
                <w:szCs w:val="18"/>
                <w:lang w:val="es-MX"/>
              </w:rPr>
            </w:pPr>
            <w:r w:rsidRPr="004D28C9">
              <w:rPr>
                <w:bCs/>
                <w:sz w:val="18"/>
                <w:szCs w:val="18"/>
                <w:lang w:val="es-MX"/>
              </w:rPr>
              <w:t>Estos problemas afectan directamente la continuidad operativa, el margen financiero y la experiencia del cliente.</w:t>
            </w:r>
          </w:p>
          <w:p w14:paraId="1E3257EB" w14:textId="77777777" w:rsidR="004D28C9" w:rsidRPr="004D28C9" w:rsidRDefault="004D28C9" w:rsidP="004D28C9">
            <w:pPr>
              <w:jc w:val="both"/>
              <w:rPr>
                <w:b/>
                <w:bCs/>
                <w:sz w:val="18"/>
                <w:szCs w:val="18"/>
                <w:u w:val="single"/>
                <w:lang w:val="es-MX"/>
              </w:rPr>
            </w:pPr>
            <w:r w:rsidRPr="004D28C9">
              <w:rPr>
                <w:b/>
                <w:bCs/>
                <w:sz w:val="18"/>
                <w:szCs w:val="18"/>
                <w:u w:val="single"/>
                <w:lang w:val="es-MX"/>
              </w:rPr>
              <w:t>Relevancia para el campo laboral</w:t>
            </w:r>
          </w:p>
          <w:p w14:paraId="0C6388B3" w14:textId="77777777" w:rsidR="004D28C9" w:rsidRPr="004D28C9" w:rsidRDefault="004D28C9" w:rsidP="004D28C9">
            <w:pPr>
              <w:jc w:val="both"/>
              <w:rPr>
                <w:bCs/>
                <w:sz w:val="18"/>
                <w:szCs w:val="18"/>
                <w:lang w:val="es-MX"/>
              </w:rPr>
            </w:pPr>
            <w:r w:rsidRPr="004D28C9">
              <w:rPr>
                <w:bCs/>
                <w:sz w:val="18"/>
                <w:szCs w:val="18"/>
                <w:lang w:val="es-MX"/>
              </w:rPr>
              <w:t>La industria TI hoy demanda profesionales capaces de:</w:t>
            </w:r>
          </w:p>
          <w:p w14:paraId="617FE296" w14:textId="77777777" w:rsidR="004D28C9" w:rsidRPr="004D28C9" w:rsidRDefault="004D28C9" w:rsidP="00D00535">
            <w:pPr>
              <w:numPr>
                <w:ilvl w:val="0"/>
                <w:numId w:val="16"/>
              </w:numPr>
              <w:spacing w:after="0"/>
              <w:jc w:val="both"/>
              <w:rPr>
                <w:bCs/>
                <w:sz w:val="18"/>
                <w:szCs w:val="18"/>
                <w:lang w:val="es-MX"/>
              </w:rPr>
            </w:pPr>
            <w:r w:rsidRPr="004D28C9">
              <w:rPr>
                <w:bCs/>
                <w:sz w:val="18"/>
                <w:szCs w:val="18"/>
                <w:lang w:val="es-MX"/>
              </w:rPr>
              <w:t>automatizar procesos operacionales,</w:t>
            </w:r>
          </w:p>
          <w:p w14:paraId="0224911A" w14:textId="77777777" w:rsidR="004D28C9" w:rsidRPr="004D28C9" w:rsidRDefault="004D28C9" w:rsidP="00D00535">
            <w:pPr>
              <w:numPr>
                <w:ilvl w:val="0"/>
                <w:numId w:val="16"/>
              </w:numPr>
              <w:spacing w:after="0"/>
              <w:jc w:val="both"/>
              <w:rPr>
                <w:bCs/>
                <w:sz w:val="18"/>
                <w:szCs w:val="18"/>
                <w:lang w:val="es-MX"/>
              </w:rPr>
            </w:pPr>
            <w:r w:rsidRPr="004D28C9">
              <w:rPr>
                <w:bCs/>
                <w:sz w:val="18"/>
                <w:szCs w:val="18"/>
                <w:lang w:val="es-MX"/>
              </w:rPr>
              <w:t>diseñar sistemas basados en datos,</w:t>
            </w:r>
          </w:p>
          <w:p w14:paraId="4FDF488B" w14:textId="77777777" w:rsidR="004D28C9" w:rsidRPr="004D28C9" w:rsidRDefault="004D28C9" w:rsidP="00D00535">
            <w:pPr>
              <w:numPr>
                <w:ilvl w:val="0"/>
                <w:numId w:val="16"/>
              </w:numPr>
              <w:spacing w:after="0"/>
              <w:jc w:val="both"/>
              <w:rPr>
                <w:bCs/>
                <w:sz w:val="18"/>
                <w:szCs w:val="18"/>
                <w:lang w:val="es-MX"/>
              </w:rPr>
            </w:pPr>
            <w:r w:rsidRPr="004D28C9">
              <w:rPr>
                <w:bCs/>
                <w:sz w:val="18"/>
                <w:szCs w:val="18"/>
                <w:lang w:val="es-MX"/>
              </w:rPr>
              <w:t xml:space="preserve">integrar analítica y machine </w:t>
            </w:r>
            <w:proofErr w:type="spellStart"/>
            <w:r w:rsidRPr="004D28C9">
              <w:rPr>
                <w:bCs/>
                <w:sz w:val="18"/>
                <w:szCs w:val="18"/>
                <w:lang w:val="es-MX"/>
              </w:rPr>
              <w:t>learning</w:t>
            </w:r>
            <w:proofErr w:type="spellEnd"/>
            <w:r w:rsidRPr="004D28C9">
              <w:rPr>
                <w:bCs/>
                <w:sz w:val="18"/>
                <w:szCs w:val="18"/>
                <w:lang w:val="es-MX"/>
              </w:rPr>
              <w:t xml:space="preserve"> en soluciones reales,</w:t>
            </w:r>
          </w:p>
          <w:p w14:paraId="43EEDBE2" w14:textId="77777777" w:rsidR="004D28C9" w:rsidRPr="004D28C9" w:rsidRDefault="004D28C9" w:rsidP="00D00535">
            <w:pPr>
              <w:numPr>
                <w:ilvl w:val="0"/>
                <w:numId w:val="16"/>
              </w:numPr>
              <w:jc w:val="both"/>
              <w:rPr>
                <w:bCs/>
                <w:sz w:val="18"/>
                <w:szCs w:val="18"/>
                <w:lang w:val="es-MX"/>
              </w:rPr>
            </w:pPr>
            <w:r w:rsidRPr="004D28C9">
              <w:rPr>
                <w:bCs/>
                <w:sz w:val="18"/>
                <w:szCs w:val="18"/>
                <w:lang w:val="es-MX"/>
              </w:rPr>
              <w:t>construir MVP funcionales que resuelvan problemas concretos del negocio.</w:t>
            </w:r>
          </w:p>
          <w:p w14:paraId="3D764059" w14:textId="77777777" w:rsidR="004D28C9" w:rsidRPr="004D28C9" w:rsidRDefault="004D28C9" w:rsidP="004D28C9">
            <w:pPr>
              <w:jc w:val="both"/>
              <w:rPr>
                <w:bCs/>
                <w:sz w:val="18"/>
                <w:szCs w:val="18"/>
                <w:lang w:val="es-MX"/>
              </w:rPr>
            </w:pPr>
            <w:r w:rsidRPr="004D28C9">
              <w:rPr>
                <w:bCs/>
                <w:sz w:val="18"/>
                <w:szCs w:val="18"/>
                <w:lang w:val="es-MX"/>
              </w:rPr>
              <w:t>El caso de inventario es transversal a múltiples sectores (</w:t>
            </w:r>
            <w:proofErr w:type="spellStart"/>
            <w:r w:rsidRPr="004D28C9">
              <w:rPr>
                <w:bCs/>
                <w:sz w:val="18"/>
                <w:szCs w:val="18"/>
                <w:lang w:val="es-MX"/>
              </w:rPr>
              <w:t>retail</w:t>
            </w:r>
            <w:proofErr w:type="spellEnd"/>
            <w:r w:rsidRPr="004D28C9">
              <w:rPr>
                <w:bCs/>
                <w:sz w:val="18"/>
                <w:szCs w:val="18"/>
                <w:lang w:val="es-MX"/>
              </w:rPr>
              <w:t>, logística, producción), por lo que la experiencia adquirida tiene un alto valor profesional.</w:t>
            </w:r>
          </w:p>
          <w:p w14:paraId="6E726A8E" w14:textId="77777777" w:rsidR="004D28C9" w:rsidRPr="004D28C9" w:rsidRDefault="004D28C9" w:rsidP="004D28C9">
            <w:pPr>
              <w:jc w:val="both"/>
              <w:rPr>
                <w:b/>
                <w:bCs/>
                <w:sz w:val="18"/>
                <w:szCs w:val="18"/>
                <w:u w:val="single"/>
                <w:lang w:val="es-MX"/>
              </w:rPr>
            </w:pPr>
            <w:r w:rsidRPr="004D28C9">
              <w:rPr>
                <w:b/>
                <w:bCs/>
                <w:sz w:val="18"/>
                <w:szCs w:val="18"/>
                <w:u w:val="single"/>
                <w:lang w:val="es-MX"/>
              </w:rPr>
              <w:t>Contexto geográfico</w:t>
            </w:r>
          </w:p>
          <w:p w14:paraId="366EC153" w14:textId="77777777" w:rsidR="004D28C9" w:rsidRPr="004D28C9" w:rsidRDefault="004D28C9" w:rsidP="004D28C9">
            <w:pPr>
              <w:jc w:val="both"/>
              <w:rPr>
                <w:bCs/>
                <w:sz w:val="18"/>
                <w:szCs w:val="18"/>
                <w:lang w:val="es-MX"/>
              </w:rPr>
            </w:pPr>
            <w:r w:rsidRPr="004D28C9">
              <w:rPr>
                <w:bCs/>
                <w:sz w:val="18"/>
                <w:szCs w:val="18"/>
                <w:lang w:val="es-MX"/>
              </w:rPr>
              <w:t>El proyecto se sitúa en el contexto nacional, principalmente en la Región de Valparaíso y Región Metropolitana, donde existe un alto número de negocios nocturnos que operan con recursos limitados y procesos manuales.</w:t>
            </w:r>
          </w:p>
          <w:p w14:paraId="1BEDD56C" w14:textId="77777777" w:rsidR="004D28C9" w:rsidRPr="004D28C9" w:rsidRDefault="004D28C9" w:rsidP="004D28C9">
            <w:pPr>
              <w:jc w:val="both"/>
              <w:rPr>
                <w:b/>
                <w:bCs/>
                <w:sz w:val="18"/>
                <w:szCs w:val="18"/>
                <w:u w:val="single"/>
                <w:lang w:val="es-MX"/>
              </w:rPr>
            </w:pPr>
            <w:r w:rsidRPr="004D28C9">
              <w:rPr>
                <w:b/>
                <w:bCs/>
                <w:sz w:val="18"/>
                <w:szCs w:val="18"/>
                <w:u w:val="single"/>
                <w:lang w:val="es-MX"/>
              </w:rPr>
              <w:t>Usuarios impactados</w:t>
            </w:r>
          </w:p>
          <w:p w14:paraId="0E21467C" w14:textId="77777777" w:rsidR="004D28C9" w:rsidRPr="004D28C9" w:rsidRDefault="004D28C9" w:rsidP="004D28C9">
            <w:pPr>
              <w:numPr>
                <w:ilvl w:val="0"/>
                <w:numId w:val="17"/>
              </w:numPr>
              <w:spacing w:after="0"/>
              <w:jc w:val="both"/>
              <w:rPr>
                <w:sz w:val="18"/>
                <w:szCs w:val="18"/>
                <w:lang w:val="es-MX"/>
              </w:rPr>
            </w:pPr>
            <w:r w:rsidRPr="004D28C9">
              <w:rPr>
                <w:sz w:val="18"/>
                <w:szCs w:val="18"/>
                <w:lang w:val="es-MX"/>
              </w:rPr>
              <w:t>Administradores de bares y discotecas</w:t>
            </w:r>
          </w:p>
          <w:p w14:paraId="2D99CA01" w14:textId="77777777" w:rsidR="004D28C9" w:rsidRPr="004D28C9" w:rsidRDefault="004D28C9" w:rsidP="004D28C9">
            <w:pPr>
              <w:numPr>
                <w:ilvl w:val="0"/>
                <w:numId w:val="17"/>
              </w:numPr>
              <w:spacing w:after="0"/>
              <w:jc w:val="both"/>
              <w:rPr>
                <w:sz w:val="18"/>
                <w:szCs w:val="18"/>
                <w:lang w:val="es-MX"/>
              </w:rPr>
            </w:pPr>
            <w:r w:rsidRPr="004D28C9">
              <w:rPr>
                <w:sz w:val="18"/>
                <w:szCs w:val="18"/>
                <w:lang w:val="es-MX"/>
              </w:rPr>
              <w:t>Encargados de inventario</w:t>
            </w:r>
          </w:p>
          <w:p w14:paraId="7FE762B9" w14:textId="77777777" w:rsidR="004D28C9" w:rsidRPr="004D28C9" w:rsidRDefault="004D28C9" w:rsidP="004D28C9">
            <w:pPr>
              <w:numPr>
                <w:ilvl w:val="0"/>
                <w:numId w:val="17"/>
              </w:numPr>
              <w:spacing w:after="0"/>
              <w:jc w:val="both"/>
              <w:rPr>
                <w:sz w:val="18"/>
                <w:szCs w:val="18"/>
                <w:lang w:val="es-MX"/>
              </w:rPr>
            </w:pPr>
            <w:r w:rsidRPr="004D28C9">
              <w:rPr>
                <w:sz w:val="18"/>
                <w:szCs w:val="18"/>
                <w:lang w:val="es-MX"/>
              </w:rPr>
              <w:t>Personal de compras</w:t>
            </w:r>
          </w:p>
          <w:p w14:paraId="6AC355A8" w14:textId="77777777" w:rsidR="004D28C9" w:rsidRPr="004D28C9" w:rsidRDefault="004D28C9" w:rsidP="004D28C9">
            <w:pPr>
              <w:numPr>
                <w:ilvl w:val="0"/>
                <w:numId w:val="17"/>
              </w:numPr>
              <w:spacing w:after="0"/>
              <w:jc w:val="both"/>
              <w:rPr>
                <w:sz w:val="18"/>
                <w:szCs w:val="18"/>
                <w:lang w:val="es-MX"/>
              </w:rPr>
            </w:pPr>
            <w:r w:rsidRPr="004D28C9">
              <w:rPr>
                <w:sz w:val="18"/>
                <w:szCs w:val="18"/>
                <w:lang w:val="es-MX"/>
              </w:rPr>
              <w:t>Gerentes operacionales</w:t>
            </w:r>
          </w:p>
          <w:p w14:paraId="15CB810F" w14:textId="1628C976" w:rsidR="001202BF" w:rsidRPr="00DD2A32" w:rsidRDefault="004D28C9" w:rsidP="00D00535">
            <w:pPr>
              <w:numPr>
                <w:ilvl w:val="0"/>
                <w:numId w:val="17"/>
              </w:numPr>
              <w:jc w:val="both"/>
              <w:rPr>
                <w:sz w:val="18"/>
                <w:szCs w:val="18"/>
                <w:lang w:val="es-MX"/>
              </w:rPr>
            </w:pPr>
            <w:r w:rsidRPr="004D28C9">
              <w:rPr>
                <w:sz w:val="18"/>
                <w:szCs w:val="18"/>
                <w:lang w:val="es-MX"/>
              </w:rPr>
              <w:t>Clientes finales (continuidad del servicio)</w:t>
            </w:r>
          </w:p>
          <w:p w14:paraId="76F7F532" w14:textId="344E78C6" w:rsidR="004D28C9" w:rsidRPr="00DD2A32" w:rsidRDefault="004D28C9" w:rsidP="003A592B">
            <w:pPr>
              <w:jc w:val="both"/>
              <w:rPr>
                <w:b/>
                <w:bCs/>
                <w:sz w:val="18"/>
                <w:szCs w:val="18"/>
                <w:u w:val="single"/>
              </w:rPr>
            </w:pPr>
            <w:r w:rsidRPr="00DD2A32">
              <w:rPr>
                <w:b/>
                <w:bCs/>
                <w:sz w:val="18"/>
                <w:szCs w:val="18"/>
                <w:u w:val="single"/>
              </w:rPr>
              <w:lastRenderedPageBreak/>
              <w:t>Aporte de valor del proyecto</w:t>
            </w:r>
          </w:p>
          <w:p w14:paraId="2C09F950" w14:textId="77777777" w:rsidR="004D28C9" w:rsidRPr="004D28C9" w:rsidRDefault="004D28C9" w:rsidP="004D28C9">
            <w:pPr>
              <w:jc w:val="both"/>
              <w:rPr>
                <w:sz w:val="18"/>
                <w:szCs w:val="18"/>
                <w:lang w:val="es-MX"/>
              </w:rPr>
            </w:pPr>
            <w:proofErr w:type="spellStart"/>
            <w:r w:rsidRPr="004D28C9">
              <w:rPr>
                <w:sz w:val="18"/>
                <w:szCs w:val="18"/>
                <w:lang w:val="es-MX"/>
              </w:rPr>
              <w:t>Stockify</w:t>
            </w:r>
            <w:proofErr w:type="spellEnd"/>
            <w:r w:rsidRPr="004D28C9">
              <w:rPr>
                <w:sz w:val="18"/>
                <w:szCs w:val="18"/>
                <w:lang w:val="es-MX"/>
              </w:rPr>
              <w:t xml:space="preserve"> aporta valor mediante:</w:t>
            </w:r>
          </w:p>
          <w:p w14:paraId="15AE4469" w14:textId="77777777" w:rsidR="004D28C9" w:rsidRPr="004D28C9" w:rsidRDefault="004D28C9" w:rsidP="004D28C9">
            <w:pPr>
              <w:numPr>
                <w:ilvl w:val="0"/>
                <w:numId w:val="18"/>
              </w:numPr>
              <w:spacing w:after="0"/>
              <w:jc w:val="both"/>
              <w:rPr>
                <w:sz w:val="18"/>
                <w:szCs w:val="18"/>
                <w:lang w:val="es-MX"/>
              </w:rPr>
            </w:pPr>
            <w:r w:rsidRPr="004D28C9">
              <w:rPr>
                <w:sz w:val="18"/>
                <w:szCs w:val="18"/>
                <w:lang w:val="es-MX"/>
              </w:rPr>
              <w:t>Centralización y automatización de procesos críticos.</w:t>
            </w:r>
          </w:p>
          <w:p w14:paraId="59833B85" w14:textId="77777777" w:rsidR="004D28C9" w:rsidRPr="004D28C9" w:rsidRDefault="004D28C9" w:rsidP="004D28C9">
            <w:pPr>
              <w:numPr>
                <w:ilvl w:val="0"/>
                <w:numId w:val="18"/>
              </w:numPr>
              <w:spacing w:after="0"/>
              <w:jc w:val="both"/>
              <w:rPr>
                <w:sz w:val="18"/>
                <w:szCs w:val="18"/>
                <w:lang w:val="es-MX"/>
              </w:rPr>
            </w:pPr>
            <w:r w:rsidRPr="004D28C9">
              <w:rPr>
                <w:sz w:val="18"/>
                <w:szCs w:val="18"/>
                <w:lang w:val="es-MX"/>
              </w:rPr>
              <w:t>Paneles e indicadores en tiempo real.</w:t>
            </w:r>
          </w:p>
          <w:p w14:paraId="1A8F532E" w14:textId="77777777" w:rsidR="004D28C9" w:rsidRPr="004D28C9" w:rsidRDefault="004D28C9" w:rsidP="004D28C9">
            <w:pPr>
              <w:numPr>
                <w:ilvl w:val="0"/>
                <w:numId w:val="18"/>
              </w:numPr>
              <w:spacing w:after="0"/>
              <w:jc w:val="both"/>
              <w:rPr>
                <w:sz w:val="18"/>
                <w:szCs w:val="18"/>
                <w:lang w:val="es-MX"/>
              </w:rPr>
            </w:pPr>
            <w:r w:rsidRPr="004D28C9">
              <w:rPr>
                <w:sz w:val="18"/>
                <w:szCs w:val="18"/>
                <w:lang w:val="es-MX"/>
              </w:rPr>
              <w:t>Alertas tempranas que evitan pérdidas y quiebres.</w:t>
            </w:r>
          </w:p>
          <w:p w14:paraId="0776DAD7" w14:textId="77777777" w:rsidR="004D28C9" w:rsidRPr="004D28C9" w:rsidRDefault="004D28C9" w:rsidP="004D28C9">
            <w:pPr>
              <w:numPr>
                <w:ilvl w:val="0"/>
                <w:numId w:val="18"/>
              </w:numPr>
              <w:spacing w:after="0"/>
              <w:jc w:val="both"/>
              <w:rPr>
                <w:sz w:val="18"/>
                <w:szCs w:val="18"/>
                <w:lang w:val="es-MX"/>
              </w:rPr>
            </w:pPr>
            <w:r w:rsidRPr="004D28C9">
              <w:rPr>
                <w:sz w:val="18"/>
                <w:szCs w:val="18"/>
                <w:lang w:val="es-MX"/>
              </w:rPr>
              <w:t>Un modelo predictivo que anticipa el consumo semanal.</w:t>
            </w:r>
          </w:p>
          <w:p w14:paraId="75B61663" w14:textId="77777777" w:rsidR="004D28C9" w:rsidRPr="004D28C9" w:rsidRDefault="004D28C9" w:rsidP="004D28C9">
            <w:pPr>
              <w:numPr>
                <w:ilvl w:val="0"/>
                <w:numId w:val="18"/>
              </w:numPr>
              <w:spacing w:after="0"/>
              <w:jc w:val="both"/>
              <w:rPr>
                <w:sz w:val="18"/>
                <w:szCs w:val="18"/>
                <w:lang w:val="es-MX"/>
              </w:rPr>
            </w:pPr>
            <w:r w:rsidRPr="004D28C9">
              <w:rPr>
                <w:sz w:val="18"/>
                <w:szCs w:val="18"/>
                <w:lang w:val="es-MX"/>
              </w:rPr>
              <w:t>Un MVP completamente funcional que puede escalarse comercialmente.</w:t>
            </w:r>
          </w:p>
          <w:p w14:paraId="0FB29169" w14:textId="77777777" w:rsidR="004D28C9" w:rsidRPr="00DD2A32" w:rsidRDefault="004D28C9" w:rsidP="003A592B">
            <w:pPr>
              <w:jc w:val="both"/>
              <w:rPr>
                <w:sz w:val="18"/>
                <w:szCs w:val="18"/>
                <w:lang w:val="es-MX"/>
              </w:rPr>
            </w:pPr>
            <w:r w:rsidRPr="004D28C9">
              <w:rPr>
                <w:sz w:val="18"/>
                <w:szCs w:val="18"/>
                <w:lang w:val="es-MX"/>
              </w:rPr>
              <w:t>Además:</w:t>
            </w:r>
          </w:p>
          <w:p w14:paraId="0A8FC68B" w14:textId="77777777" w:rsidR="004D28C9" w:rsidRPr="00DD2A32" w:rsidRDefault="004D28C9" w:rsidP="004D28C9">
            <w:pPr>
              <w:pStyle w:val="Prrafodelista"/>
              <w:numPr>
                <w:ilvl w:val="0"/>
                <w:numId w:val="5"/>
              </w:numPr>
              <w:jc w:val="both"/>
              <w:rPr>
                <w:sz w:val="18"/>
                <w:szCs w:val="18"/>
                <w:lang w:val="es-MX"/>
              </w:rPr>
            </w:pPr>
            <w:r w:rsidRPr="00DD2A32">
              <w:rPr>
                <w:sz w:val="18"/>
                <w:szCs w:val="18"/>
                <w:lang w:val="es-MX"/>
              </w:rPr>
              <w:t>Reduce la dependencia de la intuición.</w:t>
            </w:r>
          </w:p>
          <w:p w14:paraId="2500BEF0" w14:textId="77777777" w:rsidR="004D28C9" w:rsidRPr="00DD2A32" w:rsidRDefault="004D28C9" w:rsidP="004D28C9">
            <w:pPr>
              <w:pStyle w:val="Prrafodelista"/>
              <w:numPr>
                <w:ilvl w:val="0"/>
                <w:numId w:val="5"/>
              </w:numPr>
              <w:jc w:val="both"/>
              <w:rPr>
                <w:sz w:val="18"/>
                <w:szCs w:val="18"/>
                <w:lang w:val="es-MX"/>
              </w:rPr>
            </w:pPr>
            <w:r w:rsidRPr="00DD2A32">
              <w:rPr>
                <w:sz w:val="18"/>
                <w:szCs w:val="18"/>
                <w:lang w:val="es-MX"/>
              </w:rPr>
              <w:t>Mejora la trazabilidad y auditoría.</w:t>
            </w:r>
          </w:p>
          <w:p w14:paraId="1169B5BE" w14:textId="77777777" w:rsidR="004D28C9" w:rsidRPr="00DD2A32" w:rsidRDefault="004D28C9" w:rsidP="004D28C9">
            <w:pPr>
              <w:pStyle w:val="Prrafodelista"/>
              <w:numPr>
                <w:ilvl w:val="0"/>
                <w:numId w:val="5"/>
              </w:numPr>
              <w:jc w:val="both"/>
              <w:rPr>
                <w:sz w:val="18"/>
                <w:szCs w:val="18"/>
                <w:lang w:val="es-MX"/>
              </w:rPr>
            </w:pPr>
            <w:r w:rsidRPr="00DD2A32">
              <w:rPr>
                <w:sz w:val="18"/>
                <w:szCs w:val="18"/>
                <w:lang w:val="es-MX"/>
              </w:rPr>
              <w:t>Entrega analítica inmediata y recomendaciones basadas en datos.</w:t>
            </w:r>
          </w:p>
          <w:p w14:paraId="28FC40B2" w14:textId="77777777" w:rsidR="004D28C9" w:rsidRPr="004D28C9" w:rsidRDefault="004D28C9" w:rsidP="004D28C9">
            <w:pPr>
              <w:jc w:val="both"/>
              <w:rPr>
                <w:b/>
                <w:bCs/>
                <w:sz w:val="18"/>
                <w:szCs w:val="18"/>
                <w:u w:val="single"/>
                <w:lang w:val="es-MX"/>
              </w:rPr>
            </w:pPr>
            <w:r w:rsidRPr="004D28C9">
              <w:rPr>
                <w:b/>
                <w:bCs/>
                <w:sz w:val="18"/>
                <w:szCs w:val="18"/>
                <w:u w:val="single"/>
                <w:lang w:val="es-MX"/>
              </w:rPr>
              <w:t>Factibilidad</w:t>
            </w:r>
          </w:p>
          <w:p w14:paraId="704AB112" w14:textId="77777777" w:rsidR="004D28C9" w:rsidRPr="004D28C9" w:rsidRDefault="004D28C9" w:rsidP="004D28C9">
            <w:pPr>
              <w:jc w:val="both"/>
              <w:rPr>
                <w:sz w:val="18"/>
                <w:szCs w:val="18"/>
                <w:lang w:val="es-MX"/>
              </w:rPr>
            </w:pPr>
            <w:r w:rsidRPr="004D28C9">
              <w:rPr>
                <w:sz w:val="18"/>
                <w:szCs w:val="18"/>
                <w:lang w:val="es-MX"/>
              </w:rPr>
              <w:t>El proyecto es factible dentro del semestre, considerando:</w:t>
            </w:r>
          </w:p>
          <w:p w14:paraId="7C77F985" w14:textId="77777777" w:rsidR="004D28C9" w:rsidRPr="004D28C9" w:rsidRDefault="004D28C9" w:rsidP="004D28C9">
            <w:pPr>
              <w:numPr>
                <w:ilvl w:val="0"/>
                <w:numId w:val="19"/>
              </w:numPr>
              <w:spacing w:after="0"/>
              <w:jc w:val="both"/>
              <w:rPr>
                <w:sz w:val="18"/>
                <w:szCs w:val="18"/>
                <w:lang w:val="es-MX"/>
              </w:rPr>
            </w:pPr>
            <w:r w:rsidRPr="004D28C9">
              <w:rPr>
                <w:sz w:val="18"/>
                <w:szCs w:val="18"/>
                <w:lang w:val="es-MX"/>
              </w:rPr>
              <w:t xml:space="preserve">Uso de servicios </w:t>
            </w:r>
            <w:proofErr w:type="spellStart"/>
            <w:r w:rsidRPr="004D28C9">
              <w:rPr>
                <w:sz w:val="18"/>
                <w:szCs w:val="18"/>
                <w:lang w:val="es-MX"/>
              </w:rPr>
              <w:t>cloud</w:t>
            </w:r>
            <w:proofErr w:type="spellEnd"/>
            <w:r w:rsidRPr="004D28C9">
              <w:rPr>
                <w:sz w:val="18"/>
                <w:szCs w:val="18"/>
                <w:lang w:val="es-MX"/>
              </w:rPr>
              <w:t xml:space="preserve"> gratuitos o de bajo costo (OCI + GCP free </w:t>
            </w:r>
            <w:proofErr w:type="spellStart"/>
            <w:r w:rsidRPr="004D28C9">
              <w:rPr>
                <w:sz w:val="18"/>
                <w:szCs w:val="18"/>
                <w:lang w:val="es-MX"/>
              </w:rPr>
              <w:t>tier</w:t>
            </w:r>
            <w:proofErr w:type="spellEnd"/>
            <w:r w:rsidRPr="004D28C9">
              <w:rPr>
                <w:sz w:val="18"/>
                <w:szCs w:val="18"/>
                <w:lang w:val="es-MX"/>
              </w:rPr>
              <w:t>).</w:t>
            </w:r>
          </w:p>
          <w:p w14:paraId="21AC586E" w14:textId="77777777" w:rsidR="004D28C9" w:rsidRPr="004D28C9" w:rsidRDefault="004D28C9" w:rsidP="004D28C9">
            <w:pPr>
              <w:numPr>
                <w:ilvl w:val="0"/>
                <w:numId w:val="19"/>
              </w:numPr>
              <w:spacing w:after="0"/>
              <w:jc w:val="both"/>
              <w:rPr>
                <w:sz w:val="18"/>
                <w:szCs w:val="18"/>
                <w:lang w:val="es-MX"/>
              </w:rPr>
            </w:pPr>
            <w:r w:rsidRPr="004D28C9">
              <w:rPr>
                <w:sz w:val="18"/>
                <w:szCs w:val="18"/>
                <w:lang w:val="es-MX"/>
              </w:rPr>
              <w:t>Arquitectura simple pero escalable.</w:t>
            </w:r>
          </w:p>
          <w:p w14:paraId="6BC94A33" w14:textId="77777777" w:rsidR="004D28C9" w:rsidRPr="004D28C9" w:rsidRDefault="004D28C9" w:rsidP="004D28C9">
            <w:pPr>
              <w:numPr>
                <w:ilvl w:val="0"/>
                <w:numId w:val="19"/>
              </w:numPr>
              <w:spacing w:after="0"/>
              <w:jc w:val="both"/>
              <w:rPr>
                <w:sz w:val="18"/>
                <w:szCs w:val="18"/>
                <w:lang w:val="es-MX"/>
              </w:rPr>
            </w:pPr>
            <w:r w:rsidRPr="004D28C9">
              <w:rPr>
                <w:sz w:val="18"/>
                <w:szCs w:val="18"/>
                <w:lang w:val="es-MX"/>
              </w:rPr>
              <w:t>Desarrollo incremental por sprint.</w:t>
            </w:r>
          </w:p>
          <w:p w14:paraId="2430895B" w14:textId="77777777" w:rsidR="004D28C9" w:rsidRPr="004D28C9" w:rsidRDefault="004D28C9" w:rsidP="004D28C9">
            <w:pPr>
              <w:numPr>
                <w:ilvl w:val="0"/>
                <w:numId w:val="19"/>
              </w:numPr>
              <w:spacing w:after="0"/>
              <w:jc w:val="both"/>
              <w:rPr>
                <w:sz w:val="18"/>
                <w:szCs w:val="18"/>
                <w:lang w:val="es-MX"/>
              </w:rPr>
            </w:pPr>
            <w:r w:rsidRPr="004D28C9">
              <w:rPr>
                <w:sz w:val="18"/>
                <w:szCs w:val="18"/>
                <w:lang w:val="es-MX"/>
              </w:rPr>
              <w:t xml:space="preserve">Uso de </w:t>
            </w:r>
            <w:proofErr w:type="spellStart"/>
            <w:r w:rsidRPr="004D28C9">
              <w:rPr>
                <w:sz w:val="18"/>
                <w:szCs w:val="18"/>
                <w:lang w:val="es-MX"/>
              </w:rPr>
              <w:t>datasets</w:t>
            </w:r>
            <w:proofErr w:type="spellEnd"/>
            <w:r w:rsidRPr="004D28C9">
              <w:rPr>
                <w:sz w:val="18"/>
                <w:szCs w:val="18"/>
                <w:lang w:val="es-MX"/>
              </w:rPr>
              <w:t xml:space="preserve"> simulados cuando no existen históricos reales.</w:t>
            </w:r>
          </w:p>
          <w:p w14:paraId="543D7C6B" w14:textId="6A0AF139" w:rsidR="004D28C9" w:rsidRPr="004D28C9" w:rsidRDefault="004D28C9" w:rsidP="004D28C9">
            <w:pPr>
              <w:numPr>
                <w:ilvl w:val="0"/>
                <w:numId w:val="19"/>
              </w:numPr>
              <w:spacing w:after="0"/>
              <w:jc w:val="both"/>
              <w:rPr>
                <w:lang w:val="es-MX"/>
              </w:rPr>
            </w:pPr>
            <w:r w:rsidRPr="004D28C9">
              <w:rPr>
                <w:sz w:val="18"/>
                <w:szCs w:val="18"/>
                <w:lang w:val="es-MX"/>
              </w:rPr>
              <w:t xml:space="preserve">Ajuste continuo del backlog según </w:t>
            </w:r>
            <w:proofErr w:type="spellStart"/>
            <w:r w:rsidRPr="004D28C9">
              <w:rPr>
                <w:sz w:val="18"/>
                <w:szCs w:val="18"/>
                <w:lang w:val="es-MX"/>
              </w:rPr>
              <w:t>feedback</w:t>
            </w:r>
            <w:proofErr w:type="spellEnd"/>
            <w:r w:rsidRPr="004D28C9">
              <w:rPr>
                <w:sz w:val="18"/>
                <w:szCs w:val="18"/>
                <w:lang w:val="es-MX"/>
              </w:rPr>
              <w:t xml:space="preserve"> docente.</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6941DFE7" w14:textId="77777777" w:rsidR="00DD2A32" w:rsidRPr="00DD2A32" w:rsidRDefault="00DD2A32" w:rsidP="000B37B2">
            <w:pPr>
              <w:spacing w:before="240"/>
              <w:jc w:val="both"/>
              <w:rPr>
                <w:rFonts w:cstheme="minorHAnsi"/>
                <w:iCs/>
                <w:color w:val="000000" w:themeColor="text1"/>
                <w:sz w:val="18"/>
                <w:szCs w:val="20"/>
                <w:lang w:val="es-MX" w:eastAsia="es-CL"/>
              </w:rPr>
            </w:pPr>
            <w:r w:rsidRPr="00DD2A32">
              <w:rPr>
                <w:rFonts w:cstheme="minorHAnsi"/>
                <w:iCs/>
                <w:color w:val="000000" w:themeColor="text1"/>
                <w:sz w:val="18"/>
                <w:szCs w:val="20"/>
                <w:lang w:val="es-MX" w:eastAsia="es-CL"/>
              </w:rPr>
              <w:t xml:space="preserve">A modo de introducción, el proyecto </w:t>
            </w:r>
            <w:proofErr w:type="spellStart"/>
            <w:r w:rsidRPr="00DD2A32">
              <w:rPr>
                <w:rFonts w:cstheme="minorHAnsi"/>
                <w:iCs/>
                <w:color w:val="000000" w:themeColor="text1"/>
                <w:sz w:val="18"/>
                <w:szCs w:val="20"/>
                <w:lang w:val="es-MX" w:eastAsia="es-CL"/>
              </w:rPr>
              <w:t>Stockify</w:t>
            </w:r>
            <w:proofErr w:type="spellEnd"/>
            <w:r w:rsidRPr="00DD2A32">
              <w:rPr>
                <w:rFonts w:cstheme="minorHAnsi"/>
                <w:iCs/>
                <w:color w:val="000000" w:themeColor="text1"/>
                <w:sz w:val="18"/>
                <w:szCs w:val="20"/>
                <w:lang w:val="es-MX" w:eastAsia="es-CL"/>
              </w:rPr>
              <w:t xml:space="preserve"> busca desarrollar un MVP capaz de </w:t>
            </w:r>
            <w:r w:rsidRPr="00DD2A32">
              <w:rPr>
                <w:rFonts w:cstheme="minorHAnsi"/>
                <w:b/>
                <w:bCs/>
                <w:iCs/>
                <w:color w:val="000000" w:themeColor="text1"/>
                <w:sz w:val="18"/>
                <w:szCs w:val="20"/>
                <w:lang w:val="es-MX" w:eastAsia="es-CL"/>
              </w:rPr>
              <w:t>anticipar la demanda, optimizar la reposición y reducir mermas y quiebres</w:t>
            </w:r>
            <w:r w:rsidRPr="00DD2A32">
              <w:rPr>
                <w:rFonts w:cstheme="minorHAnsi"/>
                <w:iCs/>
                <w:color w:val="000000" w:themeColor="text1"/>
                <w:sz w:val="18"/>
                <w:szCs w:val="20"/>
                <w:lang w:val="es-MX" w:eastAsia="es-CL"/>
              </w:rPr>
              <w:t>, mejorando así la continuidad operativa y la rentabilidad del inventario en negocios del sector nocturno (bares, pubs, discotecas y restobares).</w:t>
            </w:r>
          </w:p>
          <w:p w14:paraId="1F378626" w14:textId="0538D5CD" w:rsidR="00DD2A32" w:rsidRPr="00DD2A32" w:rsidRDefault="00DD2A32" w:rsidP="00DD2A32">
            <w:pPr>
              <w:jc w:val="both"/>
              <w:rPr>
                <w:rFonts w:cstheme="minorHAnsi"/>
                <w:iCs/>
                <w:color w:val="000000" w:themeColor="text1"/>
                <w:sz w:val="18"/>
                <w:szCs w:val="20"/>
                <w:lang w:val="es-MX" w:eastAsia="es-CL"/>
              </w:rPr>
            </w:pPr>
            <w:r w:rsidRPr="00DD2A32">
              <w:rPr>
                <w:rFonts w:cstheme="minorHAnsi"/>
                <w:iCs/>
                <w:color w:val="000000" w:themeColor="text1"/>
                <w:sz w:val="18"/>
                <w:szCs w:val="20"/>
                <w:lang w:val="es-MX" w:eastAsia="es-CL"/>
              </w:rPr>
              <w:t>El objetivo general es d</w:t>
            </w:r>
            <w:proofErr w:type="spellStart"/>
            <w:r w:rsidRPr="00DD2A32">
              <w:rPr>
                <w:rFonts w:cstheme="minorHAnsi"/>
                <w:iCs/>
                <w:color w:val="000000" w:themeColor="text1"/>
                <w:sz w:val="18"/>
                <w:szCs w:val="20"/>
                <w:lang w:eastAsia="es-CL"/>
              </w:rPr>
              <w:t>esarrollar</w:t>
            </w:r>
            <w:proofErr w:type="spellEnd"/>
            <w:r w:rsidRPr="00DD2A32">
              <w:rPr>
                <w:rFonts w:cstheme="minorHAnsi"/>
                <w:iCs/>
                <w:color w:val="000000" w:themeColor="text1"/>
                <w:sz w:val="18"/>
                <w:szCs w:val="20"/>
                <w:lang w:eastAsia="es-CL"/>
              </w:rPr>
              <w:t xml:space="preserve"> una plataforma MVP capaz de gestionar inventario en tiempo real, calcular métricas operativas clave y generar pronósticos y alertas que permitan tomar decisiones informadas respecto a reposición, consumo y riesgos de quiebre en locales del sector gastronómico y nocturno.</w:t>
            </w:r>
          </w:p>
          <w:p w14:paraId="5EF50ED6" w14:textId="7BE12FDE" w:rsidR="00DD2A32" w:rsidRPr="00DD2A32" w:rsidRDefault="00DD2A32" w:rsidP="00DD2A32">
            <w:pPr>
              <w:jc w:val="both"/>
              <w:rPr>
                <w:rFonts w:cstheme="minorHAnsi"/>
                <w:b/>
                <w:bCs/>
                <w:iCs/>
                <w:color w:val="000000" w:themeColor="text1"/>
                <w:sz w:val="18"/>
                <w:szCs w:val="20"/>
                <w:lang w:val="es-MX" w:eastAsia="es-CL"/>
              </w:rPr>
            </w:pPr>
            <w:r w:rsidRPr="00DD2A32">
              <w:rPr>
                <w:rFonts w:cstheme="minorHAnsi"/>
                <w:b/>
                <w:bCs/>
                <w:iCs/>
                <w:color w:val="000000" w:themeColor="text1"/>
                <w:sz w:val="18"/>
                <w:szCs w:val="20"/>
                <w:lang w:val="es-MX" w:eastAsia="es-CL"/>
              </w:rPr>
              <w:t>Objetivos Específicos</w:t>
            </w:r>
          </w:p>
          <w:p w14:paraId="7A472086" w14:textId="77777777" w:rsidR="00DD2A32" w:rsidRPr="00DD2A32" w:rsidRDefault="00DD2A32" w:rsidP="00DD2A32">
            <w:pPr>
              <w:numPr>
                <w:ilvl w:val="0"/>
                <w:numId w:val="20"/>
              </w:numPr>
              <w:spacing w:after="0"/>
              <w:jc w:val="both"/>
              <w:rPr>
                <w:rFonts w:cstheme="minorHAnsi"/>
                <w:bCs/>
                <w:iCs/>
                <w:color w:val="000000" w:themeColor="text1"/>
                <w:sz w:val="18"/>
                <w:szCs w:val="20"/>
                <w:lang w:val="es-MX" w:eastAsia="es-CL"/>
              </w:rPr>
            </w:pPr>
            <w:r w:rsidRPr="00DD2A32">
              <w:rPr>
                <w:rFonts w:cstheme="minorHAnsi"/>
                <w:b/>
                <w:bCs/>
                <w:iCs/>
                <w:color w:val="000000" w:themeColor="text1"/>
                <w:sz w:val="18"/>
                <w:szCs w:val="20"/>
                <w:lang w:val="es-MX" w:eastAsia="es-CL"/>
              </w:rPr>
              <w:t>Diseñar el modelo de datos y el flujo de ingesta/limpieza</w:t>
            </w:r>
            <w:r w:rsidRPr="00DD2A32">
              <w:rPr>
                <w:rFonts w:cstheme="minorHAnsi"/>
                <w:bCs/>
                <w:iCs/>
                <w:color w:val="000000" w:themeColor="text1"/>
                <w:sz w:val="18"/>
                <w:szCs w:val="20"/>
                <w:lang w:val="es-MX" w:eastAsia="es-CL"/>
              </w:rPr>
              <w:t xml:space="preserve">, asegurando al menos un </w:t>
            </w:r>
            <w:r w:rsidRPr="00DD2A32">
              <w:rPr>
                <w:rFonts w:cstheme="minorHAnsi"/>
                <w:b/>
                <w:bCs/>
                <w:iCs/>
                <w:color w:val="000000" w:themeColor="text1"/>
                <w:sz w:val="18"/>
                <w:szCs w:val="20"/>
                <w:lang w:val="es-MX" w:eastAsia="es-CL"/>
              </w:rPr>
              <w:t>95% de registros válidos</w:t>
            </w:r>
            <w:r w:rsidRPr="00DD2A32">
              <w:rPr>
                <w:rFonts w:cstheme="minorHAnsi"/>
                <w:bCs/>
                <w:iCs/>
                <w:color w:val="000000" w:themeColor="text1"/>
                <w:sz w:val="18"/>
                <w:szCs w:val="20"/>
                <w:lang w:val="es-MX" w:eastAsia="es-CL"/>
              </w:rPr>
              <w:t xml:space="preserve">, estandarizados y trazables para su uso en </w:t>
            </w:r>
            <w:proofErr w:type="spellStart"/>
            <w:r w:rsidRPr="00DD2A32">
              <w:rPr>
                <w:rFonts w:cstheme="minorHAnsi"/>
                <w:bCs/>
                <w:iCs/>
                <w:color w:val="000000" w:themeColor="text1"/>
                <w:sz w:val="18"/>
                <w:szCs w:val="20"/>
                <w:lang w:val="es-MX" w:eastAsia="es-CL"/>
              </w:rPr>
              <w:t>dashboard</w:t>
            </w:r>
            <w:proofErr w:type="spellEnd"/>
            <w:r w:rsidRPr="00DD2A32">
              <w:rPr>
                <w:rFonts w:cstheme="minorHAnsi"/>
                <w:bCs/>
                <w:iCs/>
                <w:color w:val="000000" w:themeColor="text1"/>
                <w:sz w:val="18"/>
                <w:szCs w:val="20"/>
                <w:lang w:val="es-MX" w:eastAsia="es-CL"/>
              </w:rPr>
              <w:t xml:space="preserve"> y pronósticos.</w:t>
            </w:r>
          </w:p>
          <w:p w14:paraId="15B7AD64" w14:textId="77777777" w:rsidR="00DD2A32" w:rsidRPr="00DD2A32" w:rsidRDefault="00DD2A32" w:rsidP="00DD2A32">
            <w:pPr>
              <w:numPr>
                <w:ilvl w:val="0"/>
                <w:numId w:val="20"/>
              </w:numPr>
              <w:spacing w:after="0"/>
              <w:jc w:val="both"/>
              <w:rPr>
                <w:rFonts w:cstheme="minorHAnsi"/>
                <w:bCs/>
                <w:iCs/>
                <w:color w:val="000000" w:themeColor="text1"/>
                <w:sz w:val="18"/>
                <w:szCs w:val="20"/>
                <w:lang w:val="es-MX" w:eastAsia="es-CL"/>
              </w:rPr>
            </w:pPr>
            <w:r w:rsidRPr="00DD2A32">
              <w:rPr>
                <w:rFonts w:cstheme="minorHAnsi"/>
                <w:b/>
                <w:bCs/>
                <w:iCs/>
                <w:color w:val="000000" w:themeColor="text1"/>
                <w:sz w:val="18"/>
                <w:szCs w:val="20"/>
                <w:lang w:val="es-MX" w:eastAsia="es-CL"/>
              </w:rPr>
              <w:t xml:space="preserve">Construir un </w:t>
            </w:r>
            <w:proofErr w:type="spellStart"/>
            <w:r w:rsidRPr="00DD2A32">
              <w:rPr>
                <w:rFonts w:cstheme="minorHAnsi"/>
                <w:b/>
                <w:bCs/>
                <w:iCs/>
                <w:color w:val="000000" w:themeColor="text1"/>
                <w:sz w:val="18"/>
                <w:szCs w:val="20"/>
                <w:lang w:val="es-MX" w:eastAsia="es-CL"/>
              </w:rPr>
              <w:t>dashboard</w:t>
            </w:r>
            <w:proofErr w:type="spellEnd"/>
            <w:r w:rsidRPr="00DD2A32">
              <w:rPr>
                <w:rFonts w:cstheme="minorHAnsi"/>
                <w:b/>
                <w:bCs/>
                <w:iCs/>
                <w:color w:val="000000" w:themeColor="text1"/>
                <w:sz w:val="18"/>
                <w:szCs w:val="20"/>
                <w:lang w:val="es-MX" w:eastAsia="es-CL"/>
              </w:rPr>
              <w:t xml:space="preserve"> operativo</w:t>
            </w:r>
            <w:r w:rsidRPr="00DD2A32">
              <w:rPr>
                <w:rFonts w:cstheme="minorHAnsi"/>
                <w:bCs/>
                <w:iCs/>
                <w:color w:val="000000" w:themeColor="text1"/>
                <w:sz w:val="18"/>
                <w:szCs w:val="20"/>
                <w:lang w:val="es-MX" w:eastAsia="es-CL"/>
              </w:rPr>
              <w:t xml:space="preserve"> con </w:t>
            </w:r>
            <w:proofErr w:type="spellStart"/>
            <w:r w:rsidRPr="00DD2A32">
              <w:rPr>
                <w:rFonts w:cstheme="minorHAnsi"/>
                <w:bCs/>
                <w:iCs/>
                <w:color w:val="000000" w:themeColor="text1"/>
                <w:sz w:val="18"/>
                <w:szCs w:val="20"/>
                <w:lang w:val="es-MX" w:eastAsia="es-CL"/>
              </w:rPr>
              <w:t>KPIs</w:t>
            </w:r>
            <w:proofErr w:type="spellEnd"/>
            <w:r w:rsidRPr="00DD2A32">
              <w:rPr>
                <w:rFonts w:cstheme="minorHAnsi"/>
                <w:bCs/>
                <w:iCs/>
                <w:color w:val="000000" w:themeColor="text1"/>
                <w:sz w:val="18"/>
                <w:szCs w:val="20"/>
                <w:lang w:val="es-MX" w:eastAsia="es-CL"/>
              </w:rPr>
              <w:t xml:space="preserve"> esenciales (rotación, merma, quiebres, cobertura y diferencias venta esperada-real), con actualización al menos diaria.</w:t>
            </w:r>
          </w:p>
          <w:p w14:paraId="4283A0C8" w14:textId="77777777" w:rsidR="00DD2A32" w:rsidRPr="00DD2A32" w:rsidRDefault="00DD2A32" w:rsidP="00DD2A32">
            <w:pPr>
              <w:numPr>
                <w:ilvl w:val="0"/>
                <w:numId w:val="20"/>
              </w:numPr>
              <w:spacing w:after="0"/>
              <w:jc w:val="both"/>
              <w:rPr>
                <w:rFonts w:cstheme="minorHAnsi"/>
                <w:bCs/>
                <w:iCs/>
                <w:color w:val="000000" w:themeColor="text1"/>
                <w:sz w:val="18"/>
                <w:szCs w:val="20"/>
                <w:lang w:val="es-MX" w:eastAsia="es-CL"/>
              </w:rPr>
            </w:pPr>
            <w:r w:rsidRPr="00DD2A32">
              <w:rPr>
                <w:rFonts w:cstheme="minorHAnsi"/>
                <w:b/>
                <w:bCs/>
                <w:iCs/>
                <w:color w:val="000000" w:themeColor="text1"/>
                <w:sz w:val="18"/>
                <w:szCs w:val="20"/>
                <w:lang w:val="es-MX" w:eastAsia="es-CL"/>
              </w:rPr>
              <w:t>Generar pronósticos de consumo para los 20 SKU más relevantes</w:t>
            </w:r>
            <w:r w:rsidRPr="00DD2A32">
              <w:rPr>
                <w:rFonts w:cstheme="minorHAnsi"/>
                <w:bCs/>
                <w:iCs/>
                <w:color w:val="000000" w:themeColor="text1"/>
                <w:sz w:val="18"/>
                <w:szCs w:val="20"/>
                <w:lang w:val="es-MX" w:eastAsia="es-CL"/>
              </w:rPr>
              <w:t>, con un horizonte referencial de 7 días y un error promedio menor o igual a 25% respecto a ventas reales del piloto.</w:t>
            </w:r>
          </w:p>
          <w:p w14:paraId="4EBBEF1F" w14:textId="77777777" w:rsidR="00DD2A32" w:rsidRPr="00DD2A32" w:rsidRDefault="00DD2A32" w:rsidP="00DD2A32">
            <w:pPr>
              <w:numPr>
                <w:ilvl w:val="0"/>
                <w:numId w:val="20"/>
              </w:numPr>
              <w:spacing w:after="0"/>
              <w:jc w:val="both"/>
              <w:rPr>
                <w:rFonts w:cstheme="minorHAnsi"/>
                <w:bCs/>
                <w:iCs/>
                <w:color w:val="000000" w:themeColor="text1"/>
                <w:sz w:val="18"/>
                <w:szCs w:val="20"/>
                <w:lang w:val="es-MX" w:eastAsia="es-CL"/>
              </w:rPr>
            </w:pPr>
            <w:r w:rsidRPr="00DD2A32">
              <w:rPr>
                <w:rFonts w:cstheme="minorHAnsi"/>
                <w:b/>
                <w:bCs/>
                <w:iCs/>
                <w:color w:val="000000" w:themeColor="text1"/>
                <w:sz w:val="18"/>
                <w:szCs w:val="20"/>
                <w:lang w:val="es-MX" w:eastAsia="es-CL"/>
              </w:rPr>
              <w:t>Implementar un sistema de alertas tempranas</w:t>
            </w:r>
            <w:r w:rsidRPr="00DD2A32">
              <w:rPr>
                <w:rFonts w:cstheme="minorHAnsi"/>
                <w:bCs/>
                <w:iCs/>
                <w:color w:val="000000" w:themeColor="text1"/>
                <w:sz w:val="18"/>
                <w:szCs w:val="20"/>
                <w:lang w:val="es-MX" w:eastAsia="es-CL"/>
              </w:rPr>
              <w:t xml:space="preserve"> (riesgo de quiebre, </w:t>
            </w:r>
            <w:proofErr w:type="spellStart"/>
            <w:r w:rsidRPr="00DD2A32">
              <w:rPr>
                <w:rFonts w:cstheme="minorHAnsi"/>
                <w:bCs/>
                <w:iCs/>
                <w:color w:val="000000" w:themeColor="text1"/>
                <w:sz w:val="18"/>
                <w:szCs w:val="20"/>
                <w:lang w:val="es-MX" w:eastAsia="es-CL"/>
              </w:rPr>
              <w:t>sobrestock</w:t>
            </w:r>
            <w:proofErr w:type="spellEnd"/>
            <w:r w:rsidRPr="00DD2A32">
              <w:rPr>
                <w:rFonts w:cstheme="minorHAnsi"/>
                <w:bCs/>
                <w:iCs/>
                <w:color w:val="000000" w:themeColor="text1"/>
                <w:sz w:val="18"/>
                <w:szCs w:val="20"/>
                <w:lang w:val="es-MX" w:eastAsia="es-CL"/>
              </w:rPr>
              <w:t xml:space="preserve">, reposición sugerida) con al menos </w:t>
            </w:r>
            <w:r w:rsidRPr="00DD2A32">
              <w:rPr>
                <w:rFonts w:cstheme="minorHAnsi"/>
                <w:b/>
                <w:bCs/>
                <w:iCs/>
                <w:color w:val="000000" w:themeColor="text1"/>
                <w:sz w:val="18"/>
                <w:szCs w:val="20"/>
                <w:lang w:val="es-MX" w:eastAsia="es-CL"/>
              </w:rPr>
              <w:t>48 horas de anticipación</w:t>
            </w:r>
            <w:r w:rsidRPr="00DD2A32">
              <w:rPr>
                <w:rFonts w:cstheme="minorHAnsi"/>
                <w:bCs/>
                <w:iCs/>
                <w:color w:val="000000" w:themeColor="text1"/>
                <w:sz w:val="18"/>
                <w:szCs w:val="20"/>
                <w:lang w:val="es-MX" w:eastAsia="es-CL"/>
              </w:rPr>
              <w:t>.</w:t>
            </w:r>
          </w:p>
          <w:p w14:paraId="3F52E2FB" w14:textId="73360EC2" w:rsidR="003A592B" w:rsidRPr="00DD2A32" w:rsidRDefault="00DD2A32" w:rsidP="003A592B">
            <w:pPr>
              <w:numPr>
                <w:ilvl w:val="0"/>
                <w:numId w:val="20"/>
              </w:numPr>
              <w:jc w:val="both"/>
              <w:rPr>
                <w:rFonts w:cstheme="minorHAnsi"/>
                <w:bCs/>
                <w:iCs/>
                <w:color w:val="0070C0"/>
                <w:sz w:val="18"/>
                <w:szCs w:val="20"/>
                <w:lang w:val="es-MX" w:eastAsia="es-CL"/>
              </w:rPr>
            </w:pPr>
            <w:r w:rsidRPr="00DD2A32">
              <w:rPr>
                <w:rFonts w:cstheme="minorHAnsi"/>
                <w:b/>
                <w:bCs/>
                <w:iCs/>
                <w:color w:val="000000" w:themeColor="text1"/>
                <w:sz w:val="18"/>
                <w:szCs w:val="20"/>
                <w:lang w:val="es-MX" w:eastAsia="es-CL"/>
              </w:rPr>
              <w:t>Desplegar el MVP en un ambiente de prueba</w:t>
            </w:r>
            <w:r w:rsidRPr="00DD2A32">
              <w:rPr>
                <w:rFonts w:cstheme="minorHAnsi"/>
                <w:bCs/>
                <w:iCs/>
                <w:color w:val="000000" w:themeColor="text1"/>
                <w:sz w:val="18"/>
                <w:szCs w:val="20"/>
                <w:lang w:val="es-MX" w:eastAsia="es-CL"/>
              </w:rPr>
              <w:t xml:space="preserve">, obtener </w:t>
            </w:r>
            <w:proofErr w:type="spellStart"/>
            <w:r w:rsidRPr="00DD2A32">
              <w:rPr>
                <w:rFonts w:cstheme="minorHAnsi"/>
                <w:bCs/>
                <w:iCs/>
                <w:color w:val="000000" w:themeColor="text1"/>
                <w:sz w:val="18"/>
                <w:szCs w:val="20"/>
                <w:lang w:val="es-MX" w:eastAsia="es-CL"/>
              </w:rPr>
              <w:t>feedback</w:t>
            </w:r>
            <w:proofErr w:type="spellEnd"/>
            <w:r w:rsidRPr="00DD2A32">
              <w:rPr>
                <w:rFonts w:cstheme="minorHAnsi"/>
                <w:bCs/>
                <w:iCs/>
                <w:color w:val="000000" w:themeColor="text1"/>
                <w:sz w:val="18"/>
                <w:szCs w:val="20"/>
                <w:lang w:val="es-MX" w:eastAsia="es-CL"/>
              </w:rPr>
              <w:t xml:space="preserve"> real del usuario y realizar al menos una iteración de mejora sobre la funcionalidad prioritaria.</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596562C1" w14:textId="218A5AC9" w:rsidR="00DD2A32" w:rsidRDefault="003A592B" w:rsidP="00137358">
            <w:pPr>
              <w:spacing w:before="240"/>
              <w:rPr>
                <w:rFonts w:ascii="Calibri" w:hAnsi="Calibri" w:cs="Arial"/>
                <w:iCs/>
                <w:color w:val="000000" w:themeColor="text1"/>
                <w:sz w:val="18"/>
                <w:szCs w:val="20"/>
                <w:lang w:eastAsia="es-CL"/>
              </w:rPr>
            </w:pPr>
            <w:r w:rsidRPr="003A592B">
              <w:rPr>
                <w:rFonts w:ascii="Calibri" w:hAnsi="Calibri" w:cs="Arial"/>
                <w:b/>
                <w:iCs/>
                <w:color w:val="000000" w:themeColor="text1"/>
                <w:sz w:val="18"/>
                <w:szCs w:val="20"/>
                <w:u w:val="single"/>
                <w:lang w:eastAsia="es-CL"/>
              </w:rPr>
              <w:t>Abordaje del problema</w:t>
            </w:r>
          </w:p>
          <w:p w14:paraId="62032B29" w14:textId="6FEEE8B5" w:rsidR="003A592B" w:rsidRPr="000B37B2" w:rsidRDefault="00DD2A32" w:rsidP="000B37B2">
            <w:pPr>
              <w:jc w:val="both"/>
              <w:rPr>
                <w:rFonts w:ascii="Calibri" w:hAnsi="Calibri" w:cs="Arial"/>
                <w:iCs/>
                <w:color w:val="000000" w:themeColor="text1"/>
                <w:sz w:val="18"/>
                <w:szCs w:val="20"/>
                <w:lang w:eastAsia="es-CL"/>
              </w:rPr>
            </w:pPr>
            <w:proofErr w:type="spellStart"/>
            <w:r w:rsidRPr="00DD2A32">
              <w:rPr>
                <w:rFonts w:ascii="Calibri" w:hAnsi="Calibri" w:cs="Arial"/>
                <w:iCs/>
                <w:color w:val="000000" w:themeColor="text1"/>
                <w:sz w:val="18"/>
                <w:szCs w:val="20"/>
                <w:lang w:eastAsia="es-CL"/>
              </w:rPr>
              <w:t>Stockify</w:t>
            </w:r>
            <w:proofErr w:type="spellEnd"/>
            <w:r w:rsidRPr="00DD2A32">
              <w:rPr>
                <w:rFonts w:ascii="Calibri" w:hAnsi="Calibri" w:cs="Arial"/>
                <w:iCs/>
                <w:color w:val="000000" w:themeColor="text1"/>
                <w:sz w:val="18"/>
                <w:szCs w:val="20"/>
                <w:lang w:eastAsia="es-CL"/>
              </w:rPr>
              <w:t xml:space="preserve"> aborda la gestión ineficiente del inventario en el sector nocturno y de entretenimiento, donde los procesos son manuales, fragmentados y reactivos. El objetivo metodológico fue diseñar una solución </w:t>
            </w:r>
            <w:r w:rsidRPr="00DD2A32">
              <w:rPr>
                <w:rFonts w:ascii="Calibri" w:hAnsi="Calibri" w:cs="Arial"/>
                <w:b/>
                <w:bCs/>
                <w:iCs/>
                <w:color w:val="000000" w:themeColor="text1"/>
                <w:sz w:val="18"/>
                <w:szCs w:val="20"/>
                <w:lang w:eastAsia="es-CL"/>
              </w:rPr>
              <w:t>data-</w:t>
            </w:r>
            <w:proofErr w:type="spellStart"/>
            <w:r w:rsidRPr="00DD2A32">
              <w:rPr>
                <w:rFonts w:ascii="Calibri" w:hAnsi="Calibri" w:cs="Arial"/>
                <w:b/>
                <w:bCs/>
                <w:iCs/>
                <w:color w:val="000000" w:themeColor="text1"/>
                <w:sz w:val="18"/>
                <w:szCs w:val="20"/>
                <w:lang w:eastAsia="es-CL"/>
              </w:rPr>
              <w:t>driven</w:t>
            </w:r>
            <w:proofErr w:type="spellEnd"/>
            <w:r w:rsidRPr="00DD2A32">
              <w:rPr>
                <w:rFonts w:ascii="Calibri" w:hAnsi="Calibri" w:cs="Arial"/>
                <w:iCs/>
                <w:color w:val="000000" w:themeColor="text1"/>
                <w:sz w:val="18"/>
                <w:szCs w:val="20"/>
                <w:lang w:eastAsia="es-CL"/>
              </w:rPr>
              <w:t>, integrando captura de datos, métricas operativas y un modelo predictivo que apoye decisiones de reposición.</w:t>
            </w:r>
          </w:p>
          <w:p w14:paraId="4A55421C" w14:textId="43D60350" w:rsidR="00DD2A32" w:rsidRPr="00DD2A32" w:rsidRDefault="003A592B" w:rsidP="00DD2A32">
            <w:pPr>
              <w:jc w:val="both"/>
              <w:rPr>
                <w:rFonts w:ascii="Calibri" w:hAnsi="Calibri" w:cs="Arial"/>
                <w:iCs/>
                <w:color w:val="000000" w:themeColor="text1"/>
                <w:sz w:val="18"/>
                <w:szCs w:val="20"/>
                <w:lang w:eastAsia="es-CL"/>
              </w:rPr>
            </w:pPr>
            <w:r w:rsidRPr="003A592B">
              <w:rPr>
                <w:rFonts w:ascii="Calibri" w:hAnsi="Calibri" w:cs="Arial"/>
                <w:b/>
                <w:iCs/>
                <w:color w:val="000000" w:themeColor="text1"/>
                <w:sz w:val="18"/>
                <w:szCs w:val="20"/>
                <w:u w:val="single"/>
                <w:lang w:eastAsia="es-CL"/>
              </w:rPr>
              <w:t>Metodología seleccionada</w:t>
            </w:r>
          </w:p>
          <w:p w14:paraId="27AAD12C" w14:textId="0449F76C" w:rsidR="003A592B" w:rsidRDefault="00DD2A32" w:rsidP="00DD2A32">
            <w:pPr>
              <w:jc w:val="both"/>
              <w:rPr>
                <w:rFonts w:ascii="Calibri" w:hAnsi="Calibri" w:cs="Arial"/>
                <w:iCs/>
                <w:color w:val="000000" w:themeColor="text1"/>
                <w:sz w:val="18"/>
                <w:szCs w:val="20"/>
                <w:lang w:eastAsia="es-CL"/>
              </w:rPr>
            </w:pPr>
            <w:r w:rsidRPr="00DD2A32">
              <w:rPr>
                <w:rFonts w:ascii="Calibri" w:hAnsi="Calibri" w:cs="Arial"/>
                <w:iCs/>
                <w:color w:val="000000" w:themeColor="text1"/>
                <w:sz w:val="18"/>
                <w:szCs w:val="20"/>
                <w:lang w:eastAsia="es-CL"/>
              </w:rPr>
              <w:t xml:space="preserve">El desarrollo se realizó utilizando una metodología ágil basada en </w:t>
            </w:r>
            <w:proofErr w:type="spellStart"/>
            <w:r w:rsidRPr="00DD2A32">
              <w:rPr>
                <w:rFonts w:ascii="Calibri" w:hAnsi="Calibri" w:cs="Arial"/>
                <w:b/>
                <w:bCs/>
                <w:iCs/>
                <w:color w:val="000000" w:themeColor="text1"/>
                <w:sz w:val="18"/>
                <w:szCs w:val="20"/>
                <w:lang w:eastAsia="es-CL"/>
              </w:rPr>
              <w:t>sprints</w:t>
            </w:r>
            <w:proofErr w:type="spellEnd"/>
            <w:r w:rsidRPr="00DD2A32">
              <w:rPr>
                <w:rFonts w:ascii="Calibri" w:hAnsi="Calibri" w:cs="Arial"/>
                <w:iCs/>
                <w:color w:val="000000" w:themeColor="text1"/>
                <w:sz w:val="18"/>
                <w:szCs w:val="20"/>
                <w:lang w:eastAsia="es-CL"/>
              </w:rPr>
              <w:t>, priorización continua del backlog y entregas incrementales.</w:t>
            </w:r>
            <w:r w:rsidRPr="00DD2A32">
              <w:rPr>
                <w:rFonts w:ascii="Calibri" w:hAnsi="Calibri" w:cs="Arial"/>
                <w:iCs/>
                <w:color w:val="000000" w:themeColor="text1"/>
                <w:sz w:val="18"/>
                <w:szCs w:val="20"/>
                <w:lang w:eastAsia="es-CL"/>
              </w:rPr>
              <w:br/>
              <w:t xml:space="preserve">La estrategia se centró en desarrollar </w:t>
            </w:r>
            <w:r w:rsidRPr="00DD2A32">
              <w:rPr>
                <w:rFonts w:ascii="Calibri" w:hAnsi="Calibri" w:cs="Arial"/>
                <w:b/>
                <w:bCs/>
                <w:iCs/>
                <w:color w:val="000000" w:themeColor="text1"/>
                <w:sz w:val="18"/>
                <w:szCs w:val="20"/>
                <w:lang w:eastAsia="es-CL"/>
              </w:rPr>
              <w:t xml:space="preserve">vertical </w:t>
            </w:r>
            <w:proofErr w:type="spellStart"/>
            <w:r w:rsidRPr="00DD2A32">
              <w:rPr>
                <w:rFonts w:ascii="Calibri" w:hAnsi="Calibri" w:cs="Arial"/>
                <w:b/>
                <w:bCs/>
                <w:iCs/>
                <w:color w:val="000000" w:themeColor="text1"/>
                <w:sz w:val="18"/>
                <w:szCs w:val="20"/>
                <w:lang w:eastAsia="es-CL"/>
              </w:rPr>
              <w:t>slices</w:t>
            </w:r>
            <w:proofErr w:type="spellEnd"/>
            <w:r w:rsidRPr="00DD2A32">
              <w:rPr>
                <w:rFonts w:ascii="Calibri" w:hAnsi="Calibri" w:cs="Arial"/>
                <w:iCs/>
                <w:color w:val="000000" w:themeColor="text1"/>
                <w:sz w:val="18"/>
                <w:szCs w:val="20"/>
                <w:lang w:eastAsia="es-CL"/>
              </w:rPr>
              <w:t xml:space="preserve">: funcionalidades completas desde datos → </w:t>
            </w:r>
            <w:proofErr w:type="spellStart"/>
            <w:r w:rsidRPr="00DD2A32">
              <w:rPr>
                <w:rFonts w:ascii="Calibri" w:hAnsi="Calibri" w:cs="Arial"/>
                <w:iCs/>
                <w:color w:val="000000" w:themeColor="text1"/>
                <w:sz w:val="18"/>
                <w:szCs w:val="20"/>
                <w:lang w:eastAsia="es-CL"/>
              </w:rPr>
              <w:t>backend</w:t>
            </w:r>
            <w:proofErr w:type="spellEnd"/>
            <w:r w:rsidRPr="00DD2A32">
              <w:rPr>
                <w:rFonts w:ascii="Calibri" w:hAnsi="Calibri" w:cs="Arial"/>
                <w:iCs/>
                <w:color w:val="000000" w:themeColor="text1"/>
                <w:sz w:val="18"/>
                <w:szCs w:val="20"/>
                <w:lang w:eastAsia="es-CL"/>
              </w:rPr>
              <w:t xml:space="preserve"> → UI, reduciendo dependencias entre roles.</w:t>
            </w:r>
          </w:p>
          <w:p w14:paraId="37F73FE1" w14:textId="77777777" w:rsidR="003A592B" w:rsidRPr="00137358" w:rsidRDefault="00DD2A32" w:rsidP="00DD2A32">
            <w:pPr>
              <w:rPr>
                <w:rFonts w:ascii="Calibri" w:hAnsi="Calibri" w:cs="Arial"/>
                <w:b/>
                <w:bCs/>
                <w:iCs/>
                <w:color w:val="000000" w:themeColor="text1"/>
                <w:sz w:val="18"/>
                <w:szCs w:val="20"/>
                <w:u w:val="single"/>
                <w:lang w:eastAsia="es-CL"/>
              </w:rPr>
            </w:pPr>
            <w:r w:rsidRPr="00137358">
              <w:rPr>
                <w:rFonts w:ascii="Calibri" w:hAnsi="Calibri" w:cs="Arial"/>
                <w:b/>
                <w:bCs/>
                <w:iCs/>
                <w:color w:val="000000" w:themeColor="text1"/>
                <w:sz w:val="18"/>
                <w:szCs w:val="20"/>
                <w:u w:val="single"/>
                <w:lang w:eastAsia="es-CL"/>
              </w:rPr>
              <w:lastRenderedPageBreak/>
              <w:t>Fases del trabajo (procedimientos ejecutados)</w:t>
            </w:r>
          </w:p>
          <w:p w14:paraId="4092A060" w14:textId="77777777" w:rsidR="00DD2A32" w:rsidRPr="00DD2A32" w:rsidRDefault="00DD2A32" w:rsidP="00DD2A32">
            <w:pPr>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1. Descubrimiento y diseño del dominio</w:t>
            </w:r>
          </w:p>
          <w:p w14:paraId="541F6B66" w14:textId="77777777" w:rsidR="00DD2A32" w:rsidRPr="00DD2A32" w:rsidRDefault="00DD2A32" w:rsidP="00DD2A32">
            <w:pPr>
              <w:numPr>
                <w:ilvl w:val="0"/>
                <w:numId w:val="21"/>
              </w:numPr>
              <w:spacing w:after="0"/>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Levantamiento del proceso real de inventario.</w:t>
            </w:r>
          </w:p>
          <w:p w14:paraId="546810CE" w14:textId="77777777" w:rsidR="00DD2A32" w:rsidRPr="00DD2A32" w:rsidRDefault="00DD2A32" w:rsidP="00DD2A32">
            <w:pPr>
              <w:numPr>
                <w:ilvl w:val="0"/>
                <w:numId w:val="21"/>
              </w:numPr>
              <w:spacing w:after="0"/>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 xml:space="preserve">Definición de </w:t>
            </w:r>
            <w:proofErr w:type="spellStart"/>
            <w:r w:rsidRPr="00DD2A32">
              <w:rPr>
                <w:rFonts w:ascii="Calibri" w:hAnsi="Calibri" w:cs="Arial"/>
                <w:iCs/>
                <w:color w:val="000000" w:themeColor="text1"/>
                <w:sz w:val="18"/>
                <w:szCs w:val="20"/>
                <w:lang w:val="es-MX" w:eastAsia="es-CL"/>
              </w:rPr>
              <w:t>KPIs</w:t>
            </w:r>
            <w:proofErr w:type="spellEnd"/>
            <w:r w:rsidRPr="00DD2A32">
              <w:rPr>
                <w:rFonts w:ascii="Calibri" w:hAnsi="Calibri" w:cs="Arial"/>
                <w:iCs/>
                <w:color w:val="000000" w:themeColor="text1"/>
                <w:sz w:val="18"/>
                <w:szCs w:val="20"/>
                <w:lang w:val="es-MX" w:eastAsia="es-CL"/>
              </w:rPr>
              <w:t>, eventos, entidades y reglas del negocio.</w:t>
            </w:r>
          </w:p>
          <w:p w14:paraId="37598621" w14:textId="77777777" w:rsidR="00DD2A32" w:rsidRPr="00DD2A32" w:rsidRDefault="00DD2A32" w:rsidP="00DD2A32">
            <w:pPr>
              <w:numPr>
                <w:ilvl w:val="0"/>
                <w:numId w:val="21"/>
              </w:numPr>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Construcción de glosario y modelo conceptual inicial.</w:t>
            </w:r>
          </w:p>
          <w:p w14:paraId="1F5C2D08" w14:textId="77777777" w:rsidR="00DD2A32" w:rsidRPr="00DD2A32" w:rsidRDefault="00DD2A32" w:rsidP="00DD2A32">
            <w:pPr>
              <w:spacing w:after="0"/>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2. Captura de datos y aseguramiento de calidad</w:t>
            </w:r>
          </w:p>
          <w:p w14:paraId="2E38575C" w14:textId="77777777" w:rsidR="00DD2A32" w:rsidRPr="00DD2A32" w:rsidRDefault="00DD2A32" w:rsidP="00DD2A32">
            <w:pPr>
              <w:numPr>
                <w:ilvl w:val="0"/>
                <w:numId w:val="22"/>
              </w:numPr>
              <w:spacing w:after="0"/>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Diseño del modelo relacional (productos, movimientos, ventas, etc.).</w:t>
            </w:r>
          </w:p>
          <w:p w14:paraId="427C3AE4" w14:textId="77777777" w:rsidR="00DD2A32" w:rsidRPr="00DD2A32" w:rsidRDefault="00DD2A32" w:rsidP="00DD2A32">
            <w:pPr>
              <w:numPr>
                <w:ilvl w:val="0"/>
                <w:numId w:val="22"/>
              </w:numPr>
              <w:spacing w:after="0"/>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 xml:space="preserve">Construcción de flujo ETL/ELT desde CSV/Excel, </w:t>
            </w:r>
            <w:proofErr w:type="spellStart"/>
            <w:r w:rsidRPr="00DD2A32">
              <w:rPr>
                <w:rFonts w:ascii="Calibri" w:hAnsi="Calibri" w:cs="Arial"/>
                <w:iCs/>
                <w:color w:val="000000" w:themeColor="text1"/>
                <w:sz w:val="18"/>
                <w:szCs w:val="20"/>
                <w:lang w:val="es-MX" w:eastAsia="es-CL"/>
              </w:rPr>
              <w:t>APIs</w:t>
            </w:r>
            <w:proofErr w:type="spellEnd"/>
            <w:r w:rsidRPr="00DD2A32">
              <w:rPr>
                <w:rFonts w:ascii="Calibri" w:hAnsi="Calibri" w:cs="Arial"/>
                <w:iCs/>
                <w:color w:val="000000" w:themeColor="text1"/>
                <w:sz w:val="18"/>
                <w:szCs w:val="20"/>
                <w:lang w:val="es-MX" w:eastAsia="es-CL"/>
              </w:rPr>
              <w:t xml:space="preserve"> o </w:t>
            </w:r>
            <w:proofErr w:type="spellStart"/>
            <w:r w:rsidRPr="00DD2A32">
              <w:rPr>
                <w:rFonts w:ascii="Calibri" w:hAnsi="Calibri" w:cs="Arial"/>
                <w:iCs/>
                <w:color w:val="000000" w:themeColor="text1"/>
                <w:sz w:val="18"/>
                <w:szCs w:val="20"/>
                <w:lang w:val="es-MX" w:eastAsia="es-CL"/>
              </w:rPr>
              <w:t>dataset</w:t>
            </w:r>
            <w:proofErr w:type="spellEnd"/>
            <w:r w:rsidRPr="00DD2A32">
              <w:rPr>
                <w:rFonts w:ascii="Calibri" w:hAnsi="Calibri" w:cs="Arial"/>
                <w:iCs/>
                <w:color w:val="000000" w:themeColor="text1"/>
                <w:sz w:val="18"/>
                <w:szCs w:val="20"/>
                <w:lang w:val="es-MX" w:eastAsia="es-CL"/>
              </w:rPr>
              <w:t xml:space="preserve"> sintético.</w:t>
            </w:r>
          </w:p>
          <w:p w14:paraId="32EC07D5" w14:textId="77777777" w:rsidR="00DD2A32" w:rsidRPr="00DD2A32" w:rsidRDefault="00DD2A32" w:rsidP="00DD2A32">
            <w:pPr>
              <w:numPr>
                <w:ilvl w:val="0"/>
                <w:numId w:val="22"/>
              </w:numPr>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Reglas de calidad: duplicados, valores faltantes, consistencia temporal y numérica.</w:t>
            </w:r>
          </w:p>
          <w:p w14:paraId="20DB93EE" w14:textId="77777777" w:rsidR="00DD2A32" w:rsidRPr="00DD2A32" w:rsidRDefault="00DD2A32" w:rsidP="00DD2A32">
            <w:pPr>
              <w:spacing w:after="0"/>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3. Desarrollo del producto (</w:t>
            </w:r>
            <w:proofErr w:type="spellStart"/>
            <w:r w:rsidRPr="00DD2A32">
              <w:rPr>
                <w:rFonts w:ascii="Calibri" w:hAnsi="Calibri" w:cs="Arial"/>
                <w:iCs/>
                <w:color w:val="000000" w:themeColor="text1"/>
                <w:sz w:val="18"/>
                <w:szCs w:val="20"/>
                <w:lang w:val="es-MX" w:eastAsia="es-CL"/>
              </w:rPr>
              <w:t>KPIs</w:t>
            </w:r>
            <w:proofErr w:type="spellEnd"/>
            <w:r w:rsidRPr="00DD2A32">
              <w:rPr>
                <w:rFonts w:ascii="Calibri" w:hAnsi="Calibri" w:cs="Arial"/>
                <w:iCs/>
                <w:color w:val="000000" w:themeColor="text1"/>
                <w:sz w:val="18"/>
                <w:szCs w:val="20"/>
                <w:lang w:val="es-MX" w:eastAsia="es-CL"/>
              </w:rPr>
              <w:t xml:space="preserve"> y </w:t>
            </w:r>
            <w:proofErr w:type="spellStart"/>
            <w:r w:rsidRPr="00DD2A32">
              <w:rPr>
                <w:rFonts w:ascii="Calibri" w:hAnsi="Calibri" w:cs="Arial"/>
                <w:iCs/>
                <w:color w:val="000000" w:themeColor="text1"/>
                <w:sz w:val="18"/>
                <w:szCs w:val="20"/>
                <w:lang w:val="es-MX" w:eastAsia="es-CL"/>
              </w:rPr>
              <w:t>dashboard</w:t>
            </w:r>
            <w:proofErr w:type="spellEnd"/>
            <w:r w:rsidRPr="00DD2A32">
              <w:rPr>
                <w:rFonts w:ascii="Calibri" w:hAnsi="Calibri" w:cs="Arial"/>
                <w:iCs/>
                <w:color w:val="000000" w:themeColor="text1"/>
                <w:sz w:val="18"/>
                <w:szCs w:val="20"/>
                <w:lang w:val="es-MX" w:eastAsia="es-CL"/>
              </w:rPr>
              <w:t>)</w:t>
            </w:r>
          </w:p>
          <w:p w14:paraId="22C6C7DC" w14:textId="77777777" w:rsidR="00DD2A32" w:rsidRPr="00DD2A32" w:rsidRDefault="00DD2A32" w:rsidP="00DD2A32">
            <w:pPr>
              <w:numPr>
                <w:ilvl w:val="0"/>
                <w:numId w:val="23"/>
              </w:numPr>
              <w:spacing w:after="0"/>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Cálculo de indicadores operativos.</w:t>
            </w:r>
          </w:p>
          <w:p w14:paraId="3EEE17D1" w14:textId="77777777" w:rsidR="00DD2A32" w:rsidRPr="00DD2A32" w:rsidRDefault="00DD2A32" w:rsidP="00DD2A32">
            <w:pPr>
              <w:numPr>
                <w:ilvl w:val="0"/>
                <w:numId w:val="23"/>
              </w:numPr>
              <w:spacing w:after="0"/>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Exposición mediante API REST.</w:t>
            </w:r>
          </w:p>
          <w:p w14:paraId="4F147F0C" w14:textId="77777777" w:rsidR="00DD2A32" w:rsidRPr="00DD2A32" w:rsidRDefault="00DD2A32" w:rsidP="00DD2A32">
            <w:pPr>
              <w:numPr>
                <w:ilvl w:val="0"/>
                <w:numId w:val="23"/>
              </w:numPr>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Panel con visualizaciones operacionales para decisiones diarias.</w:t>
            </w:r>
          </w:p>
          <w:p w14:paraId="0ACB219F" w14:textId="77777777" w:rsidR="00DD2A32" w:rsidRPr="00DD2A32" w:rsidRDefault="00DD2A32" w:rsidP="00DD2A32">
            <w:pPr>
              <w:spacing w:after="0"/>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4. Pronóstico y alertas</w:t>
            </w:r>
          </w:p>
          <w:p w14:paraId="2DD57C4C" w14:textId="77777777" w:rsidR="00DD2A32" w:rsidRPr="00DD2A32" w:rsidRDefault="00DD2A32" w:rsidP="00DD2A32">
            <w:pPr>
              <w:numPr>
                <w:ilvl w:val="0"/>
                <w:numId w:val="24"/>
              </w:numPr>
              <w:spacing w:after="0"/>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 xml:space="preserve">Entrenamiento de modelo </w:t>
            </w:r>
            <w:proofErr w:type="spellStart"/>
            <w:r w:rsidRPr="00DD2A32">
              <w:rPr>
                <w:rFonts w:ascii="Calibri" w:hAnsi="Calibri" w:cs="Arial"/>
                <w:iCs/>
                <w:color w:val="000000" w:themeColor="text1"/>
                <w:sz w:val="18"/>
                <w:szCs w:val="20"/>
                <w:lang w:val="es-MX" w:eastAsia="es-CL"/>
              </w:rPr>
              <w:t>Prophet</w:t>
            </w:r>
            <w:proofErr w:type="spellEnd"/>
            <w:r w:rsidRPr="00DD2A32">
              <w:rPr>
                <w:rFonts w:ascii="Calibri" w:hAnsi="Calibri" w:cs="Arial"/>
                <w:iCs/>
                <w:color w:val="000000" w:themeColor="text1"/>
                <w:sz w:val="18"/>
                <w:szCs w:val="20"/>
                <w:lang w:val="es-MX" w:eastAsia="es-CL"/>
              </w:rPr>
              <w:t xml:space="preserve"> y </w:t>
            </w:r>
            <w:proofErr w:type="spellStart"/>
            <w:r w:rsidRPr="00DD2A32">
              <w:rPr>
                <w:rFonts w:ascii="Calibri" w:hAnsi="Calibri" w:cs="Arial"/>
                <w:iCs/>
                <w:color w:val="000000" w:themeColor="text1"/>
                <w:sz w:val="18"/>
                <w:szCs w:val="20"/>
                <w:lang w:val="es-MX" w:eastAsia="es-CL"/>
              </w:rPr>
              <w:t>BigQuery</w:t>
            </w:r>
            <w:proofErr w:type="spellEnd"/>
            <w:r w:rsidRPr="00DD2A32">
              <w:rPr>
                <w:rFonts w:ascii="Calibri" w:hAnsi="Calibri" w:cs="Arial"/>
                <w:iCs/>
                <w:color w:val="000000" w:themeColor="text1"/>
                <w:sz w:val="18"/>
                <w:szCs w:val="20"/>
                <w:lang w:val="es-MX" w:eastAsia="es-CL"/>
              </w:rPr>
              <w:t xml:space="preserve"> ML.</w:t>
            </w:r>
          </w:p>
          <w:p w14:paraId="720E378A" w14:textId="77777777" w:rsidR="00DD2A32" w:rsidRPr="00DD2A32" w:rsidRDefault="00DD2A32" w:rsidP="00DD2A32">
            <w:pPr>
              <w:numPr>
                <w:ilvl w:val="0"/>
                <w:numId w:val="24"/>
              </w:numPr>
              <w:spacing w:after="0"/>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 xml:space="preserve">Implementación de </w:t>
            </w:r>
            <w:proofErr w:type="spellStart"/>
            <w:r w:rsidRPr="00DD2A32">
              <w:rPr>
                <w:rFonts w:ascii="Calibri" w:hAnsi="Calibri" w:cs="Arial"/>
                <w:iCs/>
                <w:color w:val="000000" w:themeColor="text1"/>
                <w:sz w:val="18"/>
                <w:szCs w:val="20"/>
                <w:lang w:val="es-MX" w:eastAsia="es-CL"/>
              </w:rPr>
              <w:t>endpoint</w:t>
            </w:r>
            <w:proofErr w:type="spellEnd"/>
            <w:r w:rsidRPr="00DD2A32">
              <w:rPr>
                <w:rFonts w:ascii="Calibri" w:hAnsi="Calibri" w:cs="Arial"/>
                <w:iCs/>
                <w:color w:val="000000" w:themeColor="text1"/>
                <w:sz w:val="18"/>
                <w:szCs w:val="20"/>
                <w:lang w:val="es-MX" w:eastAsia="es-CL"/>
              </w:rPr>
              <w:t xml:space="preserve"> de predicción.</w:t>
            </w:r>
          </w:p>
          <w:p w14:paraId="2675915C" w14:textId="77777777" w:rsidR="00DD2A32" w:rsidRPr="00DD2A32" w:rsidRDefault="00DD2A32" w:rsidP="00DD2A32">
            <w:pPr>
              <w:numPr>
                <w:ilvl w:val="0"/>
                <w:numId w:val="24"/>
              </w:numPr>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 xml:space="preserve">Diseño de alertas tempranas basadas en umbrales y resultados del </w:t>
            </w:r>
            <w:proofErr w:type="spellStart"/>
            <w:r w:rsidRPr="00DD2A32">
              <w:rPr>
                <w:rFonts w:ascii="Calibri" w:hAnsi="Calibri" w:cs="Arial"/>
                <w:iCs/>
                <w:color w:val="000000" w:themeColor="text1"/>
                <w:sz w:val="18"/>
                <w:szCs w:val="20"/>
                <w:lang w:val="es-MX" w:eastAsia="es-CL"/>
              </w:rPr>
              <w:t>forecast</w:t>
            </w:r>
            <w:proofErr w:type="spellEnd"/>
            <w:r w:rsidRPr="00DD2A32">
              <w:rPr>
                <w:rFonts w:ascii="Calibri" w:hAnsi="Calibri" w:cs="Arial"/>
                <w:iCs/>
                <w:color w:val="000000" w:themeColor="text1"/>
                <w:sz w:val="18"/>
                <w:szCs w:val="20"/>
                <w:lang w:val="es-MX" w:eastAsia="es-CL"/>
              </w:rPr>
              <w:t>.</w:t>
            </w:r>
          </w:p>
          <w:p w14:paraId="31C762AA" w14:textId="77777777" w:rsidR="00DD2A32" w:rsidRPr="00DD2A32" w:rsidRDefault="00DD2A32" w:rsidP="00DD2A32">
            <w:pPr>
              <w:spacing w:after="0"/>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5. Piloto, pruebas y mejora continua</w:t>
            </w:r>
          </w:p>
          <w:p w14:paraId="4920E8E0" w14:textId="77777777" w:rsidR="00DD2A32" w:rsidRPr="00DD2A32" w:rsidRDefault="00DD2A32" w:rsidP="00DD2A32">
            <w:pPr>
              <w:numPr>
                <w:ilvl w:val="0"/>
                <w:numId w:val="25"/>
              </w:numPr>
              <w:spacing w:after="0"/>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Despliegue en ambiente de pruebas.</w:t>
            </w:r>
          </w:p>
          <w:p w14:paraId="0E92C068" w14:textId="77777777" w:rsidR="00DD2A32" w:rsidRPr="00DD2A32" w:rsidRDefault="00DD2A32" w:rsidP="00DD2A32">
            <w:pPr>
              <w:numPr>
                <w:ilvl w:val="0"/>
                <w:numId w:val="25"/>
              </w:numPr>
              <w:spacing w:after="0"/>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Evaluación con usuarios reales o simulados.</w:t>
            </w:r>
          </w:p>
          <w:p w14:paraId="2EEBFFE4" w14:textId="77777777" w:rsidR="00DD2A32" w:rsidRPr="00DD2A32" w:rsidRDefault="00DD2A32" w:rsidP="00DD2A32">
            <w:pPr>
              <w:numPr>
                <w:ilvl w:val="0"/>
                <w:numId w:val="25"/>
              </w:numPr>
              <w:spacing w:after="0"/>
              <w:rPr>
                <w:rFonts w:ascii="Calibri" w:hAnsi="Calibri" w:cs="Arial"/>
                <w:iCs/>
                <w:color w:val="000000" w:themeColor="text1"/>
                <w:sz w:val="18"/>
                <w:szCs w:val="20"/>
                <w:lang w:val="es-MX" w:eastAsia="es-CL"/>
              </w:rPr>
            </w:pPr>
            <w:r w:rsidRPr="00DD2A32">
              <w:rPr>
                <w:rFonts w:ascii="Calibri" w:hAnsi="Calibri" w:cs="Arial"/>
                <w:iCs/>
                <w:color w:val="000000" w:themeColor="text1"/>
                <w:sz w:val="18"/>
                <w:szCs w:val="20"/>
                <w:lang w:val="es-MX" w:eastAsia="es-CL"/>
              </w:rPr>
              <w:t xml:space="preserve">Iteración de mejora basada en data de uso y </w:t>
            </w:r>
            <w:proofErr w:type="spellStart"/>
            <w:r w:rsidRPr="00DD2A32">
              <w:rPr>
                <w:rFonts w:ascii="Calibri" w:hAnsi="Calibri" w:cs="Arial"/>
                <w:iCs/>
                <w:color w:val="000000" w:themeColor="text1"/>
                <w:sz w:val="18"/>
                <w:szCs w:val="20"/>
                <w:lang w:val="es-MX" w:eastAsia="es-CL"/>
              </w:rPr>
              <w:t>feedback</w:t>
            </w:r>
            <w:proofErr w:type="spellEnd"/>
            <w:r w:rsidRPr="00DD2A32">
              <w:rPr>
                <w:rFonts w:ascii="Calibri" w:hAnsi="Calibri" w:cs="Arial"/>
                <w:iCs/>
                <w:color w:val="000000" w:themeColor="text1"/>
                <w:sz w:val="18"/>
                <w:szCs w:val="20"/>
                <w:lang w:val="es-MX" w:eastAsia="es-CL"/>
              </w:rPr>
              <w:t xml:space="preserve"> docente/usuarios.</w:t>
            </w:r>
          </w:p>
          <w:p w14:paraId="39C8DC07" w14:textId="77777777" w:rsidR="00DD2A32" w:rsidRPr="00137358" w:rsidRDefault="00DD2A32" w:rsidP="00DD2A32">
            <w:pPr>
              <w:numPr>
                <w:ilvl w:val="0"/>
                <w:numId w:val="25"/>
              </w:numPr>
              <w:rPr>
                <w:rFonts w:ascii="Calibri" w:hAnsi="Calibri" w:cs="Arial"/>
                <w:b/>
                <w:bCs/>
                <w:iCs/>
                <w:color w:val="0070C0"/>
                <w:sz w:val="18"/>
                <w:szCs w:val="20"/>
                <w:lang w:val="es-MX" w:eastAsia="es-CL"/>
              </w:rPr>
            </w:pPr>
            <w:r w:rsidRPr="00DD2A32">
              <w:rPr>
                <w:rFonts w:ascii="Calibri" w:hAnsi="Calibri" w:cs="Arial"/>
                <w:iCs/>
                <w:color w:val="000000" w:themeColor="text1"/>
                <w:sz w:val="18"/>
                <w:szCs w:val="20"/>
                <w:lang w:val="es-MX" w:eastAsia="es-CL"/>
              </w:rPr>
              <w:t>Documentación técnica y funcional.</w:t>
            </w:r>
          </w:p>
          <w:p w14:paraId="4607A41D" w14:textId="77777777" w:rsidR="00137358" w:rsidRDefault="00137358" w:rsidP="00137358">
            <w:pPr>
              <w:rPr>
                <w:rFonts w:ascii="Calibri" w:hAnsi="Calibri" w:cs="Arial"/>
                <w:b/>
                <w:bCs/>
                <w:iCs/>
                <w:color w:val="000000" w:themeColor="text1"/>
                <w:sz w:val="18"/>
                <w:szCs w:val="20"/>
                <w:lang w:eastAsia="es-CL"/>
              </w:rPr>
            </w:pPr>
            <w:r w:rsidRPr="00137358">
              <w:rPr>
                <w:rFonts w:ascii="Calibri" w:hAnsi="Calibri" w:cs="Arial"/>
                <w:b/>
                <w:bCs/>
                <w:iCs/>
                <w:color w:val="000000" w:themeColor="text1"/>
                <w:sz w:val="18"/>
                <w:szCs w:val="20"/>
                <w:lang w:eastAsia="es-CL"/>
              </w:rPr>
              <w:t>Funciones, tareas y responsabilidades</w:t>
            </w:r>
          </w:p>
          <w:p w14:paraId="5E5FAE72" w14:textId="77777777" w:rsidR="00137358" w:rsidRPr="00137358" w:rsidRDefault="00137358" w:rsidP="00137358">
            <w:pPr>
              <w:spacing w:after="0"/>
              <w:rPr>
                <w:rFonts w:ascii="Calibri" w:hAnsi="Calibri" w:cs="Arial"/>
                <w:b/>
                <w:bCs/>
                <w:iCs/>
                <w:color w:val="000000" w:themeColor="text1"/>
                <w:sz w:val="18"/>
                <w:szCs w:val="20"/>
                <w:lang w:val="es-MX" w:eastAsia="es-CL"/>
              </w:rPr>
            </w:pPr>
            <w:r w:rsidRPr="00137358">
              <w:rPr>
                <w:rFonts w:ascii="Calibri" w:hAnsi="Calibri" w:cs="Arial"/>
                <w:b/>
                <w:bCs/>
                <w:iCs/>
                <w:color w:val="000000" w:themeColor="text1"/>
                <w:sz w:val="18"/>
                <w:szCs w:val="20"/>
                <w:lang w:val="es-MX" w:eastAsia="es-CL"/>
              </w:rPr>
              <w:t>Nicolás Caviedes — Project Manager</w:t>
            </w:r>
          </w:p>
          <w:p w14:paraId="17B42661" w14:textId="77777777" w:rsidR="00137358" w:rsidRPr="00137358" w:rsidRDefault="00137358" w:rsidP="00137358">
            <w:pPr>
              <w:numPr>
                <w:ilvl w:val="0"/>
                <w:numId w:val="26"/>
              </w:numPr>
              <w:spacing w:after="0"/>
              <w:rPr>
                <w:rFonts w:ascii="Calibri" w:hAnsi="Calibri" w:cs="Arial"/>
                <w:iCs/>
                <w:color w:val="000000" w:themeColor="text1"/>
                <w:sz w:val="18"/>
                <w:szCs w:val="20"/>
                <w:lang w:val="es-MX" w:eastAsia="es-CL"/>
              </w:rPr>
            </w:pPr>
            <w:r w:rsidRPr="00137358">
              <w:rPr>
                <w:rFonts w:ascii="Calibri" w:hAnsi="Calibri" w:cs="Arial"/>
                <w:iCs/>
                <w:color w:val="000000" w:themeColor="text1"/>
                <w:sz w:val="18"/>
                <w:szCs w:val="20"/>
                <w:lang w:val="es-MX" w:eastAsia="es-CL"/>
              </w:rPr>
              <w:t xml:space="preserve">Planificación por sprint, backlog y </w:t>
            </w:r>
            <w:proofErr w:type="spellStart"/>
            <w:r w:rsidRPr="00137358">
              <w:rPr>
                <w:rFonts w:ascii="Calibri" w:hAnsi="Calibri" w:cs="Arial"/>
                <w:iCs/>
                <w:color w:val="000000" w:themeColor="text1"/>
                <w:sz w:val="18"/>
                <w:szCs w:val="20"/>
                <w:lang w:val="es-MX" w:eastAsia="es-CL"/>
              </w:rPr>
              <w:t>roadmap</w:t>
            </w:r>
            <w:proofErr w:type="spellEnd"/>
            <w:r w:rsidRPr="00137358">
              <w:rPr>
                <w:rFonts w:ascii="Calibri" w:hAnsi="Calibri" w:cs="Arial"/>
                <w:iCs/>
                <w:color w:val="000000" w:themeColor="text1"/>
                <w:sz w:val="18"/>
                <w:szCs w:val="20"/>
                <w:lang w:val="es-MX" w:eastAsia="es-CL"/>
              </w:rPr>
              <w:t>.</w:t>
            </w:r>
          </w:p>
          <w:p w14:paraId="75311E58" w14:textId="77777777" w:rsidR="00137358" w:rsidRPr="00137358" w:rsidRDefault="00137358" w:rsidP="00137358">
            <w:pPr>
              <w:numPr>
                <w:ilvl w:val="0"/>
                <w:numId w:val="26"/>
              </w:numPr>
              <w:spacing w:after="0"/>
              <w:rPr>
                <w:rFonts w:ascii="Calibri" w:hAnsi="Calibri" w:cs="Arial"/>
                <w:iCs/>
                <w:color w:val="000000" w:themeColor="text1"/>
                <w:sz w:val="18"/>
                <w:szCs w:val="20"/>
                <w:lang w:val="es-MX" w:eastAsia="es-CL"/>
              </w:rPr>
            </w:pPr>
            <w:r w:rsidRPr="00137358">
              <w:rPr>
                <w:rFonts w:ascii="Calibri" w:hAnsi="Calibri" w:cs="Arial"/>
                <w:iCs/>
                <w:color w:val="000000" w:themeColor="text1"/>
                <w:sz w:val="18"/>
                <w:szCs w:val="20"/>
                <w:lang w:val="es-MX" w:eastAsia="es-CL"/>
              </w:rPr>
              <w:t xml:space="preserve">Gestión de riesgos, comunicación con </w:t>
            </w:r>
            <w:proofErr w:type="spellStart"/>
            <w:r w:rsidRPr="00137358">
              <w:rPr>
                <w:rFonts w:ascii="Calibri" w:hAnsi="Calibri" w:cs="Arial"/>
                <w:iCs/>
                <w:color w:val="000000" w:themeColor="text1"/>
                <w:sz w:val="18"/>
                <w:szCs w:val="20"/>
                <w:lang w:val="es-MX" w:eastAsia="es-CL"/>
              </w:rPr>
              <w:t>stakeholders</w:t>
            </w:r>
            <w:proofErr w:type="spellEnd"/>
            <w:r w:rsidRPr="00137358">
              <w:rPr>
                <w:rFonts w:ascii="Calibri" w:hAnsi="Calibri" w:cs="Arial"/>
                <w:iCs/>
                <w:color w:val="000000" w:themeColor="text1"/>
                <w:sz w:val="18"/>
                <w:szCs w:val="20"/>
                <w:lang w:val="es-MX" w:eastAsia="es-CL"/>
              </w:rPr>
              <w:t xml:space="preserve"> y control del avance.</w:t>
            </w:r>
          </w:p>
          <w:p w14:paraId="7865FE44" w14:textId="77777777" w:rsidR="00137358" w:rsidRPr="00137358" w:rsidRDefault="00137358" w:rsidP="00137358">
            <w:pPr>
              <w:spacing w:after="0"/>
              <w:rPr>
                <w:rFonts w:ascii="Calibri" w:hAnsi="Calibri" w:cs="Arial"/>
                <w:b/>
                <w:bCs/>
                <w:iCs/>
                <w:color w:val="000000" w:themeColor="text1"/>
                <w:sz w:val="18"/>
                <w:szCs w:val="20"/>
                <w:lang w:val="es-MX" w:eastAsia="es-CL"/>
              </w:rPr>
            </w:pPr>
            <w:r w:rsidRPr="00137358">
              <w:rPr>
                <w:rFonts w:ascii="Calibri" w:hAnsi="Calibri" w:cs="Arial"/>
                <w:b/>
                <w:bCs/>
                <w:iCs/>
                <w:color w:val="000000" w:themeColor="text1"/>
                <w:sz w:val="18"/>
                <w:szCs w:val="20"/>
                <w:lang w:val="es-MX" w:eastAsia="es-CL"/>
              </w:rPr>
              <w:t>Sergio Plaza — Líder Técnico / Arquitecto del Proyecto</w:t>
            </w:r>
          </w:p>
          <w:p w14:paraId="7BD870E8" w14:textId="77777777" w:rsidR="00137358" w:rsidRPr="00137358" w:rsidRDefault="00137358" w:rsidP="00137358">
            <w:pPr>
              <w:numPr>
                <w:ilvl w:val="0"/>
                <w:numId w:val="27"/>
              </w:numPr>
              <w:spacing w:after="0"/>
              <w:rPr>
                <w:rFonts w:ascii="Calibri" w:hAnsi="Calibri" w:cs="Arial"/>
                <w:iCs/>
                <w:color w:val="000000" w:themeColor="text1"/>
                <w:sz w:val="18"/>
                <w:szCs w:val="20"/>
                <w:lang w:val="es-MX" w:eastAsia="es-CL"/>
              </w:rPr>
            </w:pPr>
            <w:r w:rsidRPr="00137358">
              <w:rPr>
                <w:rFonts w:ascii="Calibri" w:hAnsi="Calibri" w:cs="Arial"/>
                <w:iCs/>
                <w:color w:val="000000" w:themeColor="text1"/>
                <w:sz w:val="18"/>
                <w:szCs w:val="20"/>
                <w:lang w:val="es-MX" w:eastAsia="es-CL"/>
              </w:rPr>
              <w:t xml:space="preserve">Diseño de arquitectura, modelo de datos y </w:t>
            </w:r>
            <w:proofErr w:type="spellStart"/>
            <w:r w:rsidRPr="00137358">
              <w:rPr>
                <w:rFonts w:ascii="Calibri" w:hAnsi="Calibri" w:cs="Arial"/>
                <w:iCs/>
                <w:color w:val="000000" w:themeColor="text1"/>
                <w:sz w:val="18"/>
                <w:szCs w:val="20"/>
                <w:lang w:val="es-MX" w:eastAsia="es-CL"/>
              </w:rPr>
              <w:t>KPIs</w:t>
            </w:r>
            <w:proofErr w:type="spellEnd"/>
            <w:r w:rsidRPr="00137358">
              <w:rPr>
                <w:rFonts w:ascii="Calibri" w:hAnsi="Calibri" w:cs="Arial"/>
                <w:iCs/>
                <w:color w:val="000000" w:themeColor="text1"/>
                <w:sz w:val="18"/>
                <w:szCs w:val="20"/>
                <w:lang w:val="es-MX" w:eastAsia="es-CL"/>
              </w:rPr>
              <w:t>.</w:t>
            </w:r>
          </w:p>
          <w:p w14:paraId="39707E60" w14:textId="77777777" w:rsidR="00137358" w:rsidRPr="00137358" w:rsidRDefault="00137358" w:rsidP="00137358">
            <w:pPr>
              <w:numPr>
                <w:ilvl w:val="0"/>
                <w:numId w:val="27"/>
              </w:numPr>
              <w:spacing w:after="0"/>
              <w:rPr>
                <w:rFonts w:ascii="Calibri" w:hAnsi="Calibri" w:cs="Arial"/>
                <w:iCs/>
                <w:color w:val="000000" w:themeColor="text1"/>
                <w:sz w:val="18"/>
                <w:szCs w:val="20"/>
                <w:lang w:val="es-MX" w:eastAsia="es-CL"/>
              </w:rPr>
            </w:pPr>
            <w:r w:rsidRPr="00137358">
              <w:rPr>
                <w:rFonts w:ascii="Calibri" w:hAnsi="Calibri" w:cs="Arial"/>
                <w:iCs/>
                <w:color w:val="000000" w:themeColor="text1"/>
                <w:sz w:val="18"/>
                <w:szCs w:val="20"/>
                <w:lang w:val="es-MX" w:eastAsia="es-CL"/>
              </w:rPr>
              <w:t>Definición de estándares, calidad y revisión de código.</w:t>
            </w:r>
          </w:p>
          <w:p w14:paraId="2BACF9B9" w14:textId="77777777" w:rsidR="00137358" w:rsidRPr="00137358" w:rsidRDefault="00137358" w:rsidP="00137358">
            <w:pPr>
              <w:numPr>
                <w:ilvl w:val="0"/>
                <w:numId w:val="27"/>
              </w:numPr>
              <w:spacing w:after="0"/>
              <w:rPr>
                <w:rFonts w:ascii="Calibri" w:hAnsi="Calibri" w:cs="Arial"/>
                <w:iCs/>
                <w:color w:val="000000" w:themeColor="text1"/>
                <w:sz w:val="18"/>
                <w:szCs w:val="20"/>
                <w:lang w:val="es-MX" w:eastAsia="es-CL"/>
              </w:rPr>
            </w:pPr>
            <w:r w:rsidRPr="00137358">
              <w:rPr>
                <w:rFonts w:ascii="Calibri" w:hAnsi="Calibri" w:cs="Arial"/>
                <w:iCs/>
                <w:color w:val="000000" w:themeColor="text1"/>
                <w:sz w:val="18"/>
                <w:szCs w:val="20"/>
                <w:lang w:val="es-MX" w:eastAsia="es-CL"/>
              </w:rPr>
              <w:t>Coordinación técnica y soporte CI/CD.</w:t>
            </w:r>
          </w:p>
          <w:p w14:paraId="25F507AC" w14:textId="77777777" w:rsidR="00137358" w:rsidRPr="00137358" w:rsidRDefault="00137358" w:rsidP="00137358">
            <w:pPr>
              <w:spacing w:after="0"/>
              <w:rPr>
                <w:rFonts w:ascii="Calibri" w:hAnsi="Calibri" w:cs="Arial"/>
                <w:b/>
                <w:bCs/>
                <w:iCs/>
                <w:color w:val="000000" w:themeColor="text1"/>
                <w:sz w:val="18"/>
                <w:szCs w:val="20"/>
                <w:lang w:val="es-MX" w:eastAsia="es-CL"/>
              </w:rPr>
            </w:pPr>
            <w:proofErr w:type="spellStart"/>
            <w:r w:rsidRPr="00137358">
              <w:rPr>
                <w:rFonts w:ascii="Calibri" w:hAnsi="Calibri" w:cs="Arial"/>
                <w:b/>
                <w:bCs/>
                <w:iCs/>
                <w:color w:val="000000" w:themeColor="text1"/>
                <w:sz w:val="18"/>
                <w:szCs w:val="20"/>
                <w:lang w:val="es-MX" w:eastAsia="es-CL"/>
              </w:rPr>
              <w:t>Yojan</w:t>
            </w:r>
            <w:proofErr w:type="spellEnd"/>
            <w:r w:rsidRPr="00137358">
              <w:rPr>
                <w:rFonts w:ascii="Calibri" w:hAnsi="Calibri" w:cs="Arial"/>
                <w:b/>
                <w:bCs/>
                <w:iCs/>
                <w:color w:val="000000" w:themeColor="text1"/>
                <w:sz w:val="18"/>
                <w:szCs w:val="20"/>
                <w:lang w:val="es-MX" w:eastAsia="es-CL"/>
              </w:rPr>
              <w:t xml:space="preserve"> Cortés — Full-</w:t>
            </w:r>
            <w:proofErr w:type="spellStart"/>
            <w:r w:rsidRPr="00137358">
              <w:rPr>
                <w:rFonts w:ascii="Calibri" w:hAnsi="Calibri" w:cs="Arial"/>
                <w:b/>
                <w:bCs/>
                <w:iCs/>
                <w:color w:val="000000" w:themeColor="text1"/>
                <w:sz w:val="18"/>
                <w:szCs w:val="20"/>
                <w:lang w:val="es-MX" w:eastAsia="es-CL"/>
              </w:rPr>
              <w:t>Stack</w:t>
            </w:r>
            <w:proofErr w:type="spellEnd"/>
            <w:r w:rsidRPr="00137358">
              <w:rPr>
                <w:rFonts w:ascii="Calibri" w:hAnsi="Calibri" w:cs="Arial"/>
                <w:b/>
                <w:bCs/>
                <w:iCs/>
                <w:color w:val="000000" w:themeColor="text1"/>
                <w:sz w:val="18"/>
                <w:szCs w:val="20"/>
                <w:lang w:val="es-MX" w:eastAsia="es-CL"/>
              </w:rPr>
              <w:t xml:space="preserve"> </w:t>
            </w:r>
            <w:proofErr w:type="spellStart"/>
            <w:r w:rsidRPr="00137358">
              <w:rPr>
                <w:rFonts w:ascii="Calibri" w:hAnsi="Calibri" w:cs="Arial"/>
                <w:b/>
                <w:bCs/>
                <w:iCs/>
                <w:color w:val="000000" w:themeColor="text1"/>
                <w:sz w:val="18"/>
                <w:szCs w:val="20"/>
                <w:lang w:val="es-MX" w:eastAsia="es-CL"/>
              </w:rPr>
              <w:t>Developer</w:t>
            </w:r>
            <w:proofErr w:type="spellEnd"/>
          </w:p>
          <w:p w14:paraId="443426AE" w14:textId="77777777" w:rsidR="00137358" w:rsidRPr="00137358" w:rsidRDefault="00137358" w:rsidP="00137358">
            <w:pPr>
              <w:numPr>
                <w:ilvl w:val="0"/>
                <w:numId w:val="28"/>
              </w:numPr>
              <w:spacing w:after="0"/>
              <w:rPr>
                <w:rFonts w:ascii="Calibri" w:hAnsi="Calibri" w:cs="Arial"/>
                <w:iCs/>
                <w:color w:val="000000" w:themeColor="text1"/>
                <w:sz w:val="18"/>
                <w:szCs w:val="20"/>
                <w:lang w:val="es-MX" w:eastAsia="es-CL"/>
              </w:rPr>
            </w:pPr>
            <w:r w:rsidRPr="00137358">
              <w:rPr>
                <w:rFonts w:ascii="Calibri" w:hAnsi="Calibri" w:cs="Arial"/>
                <w:iCs/>
                <w:color w:val="000000" w:themeColor="text1"/>
                <w:sz w:val="18"/>
                <w:szCs w:val="20"/>
                <w:lang w:val="es-MX" w:eastAsia="es-CL"/>
              </w:rPr>
              <w:t xml:space="preserve">Implementación </w:t>
            </w:r>
            <w:proofErr w:type="spellStart"/>
            <w:r w:rsidRPr="00137358">
              <w:rPr>
                <w:rFonts w:ascii="Calibri" w:hAnsi="Calibri" w:cs="Arial"/>
                <w:iCs/>
                <w:color w:val="000000" w:themeColor="text1"/>
                <w:sz w:val="18"/>
                <w:szCs w:val="20"/>
                <w:lang w:val="es-MX" w:eastAsia="es-CL"/>
              </w:rPr>
              <w:t>end-to-end</w:t>
            </w:r>
            <w:proofErr w:type="spellEnd"/>
            <w:r w:rsidRPr="00137358">
              <w:rPr>
                <w:rFonts w:ascii="Calibri" w:hAnsi="Calibri" w:cs="Arial"/>
                <w:iCs/>
                <w:color w:val="000000" w:themeColor="text1"/>
                <w:sz w:val="18"/>
                <w:szCs w:val="20"/>
                <w:lang w:val="es-MX" w:eastAsia="es-CL"/>
              </w:rPr>
              <w:t xml:space="preserve"> de funcionalidades.</w:t>
            </w:r>
          </w:p>
          <w:p w14:paraId="1FBCA8D8" w14:textId="77777777" w:rsidR="00137358" w:rsidRPr="00137358" w:rsidRDefault="00137358" w:rsidP="00137358">
            <w:pPr>
              <w:numPr>
                <w:ilvl w:val="0"/>
                <w:numId w:val="28"/>
              </w:numPr>
              <w:spacing w:after="0"/>
              <w:rPr>
                <w:rFonts w:ascii="Calibri" w:hAnsi="Calibri" w:cs="Arial"/>
                <w:iCs/>
                <w:color w:val="000000" w:themeColor="text1"/>
                <w:sz w:val="18"/>
                <w:szCs w:val="20"/>
                <w:lang w:val="es-MX" w:eastAsia="es-CL"/>
              </w:rPr>
            </w:pPr>
            <w:r w:rsidRPr="00137358">
              <w:rPr>
                <w:rFonts w:ascii="Calibri" w:hAnsi="Calibri" w:cs="Arial"/>
                <w:iCs/>
                <w:color w:val="000000" w:themeColor="text1"/>
                <w:sz w:val="18"/>
                <w:szCs w:val="20"/>
                <w:lang w:val="es-MX" w:eastAsia="es-CL"/>
              </w:rPr>
              <w:t xml:space="preserve">Desarrollo de UI en </w:t>
            </w:r>
            <w:proofErr w:type="spellStart"/>
            <w:r w:rsidRPr="00137358">
              <w:rPr>
                <w:rFonts w:ascii="Calibri" w:hAnsi="Calibri" w:cs="Arial"/>
                <w:iCs/>
                <w:color w:val="000000" w:themeColor="text1"/>
                <w:sz w:val="18"/>
                <w:szCs w:val="20"/>
                <w:lang w:val="es-MX" w:eastAsia="es-CL"/>
              </w:rPr>
              <w:t>Ionic</w:t>
            </w:r>
            <w:proofErr w:type="spellEnd"/>
            <w:r w:rsidRPr="00137358">
              <w:rPr>
                <w:rFonts w:ascii="Calibri" w:hAnsi="Calibri" w:cs="Arial"/>
                <w:iCs/>
                <w:color w:val="000000" w:themeColor="text1"/>
                <w:sz w:val="18"/>
                <w:szCs w:val="20"/>
                <w:lang w:val="es-MX" w:eastAsia="es-CL"/>
              </w:rPr>
              <w:t xml:space="preserve">/Angular y </w:t>
            </w:r>
            <w:proofErr w:type="spellStart"/>
            <w:r w:rsidRPr="00137358">
              <w:rPr>
                <w:rFonts w:ascii="Calibri" w:hAnsi="Calibri" w:cs="Arial"/>
                <w:iCs/>
                <w:color w:val="000000" w:themeColor="text1"/>
                <w:sz w:val="18"/>
                <w:szCs w:val="20"/>
                <w:lang w:val="es-MX" w:eastAsia="es-CL"/>
              </w:rPr>
              <w:t>APIs</w:t>
            </w:r>
            <w:proofErr w:type="spellEnd"/>
            <w:r w:rsidRPr="00137358">
              <w:rPr>
                <w:rFonts w:ascii="Calibri" w:hAnsi="Calibri" w:cs="Arial"/>
                <w:iCs/>
                <w:color w:val="000000" w:themeColor="text1"/>
                <w:sz w:val="18"/>
                <w:szCs w:val="20"/>
                <w:lang w:val="es-MX" w:eastAsia="es-CL"/>
              </w:rPr>
              <w:t xml:space="preserve"> en </w:t>
            </w:r>
            <w:proofErr w:type="spellStart"/>
            <w:r w:rsidRPr="00137358">
              <w:rPr>
                <w:rFonts w:ascii="Calibri" w:hAnsi="Calibri" w:cs="Arial"/>
                <w:iCs/>
                <w:color w:val="000000" w:themeColor="text1"/>
                <w:sz w:val="18"/>
                <w:szCs w:val="20"/>
                <w:lang w:val="es-MX" w:eastAsia="es-CL"/>
              </w:rPr>
              <w:t>backend</w:t>
            </w:r>
            <w:proofErr w:type="spellEnd"/>
            <w:r w:rsidRPr="00137358">
              <w:rPr>
                <w:rFonts w:ascii="Calibri" w:hAnsi="Calibri" w:cs="Arial"/>
                <w:iCs/>
                <w:color w:val="000000" w:themeColor="text1"/>
                <w:sz w:val="18"/>
                <w:szCs w:val="20"/>
                <w:lang w:val="es-MX" w:eastAsia="es-CL"/>
              </w:rPr>
              <w:t>.</w:t>
            </w:r>
          </w:p>
          <w:p w14:paraId="23A632D3" w14:textId="77777777" w:rsidR="00137358" w:rsidRPr="00137358" w:rsidRDefault="00137358" w:rsidP="00137358">
            <w:pPr>
              <w:numPr>
                <w:ilvl w:val="0"/>
                <w:numId w:val="28"/>
              </w:numPr>
              <w:spacing w:after="0"/>
              <w:rPr>
                <w:rFonts w:ascii="Calibri" w:hAnsi="Calibri" w:cs="Arial"/>
                <w:iCs/>
                <w:color w:val="000000" w:themeColor="text1"/>
                <w:sz w:val="18"/>
                <w:szCs w:val="20"/>
                <w:lang w:val="es-MX" w:eastAsia="es-CL"/>
              </w:rPr>
            </w:pPr>
            <w:r w:rsidRPr="00137358">
              <w:rPr>
                <w:rFonts w:ascii="Calibri" w:hAnsi="Calibri" w:cs="Arial"/>
                <w:iCs/>
                <w:color w:val="000000" w:themeColor="text1"/>
                <w:sz w:val="18"/>
                <w:szCs w:val="20"/>
                <w:lang w:val="es-MX" w:eastAsia="es-CL"/>
              </w:rPr>
              <w:t>Pruebas unitarias y documentación.</w:t>
            </w:r>
          </w:p>
          <w:p w14:paraId="39F87FA7" w14:textId="77777777" w:rsidR="00137358" w:rsidRPr="00137358" w:rsidRDefault="00137358" w:rsidP="00137358">
            <w:pPr>
              <w:spacing w:after="0"/>
              <w:rPr>
                <w:rFonts w:ascii="Calibri" w:hAnsi="Calibri" w:cs="Arial"/>
                <w:b/>
                <w:bCs/>
                <w:iCs/>
                <w:color w:val="000000" w:themeColor="text1"/>
                <w:sz w:val="18"/>
                <w:szCs w:val="20"/>
                <w:lang w:val="es-MX" w:eastAsia="es-CL"/>
              </w:rPr>
            </w:pPr>
            <w:r w:rsidRPr="00137358">
              <w:rPr>
                <w:rFonts w:ascii="Calibri" w:hAnsi="Calibri" w:cs="Arial"/>
                <w:b/>
                <w:bCs/>
                <w:iCs/>
                <w:color w:val="000000" w:themeColor="text1"/>
                <w:sz w:val="18"/>
                <w:szCs w:val="20"/>
                <w:lang w:val="es-MX" w:eastAsia="es-CL"/>
              </w:rPr>
              <w:t>Néstor Barrera — Full-</w:t>
            </w:r>
            <w:proofErr w:type="spellStart"/>
            <w:r w:rsidRPr="00137358">
              <w:rPr>
                <w:rFonts w:ascii="Calibri" w:hAnsi="Calibri" w:cs="Arial"/>
                <w:b/>
                <w:bCs/>
                <w:iCs/>
                <w:color w:val="000000" w:themeColor="text1"/>
                <w:sz w:val="18"/>
                <w:szCs w:val="20"/>
                <w:lang w:val="es-MX" w:eastAsia="es-CL"/>
              </w:rPr>
              <w:t>Stack</w:t>
            </w:r>
            <w:proofErr w:type="spellEnd"/>
            <w:r w:rsidRPr="00137358">
              <w:rPr>
                <w:rFonts w:ascii="Calibri" w:hAnsi="Calibri" w:cs="Arial"/>
                <w:b/>
                <w:bCs/>
                <w:iCs/>
                <w:color w:val="000000" w:themeColor="text1"/>
                <w:sz w:val="18"/>
                <w:szCs w:val="20"/>
                <w:lang w:val="es-MX" w:eastAsia="es-CL"/>
              </w:rPr>
              <w:t xml:space="preserve"> </w:t>
            </w:r>
            <w:proofErr w:type="spellStart"/>
            <w:r w:rsidRPr="00137358">
              <w:rPr>
                <w:rFonts w:ascii="Calibri" w:hAnsi="Calibri" w:cs="Arial"/>
                <w:b/>
                <w:bCs/>
                <w:iCs/>
                <w:color w:val="000000" w:themeColor="text1"/>
                <w:sz w:val="18"/>
                <w:szCs w:val="20"/>
                <w:lang w:val="es-MX" w:eastAsia="es-CL"/>
              </w:rPr>
              <w:t>Developer</w:t>
            </w:r>
            <w:proofErr w:type="spellEnd"/>
          </w:p>
          <w:p w14:paraId="0D45E996" w14:textId="77777777" w:rsidR="00137358" w:rsidRPr="00137358" w:rsidRDefault="00137358" w:rsidP="00137358">
            <w:pPr>
              <w:numPr>
                <w:ilvl w:val="0"/>
                <w:numId w:val="29"/>
              </w:numPr>
              <w:spacing w:after="0"/>
              <w:rPr>
                <w:rFonts w:ascii="Calibri" w:hAnsi="Calibri" w:cs="Arial"/>
                <w:iCs/>
                <w:color w:val="000000" w:themeColor="text1"/>
                <w:sz w:val="18"/>
                <w:szCs w:val="20"/>
                <w:lang w:val="es-MX" w:eastAsia="es-CL"/>
              </w:rPr>
            </w:pPr>
            <w:r w:rsidRPr="00137358">
              <w:rPr>
                <w:rFonts w:ascii="Calibri" w:hAnsi="Calibri" w:cs="Arial"/>
                <w:iCs/>
                <w:color w:val="000000" w:themeColor="text1"/>
                <w:sz w:val="18"/>
                <w:szCs w:val="20"/>
                <w:lang w:val="es-MX" w:eastAsia="es-CL"/>
              </w:rPr>
              <w:t xml:space="preserve">Desarrollo de </w:t>
            </w:r>
            <w:proofErr w:type="spellStart"/>
            <w:r w:rsidRPr="00137358">
              <w:rPr>
                <w:rFonts w:ascii="Calibri" w:hAnsi="Calibri" w:cs="Arial"/>
                <w:iCs/>
                <w:color w:val="000000" w:themeColor="text1"/>
                <w:sz w:val="18"/>
                <w:szCs w:val="20"/>
                <w:lang w:val="es-MX" w:eastAsia="es-CL"/>
              </w:rPr>
              <w:t>backend</w:t>
            </w:r>
            <w:proofErr w:type="spellEnd"/>
            <w:r w:rsidRPr="00137358">
              <w:rPr>
                <w:rFonts w:ascii="Calibri" w:hAnsi="Calibri" w:cs="Arial"/>
                <w:iCs/>
                <w:color w:val="000000" w:themeColor="text1"/>
                <w:sz w:val="18"/>
                <w:szCs w:val="20"/>
                <w:lang w:val="es-MX" w:eastAsia="es-CL"/>
              </w:rPr>
              <w:t xml:space="preserve"> y </w:t>
            </w:r>
            <w:proofErr w:type="spellStart"/>
            <w:r w:rsidRPr="00137358">
              <w:rPr>
                <w:rFonts w:ascii="Calibri" w:hAnsi="Calibri" w:cs="Arial"/>
                <w:iCs/>
                <w:color w:val="000000" w:themeColor="text1"/>
                <w:sz w:val="18"/>
                <w:szCs w:val="20"/>
                <w:lang w:val="es-MX" w:eastAsia="es-CL"/>
              </w:rPr>
              <w:t>frontend</w:t>
            </w:r>
            <w:proofErr w:type="spellEnd"/>
            <w:r w:rsidRPr="00137358">
              <w:rPr>
                <w:rFonts w:ascii="Calibri" w:hAnsi="Calibri" w:cs="Arial"/>
                <w:iCs/>
                <w:color w:val="000000" w:themeColor="text1"/>
                <w:sz w:val="18"/>
                <w:szCs w:val="20"/>
                <w:lang w:val="es-MX" w:eastAsia="es-CL"/>
              </w:rPr>
              <w:t>.</w:t>
            </w:r>
          </w:p>
          <w:p w14:paraId="4E1ED0A5" w14:textId="77777777" w:rsidR="00137358" w:rsidRPr="00137358" w:rsidRDefault="00137358" w:rsidP="00137358">
            <w:pPr>
              <w:numPr>
                <w:ilvl w:val="0"/>
                <w:numId w:val="29"/>
              </w:numPr>
              <w:spacing w:after="0"/>
              <w:rPr>
                <w:rFonts w:ascii="Calibri" w:hAnsi="Calibri" w:cs="Arial"/>
                <w:iCs/>
                <w:color w:val="000000" w:themeColor="text1"/>
                <w:sz w:val="18"/>
                <w:szCs w:val="20"/>
                <w:lang w:val="es-MX" w:eastAsia="es-CL"/>
              </w:rPr>
            </w:pPr>
            <w:r w:rsidRPr="00137358">
              <w:rPr>
                <w:rFonts w:ascii="Calibri" w:hAnsi="Calibri" w:cs="Arial"/>
                <w:iCs/>
                <w:color w:val="000000" w:themeColor="text1"/>
                <w:sz w:val="18"/>
                <w:szCs w:val="20"/>
                <w:lang w:val="es-MX" w:eastAsia="es-CL"/>
              </w:rPr>
              <w:t xml:space="preserve">Diseño UX/UI del </w:t>
            </w:r>
            <w:proofErr w:type="spellStart"/>
            <w:r w:rsidRPr="00137358">
              <w:rPr>
                <w:rFonts w:ascii="Calibri" w:hAnsi="Calibri" w:cs="Arial"/>
                <w:iCs/>
                <w:color w:val="000000" w:themeColor="text1"/>
                <w:sz w:val="18"/>
                <w:szCs w:val="20"/>
                <w:lang w:val="es-MX" w:eastAsia="es-CL"/>
              </w:rPr>
              <w:t>dashboard</w:t>
            </w:r>
            <w:proofErr w:type="spellEnd"/>
            <w:r w:rsidRPr="00137358">
              <w:rPr>
                <w:rFonts w:ascii="Calibri" w:hAnsi="Calibri" w:cs="Arial"/>
                <w:iCs/>
                <w:color w:val="000000" w:themeColor="text1"/>
                <w:sz w:val="18"/>
                <w:szCs w:val="20"/>
                <w:lang w:val="es-MX" w:eastAsia="es-CL"/>
              </w:rPr>
              <w:t>.</w:t>
            </w:r>
          </w:p>
          <w:p w14:paraId="3E574BD3" w14:textId="77777777" w:rsidR="00137358" w:rsidRPr="00137358" w:rsidRDefault="00137358" w:rsidP="00137358">
            <w:pPr>
              <w:numPr>
                <w:ilvl w:val="0"/>
                <w:numId w:val="29"/>
              </w:numPr>
              <w:spacing w:after="0"/>
              <w:rPr>
                <w:rFonts w:ascii="Calibri" w:hAnsi="Calibri" w:cs="Arial"/>
                <w:iCs/>
                <w:color w:val="0070C0"/>
                <w:sz w:val="18"/>
                <w:szCs w:val="20"/>
                <w:lang w:val="es-MX" w:eastAsia="es-CL"/>
              </w:rPr>
            </w:pPr>
            <w:r w:rsidRPr="00137358">
              <w:rPr>
                <w:rFonts w:ascii="Calibri" w:hAnsi="Calibri" w:cs="Arial"/>
                <w:iCs/>
                <w:color w:val="000000" w:themeColor="text1"/>
                <w:sz w:val="18"/>
                <w:szCs w:val="20"/>
                <w:lang w:val="es-MX" w:eastAsia="es-CL"/>
              </w:rPr>
              <w:t>Apoyo en pruebas e integración.</w:t>
            </w:r>
          </w:p>
          <w:p w14:paraId="6F6D3E05" w14:textId="77777777" w:rsidR="00137358" w:rsidRDefault="00137358" w:rsidP="00137358">
            <w:pPr>
              <w:spacing w:after="0"/>
              <w:rPr>
                <w:rFonts w:ascii="Calibri" w:hAnsi="Calibri" w:cs="Arial"/>
                <w:iCs/>
                <w:color w:val="000000" w:themeColor="text1"/>
                <w:sz w:val="18"/>
                <w:szCs w:val="20"/>
                <w:lang w:val="es-MX" w:eastAsia="es-CL"/>
              </w:rPr>
            </w:pPr>
          </w:p>
          <w:p w14:paraId="3EE0F99C" w14:textId="138A9F7C" w:rsidR="00137358" w:rsidRPr="00137358" w:rsidRDefault="00137358" w:rsidP="00137358">
            <w:pPr>
              <w:rPr>
                <w:rFonts w:ascii="Calibri" w:hAnsi="Calibri" w:cs="Arial"/>
                <w:b/>
                <w:bCs/>
                <w:iCs/>
                <w:color w:val="000000" w:themeColor="text1"/>
                <w:sz w:val="18"/>
                <w:szCs w:val="20"/>
                <w:u w:val="single"/>
                <w:lang w:eastAsia="es-CL"/>
              </w:rPr>
            </w:pPr>
            <w:r w:rsidRPr="00137358">
              <w:rPr>
                <w:rFonts w:ascii="Calibri" w:hAnsi="Calibri" w:cs="Arial"/>
                <w:b/>
                <w:bCs/>
                <w:iCs/>
                <w:color w:val="000000" w:themeColor="text1"/>
                <w:sz w:val="18"/>
                <w:szCs w:val="20"/>
                <w:u w:val="single"/>
                <w:lang w:eastAsia="es-CL"/>
              </w:rPr>
              <w:t>Dinámica de trabajo y control del proyecto</w:t>
            </w:r>
          </w:p>
          <w:p w14:paraId="19B46EBC" w14:textId="6B9417D2" w:rsidR="00137358" w:rsidRPr="00137358" w:rsidRDefault="00137358" w:rsidP="00137358">
            <w:pPr>
              <w:pStyle w:val="Prrafodelista"/>
              <w:numPr>
                <w:ilvl w:val="0"/>
                <w:numId w:val="5"/>
              </w:numPr>
              <w:spacing w:after="0"/>
              <w:rPr>
                <w:rFonts w:ascii="Calibri" w:hAnsi="Calibri" w:cs="Arial"/>
                <w:iCs/>
                <w:color w:val="000000" w:themeColor="text1"/>
                <w:sz w:val="18"/>
                <w:szCs w:val="20"/>
                <w:lang w:val="es-MX" w:eastAsia="es-CL"/>
              </w:rPr>
            </w:pPr>
            <w:proofErr w:type="spellStart"/>
            <w:r w:rsidRPr="00137358">
              <w:rPr>
                <w:rFonts w:ascii="Calibri" w:hAnsi="Calibri" w:cs="Arial"/>
                <w:b/>
                <w:bCs/>
                <w:iCs/>
                <w:color w:val="000000" w:themeColor="text1"/>
                <w:sz w:val="18"/>
                <w:szCs w:val="20"/>
                <w:lang w:val="es-MX" w:eastAsia="es-CL"/>
              </w:rPr>
              <w:t>Sprints</w:t>
            </w:r>
            <w:proofErr w:type="spellEnd"/>
            <w:r w:rsidRPr="00137358">
              <w:rPr>
                <w:rFonts w:ascii="Calibri" w:hAnsi="Calibri" w:cs="Arial"/>
                <w:b/>
                <w:bCs/>
                <w:iCs/>
                <w:color w:val="000000" w:themeColor="text1"/>
                <w:sz w:val="18"/>
                <w:szCs w:val="20"/>
                <w:lang w:val="es-MX" w:eastAsia="es-CL"/>
              </w:rPr>
              <w:t xml:space="preserve"> semanales</w:t>
            </w:r>
            <w:r w:rsidRPr="00137358">
              <w:rPr>
                <w:rFonts w:ascii="Calibri" w:hAnsi="Calibri" w:cs="Arial"/>
                <w:iCs/>
                <w:color w:val="000000" w:themeColor="text1"/>
                <w:sz w:val="18"/>
                <w:szCs w:val="20"/>
                <w:lang w:val="es-MX" w:eastAsia="es-CL"/>
              </w:rPr>
              <w:t xml:space="preserve"> con planificación, ejecución, </w:t>
            </w:r>
            <w:proofErr w:type="spellStart"/>
            <w:r w:rsidRPr="00137358">
              <w:rPr>
                <w:rFonts w:ascii="Calibri" w:hAnsi="Calibri" w:cs="Arial"/>
                <w:iCs/>
                <w:color w:val="000000" w:themeColor="text1"/>
                <w:sz w:val="18"/>
                <w:szCs w:val="20"/>
                <w:lang w:val="es-MX" w:eastAsia="es-CL"/>
              </w:rPr>
              <w:t>review</w:t>
            </w:r>
            <w:proofErr w:type="spellEnd"/>
            <w:r w:rsidRPr="00137358">
              <w:rPr>
                <w:rFonts w:ascii="Calibri" w:hAnsi="Calibri" w:cs="Arial"/>
                <w:iCs/>
                <w:color w:val="000000" w:themeColor="text1"/>
                <w:sz w:val="18"/>
                <w:szCs w:val="20"/>
                <w:lang w:val="es-MX" w:eastAsia="es-CL"/>
              </w:rPr>
              <w:t xml:space="preserve"> y retrospectiva.</w:t>
            </w:r>
          </w:p>
          <w:p w14:paraId="3A08F46B" w14:textId="16522406" w:rsidR="00137358" w:rsidRPr="00137358" w:rsidRDefault="00137358" w:rsidP="00137358">
            <w:pPr>
              <w:pStyle w:val="Prrafodelista"/>
              <w:numPr>
                <w:ilvl w:val="0"/>
                <w:numId w:val="5"/>
              </w:numPr>
              <w:spacing w:after="0"/>
              <w:rPr>
                <w:rFonts w:ascii="Calibri" w:hAnsi="Calibri" w:cs="Arial"/>
                <w:iCs/>
                <w:color w:val="000000" w:themeColor="text1"/>
                <w:sz w:val="18"/>
                <w:szCs w:val="20"/>
                <w:lang w:val="es-MX" w:eastAsia="es-CL"/>
              </w:rPr>
            </w:pPr>
            <w:r w:rsidRPr="00137358">
              <w:rPr>
                <w:rFonts w:ascii="Calibri" w:hAnsi="Calibri" w:cs="Arial"/>
                <w:b/>
                <w:bCs/>
                <w:iCs/>
                <w:color w:val="000000" w:themeColor="text1"/>
                <w:sz w:val="18"/>
                <w:szCs w:val="20"/>
                <w:lang w:val="es-MX" w:eastAsia="es-CL"/>
              </w:rPr>
              <w:t>Backlog visible y priorizado</w:t>
            </w:r>
            <w:r w:rsidRPr="00137358">
              <w:rPr>
                <w:rFonts w:ascii="Calibri" w:hAnsi="Calibri" w:cs="Arial"/>
                <w:iCs/>
                <w:color w:val="000000" w:themeColor="text1"/>
                <w:sz w:val="18"/>
                <w:szCs w:val="20"/>
                <w:lang w:val="es-MX" w:eastAsia="es-CL"/>
              </w:rPr>
              <w:t>, con HU, criterios de aceptación y horas estimadas.</w:t>
            </w:r>
          </w:p>
          <w:p w14:paraId="049589B6" w14:textId="6E85B109" w:rsidR="00137358" w:rsidRPr="00137358" w:rsidRDefault="00137358" w:rsidP="00137358">
            <w:pPr>
              <w:pStyle w:val="Prrafodelista"/>
              <w:numPr>
                <w:ilvl w:val="0"/>
                <w:numId w:val="5"/>
              </w:numPr>
              <w:spacing w:after="0"/>
              <w:rPr>
                <w:rFonts w:ascii="Calibri" w:hAnsi="Calibri" w:cs="Arial"/>
                <w:iCs/>
                <w:color w:val="000000" w:themeColor="text1"/>
                <w:sz w:val="18"/>
                <w:szCs w:val="20"/>
                <w:lang w:val="es-MX" w:eastAsia="es-CL"/>
              </w:rPr>
            </w:pPr>
            <w:proofErr w:type="spellStart"/>
            <w:r w:rsidRPr="00137358">
              <w:rPr>
                <w:rFonts w:ascii="Calibri" w:hAnsi="Calibri" w:cs="Arial"/>
                <w:b/>
                <w:bCs/>
                <w:iCs/>
                <w:color w:val="000000" w:themeColor="text1"/>
                <w:sz w:val="18"/>
                <w:szCs w:val="20"/>
                <w:lang w:val="es-MX" w:eastAsia="es-CL"/>
              </w:rPr>
              <w:t>Code</w:t>
            </w:r>
            <w:proofErr w:type="spellEnd"/>
            <w:r w:rsidRPr="00137358">
              <w:rPr>
                <w:rFonts w:ascii="Calibri" w:hAnsi="Calibri" w:cs="Arial"/>
                <w:b/>
                <w:bCs/>
                <w:iCs/>
                <w:color w:val="000000" w:themeColor="text1"/>
                <w:sz w:val="18"/>
                <w:szCs w:val="20"/>
                <w:lang w:val="es-MX" w:eastAsia="es-CL"/>
              </w:rPr>
              <w:t xml:space="preserve"> </w:t>
            </w:r>
            <w:proofErr w:type="spellStart"/>
            <w:r w:rsidRPr="00137358">
              <w:rPr>
                <w:rFonts w:ascii="Calibri" w:hAnsi="Calibri" w:cs="Arial"/>
                <w:b/>
                <w:bCs/>
                <w:iCs/>
                <w:color w:val="000000" w:themeColor="text1"/>
                <w:sz w:val="18"/>
                <w:szCs w:val="20"/>
                <w:lang w:val="es-MX" w:eastAsia="es-CL"/>
              </w:rPr>
              <w:t>review</w:t>
            </w:r>
            <w:proofErr w:type="spellEnd"/>
            <w:r w:rsidRPr="00137358">
              <w:rPr>
                <w:rFonts w:ascii="Calibri" w:hAnsi="Calibri" w:cs="Arial"/>
                <w:b/>
                <w:bCs/>
                <w:iCs/>
                <w:color w:val="000000" w:themeColor="text1"/>
                <w:sz w:val="18"/>
                <w:szCs w:val="20"/>
                <w:lang w:val="es-MX" w:eastAsia="es-CL"/>
              </w:rPr>
              <w:t xml:space="preserve"> obligatorio</w:t>
            </w:r>
            <w:r w:rsidRPr="00137358">
              <w:rPr>
                <w:rFonts w:ascii="Calibri" w:hAnsi="Calibri" w:cs="Arial"/>
                <w:iCs/>
                <w:color w:val="000000" w:themeColor="text1"/>
                <w:sz w:val="18"/>
                <w:szCs w:val="20"/>
                <w:lang w:val="es-MX" w:eastAsia="es-CL"/>
              </w:rPr>
              <w:t xml:space="preserve"> vía </w:t>
            </w:r>
            <w:proofErr w:type="spellStart"/>
            <w:r w:rsidRPr="00137358">
              <w:rPr>
                <w:rFonts w:ascii="Calibri" w:hAnsi="Calibri" w:cs="Arial"/>
                <w:iCs/>
                <w:color w:val="000000" w:themeColor="text1"/>
                <w:sz w:val="18"/>
                <w:szCs w:val="20"/>
                <w:lang w:val="es-MX" w:eastAsia="es-CL"/>
              </w:rPr>
              <w:t>Pull</w:t>
            </w:r>
            <w:proofErr w:type="spellEnd"/>
            <w:r w:rsidRPr="00137358">
              <w:rPr>
                <w:rFonts w:ascii="Calibri" w:hAnsi="Calibri" w:cs="Arial"/>
                <w:iCs/>
                <w:color w:val="000000" w:themeColor="text1"/>
                <w:sz w:val="18"/>
                <w:szCs w:val="20"/>
                <w:lang w:val="es-MX" w:eastAsia="es-CL"/>
              </w:rPr>
              <w:t xml:space="preserve"> </w:t>
            </w:r>
            <w:proofErr w:type="spellStart"/>
            <w:r w:rsidRPr="00137358">
              <w:rPr>
                <w:rFonts w:ascii="Calibri" w:hAnsi="Calibri" w:cs="Arial"/>
                <w:iCs/>
                <w:color w:val="000000" w:themeColor="text1"/>
                <w:sz w:val="18"/>
                <w:szCs w:val="20"/>
                <w:lang w:val="es-MX" w:eastAsia="es-CL"/>
              </w:rPr>
              <w:t>Request</w:t>
            </w:r>
            <w:proofErr w:type="spellEnd"/>
            <w:r w:rsidRPr="00137358">
              <w:rPr>
                <w:rFonts w:ascii="Calibri" w:hAnsi="Calibri" w:cs="Arial"/>
                <w:iCs/>
                <w:color w:val="000000" w:themeColor="text1"/>
                <w:sz w:val="18"/>
                <w:szCs w:val="20"/>
                <w:lang w:val="es-MX" w:eastAsia="es-CL"/>
              </w:rPr>
              <w:t>.</w:t>
            </w:r>
          </w:p>
          <w:p w14:paraId="77D0C09D" w14:textId="6802A279" w:rsidR="00137358" w:rsidRPr="00137358" w:rsidRDefault="00137358" w:rsidP="00137358">
            <w:pPr>
              <w:pStyle w:val="Prrafodelista"/>
              <w:numPr>
                <w:ilvl w:val="0"/>
                <w:numId w:val="5"/>
              </w:numPr>
              <w:spacing w:after="0"/>
              <w:rPr>
                <w:rFonts w:ascii="Calibri" w:hAnsi="Calibri" w:cs="Arial"/>
                <w:iCs/>
                <w:color w:val="000000" w:themeColor="text1"/>
                <w:sz w:val="18"/>
                <w:szCs w:val="20"/>
                <w:lang w:val="es-MX" w:eastAsia="es-CL"/>
              </w:rPr>
            </w:pPr>
            <w:r w:rsidRPr="00137358">
              <w:rPr>
                <w:rFonts w:ascii="Calibri" w:hAnsi="Calibri" w:cs="Arial"/>
                <w:b/>
                <w:bCs/>
                <w:iCs/>
                <w:color w:val="000000" w:themeColor="text1"/>
                <w:sz w:val="18"/>
                <w:szCs w:val="20"/>
                <w:lang w:val="es-MX" w:eastAsia="es-CL"/>
              </w:rPr>
              <w:t>Definición estricta de “Terminado” (</w:t>
            </w:r>
            <w:proofErr w:type="spellStart"/>
            <w:r w:rsidRPr="00137358">
              <w:rPr>
                <w:rFonts w:ascii="Calibri" w:hAnsi="Calibri" w:cs="Arial"/>
                <w:b/>
                <w:bCs/>
                <w:iCs/>
                <w:color w:val="000000" w:themeColor="text1"/>
                <w:sz w:val="18"/>
                <w:szCs w:val="20"/>
                <w:lang w:val="es-MX" w:eastAsia="es-CL"/>
              </w:rPr>
              <w:t>DoD</w:t>
            </w:r>
            <w:proofErr w:type="spellEnd"/>
            <w:r w:rsidRPr="00137358">
              <w:rPr>
                <w:rFonts w:ascii="Calibri" w:hAnsi="Calibri" w:cs="Arial"/>
                <w:b/>
                <w:bCs/>
                <w:iCs/>
                <w:color w:val="000000" w:themeColor="text1"/>
                <w:sz w:val="18"/>
                <w:szCs w:val="20"/>
                <w:lang w:val="es-MX" w:eastAsia="es-CL"/>
              </w:rPr>
              <w:t>)</w:t>
            </w:r>
            <w:r w:rsidRPr="00137358">
              <w:rPr>
                <w:rFonts w:ascii="Calibri" w:hAnsi="Calibri" w:cs="Arial"/>
                <w:iCs/>
                <w:color w:val="000000" w:themeColor="text1"/>
                <w:sz w:val="18"/>
                <w:szCs w:val="20"/>
                <w:lang w:val="es-MX" w:eastAsia="es-CL"/>
              </w:rPr>
              <w:t>:</w:t>
            </w:r>
          </w:p>
          <w:p w14:paraId="1E7A3B67" w14:textId="77777777" w:rsidR="00137358" w:rsidRPr="00137358" w:rsidRDefault="00137358" w:rsidP="00137358">
            <w:pPr>
              <w:pStyle w:val="Prrafodelista"/>
              <w:numPr>
                <w:ilvl w:val="1"/>
                <w:numId w:val="5"/>
              </w:numPr>
              <w:spacing w:after="0"/>
              <w:rPr>
                <w:rFonts w:ascii="Calibri" w:hAnsi="Calibri" w:cs="Arial"/>
                <w:iCs/>
                <w:color w:val="000000" w:themeColor="text1"/>
                <w:sz w:val="18"/>
                <w:szCs w:val="20"/>
                <w:lang w:val="es-MX" w:eastAsia="es-CL"/>
              </w:rPr>
            </w:pPr>
            <w:r w:rsidRPr="00137358">
              <w:rPr>
                <w:rFonts w:ascii="Calibri" w:hAnsi="Calibri" w:cs="Arial"/>
                <w:iCs/>
                <w:color w:val="000000" w:themeColor="text1"/>
                <w:sz w:val="18"/>
                <w:szCs w:val="20"/>
                <w:lang w:val="es-MX" w:eastAsia="es-CL"/>
              </w:rPr>
              <w:t>Lógica lista</w:t>
            </w:r>
          </w:p>
          <w:p w14:paraId="52459557" w14:textId="77777777" w:rsidR="00137358" w:rsidRPr="00137358" w:rsidRDefault="00137358" w:rsidP="00137358">
            <w:pPr>
              <w:pStyle w:val="Prrafodelista"/>
              <w:numPr>
                <w:ilvl w:val="1"/>
                <w:numId w:val="5"/>
              </w:numPr>
              <w:spacing w:after="0"/>
              <w:rPr>
                <w:rFonts w:ascii="Calibri" w:hAnsi="Calibri" w:cs="Arial"/>
                <w:iCs/>
                <w:color w:val="000000" w:themeColor="text1"/>
                <w:sz w:val="18"/>
                <w:szCs w:val="20"/>
                <w:lang w:val="es-MX" w:eastAsia="es-CL"/>
              </w:rPr>
            </w:pPr>
            <w:r w:rsidRPr="00137358">
              <w:rPr>
                <w:rFonts w:ascii="Calibri" w:hAnsi="Calibri" w:cs="Arial"/>
                <w:iCs/>
                <w:color w:val="000000" w:themeColor="text1"/>
                <w:sz w:val="18"/>
                <w:szCs w:val="20"/>
                <w:lang w:val="es-MX" w:eastAsia="es-CL"/>
              </w:rPr>
              <w:t>Pruebas</w:t>
            </w:r>
          </w:p>
          <w:p w14:paraId="527F09EA" w14:textId="77777777" w:rsidR="00137358" w:rsidRPr="00137358" w:rsidRDefault="00137358" w:rsidP="00137358">
            <w:pPr>
              <w:pStyle w:val="Prrafodelista"/>
              <w:numPr>
                <w:ilvl w:val="1"/>
                <w:numId w:val="5"/>
              </w:numPr>
              <w:spacing w:after="0"/>
              <w:rPr>
                <w:rFonts w:ascii="Calibri" w:hAnsi="Calibri" w:cs="Arial"/>
                <w:iCs/>
                <w:color w:val="000000" w:themeColor="text1"/>
                <w:sz w:val="18"/>
                <w:szCs w:val="20"/>
                <w:lang w:val="es-MX" w:eastAsia="es-CL"/>
              </w:rPr>
            </w:pPr>
            <w:r w:rsidRPr="00137358">
              <w:rPr>
                <w:rFonts w:ascii="Calibri" w:hAnsi="Calibri" w:cs="Arial"/>
                <w:iCs/>
                <w:color w:val="000000" w:themeColor="text1"/>
                <w:sz w:val="18"/>
                <w:szCs w:val="20"/>
                <w:lang w:val="es-MX" w:eastAsia="es-CL"/>
              </w:rPr>
              <w:t>UI funcional</w:t>
            </w:r>
          </w:p>
          <w:p w14:paraId="6EAC31A5" w14:textId="77777777" w:rsidR="00137358" w:rsidRPr="00137358" w:rsidRDefault="00137358" w:rsidP="00137358">
            <w:pPr>
              <w:pStyle w:val="Prrafodelista"/>
              <w:numPr>
                <w:ilvl w:val="1"/>
                <w:numId w:val="5"/>
              </w:numPr>
              <w:spacing w:after="0"/>
              <w:rPr>
                <w:rFonts w:ascii="Calibri" w:hAnsi="Calibri" w:cs="Arial"/>
                <w:iCs/>
                <w:color w:val="000000" w:themeColor="text1"/>
                <w:sz w:val="18"/>
                <w:szCs w:val="20"/>
                <w:lang w:val="es-MX" w:eastAsia="es-CL"/>
              </w:rPr>
            </w:pPr>
            <w:r w:rsidRPr="00137358">
              <w:rPr>
                <w:rFonts w:ascii="Calibri" w:hAnsi="Calibri" w:cs="Arial"/>
                <w:iCs/>
                <w:color w:val="000000" w:themeColor="text1"/>
                <w:sz w:val="18"/>
                <w:szCs w:val="20"/>
                <w:lang w:val="es-MX" w:eastAsia="es-CL"/>
              </w:rPr>
              <w:lastRenderedPageBreak/>
              <w:t>Documentación mínima</w:t>
            </w:r>
          </w:p>
          <w:p w14:paraId="5EF96666" w14:textId="77777777" w:rsidR="00137358" w:rsidRPr="00137358" w:rsidRDefault="00137358" w:rsidP="00137358">
            <w:pPr>
              <w:pStyle w:val="Prrafodelista"/>
              <w:numPr>
                <w:ilvl w:val="1"/>
                <w:numId w:val="5"/>
              </w:numPr>
              <w:spacing w:after="0"/>
              <w:rPr>
                <w:rFonts w:ascii="Calibri" w:hAnsi="Calibri" w:cs="Arial"/>
                <w:iCs/>
                <w:color w:val="000000" w:themeColor="text1"/>
                <w:sz w:val="18"/>
                <w:szCs w:val="20"/>
                <w:lang w:val="es-MX" w:eastAsia="es-CL"/>
              </w:rPr>
            </w:pPr>
            <w:r w:rsidRPr="00137358">
              <w:rPr>
                <w:rFonts w:ascii="Calibri" w:hAnsi="Calibri" w:cs="Arial"/>
                <w:iCs/>
                <w:color w:val="000000" w:themeColor="text1"/>
                <w:sz w:val="18"/>
                <w:szCs w:val="20"/>
                <w:lang w:val="es-MX" w:eastAsia="es-CL"/>
              </w:rPr>
              <w:t>Criterios de aceptación cumplidos</w:t>
            </w:r>
          </w:p>
          <w:p w14:paraId="20DA40C8" w14:textId="395FDD30" w:rsidR="00137358" w:rsidRPr="00137358" w:rsidRDefault="00137358" w:rsidP="00137358">
            <w:pPr>
              <w:pStyle w:val="Prrafodelista"/>
              <w:numPr>
                <w:ilvl w:val="0"/>
                <w:numId w:val="5"/>
              </w:numPr>
              <w:spacing w:after="0"/>
              <w:rPr>
                <w:rFonts w:ascii="Calibri" w:hAnsi="Calibri" w:cs="Arial"/>
                <w:iCs/>
                <w:color w:val="000000" w:themeColor="text1"/>
                <w:sz w:val="18"/>
                <w:szCs w:val="20"/>
                <w:lang w:val="es-MX" w:eastAsia="es-CL"/>
              </w:rPr>
            </w:pPr>
            <w:r w:rsidRPr="00137358">
              <w:rPr>
                <w:rFonts w:ascii="Calibri" w:hAnsi="Calibri" w:cs="Arial"/>
                <w:b/>
                <w:bCs/>
                <w:iCs/>
                <w:color w:val="000000" w:themeColor="text1"/>
                <w:sz w:val="18"/>
                <w:szCs w:val="20"/>
                <w:lang w:val="es-MX" w:eastAsia="es-CL"/>
              </w:rPr>
              <w:t>CI/CD básico</w:t>
            </w:r>
            <w:r w:rsidRPr="00137358">
              <w:rPr>
                <w:rFonts w:ascii="Calibri" w:hAnsi="Calibri" w:cs="Arial"/>
                <w:iCs/>
                <w:color w:val="000000" w:themeColor="text1"/>
                <w:sz w:val="18"/>
                <w:szCs w:val="20"/>
                <w:lang w:val="es-MX" w:eastAsia="es-CL"/>
              </w:rPr>
              <w:t xml:space="preserve"> con Jenkins, ramas </w:t>
            </w:r>
            <w:proofErr w:type="spellStart"/>
            <w:r w:rsidRPr="00137358">
              <w:rPr>
                <w:rFonts w:ascii="Calibri" w:hAnsi="Calibri" w:cs="Arial"/>
                <w:iCs/>
                <w:color w:val="000000" w:themeColor="text1"/>
                <w:sz w:val="18"/>
                <w:szCs w:val="20"/>
                <w:lang w:val="es-MX" w:eastAsia="es-CL"/>
              </w:rPr>
              <w:t>feature</w:t>
            </w:r>
            <w:proofErr w:type="spellEnd"/>
            <w:r w:rsidRPr="00137358">
              <w:rPr>
                <w:rFonts w:ascii="Calibri" w:hAnsi="Calibri" w:cs="Arial"/>
                <w:iCs/>
                <w:color w:val="000000" w:themeColor="text1"/>
                <w:sz w:val="18"/>
                <w:szCs w:val="20"/>
                <w:lang w:val="es-MX" w:eastAsia="es-CL"/>
              </w:rPr>
              <w:t xml:space="preserve">/*, </w:t>
            </w:r>
            <w:proofErr w:type="spellStart"/>
            <w:r w:rsidRPr="00137358">
              <w:rPr>
                <w:rFonts w:ascii="Calibri" w:hAnsi="Calibri" w:cs="Arial"/>
                <w:iCs/>
                <w:color w:val="000000" w:themeColor="text1"/>
                <w:sz w:val="18"/>
                <w:szCs w:val="20"/>
                <w:lang w:val="es-MX" w:eastAsia="es-CL"/>
              </w:rPr>
              <w:t>main</w:t>
            </w:r>
            <w:proofErr w:type="spellEnd"/>
            <w:r w:rsidRPr="00137358">
              <w:rPr>
                <w:rFonts w:ascii="Calibri" w:hAnsi="Calibri" w:cs="Arial"/>
                <w:iCs/>
                <w:color w:val="000000" w:themeColor="text1"/>
                <w:sz w:val="18"/>
                <w:szCs w:val="20"/>
                <w:lang w:val="es-MX" w:eastAsia="es-CL"/>
              </w:rPr>
              <w:t xml:space="preserve"> estable.</w:t>
            </w:r>
          </w:p>
          <w:p w14:paraId="6FF3F772" w14:textId="1EA7E6F1" w:rsidR="00137358" w:rsidRPr="00137358" w:rsidRDefault="00137358" w:rsidP="00137358">
            <w:pPr>
              <w:pStyle w:val="Prrafodelista"/>
              <w:numPr>
                <w:ilvl w:val="0"/>
                <w:numId w:val="5"/>
              </w:numPr>
              <w:spacing w:after="0"/>
              <w:rPr>
                <w:rFonts w:ascii="Calibri" w:hAnsi="Calibri" w:cs="Arial"/>
                <w:iCs/>
                <w:color w:val="000000" w:themeColor="text1"/>
                <w:sz w:val="18"/>
                <w:szCs w:val="20"/>
                <w:lang w:val="es-MX" w:eastAsia="es-CL"/>
              </w:rPr>
            </w:pPr>
            <w:r w:rsidRPr="00137358">
              <w:rPr>
                <w:rFonts w:ascii="Calibri" w:hAnsi="Calibri" w:cs="Arial"/>
                <w:b/>
                <w:bCs/>
                <w:iCs/>
                <w:color w:val="000000" w:themeColor="text1"/>
                <w:sz w:val="18"/>
                <w:szCs w:val="20"/>
                <w:lang w:val="es-MX" w:eastAsia="es-CL"/>
              </w:rPr>
              <w:t>Indicadores de avance</w:t>
            </w:r>
            <w:r w:rsidRPr="00137358">
              <w:rPr>
                <w:rFonts w:ascii="Calibri" w:hAnsi="Calibri" w:cs="Arial"/>
                <w:iCs/>
                <w:color w:val="000000" w:themeColor="text1"/>
                <w:sz w:val="18"/>
                <w:szCs w:val="20"/>
                <w:lang w:val="es-MX" w:eastAsia="es-CL"/>
              </w:rPr>
              <w:t xml:space="preserve">: avance por sprint, % de tareas completadas, validación de </w:t>
            </w:r>
            <w:proofErr w:type="spellStart"/>
            <w:r w:rsidRPr="00137358">
              <w:rPr>
                <w:rFonts w:ascii="Calibri" w:hAnsi="Calibri" w:cs="Arial"/>
                <w:iCs/>
                <w:color w:val="000000" w:themeColor="text1"/>
                <w:sz w:val="18"/>
                <w:szCs w:val="20"/>
                <w:lang w:val="es-MX" w:eastAsia="es-CL"/>
              </w:rPr>
              <w:t>forecast</w:t>
            </w:r>
            <w:proofErr w:type="spellEnd"/>
            <w:r w:rsidRPr="00137358">
              <w:rPr>
                <w:rFonts w:ascii="Calibri" w:hAnsi="Calibri" w:cs="Arial"/>
                <w:iCs/>
                <w:color w:val="000000" w:themeColor="text1"/>
                <w:sz w:val="18"/>
                <w:szCs w:val="20"/>
                <w:lang w:val="es-MX" w:eastAsia="es-CL"/>
              </w:rPr>
              <w:t xml:space="preserve">, rendimiento del </w:t>
            </w:r>
            <w:proofErr w:type="spellStart"/>
            <w:r w:rsidRPr="00137358">
              <w:rPr>
                <w:rFonts w:ascii="Calibri" w:hAnsi="Calibri" w:cs="Arial"/>
                <w:iCs/>
                <w:color w:val="000000" w:themeColor="text1"/>
                <w:sz w:val="18"/>
                <w:szCs w:val="20"/>
                <w:lang w:val="es-MX" w:eastAsia="es-CL"/>
              </w:rPr>
              <w:t>dashboard</w:t>
            </w:r>
            <w:proofErr w:type="spellEnd"/>
            <w:r w:rsidRPr="00137358">
              <w:rPr>
                <w:rFonts w:ascii="Calibri" w:hAnsi="Calibri" w:cs="Arial"/>
                <w:iCs/>
                <w:color w:val="000000" w:themeColor="text1"/>
                <w:sz w:val="18"/>
                <w:szCs w:val="20"/>
                <w:lang w:val="es-MX" w:eastAsia="es-CL"/>
              </w:rPr>
              <w:t>.</w:t>
            </w:r>
          </w:p>
          <w:p w14:paraId="7D68B27E" w14:textId="7C1F02C5" w:rsidR="00137358" w:rsidRPr="00137358" w:rsidRDefault="00137358" w:rsidP="00137358">
            <w:pPr>
              <w:pStyle w:val="Prrafodelista"/>
              <w:numPr>
                <w:ilvl w:val="0"/>
                <w:numId w:val="5"/>
              </w:numPr>
              <w:spacing w:after="0"/>
              <w:rPr>
                <w:rFonts w:ascii="Calibri" w:hAnsi="Calibri" w:cs="Arial"/>
                <w:iCs/>
                <w:color w:val="000000" w:themeColor="text1"/>
                <w:sz w:val="18"/>
                <w:szCs w:val="20"/>
                <w:lang w:val="es-MX" w:eastAsia="es-CL"/>
              </w:rPr>
            </w:pPr>
            <w:r w:rsidRPr="00137358">
              <w:rPr>
                <w:rFonts w:ascii="Calibri" w:hAnsi="Calibri" w:cs="Arial"/>
                <w:b/>
                <w:bCs/>
                <w:iCs/>
                <w:color w:val="000000" w:themeColor="text1"/>
                <w:sz w:val="18"/>
                <w:szCs w:val="20"/>
                <w:lang w:val="es-MX" w:eastAsia="es-CL"/>
              </w:rPr>
              <w:t>Matriz de riesgos activa</w:t>
            </w:r>
            <w:r w:rsidRPr="00137358">
              <w:rPr>
                <w:rFonts w:ascii="Calibri" w:hAnsi="Calibri" w:cs="Arial"/>
                <w:iCs/>
                <w:color w:val="000000" w:themeColor="text1"/>
                <w:sz w:val="18"/>
                <w:szCs w:val="20"/>
                <w:lang w:val="es-MX" w:eastAsia="es-CL"/>
              </w:rPr>
              <w:t xml:space="preserve"> con señales de alerta y planes de mitigación.</w:t>
            </w:r>
          </w:p>
          <w:p w14:paraId="396694F6" w14:textId="5898E9F7" w:rsidR="00137358" w:rsidRPr="00137358" w:rsidRDefault="00137358" w:rsidP="00137358">
            <w:pPr>
              <w:pStyle w:val="Prrafodelista"/>
              <w:numPr>
                <w:ilvl w:val="0"/>
                <w:numId w:val="5"/>
              </w:numPr>
              <w:rPr>
                <w:rFonts w:ascii="Calibri" w:hAnsi="Calibri" w:cs="Arial"/>
                <w:iCs/>
                <w:color w:val="000000" w:themeColor="text1"/>
                <w:sz w:val="18"/>
                <w:szCs w:val="20"/>
                <w:lang w:val="es-MX" w:eastAsia="es-CL"/>
              </w:rPr>
            </w:pPr>
            <w:r w:rsidRPr="00137358">
              <w:rPr>
                <w:rFonts w:ascii="Calibri" w:hAnsi="Calibri" w:cs="Arial"/>
                <w:b/>
                <w:bCs/>
                <w:iCs/>
                <w:color w:val="000000" w:themeColor="text1"/>
                <w:sz w:val="18"/>
                <w:szCs w:val="20"/>
                <w:lang w:val="es-MX" w:eastAsia="es-CL"/>
              </w:rPr>
              <w:t>Comunicación semanal</w:t>
            </w:r>
            <w:r w:rsidRPr="00137358">
              <w:rPr>
                <w:rFonts w:ascii="Calibri" w:hAnsi="Calibri" w:cs="Arial"/>
                <w:iCs/>
                <w:color w:val="000000" w:themeColor="text1"/>
                <w:sz w:val="18"/>
                <w:szCs w:val="20"/>
                <w:lang w:val="es-MX" w:eastAsia="es-CL"/>
              </w:rPr>
              <w:t xml:space="preserve"> con profesor y equipo, registro en actas y actualización de Jira.</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B268ED0" w14:textId="014DF0BF" w:rsidR="00A22361" w:rsidRPr="00A22361" w:rsidRDefault="00A22361" w:rsidP="00A22361">
            <w:pPr>
              <w:spacing w:before="240"/>
              <w:rPr>
                <w:rFonts w:ascii="Calibri" w:hAnsi="Calibri" w:cs="Arial"/>
                <w:b/>
                <w:bCs/>
                <w:iCs/>
                <w:color w:val="000000" w:themeColor="text1"/>
                <w:sz w:val="18"/>
                <w:szCs w:val="20"/>
                <w:lang w:val="es-MX" w:eastAsia="es-CL"/>
              </w:rPr>
            </w:pPr>
            <w:r w:rsidRPr="00A22361">
              <w:rPr>
                <w:rFonts w:ascii="Calibri" w:hAnsi="Calibri" w:cs="Arial"/>
                <w:b/>
                <w:bCs/>
                <w:iCs/>
                <w:color w:val="000000" w:themeColor="text1"/>
                <w:sz w:val="18"/>
                <w:szCs w:val="20"/>
                <w:lang w:eastAsia="es-CL"/>
              </w:rPr>
              <w:t>Descripción de las etapas o actividades del Proyecto APT</w:t>
            </w:r>
          </w:p>
          <w:p w14:paraId="711C967F" w14:textId="4C8AFD5C" w:rsidR="00A22361" w:rsidRPr="00A22361" w:rsidRDefault="00A22361" w:rsidP="00A22361">
            <w:pPr>
              <w:jc w:val="both"/>
              <w:rPr>
                <w:rFonts w:ascii="Calibri" w:hAnsi="Calibri" w:cs="Arial"/>
                <w:iCs/>
                <w:color w:val="000000" w:themeColor="text1"/>
                <w:sz w:val="18"/>
                <w:szCs w:val="20"/>
                <w:lang w:val="es-MX" w:eastAsia="es-CL"/>
              </w:rPr>
            </w:pPr>
            <w:r w:rsidRPr="00A22361">
              <w:rPr>
                <w:rFonts w:ascii="Calibri" w:hAnsi="Calibri" w:cs="Arial"/>
                <w:iCs/>
                <w:color w:val="000000" w:themeColor="text1"/>
                <w:sz w:val="18"/>
                <w:szCs w:val="20"/>
                <w:lang w:val="es-MX" w:eastAsia="es-CL"/>
              </w:rPr>
              <w:t xml:space="preserve">El desarrollo de </w:t>
            </w:r>
            <w:proofErr w:type="spellStart"/>
            <w:r w:rsidRPr="00A22361">
              <w:rPr>
                <w:rFonts w:ascii="Calibri" w:hAnsi="Calibri" w:cs="Arial"/>
                <w:iCs/>
                <w:color w:val="000000" w:themeColor="text1"/>
                <w:sz w:val="18"/>
                <w:szCs w:val="20"/>
                <w:lang w:val="es-MX" w:eastAsia="es-CL"/>
              </w:rPr>
              <w:t>Stockify</w:t>
            </w:r>
            <w:proofErr w:type="spellEnd"/>
            <w:r w:rsidRPr="00A22361">
              <w:rPr>
                <w:rFonts w:ascii="Calibri" w:hAnsi="Calibri" w:cs="Arial"/>
                <w:iCs/>
                <w:color w:val="000000" w:themeColor="text1"/>
                <w:sz w:val="18"/>
                <w:szCs w:val="20"/>
                <w:lang w:val="es-MX" w:eastAsia="es-CL"/>
              </w:rPr>
              <w:t xml:space="preserve"> se llevó a cabo de manera incremental, siguiendo una secuencia de etapas que permitieron pasar desde la idea inicial hasta un MVP funcional desplegado en la nube. De forma resumida, las principales actividades fueron:</w:t>
            </w:r>
          </w:p>
          <w:p w14:paraId="70C68A88" w14:textId="77777777" w:rsidR="00A22361" w:rsidRPr="00A22361" w:rsidRDefault="00A22361" w:rsidP="00A22361">
            <w:pPr>
              <w:numPr>
                <w:ilvl w:val="0"/>
                <w:numId w:val="32"/>
              </w:numPr>
              <w:jc w:val="both"/>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Levantamiento inicial y diseño de solución:</w:t>
            </w:r>
            <w:r w:rsidRPr="00A22361">
              <w:rPr>
                <w:rFonts w:ascii="Calibri" w:hAnsi="Calibri" w:cs="Arial"/>
                <w:iCs/>
                <w:color w:val="000000" w:themeColor="text1"/>
                <w:sz w:val="18"/>
                <w:szCs w:val="20"/>
                <w:lang w:val="es-MX" w:eastAsia="es-CL"/>
              </w:rPr>
              <w:t xml:space="preserve"> se identificaron los problemas de inventario en el contexto de bares y restobares, se definieron los flujos de negocio críticos (ingreso de productos, ventas, mermas, reposición) y se propuso una solución basada en captura de datos, métricas operativas y pronóstico de consumo.</w:t>
            </w:r>
          </w:p>
          <w:p w14:paraId="0BBD821D" w14:textId="79EFDB68" w:rsidR="00A22361" w:rsidRPr="00A22361" w:rsidRDefault="00A22361" w:rsidP="00A22361">
            <w:pPr>
              <w:numPr>
                <w:ilvl w:val="0"/>
                <w:numId w:val="32"/>
              </w:numPr>
              <w:jc w:val="both"/>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Modelado de datos (MER):</w:t>
            </w:r>
            <w:r w:rsidRPr="00A22361">
              <w:rPr>
                <w:rFonts w:ascii="Calibri" w:hAnsi="Calibri" w:cs="Arial"/>
                <w:iCs/>
                <w:color w:val="000000" w:themeColor="text1"/>
                <w:sz w:val="18"/>
                <w:szCs w:val="20"/>
                <w:lang w:val="es-MX" w:eastAsia="es-CL"/>
              </w:rPr>
              <w:t xml:space="preserve"> se diseñó el modelo entidad–relación para soportar productos, movimientos de stock, ventas y registros de auditoría. Esta etapa fue clave para alinear la visión funcional con la estructura de la base de datos y evitar inconsistencias futuras.</w:t>
            </w:r>
          </w:p>
          <w:p w14:paraId="00354C02" w14:textId="77777777" w:rsidR="00A22361" w:rsidRPr="00A22361" w:rsidRDefault="00A22361" w:rsidP="00A22361">
            <w:pPr>
              <w:numPr>
                <w:ilvl w:val="0"/>
                <w:numId w:val="32"/>
              </w:numPr>
              <w:jc w:val="both"/>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 xml:space="preserve">Desarrollo </w:t>
            </w:r>
            <w:proofErr w:type="spellStart"/>
            <w:r w:rsidRPr="00A22361">
              <w:rPr>
                <w:rFonts w:ascii="Calibri" w:hAnsi="Calibri" w:cs="Arial"/>
                <w:b/>
                <w:bCs/>
                <w:iCs/>
                <w:color w:val="000000" w:themeColor="text1"/>
                <w:sz w:val="18"/>
                <w:szCs w:val="20"/>
                <w:lang w:val="es-MX" w:eastAsia="es-CL"/>
              </w:rPr>
              <w:t>backend</w:t>
            </w:r>
            <w:proofErr w:type="spellEnd"/>
            <w:r w:rsidRPr="00A22361">
              <w:rPr>
                <w:rFonts w:ascii="Calibri" w:hAnsi="Calibri" w:cs="Arial"/>
                <w:b/>
                <w:bCs/>
                <w:iCs/>
                <w:color w:val="000000" w:themeColor="text1"/>
                <w:sz w:val="18"/>
                <w:szCs w:val="20"/>
                <w:lang w:val="es-MX" w:eastAsia="es-CL"/>
              </w:rPr>
              <w:t xml:space="preserve"> (</w:t>
            </w:r>
            <w:proofErr w:type="spellStart"/>
            <w:r w:rsidRPr="00A22361">
              <w:rPr>
                <w:rFonts w:ascii="Calibri" w:hAnsi="Calibri" w:cs="Arial"/>
                <w:b/>
                <w:bCs/>
                <w:iCs/>
                <w:color w:val="000000" w:themeColor="text1"/>
                <w:sz w:val="18"/>
                <w:szCs w:val="20"/>
                <w:lang w:val="es-MX" w:eastAsia="es-CL"/>
              </w:rPr>
              <w:t>APIs</w:t>
            </w:r>
            <w:proofErr w:type="spellEnd"/>
            <w:r w:rsidRPr="00A22361">
              <w:rPr>
                <w:rFonts w:ascii="Calibri" w:hAnsi="Calibri" w:cs="Arial"/>
                <w:b/>
                <w:bCs/>
                <w:iCs/>
                <w:color w:val="000000" w:themeColor="text1"/>
                <w:sz w:val="18"/>
                <w:szCs w:val="20"/>
                <w:lang w:val="es-MX" w:eastAsia="es-CL"/>
              </w:rPr>
              <w:t>, servicios y BD):</w:t>
            </w:r>
            <w:r w:rsidRPr="00A22361">
              <w:rPr>
                <w:rFonts w:ascii="Calibri" w:hAnsi="Calibri" w:cs="Arial"/>
                <w:iCs/>
                <w:color w:val="000000" w:themeColor="text1"/>
                <w:sz w:val="18"/>
                <w:szCs w:val="20"/>
                <w:lang w:val="es-MX" w:eastAsia="es-CL"/>
              </w:rPr>
              <w:t xml:space="preserve"> se implementaron servicios en Java para el registro de productos, movimientos de stock, cálculo de </w:t>
            </w:r>
            <w:proofErr w:type="spellStart"/>
            <w:r w:rsidRPr="00A22361">
              <w:rPr>
                <w:rFonts w:ascii="Calibri" w:hAnsi="Calibri" w:cs="Arial"/>
                <w:iCs/>
                <w:color w:val="000000" w:themeColor="text1"/>
                <w:sz w:val="18"/>
                <w:szCs w:val="20"/>
                <w:lang w:val="es-MX" w:eastAsia="es-CL"/>
              </w:rPr>
              <w:t>KPIs</w:t>
            </w:r>
            <w:proofErr w:type="spellEnd"/>
            <w:r w:rsidRPr="00A22361">
              <w:rPr>
                <w:rFonts w:ascii="Calibri" w:hAnsi="Calibri" w:cs="Arial"/>
                <w:iCs/>
                <w:color w:val="000000" w:themeColor="text1"/>
                <w:sz w:val="18"/>
                <w:szCs w:val="20"/>
                <w:lang w:val="es-MX" w:eastAsia="es-CL"/>
              </w:rPr>
              <w:t xml:space="preserve"> y consumo de los modelos de predicción. Se conectó el </w:t>
            </w:r>
            <w:proofErr w:type="spellStart"/>
            <w:r w:rsidRPr="00A22361">
              <w:rPr>
                <w:rFonts w:ascii="Calibri" w:hAnsi="Calibri" w:cs="Arial"/>
                <w:iCs/>
                <w:color w:val="000000" w:themeColor="text1"/>
                <w:sz w:val="18"/>
                <w:szCs w:val="20"/>
                <w:lang w:val="es-MX" w:eastAsia="es-CL"/>
              </w:rPr>
              <w:t>backend</w:t>
            </w:r>
            <w:proofErr w:type="spellEnd"/>
            <w:r w:rsidRPr="00A22361">
              <w:rPr>
                <w:rFonts w:ascii="Calibri" w:hAnsi="Calibri" w:cs="Arial"/>
                <w:iCs/>
                <w:color w:val="000000" w:themeColor="text1"/>
                <w:sz w:val="18"/>
                <w:szCs w:val="20"/>
                <w:lang w:val="es-MX" w:eastAsia="es-CL"/>
              </w:rPr>
              <w:t xml:space="preserve"> con la base de datos y se definieron </w:t>
            </w:r>
            <w:proofErr w:type="spellStart"/>
            <w:r w:rsidRPr="00A22361">
              <w:rPr>
                <w:rFonts w:ascii="Calibri" w:hAnsi="Calibri" w:cs="Arial"/>
                <w:iCs/>
                <w:color w:val="000000" w:themeColor="text1"/>
                <w:sz w:val="18"/>
                <w:szCs w:val="20"/>
                <w:lang w:val="es-MX" w:eastAsia="es-CL"/>
              </w:rPr>
              <w:t>endpoints</w:t>
            </w:r>
            <w:proofErr w:type="spellEnd"/>
            <w:r w:rsidRPr="00A22361">
              <w:rPr>
                <w:rFonts w:ascii="Calibri" w:hAnsi="Calibri" w:cs="Arial"/>
                <w:iCs/>
                <w:color w:val="000000" w:themeColor="text1"/>
                <w:sz w:val="18"/>
                <w:szCs w:val="20"/>
                <w:lang w:val="es-MX" w:eastAsia="es-CL"/>
              </w:rPr>
              <w:t xml:space="preserve"> claros para futuras integraciones.</w:t>
            </w:r>
          </w:p>
          <w:p w14:paraId="17B1A86B" w14:textId="77777777" w:rsidR="00A22361" w:rsidRPr="00A22361" w:rsidRDefault="00A22361" w:rsidP="00A22361">
            <w:pPr>
              <w:numPr>
                <w:ilvl w:val="0"/>
                <w:numId w:val="32"/>
              </w:numPr>
              <w:jc w:val="both"/>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 xml:space="preserve">Desarrollo </w:t>
            </w:r>
            <w:proofErr w:type="spellStart"/>
            <w:r w:rsidRPr="00A22361">
              <w:rPr>
                <w:rFonts w:ascii="Calibri" w:hAnsi="Calibri" w:cs="Arial"/>
                <w:b/>
                <w:bCs/>
                <w:iCs/>
                <w:color w:val="000000" w:themeColor="text1"/>
                <w:sz w:val="18"/>
                <w:szCs w:val="20"/>
                <w:lang w:val="es-MX" w:eastAsia="es-CL"/>
              </w:rPr>
              <w:t>frontend</w:t>
            </w:r>
            <w:proofErr w:type="spellEnd"/>
            <w:r w:rsidRPr="00A22361">
              <w:rPr>
                <w:rFonts w:ascii="Calibri" w:hAnsi="Calibri" w:cs="Arial"/>
                <w:b/>
                <w:bCs/>
                <w:iCs/>
                <w:color w:val="000000" w:themeColor="text1"/>
                <w:sz w:val="18"/>
                <w:szCs w:val="20"/>
                <w:lang w:val="es-MX" w:eastAsia="es-CL"/>
              </w:rPr>
              <w:t xml:space="preserve"> (aplicación monolítica con </w:t>
            </w:r>
            <w:proofErr w:type="spellStart"/>
            <w:r w:rsidRPr="00A22361">
              <w:rPr>
                <w:rFonts w:ascii="Calibri" w:hAnsi="Calibri" w:cs="Arial"/>
                <w:b/>
                <w:bCs/>
                <w:iCs/>
                <w:color w:val="000000" w:themeColor="text1"/>
                <w:sz w:val="18"/>
                <w:szCs w:val="20"/>
                <w:lang w:val="es-MX" w:eastAsia="es-CL"/>
              </w:rPr>
              <w:t>Thymeleaf</w:t>
            </w:r>
            <w:proofErr w:type="spellEnd"/>
            <w:r w:rsidRPr="00A22361">
              <w:rPr>
                <w:rFonts w:ascii="Calibri" w:hAnsi="Calibri" w:cs="Arial"/>
                <w:b/>
                <w:bCs/>
                <w:iCs/>
                <w:color w:val="000000" w:themeColor="text1"/>
                <w:sz w:val="18"/>
                <w:szCs w:val="20"/>
                <w:lang w:val="es-MX" w:eastAsia="es-CL"/>
              </w:rPr>
              <w:t>):</w:t>
            </w:r>
            <w:r w:rsidRPr="00A22361">
              <w:rPr>
                <w:rFonts w:ascii="Calibri" w:hAnsi="Calibri" w:cs="Arial"/>
                <w:iCs/>
                <w:color w:val="000000" w:themeColor="text1"/>
                <w:sz w:val="18"/>
                <w:szCs w:val="20"/>
                <w:lang w:val="es-MX" w:eastAsia="es-CL"/>
              </w:rPr>
              <w:t xml:space="preserve"> inicialmente se optó por una aplicación monolítica en Java con </w:t>
            </w:r>
            <w:proofErr w:type="spellStart"/>
            <w:r w:rsidRPr="00A22361">
              <w:rPr>
                <w:rFonts w:ascii="Calibri" w:hAnsi="Calibri" w:cs="Arial"/>
                <w:iCs/>
                <w:color w:val="000000" w:themeColor="text1"/>
                <w:sz w:val="18"/>
                <w:szCs w:val="20"/>
                <w:lang w:val="es-MX" w:eastAsia="es-CL"/>
              </w:rPr>
              <w:t>Thymeleaf</w:t>
            </w:r>
            <w:proofErr w:type="spellEnd"/>
            <w:r w:rsidRPr="00A22361">
              <w:rPr>
                <w:rFonts w:ascii="Calibri" w:hAnsi="Calibri" w:cs="Arial"/>
                <w:iCs/>
                <w:color w:val="000000" w:themeColor="text1"/>
                <w:sz w:val="18"/>
                <w:szCs w:val="20"/>
                <w:lang w:val="es-MX" w:eastAsia="es-CL"/>
              </w:rPr>
              <w:t>, que permitió construir rápidamente pantallas de gestión de inventario, formularios y vistas de los principales indicadores, priorizando la funcionalidad por sobre la complejidad tecnológica.</w:t>
            </w:r>
          </w:p>
          <w:p w14:paraId="1596D37D" w14:textId="77777777" w:rsidR="00A22361" w:rsidRPr="00A22361" w:rsidRDefault="00A22361" w:rsidP="00A22361">
            <w:pPr>
              <w:numPr>
                <w:ilvl w:val="0"/>
                <w:numId w:val="32"/>
              </w:numPr>
              <w:jc w:val="both"/>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 xml:space="preserve">Integración CI/CD (Jenkins, OCI, </w:t>
            </w:r>
            <w:proofErr w:type="spellStart"/>
            <w:r w:rsidRPr="00A22361">
              <w:rPr>
                <w:rFonts w:ascii="Calibri" w:hAnsi="Calibri" w:cs="Arial"/>
                <w:b/>
                <w:bCs/>
                <w:iCs/>
                <w:color w:val="000000" w:themeColor="text1"/>
                <w:sz w:val="18"/>
                <w:szCs w:val="20"/>
                <w:lang w:val="es-MX" w:eastAsia="es-CL"/>
              </w:rPr>
              <w:t>Argo</w:t>
            </w:r>
            <w:proofErr w:type="spellEnd"/>
            <w:r w:rsidRPr="00A22361">
              <w:rPr>
                <w:rFonts w:ascii="Calibri" w:hAnsi="Calibri" w:cs="Arial"/>
                <w:b/>
                <w:bCs/>
                <w:iCs/>
                <w:color w:val="000000" w:themeColor="text1"/>
                <w:sz w:val="18"/>
                <w:szCs w:val="20"/>
                <w:lang w:val="es-MX" w:eastAsia="es-CL"/>
              </w:rPr>
              <w:t>):</w:t>
            </w:r>
            <w:r w:rsidRPr="00A22361">
              <w:rPr>
                <w:rFonts w:ascii="Calibri" w:hAnsi="Calibri" w:cs="Arial"/>
                <w:iCs/>
                <w:color w:val="000000" w:themeColor="text1"/>
                <w:sz w:val="18"/>
                <w:szCs w:val="20"/>
                <w:lang w:val="es-MX" w:eastAsia="es-CL"/>
              </w:rPr>
              <w:t xml:space="preserve"> se configuró un flujo básico de integración continua con Jenkins, repositorios en </w:t>
            </w:r>
            <w:proofErr w:type="spellStart"/>
            <w:r w:rsidRPr="00A22361">
              <w:rPr>
                <w:rFonts w:ascii="Calibri" w:hAnsi="Calibri" w:cs="Arial"/>
                <w:iCs/>
                <w:color w:val="000000" w:themeColor="text1"/>
                <w:sz w:val="18"/>
                <w:szCs w:val="20"/>
                <w:lang w:val="es-MX" w:eastAsia="es-CL"/>
              </w:rPr>
              <w:t>Bitbucket</w:t>
            </w:r>
            <w:proofErr w:type="spellEnd"/>
            <w:r w:rsidRPr="00A22361">
              <w:rPr>
                <w:rFonts w:ascii="Calibri" w:hAnsi="Calibri" w:cs="Arial"/>
                <w:iCs/>
                <w:color w:val="000000" w:themeColor="text1"/>
                <w:sz w:val="18"/>
                <w:szCs w:val="20"/>
                <w:lang w:val="es-MX" w:eastAsia="es-CL"/>
              </w:rPr>
              <w:t xml:space="preserve"> y despliegue hacia un entorno de pruebas en Oracle Cloud </w:t>
            </w:r>
            <w:proofErr w:type="spellStart"/>
            <w:r w:rsidRPr="00A22361">
              <w:rPr>
                <w:rFonts w:ascii="Calibri" w:hAnsi="Calibri" w:cs="Arial"/>
                <w:iCs/>
                <w:color w:val="000000" w:themeColor="text1"/>
                <w:sz w:val="18"/>
                <w:szCs w:val="20"/>
                <w:lang w:val="es-MX" w:eastAsia="es-CL"/>
              </w:rPr>
              <w:t>Infrastructure</w:t>
            </w:r>
            <w:proofErr w:type="spellEnd"/>
            <w:r w:rsidRPr="00A22361">
              <w:rPr>
                <w:rFonts w:ascii="Calibri" w:hAnsi="Calibri" w:cs="Arial"/>
                <w:iCs/>
                <w:color w:val="000000" w:themeColor="text1"/>
                <w:sz w:val="18"/>
                <w:szCs w:val="20"/>
                <w:lang w:val="es-MX" w:eastAsia="es-CL"/>
              </w:rPr>
              <w:t xml:space="preserve"> (OCI). Adicionalmente, se avanzó en la definición de pipelines y automatización de despliegues apoyados en </w:t>
            </w:r>
            <w:proofErr w:type="spellStart"/>
            <w:r w:rsidRPr="00A22361">
              <w:rPr>
                <w:rFonts w:ascii="Calibri" w:hAnsi="Calibri" w:cs="Arial"/>
                <w:iCs/>
                <w:color w:val="000000" w:themeColor="text1"/>
                <w:sz w:val="18"/>
                <w:szCs w:val="20"/>
                <w:lang w:val="es-MX" w:eastAsia="es-CL"/>
              </w:rPr>
              <w:t>Argo</w:t>
            </w:r>
            <w:proofErr w:type="spellEnd"/>
            <w:r w:rsidRPr="00A22361">
              <w:rPr>
                <w:rFonts w:ascii="Calibri" w:hAnsi="Calibri" w:cs="Arial"/>
                <w:iCs/>
                <w:color w:val="000000" w:themeColor="text1"/>
                <w:sz w:val="18"/>
                <w:szCs w:val="20"/>
                <w:lang w:val="es-MX" w:eastAsia="es-CL"/>
              </w:rPr>
              <w:t>.</w:t>
            </w:r>
          </w:p>
          <w:p w14:paraId="563C103F" w14:textId="455D492E" w:rsidR="00A22361" w:rsidRPr="00A22361" w:rsidRDefault="00A22361" w:rsidP="00A22361">
            <w:pPr>
              <w:numPr>
                <w:ilvl w:val="0"/>
                <w:numId w:val="32"/>
              </w:numPr>
              <w:jc w:val="both"/>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Implementación de IA para predicción (</w:t>
            </w:r>
            <w:proofErr w:type="spellStart"/>
            <w:r w:rsidRPr="00A22361">
              <w:rPr>
                <w:rFonts w:ascii="Calibri" w:hAnsi="Calibri" w:cs="Arial"/>
                <w:b/>
                <w:bCs/>
                <w:iCs/>
                <w:color w:val="000000" w:themeColor="text1"/>
                <w:sz w:val="18"/>
                <w:szCs w:val="20"/>
                <w:lang w:val="es-MX" w:eastAsia="es-CL"/>
              </w:rPr>
              <w:t>forecast</w:t>
            </w:r>
            <w:proofErr w:type="spellEnd"/>
            <w:r w:rsidRPr="00A22361">
              <w:rPr>
                <w:rFonts w:ascii="Calibri" w:hAnsi="Calibri" w:cs="Arial"/>
                <w:b/>
                <w:bCs/>
                <w:iCs/>
                <w:color w:val="000000" w:themeColor="text1"/>
                <w:sz w:val="18"/>
                <w:szCs w:val="20"/>
                <w:lang w:val="es-MX" w:eastAsia="es-CL"/>
              </w:rPr>
              <w:t xml:space="preserve"> en GCP):</w:t>
            </w:r>
            <w:r w:rsidRPr="00A22361">
              <w:rPr>
                <w:rFonts w:ascii="Calibri" w:hAnsi="Calibri" w:cs="Arial"/>
                <w:iCs/>
                <w:color w:val="000000" w:themeColor="text1"/>
                <w:sz w:val="18"/>
                <w:szCs w:val="20"/>
                <w:lang w:val="es-MX" w:eastAsia="es-CL"/>
              </w:rPr>
              <w:t xml:space="preserve"> se habilitó la integración con Google Cloud </w:t>
            </w:r>
            <w:proofErr w:type="spellStart"/>
            <w:r w:rsidRPr="00A22361">
              <w:rPr>
                <w:rFonts w:ascii="Calibri" w:hAnsi="Calibri" w:cs="Arial"/>
                <w:iCs/>
                <w:color w:val="000000" w:themeColor="text1"/>
                <w:sz w:val="18"/>
                <w:szCs w:val="20"/>
                <w:lang w:val="es-MX" w:eastAsia="es-CL"/>
              </w:rPr>
              <w:t>Platform</w:t>
            </w:r>
            <w:proofErr w:type="spellEnd"/>
            <w:r w:rsidRPr="00A22361">
              <w:rPr>
                <w:rFonts w:ascii="Calibri" w:hAnsi="Calibri" w:cs="Arial"/>
                <w:iCs/>
                <w:color w:val="000000" w:themeColor="text1"/>
                <w:sz w:val="18"/>
                <w:szCs w:val="20"/>
                <w:lang w:val="es-MX" w:eastAsia="es-CL"/>
              </w:rPr>
              <w:t xml:space="preserve"> para el entrenamiento del modelo de pronóstico de consumo, utilizando Aramis+ como base tecnológica. Se prepararon </w:t>
            </w:r>
            <w:proofErr w:type="spellStart"/>
            <w:r w:rsidRPr="00A22361">
              <w:rPr>
                <w:rFonts w:ascii="Calibri" w:hAnsi="Calibri" w:cs="Arial"/>
                <w:iCs/>
                <w:color w:val="000000" w:themeColor="text1"/>
                <w:sz w:val="18"/>
                <w:szCs w:val="20"/>
                <w:lang w:val="es-MX" w:eastAsia="es-CL"/>
              </w:rPr>
              <w:t>datasets</w:t>
            </w:r>
            <w:proofErr w:type="spellEnd"/>
            <w:r w:rsidRPr="00A22361">
              <w:rPr>
                <w:rFonts w:ascii="Calibri" w:hAnsi="Calibri" w:cs="Arial"/>
                <w:iCs/>
                <w:color w:val="000000" w:themeColor="text1"/>
                <w:sz w:val="18"/>
                <w:szCs w:val="20"/>
                <w:lang w:val="es-MX" w:eastAsia="es-CL"/>
              </w:rPr>
              <w:t xml:space="preserve"> de ventas y consumo para alimentar los modelos y se expusieron los resultados mediante servicios.</w:t>
            </w:r>
          </w:p>
          <w:p w14:paraId="594828DE" w14:textId="77777777" w:rsidR="00A22361" w:rsidRPr="00A22361" w:rsidRDefault="00A22361" w:rsidP="00A22361">
            <w:pPr>
              <w:numPr>
                <w:ilvl w:val="0"/>
                <w:numId w:val="32"/>
              </w:numPr>
              <w:jc w:val="both"/>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Pruebas (unitarias, funcionales y validación):</w:t>
            </w:r>
            <w:r w:rsidRPr="00A22361">
              <w:rPr>
                <w:rFonts w:ascii="Calibri" w:hAnsi="Calibri" w:cs="Arial"/>
                <w:iCs/>
                <w:color w:val="000000" w:themeColor="text1"/>
                <w:sz w:val="18"/>
                <w:szCs w:val="20"/>
                <w:lang w:val="es-MX" w:eastAsia="es-CL"/>
              </w:rPr>
              <w:t xml:space="preserve"> se desarrollaron pruebas unitarias y funcionales básicas sobre las funcionalidades críticas (registro de productos, movimientos, cálculo de indicadores y </w:t>
            </w:r>
            <w:proofErr w:type="spellStart"/>
            <w:r w:rsidRPr="00A22361">
              <w:rPr>
                <w:rFonts w:ascii="Calibri" w:hAnsi="Calibri" w:cs="Arial"/>
                <w:iCs/>
                <w:color w:val="000000" w:themeColor="text1"/>
                <w:sz w:val="18"/>
                <w:szCs w:val="20"/>
                <w:lang w:val="es-MX" w:eastAsia="es-CL"/>
              </w:rPr>
              <w:t>forecast</w:t>
            </w:r>
            <w:proofErr w:type="spellEnd"/>
            <w:r w:rsidRPr="00A22361">
              <w:rPr>
                <w:rFonts w:ascii="Calibri" w:hAnsi="Calibri" w:cs="Arial"/>
                <w:iCs/>
                <w:color w:val="000000" w:themeColor="text1"/>
                <w:sz w:val="18"/>
                <w:szCs w:val="20"/>
                <w:lang w:val="es-MX" w:eastAsia="es-CL"/>
              </w:rPr>
              <w:t>). Paralelamente, se realizaron validaciones con datos simulados y, cuando fue posible, con datos cercanos a escenarios reales.</w:t>
            </w:r>
          </w:p>
          <w:p w14:paraId="4054B2DA" w14:textId="77777777" w:rsidR="00A22361" w:rsidRPr="00A22361" w:rsidRDefault="00A22361" w:rsidP="00A22361">
            <w:pPr>
              <w:numPr>
                <w:ilvl w:val="0"/>
                <w:numId w:val="32"/>
              </w:numPr>
              <w:jc w:val="both"/>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Despliegue del MVP y evaluación:</w:t>
            </w:r>
            <w:r w:rsidRPr="00A22361">
              <w:rPr>
                <w:rFonts w:ascii="Calibri" w:hAnsi="Calibri" w:cs="Arial"/>
                <w:iCs/>
                <w:color w:val="000000" w:themeColor="text1"/>
                <w:sz w:val="18"/>
                <w:szCs w:val="20"/>
                <w:lang w:val="es-MX" w:eastAsia="es-CL"/>
              </w:rPr>
              <w:t xml:space="preserve"> se desplegó el MVP en un entorno de prueba accesible para el equipo y el docente, se realizaron demostraciones de sistema (</w:t>
            </w:r>
            <w:proofErr w:type="spellStart"/>
            <w:r w:rsidRPr="00A22361">
              <w:rPr>
                <w:rFonts w:ascii="Calibri" w:hAnsi="Calibri" w:cs="Arial"/>
                <w:iCs/>
                <w:color w:val="000000" w:themeColor="text1"/>
                <w:sz w:val="18"/>
                <w:szCs w:val="20"/>
                <w:lang w:val="es-MX" w:eastAsia="es-CL"/>
              </w:rPr>
              <w:t>system</w:t>
            </w:r>
            <w:proofErr w:type="spellEnd"/>
            <w:r w:rsidRPr="00A22361">
              <w:rPr>
                <w:rFonts w:ascii="Calibri" w:hAnsi="Calibri" w:cs="Arial"/>
                <w:iCs/>
                <w:color w:val="000000" w:themeColor="text1"/>
                <w:sz w:val="18"/>
                <w:szCs w:val="20"/>
                <w:lang w:val="es-MX" w:eastAsia="es-CL"/>
              </w:rPr>
              <w:t xml:space="preserve"> demo) y se recogió </w:t>
            </w:r>
            <w:proofErr w:type="spellStart"/>
            <w:r w:rsidRPr="00A22361">
              <w:rPr>
                <w:rFonts w:ascii="Calibri" w:hAnsi="Calibri" w:cs="Arial"/>
                <w:iCs/>
                <w:color w:val="000000" w:themeColor="text1"/>
                <w:sz w:val="18"/>
                <w:szCs w:val="20"/>
                <w:lang w:val="es-MX" w:eastAsia="es-CL"/>
              </w:rPr>
              <w:t>feedback</w:t>
            </w:r>
            <w:proofErr w:type="spellEnd"/>
            <w:r w:rsidRPr="00A22361">
              <w:rPr>
                <w:rFonts w:ascii="Calibri" w:hAnsi="Calibri" w:cs="Arial"/>
                <w:iCs/>
                <w:color w:val="000000" w:themeColor="text1"/>
                <w:sz w:val="18"/>
                <w:szCs w:val="20"/>
                <w:lang w:val="es-MX" w:eastAsia="es-CL"/>
              </w:rPr>
              <w:t xml:space="preserve"> sobre usabilidad, completitud de funcionalidades y alineación con las historias de usuario.</w:t>
            </w:r>
          </w:p>
          <w:p w14:paraId="0C5E25BF" w14:textId="77777777" w:rsidR="00A22361" w:rsidRPr="00A22361" w:rsidRDefault="00A22361" w:rsidP="00A22361">
            <w:pPr>
              <w:numPr>
                <w:ilvl w:val="0"/>
                <w:numId w:val="32"/>
              </w:numPr>
              <w:jc w:val="both"/>
              <w:rPr>
                <w:rFonts w:ascii="Calibri" w:hAnsi="Calibri" w:cs="Arial"/>
                <w:iCs/>
                <w:color w:val="000000" w:themeColor="text1"/>
                <w:sz w:val="18"/>
                <w:szCs w:val="20"/>
                <w:lang w:val="es-MX" w:eastAsia="es-CL"/>
              </w:rPr>
            </w:pPr>
            <w:proofErr w:type="spellStart"/>
            <w:r w:rsidRPr="00A22361">
              <w:rPr>
                <w:rFonts w:ascii="Calibri" w:hAnsi="Calibri" w:cs="Arial"/>
                <w:b/>
                <w:bCs/>
                <w:iCs/>
                <w:color w:val="000000" w:themeColor="text1"/>
                <w:sz w:val="18"/>
                <w:szCs w:val="20"/>
                <w:lang w:val="es-MX" w:eastAsia="es-CL"/>
              </w:rPr>
              <w:t>Feedback</w:t>
            </w:r>
            <w:proofErr w:type="spellEnd"/>
            <w:r w:rsidRPr="00A22361">
              <w:rPr>
                <w:rFonts w:ascii="Calibri" w:hAnsi="Calibri" w:cs="Arial"/>
                <w:b/>
                <w:bCs/>
                <w:iCs/>
                <w:color w:val="000000" w:themeColor="text1"/>
                <w:sz w:val="18"/>
                <w:szCs w:val="20"/>
                <w:lang w:val="es-MX" w:eastAsia="es-CL"/>
              </w:rPr>
              <w:t xml:space="preserve"> del profesor y ajustes finales:</w:t>
            </w:r>
            <w:r w:rsidRPr="00A22361">
              <w:rPr>
                <w:rFonts w:ascii="Calibri" w:hAnsi="Calibri" w:cs="Arial"/>
                <w:iCs/>
                <w:color w:val="000000" w:themeColor="text1"/>
                <w:sz w:val="18"/>
                <w:szCs w:val="20"/>
                <w:lang w:val="es-MX" w:eastAsia="es-CL"/>
              </w:rPr>
              <w:t xml:space="preserve"> en base a las observaciones del profesor, se reforzó la trazabilidad entre historias de usuario, tareas y entregables, se mejoró la documentación de artefactos ágiles (sprint backlog, </w:t>
            </w:r>
            <w:proofErr w:type="spellStart"/>
            <w:r w:rsidRPr="00A22361">
              <w:rPr>
                <w:rFonts w:ascii="Calibri" w:hAnsi="Calibri" w:cs="Arial"/>
                <w:iCs/>
                <w:color w:val="000000" w:themeColor="text1"/>
                <w:sz w:val="18"/>
                <w:szCs w:val="20"/>
                <w:lang w:val="es-MX" w:eastAsia="es-CL"/>
              </w:rPr>
              <w:t>burndown</w:t>
            </w:r>
            <w:proofErr w:type="spellEnd"/>
            <w:r w:rsidRPr="00A22361">
              <w:rPr>
                <w:rFonts w:ascii="Calibri" w:hAnsi="Calibri" w:cs="Arial"/>
                <w:iCs/>
                <w:color w:val="000000" w:themeColor="text1"/>
                <w:sz w:val="18"/>
                <w:szCs w:val="20"/>
                <w:lang w:val="es-MX" w:eastAsia="es-CL"/>
              </w:rPr>
              <w:t xml:space="preserve">, retrospectivas) y se ajustaron prioridades en los últimos </w:t>
            </w:r>
            <w:proofErr w:type="spellStart"/>
            <w:r w:rsidRPr="00A22361">
              <w:rPr>
                <w:rFonts w:ascii="Calibri" w:hAnsi="Calibri" w:cs="Arial"/>
                <w:iCs/>
                <w:color w:val="000000" w:themeColor="text1"/>
                <w:sz w:val="18"/>
                <w:szCs w:val="20"/>
                <w:lang w:val="es-MX" w:eastAsia="es-CL"/>
              </w:rPr>
              <w:t>sprints</w:t>
            </w:r>
            <w:proofErr w:type="spellEnd"/>
            <w:r w:rsidRPr="00A22361">
              <w:rPr>
                <w:rFonts w:ascii="Calibri" w:hAnsi="Calibri" w:cs="Arial"/>
                <w:iCs/>
                <w:color w:val="000000" w:themeColor="text1"/>
                <w:sz w:val="18"/>
                <w:szCs w:val="20"/>
                <w:lang w:val="es-MX" w:eastAsia="es-CL"/>
              </w:rPr>
              <w:t xml:space="preserve"> para asegurar el cumplimiento del objetivo principal del APT.</w:t>
            </w:r>
          </w:p>
          <w:p w14:paraId="2F06B38E" w14:textId="77777777" w:rsidR="00A22361" w:rsidRPr="00A22361" w:rsidRDefault="00A22361" w:rsidP="00A22361">
            <w:pPr>
              <w:rPr>
                <w:rFonts w:ascii="Calibri" w:hAnsi="Calibri" w:cs="Arial"/>
                <w:b/>
                <w:bCs/>
                <w:iCs/>
                <w:color w:val="000000" w:themeColor="text1"/>
                <w:sz w:val="18"/>
                <w:szCs w:val="20"/>
                <w:u w:val="single"/>
                <w:lang w:eastAsia="es-CL"/>
              </w:rPr>
            </w:pPr>
            <w:r w:rsidRPr="00A22361">
              <w:rPr>
                <w:rFonts w:ascii="Calibri" w:hAnsi="Calibri" w:cs="Arial"/>
                <w:b/>
                <w:bCs/>
                <w:iCs/>
                <w:color w:val="000000" w:themeColor="text1"/>
                <w:sz w:val="18"/>
                <w:szCs w:val="20"/>
                <w:u w:val="single"/>
                <w:lang w:eastAsia="es-CL"/>
              </w:rPr>
              <w:t>Dificultades y facilitadores en el desarrollo del Proyecto APT</w:t>
            </w:r>
          </w:p>
          <w:p w14:paraId="111D7E8C" w14:textId="77777777" w:rsidR="00A22361" w:rsidRPr="00A22361" w:rsidRDefault="00A22361" w:rsidP="00A22361">
            <w:pPr>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Facilitadores principales:</w:t>
            </w:r>
          </w:p>
          <w:p w14:paraId="338C8D10" w14:textId="77777777" w:rsidR="00A22361" w:rsidRPr="00A22361" w:rsidRDefault="00A22361" w:rsidP="00A22361">
            <w:pPr>
              <w:numPr>
                <w:ilvl w:val="0"/>
                <w:numId w:val="33"/>
              </w:numPr>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 xml:space="preserve">Uso de Scrum y </w:t>
            </w:r>
            <w:proofErr w:type="spellStart"/>
            <w:r w:rsidRPr="00A22361">
              <w:rPr>
                <w:rFonts w:ascii="Calibri" w:hAnsi="Calibri" w:cs="Arial"/>
                <w:b/>
                <w:bCs/>
                <w:iCs/>
                <w:color w:val="000000" w:themeColor="text1"/>
                <w:sz w:val="18"/>
                <w:szCs w:val="20"/>
                <w:lang w:val="es-MX" w:eastAsia="es-CL"/>
              </w:rPr>
              <w:t>sprints</w:t>
            </w:r>
            <w:proofErr w:type="spellEnd"/>
            <w:r w:rsidRPr="00A22361">
              <w:rPr>
                <w:rFonts w:ascii="Calibri" w:hAnsi="Calibri" w:cs="Arial"/>
                <w:b/>
                <w:bCs/>
                <w:iCs/>
                <w:color w:val="000000" w:themeColor="text1"/>
                <w:sz w:val="18"/>
                <w:szCs w:val="20"/>
                <w:lang w:val="es-MX" w:eastAsia="es-CL"/>
              </w:rPr>
              <w:t xml:space="preserve"> cortos:</w:t>
            </w:r>
            <w:r w:rsidRPr="00A22361">
              <w:rPr>
                <w:rFonts w:ascii="Calibri" w:hAnsi="Calibri" w:cs="Arial"/>
                <w:iCs/>
                <w:color w:val="000000" w:themeColor="text1"/>
                <w:sz w:val="18"/>
                <w:szCs w:val="20"/>
                <w:lang w:val="es-MX" w:eastAsia="es-CL"/>
              </w:rPr>
              <w:t xml:space="preserve"> el trabajo iterativo permitió revisar avances con frecuencia, corregir el rumbo y priorizar funcionalidades de mayor impacto para el MVP.</w:t>
            </w:r>
          </w:p>
          <w:p w14:paraId="320C6E3D" w14:textId="77777777" w:rsidR="00A22361" w:rsidRPr="00A22361" w:rsidRDefault="00A22361" w:rsidP="00A22361">
            <w:pPr>
              <w:numPr>
                <w:ilvl w:val="0"/>
                <w:numId w:val="33"/>
              </w:numPr>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lastRenderedPageBreak/>
              <w:t>Uso de Jira para organización:</w:t>
            </w:r>
            <w:r w:rsidRPr="00A22361">
              <w:rPr>
                <w:rFonts w:ascii="Calibri" w:hAnsi="Calibri" w:cs="Arial"/>
                <w:iCs/>
                <w:color w:val="000000" w:themeColor="text1"/>
                <w:sz w:val="18"/>
                <w:szCs w:val="20"/>
                <w:lang w:val="es-MX" w:eastAsia="es-CL"/>
              </w:rPr>
              <w:t xml:space="preserve"> el tablero de tareas y el backlog facilitaron la visibilidad del estado de las historias, el seguimiento de tareas y la trazabilidad de los entregables.</w:t>
            </w:r>
          </w:p>
          <w:p w14:paraId="21EDE251" w14:textId="77777777" w:rsidR="00A22361" w:rsidRPr="00A22361" w:rsidRDefault="00A22361" w:rsidP="00A22361">
            <w:pPr>
              <w:numPr>
                <w:ilvl w:val="0"/>
                <w:numId w:val="33"/>
              </w:numPr>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Comunicación interna continua (WhatsApp/</w:t>
            </w:r>
            <w:proofErr w:type="spellStart"/>
            <w:r w:rsidRPr="00A22361">
              <w:rPr>
                <w:rFonts w:ascii="Calibri" w:hAnsi="Calibri" w:cs="Arial"/>
                <w:b/>
                <w:bCs/>
                <w:iCs/>
                <w:color w:val="000000" w:themeColor="text1"/>
                <w:sz w:val="18"/>
                <w:szCs w:val="20"/>
                <w:lang w:val="es-MX" w:eastAsia="es-CL"/>
              </w:rPr>
              <w:t>Discord</w:t>
            </w:r>
            <w:proofErr w:type="spellEnd"/>
            <w:r w:rsidRPr="00A22361">
              <w:rPr>
                <w:rFonts w:ascii="Calibri" w:hAnsi="Calibri" w:cs="Arial"/>
                <w:b/>
                <w:bCs/>
                <w:iCs/>
                <w:color w:val="000000" w:themeColor="text1"/>
                <w:sz w:val="18"/>
                <w:szCs w:val="20"/>
                <w:lang w:val="es-MX" w:eastAsia="es-CL"/>
              </w:rPr>
              <w:t>):</w:t>
            </w:r>
            <w:r w:rsidRPr="00A22361">
              <w:rPr>
                <w:rFonts w:ascii="Calibri" w:hAnsi="Calibri" w:cs="Arial"/>
                <w:iCs/>
                <w:color w:val="000000" w:themeColor="text1"/>
                <w:sz w:val="18"/>
                <w:szCs w:val="20"/>
                <w:lang w:val="es-MX" w:eastAsia="es-CL"/>
              </w:rPr>
              <w:t xml:space="preserve"> el uso de canales informales pero constantes ayudó a coordinar avances, resolver dudas técnicas rápidas y alinear al equipo frente a cambios de último minuto.</w:t>
            </w:r>
          </w:p>
          <w:p w14:paraId="3E101431" w14:textId="525DCC3C" w:rsidR="00A22361" w:rsidRPr="00A22361" w:rsidRDefault="00A22361" w:rsidP="00A22361">
            <w:pPr>
              <w:numPr>
                <w:ilvl w:val="0"/>
                <w:numId w:val="33"/>
              </w:numPr>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 xml:space="preserve">Rol técnico fuerte de </w:t>
            </w:r>
            <w:r>
              <w:rPr>
                <w:rFonts w:ascii="Calibri" w:hAnsi="Calibri" w:cs="Arial"/>
                <w:b/>
                <w:bCs/>
                <w:iCs/>
                <w:color w:val="000000" w:themeColor="text1"/>
                <w:sz w:val="18"/>
                <w:szCs w:val="20"/>
                <w:lang w:val="es-MX" w:eastAsia="es-CL"/>
              </w:rPr>
              <w:t>integrante</w:t>
            </w:r>
            <w:r w:rsidRPr="00A22361">
              <w:rPr>
                <w:rFonts w:ascii="Calibri" w:hAnsi="Calibri" w:cs="Arial"/>
                <w:b/>
                <w:bCs/>
                <w:iCs/>
                <w:color w:val="000000" w:themeColor="text1"/>
                <w:sz w:val="18"/>
                <w:szCs w:val="20"/>
                <w:lang w:val="es-MX" w:eastAsia="es-CL"/>
              </w:rPr>
              <w:t xml:space="preserve"> en arquitectura y datos:</w:t>
            </w:r>
            <w:r w:rsidRPr="00A22361">
              <w:rPr>
                <w:rFonts w:ascii="Calibri" w:hAnsi="Calibri" w:cs="Arial"/>
                <w:iCs/>
                <w:color w:val="000000" w:themeColor="text1"/>
                <w:sz w:val="18"/>
                <w:szCs w:val="20"/>
                <w:lang w:val="es-MX" w:eastAsia="es-CL"/>
              </w:rPr>
              <w:t xml:space="preserve"> contar con una referencia técnica clara permitió tomar decisiones más rápidas respecto a modelo de datos, integración con la nube y diseño de servicios.</w:t>
            </w:r>
          </w:p>
          <w:p w14:paraId="09E382AE" w14:textId="77777777" w:rsidR="00A22361" w:rsidRPr="00A22361" w:rsidRDefault="00A22361" w:rsidP="00A22361">
            <w:pPr>
              <w:numPr>
                <w:ilvl w:val="0"/>
                <w:numId w:val="33"/>
              </w:numPr>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Distribución de trabajo por roles y funcionalidades completas:</w:t>
            </w:r>
            <w:r w:rsidRPr="00A22361">
              <w:rPr>
                <w:rFonts w:ascii="Calibri" w:hAnsi="Calibri" w:cs="Arial"/>
                <w:iCs/>
                <w:color w:val="000000" w:themeColor="text1"/>
                <w:sz w:val="18"/>
                <w:szCs w:val="20"/>
                <w:lang w:val="es-MX" w:eastAsia="es-CL"/>
              </w:rPr>
              <w:t xml:space="preserve"> aunque no siempre se logró el ideal de vertical </w:t>
            </w:r>
            <w:proofErr w:type="spellStart"/>
            <w:r w:rsidRPr="00A22361">
              <w:rPr>
                <w:rFonts w:ascii="Calibri" w:hAnsi="Calibri" w:cs="Arial"/>
                <w:iCs/>
                <w:color w:val="000000" w:themeColor="text1"/>
                <w:sz w:val="18"/>
                <w:szCs w:val="20"/>
                <w:lang w:val="es-MX" w:eastAsia="es-CL"/>
              </w:rPr>
              <w:t>slices</w:t>
            </w:r>
            <w:proofErr w:type="spellEnd"/>
            <w:r w:rsidRPr="00A22361">
              <w:rPr>
                <w:rFonts w:ascii="Calibri" w:hAnsi="Calibri" w:cs="Arial"/>
                <w:iCs/>
                <w:color w:val="000000" w:themeColor="text1"/>
                <w:sz w:val="18"/>
                <w:szCs w:val="20"/>
                <w:lang w:val="es-MX" w:eastAsia="es-CL"/>
              </w:rPr>
              <w:t>, el reparto de tareas por rol (</w:t>
            </w:r>
            <w:proofErr w:type="spellStart"/>
            <w:r w:rsidRPr="00A22361">
              <w:rPr>
                <w:rFonts w:ascii="Calibri" w:hAnsi="Calibri" w:cs="Arial"/>
                <w:iCs/>
                <w:color w:val="000000" w:themeColor="text1"/>
                <w:sz w:val="18"/>
                <w:szCs w:val="20"/>
                <w:lang w:val="es-MX" w:eastAsia="es-CL"/>
              </w:rPr>
              <w:t>backend</w:t>
            </w:r>
            <w:proofErr w:type="spellEnd"/>
            <w:r w:rsidRPr="00A22361">
              <w:rPr>
                <w:rFonts w:ascii="Calibri" w:hAnsi="Calibri" w:cs="Arial"/>
                <w:iCs/>
                <w:color w:val="000000" w:themeColor="text1"/>
                <w:sz w:val="18"/>
                <w:szCs w:val="20"/>
                <w:lang w:val="es-MX" w:eastAsia="es-CL"/>
              </w:rPr>
              <w:t xml:space="preserve">, </w:t>
            </w:r>
            <w:proofErr w:type="spellStart"/>
            <w:r w:rsidRPr="00A22361">
              <w:rPr>
                <w:rFonts w:ascii="Calibri" w:hAnsi="Calibri" w:cs="Arial"/>
                <w:iCs/>
                <w:color w:val="000000" w:themeColor="text1"/>
                <w:sz w:val="18"/>
                <w:szCs w:val="20"/>
                <w:lang w:val="es-MX" w:eastAsia="es-CL"/>
              </w:rPr>
              <w:t>frontend</w:t>
            </w:r>
            <w:proofErr w:type="spellEnd"/>
            <w:r w:rsidRPr="00A22361">
              <w:rPr>
                <w:rFonts w:ascii="Calibri" w:hAnsi="Calibri" w:cs="Arial"/>
                <w:iCs/>
                <w:color w:val="000000" w:themeColor="text1"/>
                <w:sz w:val="18"/>
                <w:szCs w:val="20"/>
                <w:lang w:val="es-MX" w:eastAsia="es-CL"/>
              </w:rPr>
              <w:t>, datos) ayudó a avanzar en paralelo y reducir bloqueos.</w:t>
            </w:r>
          </w:p>
          <w:p w14:paraId="78190FBF" w14:textId="77777777" w:rsidR="00A22361" w:rsidRPr="00A22361" w:rsidRDefault="00A22361" w:rsidP="00A22361">
            <w:pPr>
              <w:numPr>
                <w:ilvl w:val="0"/>
                <w:numId w:val="33"/>
              </w:numPr>
              <w:rPr>
                <w:rFonts w:ascii="Calibri" w:hAnsi="Calibri" w:cs="Arial"/>
                <w:iCs/>
                <w:color w:val="000000" w:themeColor="text1"/>
                <w:sz w:val="18"/>
                <w:szCs w:val="20"/>
                <w:lang w:val="es-MX" w:eastAsia="es-CL"/>
              </w:rPr>
            </w:pPr>
            <w:proofErr w:type="spellStart"/>
            <w:r w:rsidRPr="00A22361">
              <w:rPr>
                <w:rFonts w:ascii="Calibri" w:hAnsi="Calibri" w:cs="Arial"/>
                <w:b/>
                <w:bCs/>
                <w:iCs/>
                <w:color w:val="000000" w:themeColor="text1"/>
                <w:sz w:val="18"/>
                <w:szCs w:val="20"/>
                <w:lang w:val="es-MX" w:eastAsia="es-CL"/>
              </w:rPr>
              <w:t>Code</w:t>
            </w:r>
            <w:proofErr w:type="spellEnd"/>
            <w:r w:rsidRPr="00A22361">
              <w:rPr>
                <w:rFonts w:ascii="Calibri" w:hAnsi="Calibri" w:cs="Arial"/>
                <w:b/>
                <w:bCs/>
                <w:iCs/>
                <w:color w:val="000000" w:themeColor="text1"/>
                <w:sz w:val="18"/>
                <w:szCs w:val="20"/>
                <w:lang w:val="es-MX" w:eastAsia="es-CL"/>
              </w:rPr>
              <w:t xml:space="preserve"> </w:t>
            </w:r>
            <w:proofErr w:type="spellStart"/>
            <w:r w:rsidRPr="00A22361">
              <w:rPr>
                <w:rFonts w:ascii="Calibri" w:hAnsi="Calibri" w:cs="Arial"/>
                <w:b/>
                <w:bCs/>
                <w:iCs/>
                <w:color w:val="000000" w:themeColor="text1"/>
                <w:sz w:val="18"/>
                <w:szCs w:val="20"/>
                <w:lang w:val="es-MX" w:eastAsia="es-CL"/>
              </w:rPr>
              <w:t>reviews</w:t>
            </w:r>
            <w:proofErr w:type="spellEnd"/>
            <w:r w:rsidRPr="00A22361">
              <w:rPr>
                <w:rFonts w:ascii="Calibri" w:hAnsi="Calibri" w:cs="Arial"/>
                <w:b/>
                <w:bCs/>
                <w:iCs/>
                <w:color w:val="000000" w:themeColor="text1"/>
                <w:sz w:val="18"/>
                <w:szCs w:val="20"/>
                <w:lang w:val="es-MX" w:eastAsia="es-CL"/>
              </w:rPr>
              <w:t xml:space="preserve"> y CI/CD básico:</w:t>
            </w:r>
            <w:r w:rsidRPr="00A22361">
              <w:rPr>
                <w:rFonts w:ascii="Calibri" w:hAnsi="Calibri" w:cs="Arial"/>
                <w:iCs/>
                <w:color w:val="000000" w:themeColor="text1"/>
                <w:sz w:val="18"/>
                <w:szCs w:val="20"/>
                <w:lang w:val="es-MX" w:eastAsia="es-CL"/>
              </w:rPr>
              <w:t xml:space="preserve"> la revisión de código y la integración con Jenkins/OCI aportaron orden técnico y ayudaron a detectar errores antes de las demostraciones.</w:t>
            </w:r>
          </w:p>
          <w:p w14:paraId="747DF79D" w14:textId="77777777" w:rsidR="00A22361" w:rsidRPr="00A22361" w:rsidRDefault="00A22361" w:rsidP="00A22361">
            <w:pPr>
              <w:numPr>
                <w:ilvl w:val="0"/>
                <w:numId w:val="33"/>
              </w:numPr>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 xml:space="preserve">Apoyo del profesor cuando el </w:t>
            </w:r>
            <w:proofErr w:type="spellStart"/>
            <w:r w:rsidRPr="00A22361">
              <w:rPr>
                <w:rFonts w:ascii="Calibri" w:hAnsi="Calibri" w:cs="Arial"/>
                <w:b/>
                <w:bCs/>
                <w:iCs/>
                <w:color w:val="000000" w:themeColor="text1"/>
                <w:sz w:val="18"/>
                <w:szCs w:val="20"/>
                <w:lang w:val="es-MX" w:eastAsia="es-CL"/>
              </w:rPr>
              <w:t>feedback</w:t>
            </w:r>
            <w:proofErr w:type="spellEnd"/>
            <w:r w:rsidRPr="00A22361">
              <w:rPr>
                <w:rFonts w:ascii="Calibri" w:hAnsi="Calibri" w:cs="Arial"/>
                <w:b/>
                <w:bCs/>
                <w:iCs/>
                <w:color w:val="000000" w:themeColor="text1"/>
                <w:sz w:val="18"/>
                <w:szCs w:val="20"/>
                <w:lang w:val="es-MX" w:eastAsia="es-CL"/>
              </w:rPr>
              <w:t xml:space="preserve"> fue concreto:</w:t>
            </w:r>
            <w:r w:rsidRPr="00A22361">
              <w:rPr>
                <w:rFonts w:ascii="Calibri" w:hAnsi="Calibri" w:cs="Arial"/>
                <w:iCs/>
                <w:color w:val="000000" w:themeColor="text1"/>
                <w:sz w:val="18"/>
                <w:szCs w:val="20"/>
                <w:lang w:val="es-MX" w:eastAsia="es-CL"/>
              </w:rPr>
              <w:t xml:space="preserve"> las observaciones sobre documentación faltante, orden de las historias y disciplina ágil permitieron corregir debilidades a tiempo.</w:t>
            </w:r>
          </w:p>
          <w:p w14:paraId="1F912B29" w14:textId="77777777" w:rsidR="00A22361" w:rsidRPr="00A22361" w:rsidRDefault="00A22361" w:rsidP="00A22361">
            <w:pPr>
              <w:numPr>
                <w:ilvl w:val="0"/>
                <w:numId w:val="33"/>
              </w:numPr>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 xml:space="preserve">Uso de servicios </w:t>
            </w:r>
            <w:proofErr w:type="spellStart"/>
            <w:r w:rsidRPr="00A22361">
              <w:rPr>
                <w:rFonts w:ascii="Calibri" w:hAnsi="Calibri" w:cs="Arial"/>
                <w:b/>
                <w:bCs/>
                <w:iCs/>
                <w:color w:val="000000" w:themeColor="text1"/>
                <w:sz w:val="18"/>
                <w:szCs w:val="20"/>
                <w:lang w:val="es-MX" w:eastAsia="es-CL"/>
              </w:rPr>
              <w:t>cloud</w:t>
            </w:r>
            <w:proofErr w:type="spellEnd"/>
            <w:r w:rsidRPr="00A22361">
              <w:rPr>
                <w:rFonts w:ascii="Calibri" w:hAnsi="Calibri" w:cs="Arial"/>
                <w:b/>
                <w:bCs/>
                <w:iCs/>
                <w:color w:val="000000" w:themeColor="text1"/>
                <w:sz w:val="18"/>
                <w:szCs w:val="20"/>
                <w:lang w:val="es-MX" w:eastAsia="es-CL"/>
              </w:rPr>
              <w:t xml:space="preserve"> (OCI y GCP):</w:t>
            </w:r>
            <w:r w:rsidRPr="00A22361">
              <w:rPr>
                <w:rFonts w:ascii="Calibri" w:hAnsi="Calibri" w:cs="Arial"/>
                <w:iCs/>
                <w:color w:val="000000" w:themeColor="text1"/>
                <w:sz w:val="18"/>
                <w:szCs w:val="20"/>
                <w:lang w:val="es-MX" w:eastAsia="es-CL"/>
              </w:rPr>
              <w:t xml:space="preserve"> disponer de infraestructura en la nube facilitó pruebas realistas de despliegue e integración de modelos de predicción.</w:t>
            </w:r>
          </w:p>
          <w:p w14:paraId="1F3197BE" w14:textId="77777777" w:rsidR="00A22361" w:rsidRPr="00A22361" w:rsidRDefault="00A22361" w:rsidP="00A22361">
            <w:pPr>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Dificultades principales:</w:t>
            </w:r>
          </w:p>
          <w:p w14:paraId="4C971150" w14:textId="77777777" w:rsidR="00A22361" w:rsidRPr="00A22361" w:rsidRDefault="00A22361" w:rsidP="00A22361">
            <w:pPr>
              <w:numPr>
                <w:ilvl w:val="0"/>
                <w:numId w:val="34"/>
              </w:numPr>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Problemas de roles y coordinación interna:</w:t>
            </w:r>
            <w:r w:rsidRPr="00A22361">
              <w:rPr>
                <w:rFonts w:ascii="Calibri" w:hAnsi="Calibri" w:cs="Arial"/>
                <w:iCs/>
                <w:color w:val="000000" w:themeColor="text1"/>
                <w:sz w:val="18"/>
                <w:szCs w:val="20"/>
                <w:lang w:val="es-MX" w:eastAsia="es-CL"/>
              </w:rPr>
              <w:t xml:space="preserve"> el equipo no mantuvo un nivel de compromiso homogéneo desde el inicio; recién en el Sprint 4 se observó un alineamiento más firme de todos los integrantes para sacar el proyecto adelante.</w:t>
            </w:r>
          </w:p>
          <w:p w14:paraId="5A801A3B" w14:textId="77777777" w:rsidR="00A22361" w:rsidRPr="00A22361" w:rsidRDefault="00A22361" w:rsidP="00A22361">
            <w:pPr>
              <w:numPr>
                <w:ilvl w:val="0"/>
                <w:numId w:val="34"/>
              </w:numPr>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 xml:space="preserve">Dependencias críticas en la tarea de </w:t>
            </w:r>
            <w:proofErr w:type="spellStart"/>
            <w:r w:rsidRPr="00A22361">
              <w:rPr>
                <w:rFonts w:ascii="Calibri" w:hAnsi="Calibri" w:cs="Arial"/>
                <w:b/>
                <w:bCs/>
                <w:iCs/>
                <w:color w:val="000000" w:themeColor="text1"/>
                <w:sz w:val="18"/>
                <w:szCs w:val="20"/>
                <w:lang w:val="es-MX" w:eastAsia="es-CL"/>
              </w:rPr>
              <w:t>forecast</w:t>
            </w:r>
            <w:proofErr w:type="spellEnd"/>
            <w:r w:rsidRPr="00A22361">
              <w:rPr>
                <w:rFonts w:ascii="Calibri" w:hAnsi="Calibri" w:cs="Arial"/>
                <w:b/>
                <w:bCs/>
                <w:iCs/>
                <w:color w:val="000000" w:themeColor="text1"/>
                <w:sz w:val="18"/>
                <w:szCs w:val="20"/>
                <w:lang w:val="es-MX" w:eastAsia="es-CL"/>
              </w:rPr>
              <w:t xml:space="preserve"> (datos e integración):</w:t>
            </w:r>
            <w:r w:rsidRPr="00A22361">
              <w:rPr>
                <w:rFonts w:ascii="Calibri" w:hAnsi="Calibri" w:cs="Arial"/>
                <w:iCs/>
                <w:color w:val="000000" w:themeColor="text1"/>
                <w:sz w:val="18"/>
                <w:szCs w:val="20"/>
                <w:lang w:val="es-MX" w:eastAsia="es-CL"/>
              </w:rPr>
              <w:t xml:space="preserve"> la obtención de datos reales o suficientemente representativos desde clientes potenciales fue una de las fases más complejas. Sin datos adecuados, la viabilidad del modelo de pronóstico se veía comprometida.</w:t>
            </w:r>
          </w:p>
          <w:p w14:paraId="7F7B200C" w14:textId="77777777" w:rsidR="00A22361" w:rsidRPr="00A22361" w:rsidRDefault="00A22361" w:rsidP="00A22361">
            <w:pPr>
              <w:numPr>
                <w:ilvl w:val="0"/>
                <w:numId w:val="34"/>
              </w:numPr>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Gestión de riesgos débil al comienzo:</w:t>
            </w:r>
            <w:r w:rsidRPr="00A22361">
              <w:rPr>
                <w:rFonts w:ascii="Calibri" w:hAnsi="Calibri" w:cs="Arial"/>
                <w:iCs/>
                <w:color w:val="000000" w:themeColor="text1"/>
                <w:sz w:val="18"/>
                <w:szCs w:val="20"/>
                <w:lang w:val="es-MX" w:eastAsia="es-CL"/>
              </w:rPr>
              <w:t xml:space="preserve"> por inexperiencia del equipo en gestión ágil, varios riesgos (como retrasos en datos, problemas de coordinación o sobrecarga en ciertas tareas) no se levantaron a tiempo, lo que impactó en los primeros </w:t>
            </w:r>
            <w:proofErr w:type="spellStart"/>
            <w:r w:rsidRPr="00A22361">
              <w:rPr>
                <w:rFonts w:ascii="Calibri" w:hAnsi="Calibri" w:cs="Arial"/>
                <w:iCs/>
                <w:color w:val="000000" w:themeColor="text1"/>
                <w:sz w:val="18"/>
                <w:szCs w:val="20"/>
                <w:lang w:val="es-MX" w:eastAsia="es-CL"/>
              </w:rPr>
              <w:t>sprints</w:t>
            </w:r>
            <w:proofErr w:type="spellEnd"/>
            <w:r w:rsidRPr="00A22361">
              <w:rPr>
                <w:rFonts w:ascii="Calibri" w:hAnsi="Calibri" w:cs="Arial"/>
                <w:iCs/>
                <w:color w:val="000000" w:themeColor="text1"/>
                <w:sz w:val="18"/>
                <w:szCs w:val="20"/>
                <w:lang w:val="es-MX" w:eastAsia="es-CL"/>
              </w:rPr>
              <w:t>.</w:t>
            </w:r>
          </w:p>
          <w:p w14:paraId="31896BAA" w14:textId="77777777" w:rsidR="00A22361" w:rsidRPr="00A22361" w:rsidRDefault="00A22361" w:rsidP="00A22361">
            <w:pPr>
              <w:numPr>
                <w:ilvl w:val="0"/>
                <w:numId w:val="34"/>
              </w:numPr>
              <w:rPr>
                <w:rFonts w:ascii="Calibri" w:hAnsi="Calibri" w:cs="Arial"/>
                <w:iCs/>
                <w:color w:val="000000" w:themeColor="text1"/>
                <w:sz w:val="18"/>
                <w:szCs w:val="20"/>
                <w:lang w:val="es-MX" w:eastAsia="es-CL"/>
              </w:rPr>
            </w:pPr>
            <w:proofErr w:type="spellStart"/>
            <w:r w:rsidRPr="00A22361">
              <w:rPr>
                <w:rFonts w:ascii="Calibri" w:hAnsi="Calibri" w:cs="Arial"/>
                <w:b/>
                <w:bCs/>
                <w:iCs/>
                <w:color w:val="000000" w:themeColor="text1"/>
                <w:sz w:val="18"/>
                <w:szCs w:val="20"/>
                <w:lang w:val="es-MX" w:eastAsia="es-CL"/>
              </w:rPr>
              <w:t>Daily</w:t>
            </w:r>
            <w:proofErr w:type="spellEnd"/>
            <w:r w:rsidRPr="00A22361">
              <w:rPr>
                <w:rFonts w:ascii="Calibri" w:hAnsi="Calibri" w:cs="Arial"/>
                <w:b/>
                <w:bCs/>
                <w:iCs/>
                <w:color w:val="000000" w:themeColor="text1"/>
                <w:sz w:val="18"/>
                <w:szCs w:val="20"/>
                <w:lang w:val="es-MX" w:eastAsia="es-CL"/>
              </w:rPr>
              <w:t xml:space="preserve"> </w:t>
            </w:r>
            <w:proofErr w:type="gramStart"/>
            <w:r w:rsidRPr="00A22361">
              <w:rPr>
                <w:rFonts w:ascii="Calibri" w:hAnsi="Calibri" w:cs="Arial"/>
                <w:b/>
                <w:bCs/>
                <w:iCs/>
                <w:color w:val="000000" w:themeColor="text1"/>
                <w:sz w:val="18"/>
                <w:szCs w:val="20"/>
                <w:lang w:val="es-MX" w:eastAsia="es-CL"/>
              </w:rPr>
              <w:t>meetings</w:t>
            </w:r>
            <w:proofErr w:type="gramEnd"/>
            <w:r w:rsidRPr="00A22361">
              <w:rPr>
                <w:rFonts w:ascii="Calibri" w:hAnsi="Calibri" w:cs="Arial"/>
                <w:b/>
                <w:bCs/>
                <w:iCs/>
                <w:color w:val="000000" w:themeColor="text1"/>
                <w:sz w:val="18"/>
                <w:szCs w:val="20"/>
                <w:lang w:val="es-MX" w:eastAsia="es-CL"/>
              </w:rPr>
              <w:t xml:space="preserve"> sin horario estable:</w:t>
            </w:r>
            <w:r w:rsidRPr="00A22361">
              <w:rPr>
                <w:rFonts w:ascii="Calibri" w:hAnsi="Calibri" w:cs="Arial"/>
                <w:iCs/>
                <w:color w:val="000000" w:themeColor="text1"/>
                <w:sz w:val="18"/>
                <w:szCs w:val="20"/>
                <w:lang w:val="es-MX" w:eastAsia="es-CL"/>
              </w:rPr>
              <w:t xml:space="preserve"> la falta de un horario fijo y compromiso constante para las </w:t>
            </w:r>
            <w:proofErr w:type="spellStart"/>
            <w:r w:rsidRPr="00A22361">
              <w:rPr>
                <w:rFonts w:ascii="Calibri" w:hAnsi="Calibri" w:cs="Arial"/>
                <w:iCs/>
                <w:color w:val="000000" w:themeColor="text1"/>
                <w:sz w:val="18"/>
                <w:szCs w:val="20"/>
                <w:lang w:val="es-MX" w:eastAsia="es-CL"/>
              </w:rPr>
              <w:t>dailys</w:t>
            </w:r>
            <w:proofErr w:type="spellEnd"/>
            <w:r w:rsidRPr="00A22361">
              <w:rPr>
                <w:rFonts w:ascii="Calibri" w:hAnsi="Calibri" w:cs="Arial"/>
                <w:iCs/>
                <w:color w:val="000000" w:themeColor="text1"/>
                <w:sz w:val="18"/>
                <w:szCs w:val="20"/>
                <w:lang w:val="es-MX" w:eastAsia="es-CL"/>
              </w:rPr>
              <w:t xml:space="preserve"> generó brechas de comunicación, malentendidos sobre prioridades y poca visibilidad temprana de bloqueos.</w:t>
            </w:r>
          </w:p>
          <w:p w14:paraId="4985DDE2" w14:textId="77777777" w:rsidR="00A22361" w:rsidRPr="00A22361" w:rsidRDefault="00A22361" w:rsidP="00A22361">
            <w:pPr>
              <w:rPr>
                <w:rFonts w:ascii="Calibri" w:hAnsi="Calibri" w:cs="Arial"/>
                <w:b/>
                <w:bCs/>
                <w:iCs/>
                <w:color w:val="000000" w:themeColor="text1"/>
                <w:sz w:val="18"/>
                <w:szCs w:val="20"/>
                <w:u w:val="single"/>
                <w:lang w:eastAsia="es-CL"/>
              </w:rPr>
            </w:pPr>
            <w:r w:rsidRPr="00A22361">
              <w:rPr>
                <w:rFonts w:ascii="Calibri" w:hAnsi="Calibri" w:cs="Arial"/>
                <w:b/>
                <w:bCs/>
                <w:iCs/>
                <w:color w:val="000000" w:themeColor="text1"/>
                <w:sz w:val="18"/>
                <w:szCs w:val="20"/>
                <w:u w:val="single"/>
                <w:lang w:eastAsia="es-CL"/>
              </w:rPr>
              <w:t>Ajustes realizados</w:t>
            </w:r>
          </w:p>
          <w:p w14:paraId="73143DF7" w14:textId="77777777" w:rsidR="00A22361" w:rsidRPr="00A22361" w:rsidRDefault="00A22361" w:rsidP="00A22361">
            <w:pPr>
              <w:rPr>
                <w:rFonts w:ascii="Calibri" w:hAnsi="Calibri" w:cs="Arial"/>
                <w:iCs/>
                <w:color w:val="000000" w:themeColor="text1"/>
                <w:sz w:val="18"/>
                <w:szCs w:val="20"/>
                <w:lang w:val="es-MX" w:eastAsia="es-CL"/>
              </w:rPr>
            </w:pPr>
            <w:r w:rsidRPr="00A22361">
              <w:rPr>
                <w:rFonts w:ascii="Calibri" w:hAnsi="Calibri" w:cs="Arial"/>
                <w:iCs/>
                <w:color w:val="000000" w:themeColor="text1"/>
                <w:sz w:val="18"/>
                <w:szCs w:val="20"/>
                <w:lang w:val="es-MX" w:eastAsia="es-CL"/>
              </w:rPr>
              <w:t>Para enfrentar estas dificultades y mantener el foco en los objetivos del proyecto APT, se realizaron varios ajustes tanto en la planificación como en la forma de trabajo:</w:t>
            </w:r>
          </w:p>
          <w:p w14:paraId="6A9A213E" w14:textId="77777777" w:rsidR="00A22361" w:rsidRPr="00A22361" w:rsidRDefault="00A22361" w:rsidP="00A22361">
            <w:pPr>
              <w:numPr>
                <w:ilvl w:val="0"/>
                <w:numId w:val="35"/>
              </w:numPr>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 xml:space="preserve">Replanificación de </w:t>
            </w:r>
            <w:proofErr w:type="spellStart"/>
            <w:r w:rsidRPr="00A22361">
              <w:rPr>
                <w:rFonts w:ascii="Calibri" w:hAnsi="Calibri" w:cs="Arial"/>
                <w:b/>
                <w:bCs/>
                <w:iCs/>
                <w:color w:val="000000" w:themeColor="text1"/>
                <w:sz w:val="18"/>
                <w:szCs w:val="20"/>
                <w:lang w:val="es-MX" w:eastAsia="es-CL"/>
              </w:rPr>
              <w:t>sprints</w:t>
            </w:r>
            <w:proofErr w:type="spellEnd"/>
            <w:r w:rsidRPr="00A22361">
              <w:rPr>
                <w:rFonts w:ascii="Calibri" w:hAnsi="Calibri" w:cs="Arial"/>
                <w:b/>
                <w:bCs/>
                <w:iCs/>
                <w:color w:val="000000" w:themeColor="text1"/>
                <w:sz w:val="18"/>
                <w:szCs w:val="20"/>
                <w:lang w:val="es-MX" w:eastAsia="es-CL"/>
              </w:rPr>
              <w:t>:</w:t>
            </w:r>
            <w:r w:rsidRPr="00A22361">
              <w:rPr>
                <w:rFonts w:ascii="Calibri" w:hAnsi="Calibri" w:cs="Arial"/>
                <w:iCs/>
                <w:color w:val="000000" w:themeColor="text1"/>
                <w:sz w:val="18"/>
                <w:szCs w:val="20"/>
                <w:lang w:val="es-MX" w:eastAsia="es-CL"/>
              </w:rPr>
              <w:t xml:space="preserve"> al detectar retrasos en el Sprint 1, especialmente por temas de datos y </w:t>
            </w:r>
            <w:proofErr w:type="spellStart"/>
            <w:r w:rsidRPr="00A22361">
              <w:rPr>
                <w:rFonts w:ascii="Calibri" w:hAnsi="Calibri" w:cs="Arial"/>
                <w:iCs/>
                <w:color w:val="000000" w:themeColor="text1"/>
                <w:sz w:val="18"/>
                <w:szCs w:val="20"/>
                <w:lang w:val="es-MX" w:eastAsia="es-CL"/>
              </w:rPr>
              <w:t>forecast</w:t>
            </w:r>
            <w:proofErr w:type="spellEnd"/>
            <w:r w:rsidRPr="00A22361">
              <w:rPr>
                <w:rFonts w:ascii="Calibri" w:hAnsi="Calibri" w:cs="Arial"/>
                <w:iCs/>
                <w:color w:val="000000" w:themeColor="text1"/>
                <w:sz w:val="18"/>
                <w:szCs w:val="20"/>
                <w:lang w:val="es-MX" w:eastAsia="es-CL"/>
              </w:rPr>
              <w:t>, se decidió extender su duración en una semana y reducir en la misma proporción el Sprint 2. Este cambio quedó formalizado mediante una solicitud de cambio y se reflejó en los artefactos ágiles (</w:t>
            </w:r>
            <w:proofErr w:type="spellStart"/>
            <w:r w:rsidRPr="00A22361">
              <w:rPr>
                <w:rFonts w:ascii="Calibri" w:hAnsi="Calibri" w:cs="Arial"/>
                <w:iCs/>
                <w:color w:val="000000" w:themeColor="text1"/>
                <w:sz w:val="18"/>
                <w:szCs w:val="20"/>
                <w:lang w:val="es-MX" w:eastAsia="es-CL"/>
              </w:rPr>
              <w:t>burndown</w:t>
            </w:r>
            <w:proofErr w:type="spellEnd"/>
            <w:r w:rsidRPr="00A22361">
              <w:rPr>
                <w:rFonts w:ascii="Calibri" w:hAnsi="Calibri" w:cs="Arial"/>
                <w:iCs/>
                <w:color w:val="000000" w:themeColor="text1"/>
                <w:sz w:val="18"/>
                <w:szCs w:val="20"/>
                <w:lang w:val="es-MX" w:eastAsia="es-CL"/>
              </w:rPr>
              <w:t>, sprint backlog).</w:t>
            </w:r>
          </w:p>
          <w:p w14:paraId="35FA32BF" w14:textId="77777777" w:rsidR="00A22361" w:rsidRPr="00A22361" w:rsidRDefault="00A22361" w:rsidP="00A22361">
            <w:pPr>
              <w:numPr>
                <w:ilvl w:val="0"/>
                <w:numId w:val="35"/>
              </w:numPr>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Clarificación de roles y responsabilidades:</w:t>
            </w:r>
            <w:r w:rsidRPr="00A22361">
              <w:rPr>
                <w:rFonts w:ascii="Calibri" w:hAnsi="Calibri" w:cs="Arial"/>
                <w:iCs/>
                <w:color w:val="000000" w:themeColor="text1"/>
                <w:sz w:val="18"/>
                <w:szCs w:val="20"/>
                <w:lang w:val="es-MX" w:eastAsia="es-CL"/>
              </w:rPr>
              <w:t xml:space="preserve"> se reforzó la definición de funciones de cada integrante (Project Manager, Líder Técnico, Desarrolladores Full-</w:t>
            </w:r>
            <w:proofErr w:type="spellStart"/>
            <w:r w:rsidRPr="00A22361">
              <w:rPr>
                <w:rFonts w:ascii="Calibri" w:hAnsi="Calibri" w:cs="Arial"/>
                <w:iCs/>
                <w:color w:val="000000" w:themeColor="text1"/>
                <w:sz w:val="18"/>
                <w:szCs w:val="20"/>
                <w:lang w:val="es-MX" w:eastAsia="es-CL"/>
              </w:rPr>
              <w:t>Stack</w:t>
            </w:r>
            <w:proofErr w:type="spellEnd"/>
            <w:r w:rsidRPr="00A22361">
              <w:rPr>
                <w:rFonts w:ascii="Calibri" w:hAnsi="Calibri" w:cs="Arial"/>
                <w:iCs/>
                <w:color w:val="000000" w:themeColor="text1"/>
                <w:sz w:val="18"/>
                <w:szCs w:val="20"/>
                <w:lang w:val="es-MX" w:eastAsia="es-CL"/>
              </w:rPr>
              <w:t>), alineándolas con la matriz RACI y con lo documentado en el acta de constitución. Esto ayudó a disminuir ambigüedades y mejorar la coordinación.</w:t>
            </w:r>
          </w:p>
          <w:p w14:paraId="5A79A074" w14:textId="77777777" w:rsidR="00A22361" w:rsidRPr="00A22361" w:rsidRDefault="00A22361" w:rsidP="00A22361">
            <w:pPr>
              <w:numPr>
                <w:ilvl w:val="0"/>
                <w:numId w:val="35"/>
              </w:numPr>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Mejora en la gestión de riesgos:</w:t>
            </w:r>
            <w:r w:rsidRPr="00A22361">
              <w:rPr>
                <w:rFonts w:ascii="Calibri" w:hAnsi="Calibri" w:cs="Arial"/>
                <w:iCs/>
                <w:color w:val="000000" w:themeColor="text1"/>
                <w:sz w:val="18"/>
                <w:szCs w:val="20"/>
                <w:lang w:val="es-MX" w:eastAsia="es-CL"/>
              </w:rPr>
              <w:t xml:space="preserve"> se pasó de una gestión más reactiva a una revisión periódica de riesgos, incorporando un registro más detallado y considerando señales de alerta (por ejemplo, falta de datos, cambios de alcance o problemas de disponibilidad del equipo).</w:t>
            </w:r>
          </w:p>
          <w:p w14:paraId="070D5E88" w14:textId="77777777" w:rsidR="00A22361" w:rsidRPr="00A22361" w:rsidRDefault="00A22361" w:rsidP="00A22361">
            <w:pPr>
              <w:numPr>
                <w:ilvl w:val="0"/>
                <w:numId w:val="35"/>
              </w:numPr>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Formalización de las ceremonias ágiles:</w:t>
            </w:r>
            <w:r w:rsidRPr="00A22361">
              <w:rPr>
                <w:rFonts w:ascii="Calibri" w:hAnsi="Calibri" w:cs="Arial"/>
                <w:iCs/>
                <w:color w:val="000000" w:themeColor="text1"/>
                <w:sz w:val="18"/>
                <w:szCs w:val="20"/>
                <w:lang w:val="es-MX" w:eastAsia="es-CL"/>
              </w:rPr>
              <w:t xml:space="preserve"> se hizo un esfuerzo consciente por documentar Sprint </w:t>
            </w:r>
            <w:proofErr w:type="spellStart"/>
            <w:r w:rsidRPr="00A22361">
              <w:rPr>
                <w:rFonts w:ascii="Calibri" w:hAnsi="Calibri" w:cs="Arial"/>
                <w:iCs/>
                <w:color w:val="000000" w:themeColor="text1"/>
                <w:sz w:val="18"/>
                <w:szCs w:val="20"/>
                <w:lang w:val="es-MX" w:eastAsia="es-CL"/>
              </w:rPr>
              <w:t>Review</w:t>
            </w:r>
            <w:proofErr w:type="spellEnd"/>
            <w:r w:rsidRPr="00A22361">
              <w:rPr>
                <w:rFonts w:ascii="Calibri" w:hAnsi="Calibri" w:cs="Arial"/>
                <w:iCs/>
                <w:color w:val="000000" w:themeColor="text1"/>
                <w:sz w:val="18"/>
                <w:szCs w:val="20"/>
                <w:lang w:val="es-MX" w:eastAsia="es-CL"/>
              </w:rPr>
              <w:t xml:space="preserve">, Sprint Retrospective y, en la medida de lo posible, los acuerdos de las </w:t>
            </w:r>
            <w:proofErr w:type="spellStart"/>
            <w:r w:rsidRPr="00A22361">
              <w:rPr>
                <w:rFonts w:ascii="Calibri" w:hAnsi="Calibri" w:cs="Arial"/>
                <w:iCs/>
                <w:color w:val="000000" w:themeColor="text1"/>
                <w:sz w:val="18"/>
                <w:szCs w:val="20"/>
                <w:lang w:val="es-MX" w:eastAsia="es-CL"/>
              </w:rPr>
              <w:t>dailys</w:t>
            </w:r>
            <w:proofErr w:type="spellEnd"/>
            <w:r w:rsidRPr="00A22361">
              <w:rPr>
                <w:rFonts w:ascii="Calibri" w:hAnsi="Calibri" w:cs="Arial"/>
                <w:iCs/>
                <w:color w:val="000000" w:themeColor="text1"/>
                <w:sz w:val="18"/>
                <w:szCs w:val="20"/>
                <w:lang w:val="es-MX" w:eastAsia="es-CL"/>
              </w:rPr>
              <w:t xml:space="preserve">. Esto permitió demostrar trazabilidad ante el profesor y aprender de los errores de los primeros </w:t>
            </w:r>
            <w:proofErr w:type="spellStart"/>
            <w:r w:rsidRPr="00A22361">
              <w:rPr>
                <w:rFonts w:ascii="Calibri" w:hAnsi="Calibri" w:cs="Arial"/>
                <w:iCs/>
                <w:color w:val="000000" w:themeColor="text1"/>
                <w:sz w:val="18"/>
                <w:szCs w:val="20"/>
                <w:lang w:val="es-MX" w:eastAsia="es-CL"/>
              </w:rPr>
              <w:t>sprints</w:t>
            </w:r>
            <w:proofErr w:type="spellEnd"/>
            <w:r w:rsidRPr="00A22361">
              <w:rPr>
                <w:rFonts w:ascii="Calibri" w:hAnsi="Calibri" w:cs="Arial"/>
                <w:iCs/>
                <w:color w:val="000000" w:themeColor="text1"/>
                <w:sz w:val="18"/>
                <w:szCs w:val="20"/>
                <w:lang w:val="es-MX" w:eastAsia="es-CL"/>
              </w:rPr>
              <w:t>.</w:t>
            </w:r>
          </w:p>
          <w:p w14:paraId="26F03976" w14:textId="77777777" w:rsidR="00A22361" w:rsidRPr="00A22361" w:rsidRDefault="00A22361" w:rsidP="00A22361">
            <w:pPr>
              <w:numPr>
                <w:ilvl w:val="0"/>
                <w:numId w:val="35"/>
              </w:numPr>
              <w:rPr>
                <w:rFonts w:ascii="Calibri" w:hAnsi="Calibri" w:cs="Arial"/>
                <w:iCs/>
                <w:color w:val="000000" w:themeColor="text1"/>
                <w:sz w:val="18"/>
                <w:szCs w:val="20"/>
                <w:lang w:val="es-MX" w:eastAsia="es-CL"/>
              </w:rPr>
            </w:pPr>
            <w:r w:rsidRPr="00A22361">
              <w:rPr>
                <w:rFonts w:ascii="Calibri" w:hAnsi="Calibri" w:cs="Arial"/>
                <w:b/>
                <w:bCs/>
                <w:iCs/>
                <w:color w:val="000000" w:themeColor="text1"/>
                <w:sz w:val="18"/>
                <w:szCs w:val="20"/>
                <w:lang w:val="es-MX" w:eastAsia="es-CL"/>
              </w:rPr>
              <w:t xml:space="preserve">Ajustes en el enfoque técnico del </w:t>
            </w:r>
            <w:proofErr w:type="spellStart"/>
            <w:r w:rsidRPr="00A22361">
              <w:rPr>
                <w:rFonts w:ascii="Calibri" w:hAnsi="Calibri" w:cs="Arial"/>
                <w:b/>
                <w:bCs/>
                <w:iCs/>
                <w:color w:val="000000" w:themeColor="text1"/>
                <w:sz w:val="18"/>
                <w:szCs w:val="20"/>
                <w:lang w:val="es-MX" w:eastAsia="es-CL"/>
              </w:rPr>
              <w:t>forecast</w:t>
            </w:r>
            <w:proofErr w:type="spellEnd"/>
            <w:r w:rsidRPr="00A22361">
              <w:rPr>
                <w:rFonts w:ascii="Calibri" w:hAnsi="Calibri" w:cs="Arial"/>
                <w:b/>
                <w:bCs/>
                <w:iCs/>
                <w:color w:val="000000" w:themeColor="text1"/>
                <w:sz w:val="18"/>
                <w:szCs w:val="20"/>
                <w:lang w:val="es-MX" w:eastAsia="es-CL"/>
              </w:rPr>
              <w:t>:</w:t>
            </w:r>
            <w:r w:rsidRPr="00A22361">
              <w:rPr>
                <w:rFonts w:ascii="Calibri" w:hAnsi="Calibri" w:cs="Arial"/>
                <w:iCs/>
                <w:color w:val="000000" w:themeColor="text1"/>
                <w:sz w:val="18"/>
                <w:szCs w:val="20"/>
                <w:lang w:val="es-MX" w:eastAsia="es-CL"/>
              </w:rPr>
              <w:t xml:space="preserve"> frente a la dificultad de conseguir datos reales, se definió un enfoque gradual: uso de datos sintéticos y estructurados coherentemente, integración inicial con GCP y Aramis+, y posterior </w:t>
            </w:r>
            <w:r w:rsidRPr="00A22361">
              <w:rPr>
                <w:rFonts w:ascii="Calibri" w:hAnsi="Calibri" w:cs="Arial"/>
                <w:iCs/>
                <w:color w:val="000000" w:themeColor="text1"/>
                <w:sz w:val="18"/>
                <w:szCs w:val="20"/>
                <w:lang w:val="es-MX" w:eastAsia="es-CL"/>
              </w:rPr>
              <w:lastRenderedPageBreak/>
              <w:t>calibración del modelo a medida que se dispusiera de más información. Esto permitió cumplir el objetivo de demostrar un modelo funcional sin depender al 100 % de clientes externos desde el primer día.</w:t>
            </w:r>
          </w:p>
          <w:p w14:paraId="59784A1A" w14:textId="53B39D1F" w:rsidR="00A22361" w:rsidRPr="00A22361" w:rsidRDefault="00A22361" w:rsidP="00A22361">
            <w:pPr>
              <w:spacing w:after="0"/>
              <w:rPr>
                <w:rFonts w:ascii="Calibri" w:hAnsi="Calibri" w:cs="Arial"/>
                <w:i/>
                <w:color w:val="0070C0"/>
                <w:sz w:val="18"/>
                <w:szCs w:val="20"/>
                <w:lang w:val="es-MX" w:eastAsia="es-CL"/>
              </w:rPr>
            </w:pPr>
            <w:r w:rsidRPr="00A22361">
              <w:rPr>
                <w:rFonts w:ascii="Calibri" w:hAnsi="Calibri" w:cs="Arial"/>
                <w:iCs/>
                <w:color w:val="000000" w:themeColor="text1"/>
                <w:sz w:val="18"/>
                <w:szCs w:val="20"/>
                <w:lang w:val="es-MX" w:eastAsia="es-CL"/>
              </w:rPr>
              <w:t>En conjunto, estos ajustes permitieron que el proyecto se mantuviera alineado al objetivo general del APT, entregando un MVP funcional y demostrable, a pesar de las dificultades de coordinación, datos e inexperiencia inicial en gestión ágil.</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7FD208B6" w14:textId="77777777" w:rsidR="00BA5027" w:rsidRPr="00BA5027" w:rsidRDefault="00BA5027" w:rsidP="00BA5027">
            <w:pPr>
              <w:spacing w:before="240"/>
              <w:jc w:val="both"/>
              <w:rPr>
                <w:bCs/>
                <w:iCs/>
                <w:color w:val="000000" w:themeColor="text1"/>
                <w:sz w:val="18"/>
                <w:lang w:val="es-MX"/>
              </w:rPr>
            </w:pPr>
            <w:r w:rsidRPr="00BA5027">
              <w:rPr>
                <w:bCs/>
                <w:iCs/>
                <w:color w:val="000000" w:themeColor="text1"/>
                <w:sz w:val="18"/>
                <w:lang w:val="es-MX"/>
              </w:rPr>
              <w:t xml:space="preserve">Para evidenciar el desarrollo del Proyecto APT y los resultados obtenidos con </w:t>
            </w:r>
            <w:proofErr w:type="spellStart"/>
            <w:r w:rsidRPr="00BA5027">
              <w:rPr>
                <w:bCs/>
                <w:iCs/>
                <w:color w:val="000000" w:themeColor="text1"/>
                <w:sz w:val="18"/>
                <w:lang w:val="es-MX"/>
              </w:rPr>
              <w:t>Stockify</w:t>
            </w:r>
            <w:proofErr w:type="spellEnd"/>
            <w:r w:rsidRPr="00BA5027">
              <w:rPr>
                <w:bCs/>
                <w:iCs/>
                <w:color w:val="000000" w:themeColor="text1"/>
                <w:sz w:val="18"/>
                <w:lang w:val="es-MX"/>
              </w:rPr>
              <w:t>, se adjuntó un conjunto de artefactos técnicos y documentales que permiten visualizar de forma clara las etapas de análisis, diseño, desarrollo, validación y despliegue. Las principales evidencias son:</w:t>
            </w:r>
          </w:p>
          <w:p w14:paraId="37A52002" w14:textId="77777777" w:rsidR="00BA5027" w:rsidRDefault="00BA5027" w:rsidP="00BA5027">
            <w:pPr>
              <w:numPr>
                <w:ilvl w:val="0"/>
                <w:numId w:val="36"/>
              </w:numPr>
              <w:rPr>
                <w:bCs/>
                <w:iCs/>
                <w:color w:val="000000" w:themeColor="text1"/>
                <w:sz w:val="18"/>
                <w:lang w:val="es-MX"/>
              </w:rPr>
            </w:pPr>
            <w:r w:rsidRPr="00BA5027">
              <w:rPr>
                <w:b/>
                <w:iCs/>
                <w:color w:val="000000" w:themeColor="text1"/>
                <w:sz w:val="18"/>
                <w:lang w:val="es-MX"/>
              </w:rPr>
              <w:t>Diagrama de Arquitectura</w:t>
            </w:r>
            <w:r w:rsidRPr="00BA5027">
              <w:rPr>
                <w:bCs/>
                <w:iCs/>
                <w:color w:val="000000" w:themeColor="text1"/>
                <w:sz w:val="18"/>
                <w:lang w:val="es-MX"/>
              </w:rPr>
              <w:t xml:space="preserve">: representa la estructura general del sistema, incluyendo componentes </w:t>
            </w:r>
            <w:proofErr w:type="spellStart"/>
            <w:r w:rsidRPr="00BA5027">
              <w:rPr>
                <w:bCs/>
                <w:iCs/>
                <w:color w:val="000000" w:themeColor="text1"/>
                <w:sz w:val="18"/>
                <w:lang w:val="es-MX"/>
              </w:rPr>
              <w:t>backend</w:t>
            </w:r>
            <w:proofErr w:type="spellEnd"/>
            <w:r w:rsidRPr="00BA5027">
              <w:rPr>
                <w:bCs/>
                <w:iCs/>
                <w:color w:val="000000" w:themeColor="text1"/>
                <w:sz w:val="18"/>
                <w:lang w:val="es-MX"/>
              </w:rPr>
              <w:t xml:space="preserve">, </w:t>
            </w:r>
            <w:proofErr w:type="spellStart"/>
            <w:r w:rsidRPr="00BA5027">
              <w:rPr>
                <w:bCs/>
                <w:iCs/>
                <w:color w:val="000000" w:themeColor="text1"/>
                <w:sz w:val="18"/>
                <w:lang w:val="es-MX"/>
              </w:rPr>
              <w:t>frontend</w:t>
            </w:r>
            <w:proofErr w:type="spellEnd"/>
            <w:r w:rsidRPr="00BA5027">
              <w:rPr>
                <w:bCs/>
                <w:iCs/>
                <w:color w:val="000000" w:themeColor="text1"/>
                <w:sz w:val="18"/>
                <w:lang w:val="es-MX"/>
              </w:rPr>
              <w:t xml:space="preserve"> monolítico, base de datos, integración con GCP para el modelo de predicción y servicios en la nube (OCI).</w:t>
            </w:r>
          </w:p>
          <w:p w14:paraId="17A80E32" w14:textId="6135A768" w:rsidR="00BA5027" w:rsidRPr="00BA5027" w:rsidRDefault="00BA5027" w:rsidP="00BA5027">
            <w:pPr>
              <w:rPr>
                <w:bCs/>
                <w:iCs/>
                <w:color w:val="000000" w:themeColor="text1"/>
                <w:sz w:val="18"/>
                <w:lang w:val="es-MX"/>
              </w:rPr>
            </w:pPr>
            <w:r>
              <w:rPr>
                <w:noProof/>
              </w:rPr>
              <w:drawing>
                <wp:inline distT="0" distB="0" distL="0" distR="0" wp14:anchorId="62643A9C" wp14:editId="3A295235">
                  <wp:extent cx="5400040" cy="1359535"/>
                  <wp:effectExtent l="0" t="0" r="0" b="0"/>
                  <wp:docPr id="1477740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40355" name=""/>
                          <pic:cNvPicPr/>
                        </pic:nvPicPr>
                        <pic:blipFill>
                          <a:blip r:embed="rId11"/>
                          <a:stretch>
                            <a:fillRect/>
                          </a:stretch>
                        </pic:blipFill>
                        <pic:spPr>
                          <a:xfrm>
                            <a:off x="0" y="0"/>
                            <a:ext cx="5400040" cy="1359535"/>
                          </a:xfrm>
                          <a:prstGeom prst="rect">
                            <a:avLst/>
                          </a:prstGeom>
                        </pic:spPr>
                      </pic:pic>
                    </a:graphicData>
                  </a:graphic>
                </wp:inline>
              </w:drawing>
            </w:r>
          </w:p>
          <w:p w14:paraId="54C9CA29" w14:textId="77777777" w:rsidR="00BA5027" w:rsidRDefault="00BA5027" w:rsidP="00BA5027">
            <w:pPr>
              <w:numPr>
                <w:ilvl w:val="0"/>
                <w:numId w:val="36"/>
              </w:numPr>
              <w:rPr>
                <w:bCs/>
                <w:iCs/>
                <w:color w:val="000000" w:themeColor="text1"/>
                <w:sz w:val="18"/>
                <w:lang w:val="es-MX"/>
              </w:rPr>
            </w:pPr>
            <w:r w:rsidRPr="00BA5027">
              <w:rPr>
                <w:b/>
                <w:iCs/>
                <w:color w:val="000000" w:themeColor="text1"/>
                <w:sz w:val="18"/>
                <w:lang w:val="es-MX"/>
              </w:rPr>
              <w:t>Diagrama de datos y modelo de base de datos</w:t>
            </w:r>
            <w:r w:rsidRPr="00BA5027">
              <w:rPr>
                <w:bCs/>
                <w:iCs/>
                <w:color w:val="000000" w:themeColor="text1"/>
                <w:sz w:val="18"/>
                <w:lang w:val="es-MX"/>
              </w:rPr>
              <w:t>: incluye el MERE, el DER y el esquema físico de tablas utilizadas para soportar productos, movimientos de stock, ventas, usuarios y auditoría.</w:t>
            </w:r>
          </w:p>
          <w:p w14:paraId="01280A9E" w14:textId="2352AD7E" w:rsidR="00BA5027" w:rsidRPr="00BA5027" w:rsidRDefault="00BA5027" w:rsidP="00BA5027">
            <w:pPr>
              <w:rPr>
                <w:bCs/>
                <w:iCs/>
                <w:color w:val="000000" w:themeColor="text1"/>
                <w:sz w:val="18"/>
                <w:lang w:val="es-MX"/>
              </w:rPr>
            </w:pPr>
            <w:r>
              <w:rPr>
                <w:bCs/>
                <w:iCs/>
                <w:noProof/>
                <w:color w:val="000000" w:themeColor="text1"/>
                <w:sz w:val="18"/>
                <w:lang w:val="es-MX"/>
              </w:rPr>
              <w:lastRenderedPageBreak/>
              <w:drawing>
                <wp:inline distT="0" distB="0" distL="0" distR="0" wp14:anchorId="4DE93473" wp14:editId="225E924F">
                  <wp:extent cx="5398770" cy="4989195"/>
                  <wp:effectExtent l="0" t="0" r="0" b="1905"/>
                  <wp:docPr id="17173474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8770" cy="4989195"/>
                          </a:xfrm>
                          <a:prstGeom prst="rect">
                            <a:avLst/>
                          </a:prstGeom>
                          <a:noFill/>
                          <a:ln>
                            <a:noFill/>
                          </a:ln>
                        </pic:spPr>
                      </pic:pic>
                    </a:graphicData>
                  </a:graphic>
                </wp:inline>
              </w:drawing>
            </w:r>
          </w:p>
          <w:p w14:paraId="5C5D7423" w14:textId="77777777" w:rsidR="00BA5027" w:rsidRDefault="00BA5027" w:rsidP="00BA5027">
            <w:pPr>
              <w:numPr>
                <w:ilvl w:val="0"/>
                <w:numId w:val="36"/>
              </w:numPr>
              <w:rPr>
                <w:bCs/>
                <w:iCs/>
                <w:color w:val="000000" w:themeColor="text1"/>
                <w:sz w:val="18"/>
                <w:lang w:val="es-MX"/>
              </w:rPr>
            </w:pPr>
            <w:r w:rsidRPr="00BA5027">
              <w:rPr>
                <w:b/>
                <w:iCs/>
                <w:color w:val="000000" w:themeColor="text1"/>
                <w:sz w:val="18"/>
                <w:lang w:val="es-MX"/>
              </w:rPr>
              <w:t>Capturas de pantalla de la aplicación</w:t>
            </w:r>
            <w:r w:rsidRPr="00BA5027">
              <w:rPr>
                <w:bCs/>
                <w:iCs/>
                <w:color w:val="000000" w:themeColor="text1"/>
                <w:sz w:val="18"/>
                <w:lang w:val="es-MX"/>
              </w:rPr>
              <w:t xml:space="preserve">: muestran formularios de registro de productos, movimientos de stock, vistas principales del </w:t>
            </w:r>
            <w:proofErr w:type="spellStart"/>
            <w:r w:rsidRPr="00BA5027">
              <w:rPr>
                <w:bCs/>
                <w:iCs/>
                <w:color w:val="000000" w:themeColor="text1"/>
                <w:sz w:val="18"/>
                <w:lang w:val="es-MX"/>
              </w:rPr>
              <w:t>dashboard</w:t>
            </w:r>
            <w:proofErr w:type="spellEnd"/>
            <w:r w:rsidRPr="00BA5027">
              <w:rPr>
                <w:bCs/>
                <w:iCs/>
                <w:color w:val="000000" w:themeColor="text1"/>
                <w:sz w:val="18"/>
                <w:lang w:val="es-MX"/>
              </w:rPr>
              <w:t xml:space="preserve"> con </w:t>
            </w:r>
            <w:proofErr w:type="spellStart"/>
            <w:r w:rsidRPr="00BA5027">
              <w:rPr>
                <w:bCs/>
                <w:iCs/>
                <w:color w:val="000000" w:themeColor="text1"/>
                <w:sz w:val="18"/>
                <w:lang w:val="es-MX"/>
              </w:rPr>
              <w:t>KPIs</w:t>
            </w:r>
            <w:proofErr w:type="spellEnd"/>
            <w:r w:rsidRPr="00BA5027">
              <w:rPr>
                <w:bCs/>
                <w:iCs/>
                <w:color w:val="000000" w:themeColor="text1"/>
                <w:sz w:val="18"/>
                <w:lang w:val="es-MX"/>
              </w:rPr>
              <w:t>, alertas y pantallas claves del MVP.</w:t>
            </w:r>
          </w:p>
          <w:p w14:paraId="6B70E2A7" w14:textId="625BB5AA" w:rsidR="00BA5027" w:rsidRDefault="00BA5027" w:rsidP="00BA5027">
            <w:pPr>
              <w:rPr>
                <w:bCs/>
                <w:iCs/>
                <w:color w:val="000000" w:themeColor="text1"/>
                <w:sz w:val="18"/>
                <w:lang w:val="es-MX"/>
              </w:rPr>
            </w:pPr>
            <w:r>
              <w:rPr>
                <w:noProof/>
              </w:rPr>
              <w:drawing>
                <wp:inline distT="0" distB="0" distL="0" distR="0" wp14:anchorId="73552E72" wp14:editId="25E3B6A3">
                  <wp:extent cx="5400040" cy="2656205"/>
                  <wp:effectExtent l="0" t="0" r="0" b="0"/>
                  <wp:docPr id="784742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42054" name=""/>
                          <pic:cNvPicPr/>
                        </pic:nvPicPr>
                        <pic:blipFill>
                          <a:blip r:embed="rId13"/>
                          <a:stretch>
                            <a:fillRect/>
                          </a:stretch>
                        </pic:blipFill>
                        <pic:spPr>
                          <a:xfrm>
                            <a:off x="0" y="0"/>
                            <a:ext cx="5400040" cy="2656205"/>
                          </a:xfrm>
                          <a:prstGeom prst="rect">
                            <a:avLst/>
                          </a:prstGeom>
                        </pic:spPr>
                      </pic:pic>
                    </a:graphicData>
                  </a:graphic>
                </wp:inline>
              </w:drawing>
            </w:r>
          </w:p>
          <w:p w14:paraId="02021461" w14:textId="4C6A9881" w:rsidR="00BA5027" w:rsidRDefault="00BA5027" w:rsidP="00BA5027">
            <w:pPr>
              <w:rPr>
                <w:bCs/>
                <w:iCs/>
                <w:color w:val="000000" w:themeColor="text1"/>
                <w:sz w:val="18"/>
                <w:lang w:val="es-MX"/>
              </w:rPr>
            </w:pPr>
            <w:r>
              <w:rPr>
                <w:noProof/>
              </w:rPr>
              <w:lastRenderedPageBreak/>
              <w:drawing>
                <wp:inline distT="0" distB="0" distL="0" distR="0" wp14:anchorId="306965BB" wp14:editId="56707ABE">
                  <wp:extent cx="5400040" cy="2667635"/>
                  <wp:effectExtent l="0" t="0" r="0" b="0"/>
                  <wp:docPr id="656382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82094" name=""/>
                          <pic:cNvPicPr/>
                        </pic:nvPicPr>
                        <pic:blipFill>
                          <a:blip r:embed="rId14"/>
                          <a:stretch>
                            <a:fillRect/>
                          </a:stretch>
                        </pic:blipFill>
                        <pic:spPr>
                          <a:xfrm>
                            <a:off x="0" y="0"/>
                            <a:ext cx="5400040" cy="2667635"/>
                          </a:xfrm>
                          <a:prstGeom prst="rect">
                            <a:avLst/>
                          </a:prstGeom>
                        </pic:spPr>
                      </pic:pic>
                    </a:graphicData>
                  </a:graphic>
                </wp:inline>
              </w:drawing>
            </w:r>
          </w:p>
          <w:p w14:paraId="4720818E" w14:textId="5B31BA2E" w:rsidR="00BA5027" w:rsidRDefault="00BA5027" w:rsidP="00BA5027">
            <w:pPr>
              <w:rPr>
                <w:bCs/>
                <w:iCs/>
                <w:color w:val="000000" w:themeColor="text1"/>
                <w:sz w:val="18"/>
                <w:lang w:val="es-MX"/>
              </w:rPr>
            </w:pPr>
            <w:r>
              <w:rPr>
                <w:noProof/>
              </w:rPr>
              <w:drawing>
                <wp:inline distT="0" distB="0" distL="0" distR="0" wp14:anchorId="1DC0560F" wp14:editId="76B2496C">
                  <wp:extent cx="5400040" cy="2643505"/>
                  <wp:effectExtent l="0" t="0" r="0" b="4445"/>
                  <wp:docPr id="940281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81724" name=""/>
                          <pic:cNvPicPr/>
                        </pic:nvPicPr>
                        <pic:blipFill>
                          <a:blip r:embed="rId15"/>
                          <a:stretch>
                            <a:fillRect/>
                          </a:stretch>
                        </pic:blipFill>
                        <pic:spPr>
                          <a:xfrm>
                            <a:off x="0" y="0"/>
                            <a:ext cx="5400040" cy="2643505"/>
                          </a:xfrm>
                          <a:prstGeom prst="rect">
                            <a:avLst/>
                          </a:prstGeom>
                        </pic:spPr>
                      </pic:pic>
                    </a:graphicData>
                  </a:graphic>
                </wp:inline>
              </w:drawing>
            </w:r>
          </w:p>
          <w:p w14:paraId="275C1309" w14:textId="3CB64C13" w:rsidR="00BA5027" w:rsidRDefault="00BA5027" w:rsidP="00BA5027">
            <w:pPr>
              <w:rPr>
                <w:bCs/>
                <w:iCs/>
                <w:color w:val="000000" w:themeColor="text1"/>
                <w:sz w:val="18"/>
                <w:lang w:val="es-MX"/>
              </w:rPr>
            </w:pPr>
            <w:r>
              <w:rPr>
                <w:noProof/>
              </w:rPr>
              <w:drawing>
                <wp:inline distT="0" distB="0" distL="0" distR="0" wp14:anchorId="38913784" wp14:editId="360B88CA">
                  <wp:extent cx="5400040" cy="2640330"/>
                  <wp:effectExtent l="0" t="0" r="0" b="7620"/>
                  <wp:docPr id="233185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85609" name=""/>
                          <pic:cNvPicPr/>
                        </pic:nvPicPr>
                        <pic:blipFill>
                          <a:blip r:embed="rId16"/>
                          <a:stretch>
                            <a:fillRect/>
                          </a:stretch>
                        </pic:blipFill>
                        <pic:spPr>
                          <a:xfrm>
                            <a:off x="0" y="0"/>
                            <a:ext cx="5400040" cy="2640330"/>
                          </a:xfrm>
                          <a:prstGeom prst="rect">
                            <a:avLst/>
                          </a:prstGeom>
                        </pic:spPr>
                      </pic:pic>
                    </a:graphicData>
                  </a:graphic>
                </wp:inline>
              </w:drawing>
            </w:r>
          </w:p>
          <w:p w14:paraId="70D988FE" w14:textId="3C5DA7C9" w:rsidR="00BA5027" w:rsidRDefault="00BA5027" w:rsidP="00BA5027">
            <w:pPr>
              <w:rPr>
                <w:bCs/>
                <w:iCs/>
                <w:color w:val="000000" w:themeColor="text1"/>
                <w:sz w:val="18"/>
                <w:lang w:val="es-MX"/>
              </w:rPr>
            </w:pPr>
            <w:r>
              <w:rPr>
                <w:noProof/>
              </w:rPr>
              <w:lastRenderedPageBreak/>
              <w:drawing>
                <wp:inline distT="0" distB="0" distL="0" distR="0" wp14:anchorId="6FFAA91A" wp14:editId="7E36378A">
                  <wp:extent cx="5400040" cy="2695575"/>
                  <wp:effectExtent l="0" t="0" r="0" b="9525"/>
                  <wp:docPr id="57648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8698" name=""/>
                          <pic:cNvPicPr/>
                        </pic:nvPicPr>
                        <pic:blipFill>
                          <a:blip r:embed="rId17"/>
                          <a:stretch>
                            <a:fillRect/>
                          </a:stretch>
                        </pic:blipFill>
                        <pic:spPr>
                          <a:xfrm>
                            <a:off x="0" y="0"/>
                            <a:ext cx="5400040" cy="2695575"/>
                          </a:xfrm>
                          <a:prstGeom prst="rect">
                            <a:avLst/>
                          </a:prstGeom>
                        </pic:spPr>
                      </pic:pic>
                    </a:graphicData>
                  </a:graphic>
                </wp:inline>
              </w:drawing>
            </w:r>
          </w:p>
          <w:p w14:paraId="2BDAD0CD" w14:textId="72C10507" w:rsidR="00BA5027" w:rsidRDefault="00BA5027" w:rsidP="00BA5027">
            <w:pPr>
              <w:rPr>
                <w:bCs/>
                <w:iCs/>
                <w:color w:val="000000" w:themeColor="text1"/>
                <w:sz w:val="18"/>
                <w:lang w:val="es-MX"/>
              </w:rPr>
            </w:pPr>
            <w:r>
              <w:rPr>
                <w:noProof/>
              </w:rPr>
              <w:drawing>
                <wp:inline distT="0" distB="0" distL="0" distR="0" wp14:anchorId="71EAC311" wp14:editId="564A682C">
                  <wp:extent cx="5400040" cy="2656205"/>
                  <wp:effectExtent l="0" t="0" r="0" b="0"/>
                  <wp:docPr id="1563489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89113" name=""/>
                          <pic:cNvPicPr/>
                        </pic:nvPicPr>
                        <pic:blipFill>
                          <a:blip r:embed="rId18"/>
                          <a:stretch>
                            <a:fillRect/>
                          </a:stretch>
                        </pic:blipFill>
                        <pic:spPr>
                          <a:xfrm>
                            <a:off x="0" y="0"/>
                            <a:ext cx="5400040" cy="2656205"/>
                          </a:xfrm>
                          <a:prstGeom prst="rect">
                            <a:avLst/>
                          </a:prstGeom>
                        </pic:spPr>
                      </pic:pic>
                    </a:graphicData>
                  </a:graphic>
                </wp:inline>
              </w:drawing>
            </w:r>
          </w:p>
          <w:p w14:paraId="6874450E" w14:textId="7E1797AB" w:rsidR="00BA5027" w:rsidRDefault="00BA5027" w:rsidP="00BA5027">
            <w:pPr>
              <w:rPr>
                <w:bCs/>
                <w:iCs/>
                <w:color w:val="000000" w:themeColor="text1"/>
                <w:sz w:val="18"/>
                <w:lang w:val="es-MX"/>
              </w:rPr>
            </w:pPr>
            <w:r>
              <w:rPr>
                <w:noProof/>
              </w:rPr>
              <w:drawing>
                <wp:inline distT="0" distB="0" distL="0" distR="0" wp14:anchorId="6A226524" wp14:editId="448F172E">
                  <wp:extent cx="5400040" cy="2643505"/>
                  <wp:effectExtent l="0" t="0" r="0" b="4445"/>
                  <wp:docPr id="1783251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51931" name=""/>
                          <pic:cNvPicPr/>
                        </pic:nvPicPr>
                        <pic:blipFill>
                          <a:blip r:embed="rId19"/>
                          <a:stretch>
                            <a:fillRect/>
                          </a:stretch>
                        </pic:blipFill>
                        <pic:spPr>
                          <a:xfrm>
                            <a:off x="0" y="0"/>
                            <a:ext cx="5400040" cy="2643505"/>
                          </a:xfrm>
                          <a:prstGeom prst="rect">
                            <a:avLst/>
                          </a:prstGeom>
                        </pic:spPr>
                      </pic:pic>
                    </a:graphicData>
                  </a:graphic>
                </wp:inline>
              </w:drawing>
            </w:r>
          </w:p>
          <w:p w14:paraId="75106114" w14:textId="5CAD8568" w:rsidR="00BA5027" w:rsidRDefault="00BA5027" w:rsidP="00BA5027">
            <w:pPr>
              <w:rPr>
                <w:bCs/>
                <w:iCs/>
                <w:color w:val="000000" w:themeColor="text1"/>
                <w:sz w:val="18"/>
                <w:lang w:val="es-MX"/>
              </w:rPr>
            </w:pPr>
            <w:r>
              <w:rPr>
                <w:noProof/>
              </w:rPr>
              <w:lastRenderedPageBreak/>
              <w:drawing>
                <wp:inline distT="0" distB="0" distL="0" distR="0" wp14:anchorId="07E3C652" wp14:editId="483BDB9B">
                  <wp:extent cx="5400040" cy="2659380"/>
                  <wp:effectExtent l="0" t="0" r="0" b="7620"/>
                  <wp:docPr id="1714760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60400" name=""/>
                          <pic:cNvPicPr/>
                        </pic:nvPicPr>
                        <pic:blipFill>
                          <a:blip r:embed="rId20"/>
                          <a:stretch>
                            <a:fillRect/>
                          </a:stretch>
                        </pic:blipFill>
                        <pic:spPr>
                          <a:xfrm>
                            <a:off x="0" y="0"/>
                            <a:ext cx="5400040" cy="2659380"/>
                          </a:xfrm>
                          <a:prstGeom prst="rect">
                            <a:avLst/>
                          </a:prstGeom>
                        </pic:spPr>
                      </pic:pic>
                    </a:graphicData>
                  </a:graphic>
                </wp:inline>
              </w:drawing>
            </w:r>
          </w:p>
          <w:p w14:paraId="6AFDA735" w14:textId="16BDEEA4" w:rsidR="00BA5027" w:rsidRDefault="00BA5027" w:rsidP="00BA5027">
            <w:pPr>
              <w:rPr>
                <w:bCs/>
                <w:iCs/>
                <w:color w:val="000000" w:themeColor="text1"/>
                <w:sz w:val="18"/>
                <w:lang w:val="es-MX"/>
              </w:rPr>
            </w:pPr>
            <w:r>
              <w:rPr>
                <w:noProof/>
              </w:rPr>
              <w:drawing>
                <wp:inline distT="0" distB="0" distL="0" distR="0" wp14:anchorId="0F78CDB1" wp14:editId="2877B70D">
                  <wp:extent cx="5400040" cy="2667635"/>
                  <wp:effectExtent l="0" t="0" r="0" b="0"/>
                  <wp:docPr id="95075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5778" name=""/>
                          <pic:cNvPicPr/>
                        </pic:nvPicPr>
                        <pic:blipFill>
                          <a:blip r:embed="rId21"/>
                          <a:stretch>
                            <a:fillRect/>
                          </a:stretch>
                        </pic:blipFill>
                        <pic:spPr>
                          <a:xfrm>
                            <a:off x="0" y="0"/>
                            <a:ext cx="5400040" cy="2667635"/>
                          </a:xfrm>
                          <a:prstGeom prst="rect">
                            <a:avLst/>
                          </a:prstGeom>
                        </pic:spPr>
                      </pic:pic>
                    </a:graphicData>
                  </a:graphic>
                </wp:inline>
              </w:drawing>
            </w:r>
          </w:p>
          <w:p w14:paraId="727AD9E5" w14:textId="5395F871" w:rsidR="00BA5027" w:rsidRDefault="00BA5027" w:rsidP="00BA5027">
            <w:pPr>
              <w:rPr>
                <w:bCs/>
                <w:iCs/>
                <w:color w:val="000000" w:themeColor="text1"/>
                <w:sz w:val="18"/>
                <w:lang w:val="es-MX"/>
              </w:rPr>
            </w:pPr>
            <w:r>
              <w:rPr>
                <w:noProof/>
              </w:rPr>
              <w:drawing>
                <wp:inline distT="0" distB="0" distL="0" distR="0" wp14:anchorId="3B68D98C" wp14:editId="406EA92D">
                  <wp:extent cx="5400040" cy="2649220"/>
                  <wp:effectExtent l="0" t="0" r="0" b="0"/>
                  <wp:docPr id="1390291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91688" name=""/>
                          <pic:cNvPicPr/>
                        </pic:nvPicPr>
                        <pic:blipFill>
                          <a:blip r:embed="rId22"/>
                          <a:stretch>
                            <a:fillRect/>
                          </a:stretch>
                        </pic:blipFill>
                        <pic:spPr>
                          <a:xfrm>
                            <a:off x="0" y="0"/>
                            <a:ext cx="5400040" cy="2649220"/>
                          </a:xfrm>
                          <a:prstGeom prst="rect">
                            <a:avLst/>
                          </a:prstGeom>
                        </pic:spPr>
                      </pic:pic>
                    </a:graphicData>
                  </a:graphic>
                </wp:inline>
              </w:drawing>
            </w:r>
          </w:p>
          <w:p w14:paraId="47F26070" w14:textId="32D30FAE" w:rsidR="00BA5027" w:rsidRDefault="00BA5027" w:rsidP="00BA5027">
            <w:pPr>
              <w:rPr>
                <w:bCs/>
                <w:iCs/>
                <w:color w:val="000000" w:themeColor="text1"/>
                <w:sz w:val="18"/>
                <w:lang w:val="es-MX"/>
              </w:rPr>
            </w:pPr>
            <w:r>
              <w:rPr>
                <w:noProof/>
              </w:rPr>
              <w:lastRenderedPageBreak/>
              <w:drawing>
                <wp:inline distT="0" distB="0" distL="0" distR="0" wp14:anchorId="660D5ED9" wp14:editId="29FCA677">
                  <wp:extent cx="5400040" cy="2646680"/>
                  <wp:effectExtent l="0" t="0" r="0" b="1270"/>
                  <wp:docPr id="25925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5299" name=""/>
                          <pic:cNvPicPr/>
                        </pic:nvPicPr>
                        <pic:blipFill>
                          <a:blip r:embed="rId23"/>
                          <a:stretch>
                            <a:fillRect/>
                          </a:stretch>
                        </pic:blipFill>
                        <pic:spPr>
                          <a:xfrm>
                            <a:off x="0" y="0"/>
                            <a:ext cx="5400040" cy="2646680"/>
                          </a:xfrm>
                          <a:prstGeom prst="rect">
                            <a:avLst/>
                          </a:prstGeom>
                        </pic:spPr>
                      </pic:pic>
                    </a:graphicData>
                  </a:graphic>
                </wp:inline>
              </w:drawing>
            </w:r>
          </w:p>
          <w:p w14:paraId="0A29844D" w14:textId="14D875C2" w:rsidR="00BA5027" w:rsidRPr="00BA5027" w:rsidRDefault="00BA5027" w:rsidP="00BA5027">
            <w:pPr>
              <w:rPr>
                <w:bCs/>
                <w:iCs/>
                <w:color w:val="000000" w:themeColor="text1"/>
                <w:sz w:val="18"/>
                <w:lang w:val="es-MX"/>
              </w:rPr>
            </w:pPr>
            <w:r>
              <w:rPr>
                <w:noProof/>
              </w:rPr>
              <w:drawing>
                <wp:inline distT="0" distB="0" distL="0" distR="0" wp14:anchorId="4F2A5783" wp14:editId="266C13BC">
                  <wp:extent cx="5400040" cy="2682875"/>
                  <wp:effectExtent l="0" t="0" r="0" b="3175"/>
                  <wp:docPr id="1925290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90689" name=""/>
                          <pic:cNvPicPr/>
                        </pic:nvPicPr>
                        <pic:blipFill>
                          <a:blip r:embed="rId24"/>
                          <a:stretch>
                            <a:fillRect/>
                          </a:stretch>
                        </pic:blipFill>
                        <pic:spPr>
                          <a:xfrm>
                            <a:off x="0" y="0"/>
                            <a:ext cx="5400040" cy="2682875"/>
                          </a:xfrm>
                          <a:prstGeom prst="rect">
                            <a:avLst/>
                          </a:prstGeom>
                        </pic:spPr>
                      </pic:pic>
                    </a:graphicData>
                  </a:graphic>
                </wp:inline>
              </w:drawing>
            </w:r>
          </w:p>
          <w:p w14:paraId="419ECA92" w14:textId="77777777" w:rsidR="00BA5027" w:rsidRDefault="00BA5027" w:rsidP="00BA5027">
            <w:pPr>
              <w:numPr>
                <w:ilvl w:val="0"/>
                <w:numId w:val="36"/>
              </w:numPr>
              <w:rPr>
                <w:bCs/>
                <w:iCs/>
                <w:color w:val="000000" w:themeColor="text1"/>
                <w:sz w:val="18"/>
                <w:lang w:val="es-MX"/>
              </w:rPr>
            </w:pPr>
            <w:r w:rsidRPr="00BA5027">
              <w:rPr>
                <w:b/>
                <w:iCs/>
                <w:color w:val="000000" w:themeColor="text1"/>
                <w:sz w:val="18"/>
                <w:lang w:val="es-MX"/>
              </w:rPr>
              <w:t>Documentos de gestión ágil</w:t>
            </w:r>
            <w:r w:rsidRPr="00BA5027">
              <w:rPr>
                <w:bCs/>
                <w:iCs/>
                <w:color w:val="000000" w:themeColor="text1"/>
                <w:sz w:val="18"/>
                <w:lang w:val="es-MX"/>
              </w:rPr>
              <w:t>:</w:t>
            </w:r>
            <w:r w:rsidRPr="00BA5027">
              <w:rPr>
                <w:bCs/>
                <w:iCs/>
                <w:color w:val="000000" w:themeColor="text1"/>
                <w:sz w:val="18"/>
                <w:lang w:val="es-MX"/>
              </w:rPr>
              <w:br/>
              <w:t xml:space="preserve">• </w:t>
            </w:r>
            <w:proofErr w:type="spellStart"/>
            <w:r w:rsidRPr="00BA5027">
              <w:rPr>
                <w:bCs/>
                <w:iCs/>
                <w:color w:val="000000" w:themeColor="text1"/>
                <w:sz w:val="18"/>
                <w:lang w:val="es-MX"/>
              </w:rPr>
              <w:t>Product</w:t>
            </w:r>
            <w:proofErr w:type="spellEnd"/>
            <w:r w:rsidRPr="00BA5027">
              <w:rPr>
                <w:bCs/>
                <w:iCs/>
                <w:color w:val="000000" w:themeColor="text1"/>
                <w:sz w:val="18"/>
                <w:lang w:val="es-MX"/>
              </w:rPr>
              <w:t xml:space="preserve"> Backlog</w:t>
            </w:r>
          </w:p>
          <w:p w14:paraId="70DE7C97" w14:textId="77777777" w:rsidR="00BA5027" w:rsidRDefault="00BA5027" w:rsidP="00BA5027">
            <w:pPr>
              <w:ind w:left="720"/>
              <w:rPr>
                <w:bCs/>
                <w:iCs/>
                <w:color w:val="000000" w:themeColor="text1"/>
                <w:sz w:val="18"/>
                <w:lang w:val="es-MX"/>
              </w:rPr>
            </w:pPr>
            <w:r>
              <w:rPr>
                <w:noProof/>
              </w:rPr>
              <w:drawing>
                <wp:inline distT="0" distB="0" distL="0" distR="0" wp14:anchorId="2B9907AB" wp14:editId="28C7E5CB">
                  <wp:extent cx="5400040" cy="1936750"/>
                  <wp:effectExtent l="0" t="0" r="0" b="6350"/>
                  <wp:docPr id="2100284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84589" name=""/>
                          <pic:cNvPicPr/>
                        </pic:nvPicPr>
                        <pic:blipFill>
                          <a:blip r:embed="rId25"/>
                          <a:stretch>
                            <a:fillRect/>
                          </a:stretch>
                        </pic:blipFill>
                        <pic:spPr>
                          <a:xfrm>
                            <a:off x="0" y="0"/>
                            <a:ext cx="5400040" cy="1936750"/>
                          </a:xfrm>
                          <a:prstGeom prst="rect">
                            <a:avLst/>
                          </a:prstGeom>
                        </pic:spPr>
                      </pic:pic>
                    </a:graphicData>
                  </a:graphic>
                </wp:inline>
              </w:drawing>
            </w:r>
            <w:r w:rsidRPr="00BA5027">
              <w:rPr>
                <w:bCs/>
                <w:iCs/>
                <w:color w:val="000000" w:themeColor="text1"/>
                <w:sz w:val="18"/>
                <w:lang w:val="es-MX"/>
              </w:rPr>
              <w:br/>
              <w:t>• Sprint Backlog</w:t>
            </w:r>
          </w:p>
          <w:p w14:paraId="6725FE6B" w14:textId="329664C7" w:rsidR="00A3277E" w:rsidRDefault="00A3277E" w:rsidP="00BA5027">
            <w:pPr>
              <w:ind w:left="720"/>
              <w:rPr>
                <w:bCs/>
                <w:iCs/>
                <w:color w:val="000000" w:themeColor="text1"/>
                <w:sz w:val="18"/>
                <w:lang w:val="es-MX"/>
              </w:rPr>
            </w:pPr>
            <w:r>
              <w:rPr>
                <w:noProof/>
              </w:rPr>
              <w:lastRenderedPageBreak/>
              <w:drawing>
                <wp:inline distT="0" distB="0" distL="0" distR="0" wp14:anchorId="4EA5072D" wp14:editId="2C111DDE">
                  <wp:extent cx="5400040" cy="1554480"/>
                  <wp:effectExtent l="0" t="0" r="0" b="7620"/>
                  <wp:docPr id="787612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12716" name=""/>
                          <pic:cNvPicPr/>
                        </pic:nvPicPr>
                        <pic:blipFill>
                          <a:blip r:embed="rId26"/>
                          <a:stretch>
                            <a:fillRect/>
                          </a:stretch>
                        </pic:blipFill>
                        <pic:spPr>
                          <a:xfrm>
                            <a:off x="0" y="0"/>
                            <a:ext cx="5400040" cy="1554480"/>
                          </a:xfrm>
                          <a:prstGeom prst="rect">
                            <a:avLst/>
                          </a:prstGeom>
                        </pic:spPr>
                      </pic:pic>
                    </a:graphicData>
                  </a:graphic>
                </wp:inline>
              </w:drawing>
            </w:r>
          </w:p>
          <w:p w14:paraId="552F91FB" w14:textId="78B28B19" w:rsidR="00A3277E" w:rsidRDefault="00A3277E" w:rsidP="00BA5027">
            <w:pPr>
              <w:ind w:left="720"/>
              <w:rPr>
                <w:bCs/>
                <w:iCs/>
                <w:color w:val="000000" w:themeColor="text1"/>
                <w:sz w:val="18"/>
                <w:lang w:val="es-MX"/>
              </w:rPr>
            </w:pPr>
            <w:r>
              <w:rPr>
                <w:noProof/>
              </w:rPr>
              <w:drawing>
                <wp:inline distT="0" distB="0" distL="0" distR="0" wp14:anchorId="748F2A0D" wp14:editId="334D2B2F">
                  <wp:extent cx="5400040" cy="1575435"/>
                  <wp:effectExtent l="0" t="0" r="0" b="5715"/>
                  <wp:docPr id="2095120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20378" name=""/>
                          <pic:cNvPicPr/>
                        </pic:nvPicPr>
                        <pic:blipFill>
                          <a:blip r:embed="rId27"/>
                          <a:stretch>
                            <a:fillRect/>
                          </a:stretch>
                        </pic:blipFill>
                        <pic:spPr>
                          <a:xfrm>
                            <a:off x="0" y="0"/>
                            <a:ext cx="5400040" cy="1575435"/>
                          </a:xfrm>
                          <a:prstGeom prst="rect">
                            <a:avLst/>
                          </a:prstGeom>
                        </pic:spPr>
                      </pic:pic>
                    </a:graphicData>
                  </a:graphic>
                </wp:inline>
              </w:drawing>
            </w:r>
          </w:p>
          <w:p w14:paraId="420A16BF" w14:textId="095EB818" w:rsidR="00A3277E" w:rsidRDefault="00A3277E" w:rsidP="00BA5027">
            <w:pPr>
              <w:ind w:left="720"/>
              <w:rPr>
                <w:bCs/>
                <w:iCs/>
                <w:color w:val="000000" w:themeColor="text1"/>
                <w:sz w:val="18"/>
                <w:lang w:val="es-MX"/>
              </w:rPr>
            </w:pPr>
            <w:r>
              <w:rPr>
                <w:noProof/>
              </w:rPr>
              <w:drawing>
                <wp:inline distT="0" distB="0" distL="0" distR="0" wp14:anchorId="11C92BFD" wp14:editId="6DA95662">
                  <wp:extent cx="5400040" cy="1765300"/>
                  <wp:effectExtent l="0" t="0" r="0" b="6350"/>
                  <wp:docPr id="374186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86854" name=""/>
                          <pic:cNvPicPr/>
                        </pic:nvPicPr>
                        <pic:blipFill>
                          <a:blip r:embed="rId28"/>
                          <a:stretch>
                            <a:fillRect/>
                          </a:stretch>
                        </pic:blipFill>
                        <pic:spPr>
                          <a:xfrm>
                            <a:off x="0" y="0"/>
                            <a:ext cx="5400040" cy="1765300"/>
                          </a:xfrm>
                          <a:prstGeom prst="rect">
                            <a:avLst/>
                          </a:prstGeom>
                        </pic:spPr>
                      </pic:pic>
                    </a:graphicData>
                  </a:graphic>
                </wp:inline>
              </w:drawing>
            </w:r>
          </w:p>
          <w:p w14:paraId="347CC850" w14:textId="7C008D70" w:rsidR="00A3277E" w:rsidRDefault="00A3277E" w:rsidP="00BA5027">
            <w:pPr>
              <w:ind w:left="720"/>
              <w:rPr>
                <w:bCs/>
                <w:iCs/>
                <w:color w:val="000000" w:themeColor="text1"/>
                <w:sz w:val="18"/>
                <w:lang w:val="es-MX"/>
              </w:rPr>
            </w:pPr>
            <w:r>
              <w:rPr>
                <w:noProof/>
              </w:rPr>
              <w:drawing>
                <wp:inline distT="0" distB="0" distL="0" distR="0" wp14:anchorId="3C3F0CFB" wp14:editId="59E1C66F">
                  <wp:extent cx="5400040" cy="1514475"/>
                  <wp:effectExtent l="0" t="0" r="0" b="9525"/>
                  <wp:docPr id="1078712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12715" name=""/>
                          <pic:cNvPicPr/>
                        </pic:nvPicPr>
                        <pic:blipFill>
                          <a:blip r:embed="rId29"/>
                          <a:stretch>
                            <a:fillRect/>
                          </a:stretch>
                        </pic:blipFill>
                        <pic:spPr>
                          <a:xfrm>
                            <a:off x="0" y="0"/>
                            <a:ext cx="5400040" cy="1514475"/>
                          </a:xfrm>
                          <a:prstGeom prst="rect">
                            <a:avLst/>
                          </a:prstGeom>
                        </pic:spPr>
                      </pic:pic>
                    </a:graphicData>
                  </a:graphic>
                </wp:inline>
              </w:drawing>
            </w:r>
          </w:p>
          <w:p w14:paraId="17D27093" w14:textId="77777777" w:rsidR="00A3277E" w:rsidRDefault="00BA5027" w:rsidP="00BA5027">
            <w:pPr>
              <w:ind w:left="720"/>
              <w:rPr>
                <w:bCs/>
                <w:iCs/>
                <w:color w:val="000000" w:themeColor="text1"/>
                <w:sz w:val="18"/>
                <w:lang w:val="es-MX"/>
              </w:rPr>
            </w:pPr>
            <w:r w:rsidRPr="00BA5027">
              <w:rPr>
                <w:bCs/>
                <w:iCs/>
                <w:color w:val="000000" w:themeColor="text1"/>
                <w:sz w:val="18"/>
                <w:lang w:val="es-MX"/>
              </w:rPr>
              <w:br/>
              <w:t xml:space="preserve">• </w:t>
            </w:r>
            <w:proofErr w:type="spellStart"/>
            <w:r w:rsidRPr="00BA5027">
              <w:rPr>
                <w:bCs/>
                <w:iCs/>
                <w:color w:val="000000" w:themeColor="text1"/>
                <w:sz w:val="18"/>
                <w:lang w:val="es-MX"/>
              </w:rPr>
              <w:t>Impediment</w:t>
            </w:r>
            <w:proofErr w:type="spellEnd"/>
            <w:r w:rsidRPr="00BA5027">
              <w:rPr>
                <w:bCs/>
                <w:iCs/>
                <w:color w:val="000000" w:themeColor="text1"/>
                <w:sz w:val="18"/>
                <w:lang w:val="es-MX"/>
              </w:rPr>
              <w:t xml:space="preserve"> Backlog</w:t>
            </w:r>
          </w:p>
          <w:p w14:paraId="05F3F96A" w14:textId="77777777" w:rsidR="00A3277E" w:rsidRDefault="00A3277E" w:rsidP="00BA5027">
            <w:pPr>
              <w:ind w:left="720"/>
              <w:rPr>
                <w:bCs/>
                <w:iCs/>
                <w:color w:val="000000" w:themeColor="text1"/>
                <w:sz w:val="18"/>
                <w:lang w:val="es-MX"/>
              </w:rPr>
            </w:pPr>
            <w:r>
              <w:rPr>
                <w:noProof/>
              </w:rPr>
              <w:lastRenderedPageBreak/>
              <w:drawing>
                <wp:inline distT="0" distB="0" distL="0" distR="0" wp14:anchorId="2360969E" wp14:editId="4B7F010B">
                  <wp:extent cx="5400040" cy="2153285"/>
                  <wp:effectExtent l="0" t="0" r="0" b="0"/>
                  <wp:docPr id="504933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33236" name=""/>
                          <pic:cNvPicPr/>
                        </pic:nvPicPr>
                        <pic:blipFill>
                          <a:blip r:embed="rId30"/>
                          <a:stretch>
                            <a:fillRect/>
                          </a:stretch>
                        </pic:blipFill>
                        <pic:spPr>
                          <a:xfrm>
                            <a:off x="0" y="0"/>
                            <a:ext cx="5400040" cy="2153285"/>
                          </a:xfrm>
                          <a:prstGeom prst="rect">
                            <a:avLst/>
                          </a:prstGeom>
                        </pic:spPr>
                      </pic:pic>
                    </a:graphicData>
                  </a:graphic>
                </wp:inline>
              </w:drawing>
            </w:r>
            <w:r w:rsidR="00BA5027" w:rsidRPr="00BA5027">
              <w:rPr>
                <w:bCs/>
                <w:iCs/>
                <w:color w:val="000000" w:themeColor="text1"/>
                <w:sz w:val="18"/>
                <w:lang w:val="es-MX"/>
              </w:rPr>
              <w:br/>
              <w:t xml:space="preserve">• </w:t>
            </w:r>
            <w:proofErr w:type="spellStart"/>
            <w:r w:rsidR="00BA5027" w:rsidRPr="00BA5027">
              <w:rPr>
                <w:bCs/>
                <w:iCs/>
                <w:color w:val="000000" w:themeColor="text1"/>
                <w:sz w:val="18"/>
                <w:lang w:val="es-MX"/>
              </w:rPr>
              <w:t>Burndown</w:t>
            </w:r>
            <w:proofErr w:type="spellEnd"/>
            <w:r w:rsidR="00BA5027" w:rsidRPr="00BA5027">
              <w:rPr>
                <w:bCs/>
                <w:iCs/>
                <w:color w:val="000000" w:themeColor="text1"/>
                <w:sz w:val="18"/>
                <w:lang w:val="es-MX"/>
              </w:rPr>
              <w:t xml:space="preserve"> Chart</w:t>
            </w:r>
          </w:p>
          <w:p w14:paraId="54B49BB9" w14:textId="0D20AF3F" w:rsidR="00A3277E" w:rsidRDefault="00A3277E" w:rsidP="00BA5027">
            <w:pPr>
              <w:ind w:left="720"/>
              <w:rPr>
                <w:bCs/>
                <w:iCs/>
                <w:color w:val="000000" w:themeColor="text1"/>
                <w:sz w:val="18"/>
                <w:lang w:val="es-MX"/>
              </w:rPr>
            </w:pPr>
            <w:r>
              <w:rPr>
                <w:noProof/>
              </w:rPr>
              <w:drawing>
                <wp:inline distT="0" distB="0" distL="0" distR="0" wp14:anchorId="39EFB8C9" wp14:editId="3C90DA00">
                  <wp:extent cx="5400040" cy="2557780"/>
                  <wp:effectExtent l="0" t="0" r="0" b="0"/>
                  <wp:docPr id="4524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653" name=""/>
                          <pic:cNvPicPr/>
                        </pic:nvPicPr>
                        <pic:blipFill>
                          <a:blip r:embed="rId31"/>
                          <a:stretch>
                            <a:fillRect/>
                          </a:stretch>
                        </pic:blipFill>
                        <pic:spPr>
                          <a:xfrm>
                            <a:off x="0" y="0"/>
                            <a:ext cx="5400040" cy="2557780"/>
                          </a:xfrm>
                          <a:prstGeom prst="rect">
                            <a:avLst/>
                          </a:prstGeom>
                        </pic:spPr>
                      </pic:pic>
                    </a:graphicData>
                  </a:graphic>
                </wp:inline>
              </w:drawing>
            </w:r>
          </w:p>
          <w:p w14:paraId="16E4013F" w14:textId="77777777" w:rsidR="00A3277E" w:rsidRDefault="00A3277E" w:rsidP="00BA5027">
            <w:pPr>
              <w:ind w:left="720"/>
              <w:rPr>
                <w:bCs/>
                <w:iCs/>
                <w:color w:val="000000" w:themeColor="text1"/>
                <w:sz w:val="18"/>
                <w:lang w:val="es-MX"/>
              </w:rPr>
            </w:pPr>
            <w:r>
              <w:rPr>
                <w:noProof/>
              </w:rPr>
              <w:drawing>
                <wp:inline distT="0" distB="0" distL="0" distR="0" wp14:anchorId="3087AE9B" wp14:editId="60423C82">
                  <wp:extent cx="5400040" cy="1863090"/>
                  <wp:effectExtent l="0" t="0" r="0" b="3810"/>
                  <wp:docPr id="625300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00616" name=""/>
                          <pic:cNvPicPr/>
                        </pic:nvPicPr>
                        <pic:blipFill>
                          <a:blip r:embed="rId32"/>
                          <a:stretch>
                            <a:fillRect/>
                          </a:stretch>
                        </pic:blipFill>
                        <pic:spPr>
                          <a:xfrm>
                            <a:off x="0" y="0"/>
                            <a:ext cx="5400040" cy="1863090"/>
                          </a:xfrm>
                          <a:prstGeom prst="rect">
                            <a:avLst/>
                          </a:prstGeom>
                        </pic:spPr>
                      </pic:pic>
                    </a:graphicData>
                  </a:graphic>
                </wp:inline>
              </w:drawing>
            </w:r>
          </w:p>
          <w:p w14:paraId="490315AA" w14:textId="2DFAF686" w:rsidR="00A3277E" w:rsidRDefault="00A3277E" w:rsidP="00BA5027">
            <w:pPr>
              <w:ind w:left="720"/>
              <w:rPr>
                <w:bCs/>
                <w:iCs/>
                <w:color w:val="000000" w:themeColor="text1"/>
                <w:sz w:val="18"/>
                <w:lang w:val="es-MX"/>
              </w:rPr>
            </w:pPr>
            <w:r>
              <w:rPr>
                <w:noProof/>
              </w:rPr>
              <w:lastRenderedPageBreak/>
              <w:drawing>
                <wp:inline distT="0" distB="0" distL="0" distR="0" wp14:anchorId="0FD03299" wp14:editId="4131C8BC">
                  <wp:extent cx="5400040" cy="3321050"/>
                  <wp:effectExtent l="0" t="0" r="0" b="0"/>
                  <wp:docPr id="581252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52372" name=""/>
                          <pic:cNvPicPr/>
                        </pic:nvPicPr>
                        <pic:blipFill>
                          <a:blip r:embed="rId33"/>
                          <a:stretch>
                            <a:fillRect/>
                          </a:stretch>
                        </pic:blipFill>
                        <pic:spPr>
                          <a:xfrm>
                            <a:off x="0" y="0"/>
                            <a:ext cx="5400040" cy="3321050"/>
                          </a:xfrm>
                          <a:prstGeom prst="rect">
                            <a:avLst/>
                          </a:prstGeom>
                        </pic:spPr>
                      </pic:pic>
                    </a:graphicData>
                  </a:graphic>
                </wp:inline>
              </w:drawing>
            </w:r>
          </w:p>
          <w:p w14:paraId="194185E7" w14:textId="77777777" w:rsidR="00A3277E" w:rsidRDefault="00A3277E" w:rsidP="00A3277E">
            <w:pPr>
              <w:ind w:left="720"/>
              <w:rPr>
                <w:bCs/>
                <w:iCs/>
                <w:color w:val="000000" w:themeColor="text1"/>
                <w:sz w:val="18"/>
                <w:lang w:val="es-MX"/>
              </w:rPr>
            </w:pPr>
            <w:r>
              <w:rPr>
                <w:noProof/>
              </w:rPr>
              <w:drawing>
                <wp:inline distT="0" distB="0" distL="0" distR="0" wp14:anchorId="4D0486BA" wp14:editId="41B158F3">
                  <wp:extent cx="5400040" cy="1867535"/>
                  <wp:effectExtent l="0" t="0" r="0" b="0"/>
                  <wp:docPr id="833896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96782" name=""/>
                          <pic:cNvPicPr/>
                        </pic:nvPicPr>
                        <pic:blipFill>
                          <a:blip r:embed="rId34"/>
                          <a:stretch>
                            <a:fillRect/>
                          </a:stretch>
                        </pic:blipFill>
                        <pic:spPr>
                          <a:xfrm>
                            <a:off x="0" y="0"/>
                            <a:ext cx="5400040" cy="1867535"/>
                          </a:xfrm>
                          <a:prstGeom prst="rect">
                            <a:avLst/>
                          </a:prstGeom>
                        </pic:spPr>
                      </pic:pic>
                    </a:graphicData>
                  </a:graphic>
                </wp:inline>
              </w:drawing>
            </w:r>
            <w:r>
              <w:rPr>
                <w:bCs/>
                <w:iCs/>
                <w:color w:val="000000" w:themeColor="text1"/>
                <w:sz w:val="18"/>
                <w:lang w:val="es-MX"/>
              </w:rPr>
              <w:br/>
            </w:r>
            <w:r w:rsidR="00BA5027" w:rsidRPr="00BA5027">
              <w:rPr>
                <w:bCs/>
                <w:iCs/>
                <w:color w:val="000000" w:themeColor="text1"/>
                <w:sz w:val="18"/>
                <w:lang w:val="es-MX"/>
              </w:rPr>
              <w:br/>
              <w:t>• Matriz de riesgos</w:t>
            </w:r>
          </w:p>
          <w:p w14:paraId="2FB62AE0" w14:textId="77777777" w:rsidR="00A3277E" w:rsidRDefault="00A3277E" w:rsidP="00A3277E">
            <w:pPr>
              <w:ind w:left="720"/>
              <w:rPr>
                <w:bCs/>
                <w:iCs/>
                <w:color w:val="000000" w:themeColor="text1"/>
                <w:sz w:val="18"/>
                <w:lang w:val="es-MX"/>
              </w:rPr>
            </w:pPr>
            <w:r>
              <w:rPr>
                <w:noProof/>
              </w:rPr>
              <w:lastRenderedPageBreak/>
              <w:drawing>
                <wp:inline distT="0" distB="0" distL="0" distR="0" wp14:anchorId="1D372A0D" wp14:editId="6854ED71">
                  <wp:extent cx="5400040" cy="2782570"/>
                  <wp:effectExtent l="0" t="0" r="0" b="0"/>
                  <wp:docPr id="1381613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13986" name=""/>
                          <pic:cNvPicPr/>
                        </pic:nvPicPr>
                        <pic:blipFill>
                          <a:blip r:embed="rId35"/>
                          <a:stretch>
                            <a:fillRect/>
                          </a:stretch>
                        </pic:blipFill>
                        <pic:spPr>
                          <a:xfrm>
                            <a:off x="0" y="0"/>
                            <a:ext cx="5400040" cy="2782570"/>
                          </a:xfrm>
                          <a:prstGeom prst="rect">
                            <a:avLst/>
                          </a:prstGeom>
                        </pic:spPr>
                      </pic:pic>
                    </a:graphicData>
                  </a:graphic>
                </wp:inline>
              </w:drawing>
            </w:r>
          </w:p>
          <w:p w14:paraId="24DA8B50" w14:textId="77777777" w:rsidR="00A3277E" w:rsidRDefault="00BA5027" w:rsidP="00A3277E">
            <w:pPr>
              <w:ind w:left="720"/>
              <w:rPr>
                <w:bCs/>
                <w:iCs/>
                <w:color w:val="000000" w:themeColor="text1"/>
                <w:sz w:val="18"/>
                <w:lang w:val="es-MX"/>
              </w:rPr>
            </w:pPr>
            <w:r w:rsidRPr="00BA5027">
              <w:rPr>
                <w:bCs/>
                <w:iCs/>
                <w:color w:val="000000" w:themeColor="text1"/>
                <w:sz w:val="18"/>
                <w:lang w:val="es-MX"/>
              </w:rPr>
              <w:br/>
              <w:t>• Tablero Kanban</w:t>
            </w:r>
          </w:p>
          <w:p w14:paraId="093D9938" w14:textId="77777777" w:rsidR="00A3277E" w:rsidRDefault="00A3277E" w:rsidP="00A3277E">
            <w:pPr>
              <w:ind w:left="720"/>
              <w:rPr>
                <w:bCs/>
                <w:iCs/>
                <w:color w:val="000000" w:themeColor="text1"/>
                <w:sz w:val="18"/>
                <w:lang w:val="es-MX"/>
              </w:rPr>
            </w:pPr>
            <w:r>
              <w:rPr>
                <w:noProof/>
              </w:rPr>
              <w:drawing>
                <wp:inline distT="0" distB="0" distL="0" distR="0" wp14:anchorId="650EA9A7" wp14:editId="7E8F5311">
                  <wp:extent cx="5400040" cy="2655570"/>
                  <wp:effectExtent l="0" t="0" r="0" b="0"/>
                  <wp:docPr id="1143504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04392" name=""/>
                          <pic:cNvPicPr/>
                        </pic:nvPicPr>
                        <pic:blipFill>
                          <a:blip r:embed="rId36"/>
                          <a:stretch>
                            <a:fillRect/>
                          </a:stretch>
                        </pic:blipFill>
                        <pic:spPr>
                          <a:xfrm>
                            <a:off x="0" y="0"/>
                            <a:ext cx="5400040" cy="2655570"/>
                          </a:xfrm>
                          <a:prstGeom prst="rect">
                            <a:avLst/>
                          </a:prstGeom>
                        </pic:spPr>
                      </pic:pic>
                    </a:graphicData>
                  </a:graphic>
                </wp:inline>
              </w:drawing>
            </w:r>
          </w:p>
          <w:p w14:paraId="514AEAE0" w14:textId="77777777" w:rsidR="00A3277E" w:rsidRDefault="00A3277E" w:rsidP="00A3277E">
            <w:pPr>
              <w:ind w:left="720"/>
              <w:rPr>
                <w:bCs/>
                <w:iCs/>
                <w:color w:val="000000" w:themeColor="text1"/>
                <w:sz w:val="18"/>
                <w:lang w:val="es-MX"/>
              </w:rPr>
            </w:pPr>
            <w:r>
              <w:rPr>
                <w:noProof/>
              </w:rPr>
              <w:lastRenderedPageBreak/>
              <w:drawing>
                <wp:inline distT="0" distB="0" distL="0" distR="0" wp14:anchorId="028798B6" wp14:editId="26FA2EF9">
                  <wp:extent cx="5400040" cy="2433320"/>
                  <wp:effectExtent l="0" t="0" r="0" b="5080"/>
                  <wp:docPr id="1309278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78178" name=""/>
                          <pic:cNvPicPr/>
                        </pic:nvPicPr>
                        <pic:blipFill>
                          <a:blip r:embed="rId37"/>
                          <a:stretch>
                            <a:fillRect/>
                          </a:stretch>
                        </pic:blipFill>
                        <pic:spPr>
                          <a:xfrm>
                            <a:off x="0" y="0"/>
                            <a:ext cx="5400040" cy="2433320"/>
                          </a:xfrm>
                          <a:prstGeom prst="rect">
                            <a:avLst/>
                          </a:prstGeom>
                        </pic:spPr>
                      </pic:pic>
                    </a:graphicData>
                  </a:graphic>
                </wp:inline>
              </w:drawing>
            </w:r>
            <w:r>
              <w:rPr>
                <w:bCs/>
                <w:iCs/>
                <w:color w:val="000000" w:themeColor="text1"/>
                <w:sz w:val="18"/>
                <w:lang w:val="es-MX"/>
              </w:rPr>
              <w:br/>
            </w:r>
            <w:r w:rsidR="00BA5027" w:rsidRPr="00BA5027">
              <w:rPr>
                <w:bCs/>
                <w:iCs/>
                <w:color w:val="000000" w:themeColor="text1"/>
                <w:sz w:val="18"/>
                <w:lang w:val="es-MX"/>
              </w:rPr>
              <w:br/>
              <w:t>• Cronograma actualizado por sprint</w:t>
            </w:r>
            <w:r>
              <w:rPr>
                <w:bCs/>
                <w:iCs/>
                <w:color w:val="000000" w:themeColor="text1"/>
                <w:sz w:val="18"/>
                <w:lang w:val="es-MX"/>
              </w:rPr>
              <w:br/>
            </w:r>
            <w:r>
              <w:rPr>
                <w:noProof/>
              </w:rPr>
              <w:drawing>
                <wp:inline distT="0" distB="0" distL="0" distR="0" wp14:anchorId="2F7A52CE" wp14:editId="02C771E5">
                  <wp:extent cx="5400040" cy="5601335"/>
                  <wp:effectExtent l="0" t="0" r="0" b="0"/>
                  <wp:docPr id="1834065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65944" name=""/>
                          <pic:cNvPicPr/>
                        </pic:nvPicPr>
                        <pic:blipFill>
                          <a:blip r:embed="rId38"/>
                          <a:stretch>
                            <a:fillRect/>
                          </a:stretch>
                        </pic:blipFill>
                        <pic:spPr>
                          <a:xfrm>
                            <a:off x="0" y="0"/>
                            <a:ext cx="5400040" cy="5601335"/>
                          </a:xfrm>
                          <a:prstGeom prst="rect">
                            <a:avLst/>
                          </a:prstGeom>
                        </pic:spPr>
                      </pic:pic>
                    </a:graphicData>
                  </a:graphic>
                </wp:inline>
              </w:drawing>
            </w:r>
          </w:p>
          <w:p w14:paraId="510BD21E" w14:textId="77777777" w:rsidR="00A3277E" w:rsidRDefault="00A3277E" w:rsidP="00A3277E">
            <w:pPr>
              <w:ind w:left="720"/>
              <w:rPr>
                <w:bCs/>
                <w:iCs/>
                <w:color w:val="000000" w:themeColor="text1"/>
                <w:sz w:val="18"/>
                <w:lang w:val="es-MX"/>
              </w:rPr>
            </w:pPr>
            <w:r>
              <w:rPr>
                <w:noProof/>
              </w:rPr>
              <w:lastRenderedPageBreak/>
              <w:drawing>
                <wp:inline distT="0" distB="0" distL="0" distR="0" wp14:anchorId="19D2B230" wp14:editId="430AAA30">
                  <wp:extent cx="5400040" cy="2992120"/>
                  <wp:effectExtent l="0" t="0" r="0" b="0"/>
                  <wp:docPr id="2040941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41904" name=""/>
                          <pic:cNvPicPr/>
                        </pic:nvPicPr>
                        <pic:blipFill>
                          <a:blip r:embed="rId39"/>
                          <a:stretch>
                            <a:fillRect/>
                          </a:stretch>
                        </pic:blipFill>
                        <pic:spPr>
                          <a:xfrm>
                            <a:off x="0" y="0"/>
                            <a:ext cx="5400040" cy="2992120"/>
                          </a:xfrm>
                          <a:prstGeom prst="rect">
                            <a:avLst/>
                          </a:prstGeom>
                        </pic:spPr>
                      </pic:pic>
                    </a:graphicData>
                  </a:graphic>
                </wp:inline>
              </w:drawing>
            </w:r>
          </w:p>
          <w:p w14:paraId="0C6DCEA1" w14:textId="77777777" w:rsidR="00A3277E" w:rsidRDefault="00BA5027" w:rsidP="00A3277E">
            <w:pPr>
              <w:ind w:left="720"/>
              <w:rPr>
                <w:bCs/>
                <w:iCs/>
                <w:color w:val="000000" w:themeColor="text1"/>
                <w:sz w:val="18"/>
                <w:lang w:val="es-MX"/>
              </w:rPr>
            </w:pPr>
            <w:r w:rsidRPr="00BA5027">
              <w:rPr>
                <w:bCs/>
                <w:iCs/>
                <w:color w:val="000000" w:themeColor="text1"/>
                <w:sz w:val="18"/>
                <w:lang w:val="es-MX"/>
              </w:rPr>
              <w:br/>
              <w:t>• Tabla de costos y estimaciones</w:t>
            </w:r>
          </w:p>
          <w:p w14:paraId="083D5C7A" w14:textId="6088E86F" w:rsidR="00BA5027" w:rsidRPr="00BA5027" w:rsidRDefault="00A3277E" w:rsidP="00A3277E">
            <w:pPr>
              <w:ind w:left="720"/>
              <w:rPr>
                <w:bCs/>
                <w:iCs/>
                <w:color w:val="000000" w:themeColor="text1"/>
                <w:sz w:val="18"/>
                <w:lang w:val="es-MX"/>
              </w:rPr>
            </w:pPr>
            <w:r>
              <w:rPr>
                <w:noProof/>
              </w:rPr>
              <w:drawing>
                <wp:inline distT="0" distB="0" distL="0" distR="0" wp14:anchorId="11420635" wp14:editId="2CF4D26E">
                  <wp:extent cx="5400040" cy="2861310"/>
                  <wp:effectExtent l="0" t="0" r="0" b="0"/>
                  <wp:docPr id="1888211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11484" name=""/>
                          <pic:cNvPicPr/>
                        </pic:nvPicPr>
                        <pic:blipFill>
                          <a:blip r:embed="rId40"/>
                          <a:stretch>
                            <a:fillRect/>
                          </a:stretch>
                        </pic:blipFill>
                        <pic:spPr>
                          <a:xfrm>
                            <a:off x="0" y="0"/>
                            <a:ext cx="5400040" cy="2861310"/>
                          </a:xfrm>
                          <a:prstGeom prst="rect">
                            <a:avLst/>
                          </a:prstGeom>
                        </pic:spPr>
                      </pic:pic>
                    </a:graphicData>
                  </a:graphic>
                </wp:inline>
              </w:drawing>
            </w:r>
          </w:p>
          <w:p w14:paraId="6743CCDD" w14:textId="0D7028E9" w:rsidR="00BA5027" w:rsidRPr="00BA5027" w:rsidRDefault="00BA5027" w:rsidP="00BA5027">
            <w:pPr>
              <w:rPr>
                <w:b/>
                <w:i/>
                <w:color w:val="0070C0"/>
                <w:sz w:val="18"/>
                <w:lang w:val="es-MX"/>
              </w:rPr>
            </w:pPr>
            <w:r w:rsidRPr="00BA5027">
              <w:rPr>
                <w:bCs/>
                <w:iCs/>
                <w:color w:val="000000" w:themeColor="text1"/>
                <w:sz w:val="18"/>
                <w:lang w:val="es-MX"/>
              </w:rPr>
              <w:t>Estos elementos evidencian la trazabilidad del proyecto desde la planificación inicial hasta la entrega final, mostrando cómo se tradujeron las historias de usuario en incrementos funcionales y validaciones continuas con el profesor.</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1C1B3867" w14:textId="77777777" w:rsidR="00A3277E" w:rsidRPr="00A3277E" w:rsidRDefault="00A3277E" w:rsidP="00A3277E">
            <w:pPr>
              <w:jc w:val="both"/>
              <w:rPr>
                <w:rFonts w:ascii="Calibri" w:hAnsi="Calibri" w:cs="Arial"/>
                <w:b/>
                <w:bCs/>
                <w:iCs/>
                <w:color w:val="000000" w:themeColor="text1"/>
                <w:sz w:val="18"/>
                <w:szCs w:val="20"/>
                <w:u w:val="single"/>
                <w:lang w:val="es-MX" w:eastAsia="es-CL"/>
              </w:rPr>
            </w:pPr>
            <w:r w:rsidRPr="00A3277E">
              <w:rPr>
                <w:rFonts w:ascii="Calibri" w:hAnsi="Calibri" w:cs="Arial"/>
                <w:b/>
                <w:bCs/>
                <w:iCs/>
                <w:color w:val="000000" w:themeColor="text1"/>
                <w:sz w:val="18"/>
                <w:szCs w:val="20"/>
                <w:u w:val="single"/>
                <w:lang w:val="es-MX" w:eastAsia="es-CL"/>
              </w:rPr>
              <w:t>Intereses profesionales del equipo</w:t>
            </w:r>
          </w:p>
          <w:p w14:paraId="5B4F8E39" w14:textId="77777777" w:rsidR="00A3277E" w:rsidRPr="00A3277E" w:rsidRDefault="00A3277E" w:rsidP="00A3277E">
            <w:pPr>
              <w:jc w:val="both"/>
              <w:rPr>
                <w:rFonts w:ascii="Calibri" w:hAnsi="Calibri" w:cs="Arial"/>
                <w:iCs/>
                <w:color w:val="000000" w:themeColor="text1"/>
                <w:sz w:val="18"/>
                <w:szCs w:val="20"/>
                <w:lang w:val="es-MX" w:eastAsia="es-CL"/>
              </w:rPr>
            </w:pPr>
            <w:r w:rsidRPr="00A3277E">
              <w:rPr>
                <w:rFonts w:ascii="Calibri" w:hAnsi="Calibri" w:cs="Arial"/>
                <w:iCs/>
                <w:color w:val="000000" w:themeColor="text1"/>
                <w:sz w:val="18"/>
                <w:szCs w:val="20"/>
                <w:lang w:val="es-MX" w:eastAsia="es-CL"/>
              </w:rPr>
              <w:t>El desarrollo del Proyecto APT permitió al equipo reforzar y descubrir intereses profesionales en distintas áreas de la industria TI. A lo largo del proyecto se manifestaron intereses en:</w:t>
            </w:r>
          </w:p>
          <w:p w14:paraId="16101380" w14:textId="77777777" w:rsidR="00A3277E" w:rsidRPr="00A3277E" w:rsidRDefault="00A3277E" w:rsidP="00A3277E">
            <w:pPr>
              <w:numPr>
                <w:ilvl w:val="0"/>
                <w:numId w:val="37"/>
              </w:numPr>
              <w:jc w:val="both"/>
              <w:rPr>
                <w:rFonts w:ascii="Calibri" w:hAnsi="Calibri" w:cs="Arial"/>
                <w:iCs/>
                <w:color w:val="000000" w:themeColor="text1"/>
                <w:sz w:val="18"/>
                <w:szCs w:val="20"/>
                <w:lang w:val="es-MX" w:eastAsia="es-CL"/>
              </w:rPr>
            </w:pPr>
            <w:r w:rsidRPr="00A3277E">
              <w:rPr>
                <w:rFonts w:ascii="Calibri" w:hAnsi="Calibri" w:cs="Arial"/>
                <w:b/>
                <w:bCs/>
                <w:iCs/>
                <w:color w:val="000000" w:themeColor="text1"/>
                <w:sz w:val="18"/>
                <w:szCs w:val="20"/>
                <w:lang w:val="es-MX" w:eastAsia="es-CL"/>
              </w:rPr>
              <w:t xml:space="preserve">Desarrollo </w:t>
            </w:r>
            <w:proofErr w:type="spellStart"/>
            <w:r w:rsidRPr="00A3277E">
              <w:rPr>
                <w:rFonts w:ascii="Calibri" w:hAnsi="Calibri" w:cs="Arial"/>
                <w:b/>
                <w:bCs/>
                <w:iCs/>
                <w:color w:val="000000" w:themeColor="text1"/>
                <w:sz w:val="18"/>
                <w:szCs w:val="20"/>
                <w:lang w:val="es-MX" w:eastAsia="es-CL"/>
              </w:rPr>
              <w:t>backend</w:t>
            </w:r>
            <w:proofErr w:type="spellEnd"/>
            <w:r w:rsidRPr="00A3277E">
              <w:rPr>
                <w:rFonts w:ascii="Calibri" w:hAnsi="Calibri" w:cs="Arial"/>
                <w:b/>
                <w:bCs/>
                <w:iCs/>
                <w:color w:val="000000" w:themeColor="text1"/>
                <w:sz w:val="18"/>
                <w:szCs w:val="20"/>
                <w:lang w:val="es-MX" w:eastAsia="es-CL"/>
              </w:rPr>
              <w:t xml:space="preserve"> y arquitectura de software</w:t>
            </w:r>
            <w:r w:rsidRPr="00A3277E">
              <w:rPr>
                <w:rFonts w:ascii="Calibri" w:hAnsi="Calibri" w:cs="Arial"/>
                <w:iCs/>
                <w:color w:val="000000" w:themeColor="text1"/>
                <w:sz w:val="18"/>
                <w:szCs w:val="20"/>
                <w:lang w:val="es-MX" w:eastAsia="es-CL"/>
              </w:rPr>
              <w:t>, especialmente relacionado con el manejo de datos, API REST y estructuras escalables.</w:t>
            </w:r>
          </w:p>
          <w:p w14:paraId="01C8D378" w14:textId="77777777" w:rsidR="00A3277E" w:rsidRPr="00A3277E" w:rsidRDefault="00A3277E" w:rsidP="00A3277E">
            <w:pPr>
              <w:numPr>
                <w:ilvl w:val="0"/>
                <w:numId w:val="37"/>
              </w:numPr>
              <w:jc w:val="both"/>
              <w:rPr>
                <w:rFonts w:ascii="Calibri" w:hAnsi="Calibri" w:cs="Arial"/>
                <w:iCs/>
                <w:color w:val="000000" w:themeColor="text1"/>
                <w:sz w:val="18"/>
                <w:szCs w:val="20"/>
                <w:lang w:val="es-MX" w:eastAsia="es-CL"/>
              </w:rPr>
            </w:pPr>
            <w:r w:rsidRPr="00A3277E">
              <w:rPr>
                <w:rFonts w:ascii="Calibri" w:hAnsi="Calibri" w:cs="Arial"/>
                <w:b/>
                <w:bCs/>
                <w:iCs/>
                <w:color w:val="000000" w:themeColor="text1"/>
                <w:sz w:val="18"/>
                <w:szCs w:val="20"/>
                <w:lang w:val="es-MX" w:eastAsia="es-CL"/>
              </w:rPr>
              <w:t>DevOps e infraestructura en la nube</w:t>
            </w:r>
            <w:r w:rsidRPr="00A3277E">
              <w:rPr>
                <w:rFonts w:ascii="Calibri" w:hAnsi="Calibri" w:cs="Arial"/>
                <w:iCs/>
                <w:color w:val="000000" w:themeColor="text1"/>
                <w:sz w:val="18"/>
                <w:szCs w:val="20"/>
                <w:lang w:val="es-MX" w:eastAsia="es-CL"/>
              </w:rPr>
              <w:t xml:space="preserve">, a partir de la integración con OCI, GCP, Jenkins y </w:t>
            </w:r>
            <w:proofErr w:type="spellStart"/>
            <w:r w:rsidRPr="00A3277E">
              <w:rPr>
                <w:rFonts w:ascii="Calibri" w:hAnsi="Calibri" w:cs="Arial"/>
                <w:iCs/>
                <w:color w:val="000000" w:themeColor="text1"/>
                <w:sz w:val="18"/>
                <w:szCs w:val="20"/>
                <w:lang w:val="es-MX" w:eastAsia="es-CL"/>
              </w:rPr>
              <w:t>Argo</w:t>
            </w:r>
            <w:proofErr w:type="spellEnd"/>
            <w:r w:rsidRPr="00A3277E">
              <w:rPr>
                <w:rFonts w:ascii="Calibri" w:hAnsi="Calibri" w:cs="Arial"/>
                <w:iCs/>
                <w:color w:val="000000" w:themeColor="text1"/>
                <w:sz w:val="18"/>
                <w:szCs w:val="20"/>
                <w:lang w:val="es-MX" w:eastAsia="es-CL"/>
              </w:rPr>
              <w:t>, que permitió al equipo familiarizarse con herramientas utilizadas en entornos reales.</w:t>
            </w:r>
          </w:p>
          <w:p w14:paraId="10655E64" w14:textId="77777777" w:rsidR="00A3277E" w:rsidRPr="00A3277E" w:rsidRDefault="00A3277E" w:rsidP="00A3277E">
            <w:pPr>
              <w:numPr>
                <w:ilvl w:val="0"/>
                <w:numId w:val="37"/>
              </w:numPr>
              <w:jc w:val="both"/>
              <w:rPr>
                <w:rFonts w:ascii="Calibri" w:hAnsi="Calibri" w:cs="Arial"/>
                <w:iCs/>
                <w:color w:val="000000" w:themeColor="text1"/>
                <w:sz w:val="18"/>
                <w:szCs w:val="20"/>
                <w:lang w:val="es-MX" w:eastAsia="es-CL"/>
              </w:rPr>
            </w:pPr>
            <w:r w:rsidRPr="00A3277E">
              <w:rPr>
                <w:rFonts w:ascii="Calibri" w:hAnsi="Calibri" w:cs="Arial"/>
                <w:b/>
                <w:bCs/>
                <w:iCs/>
                <w:color w:val="000000" w:themeColor="text1"/>
                <w:sz w:val="18"/>
                <w:szCs w:val="20"/>
                <w:lang w:val="es-MX" w:eastAsia="es-CL"/>
              </w:rPr>
              <w:lastRenderedPageBreak/>
              <w:t>Analítica de datos e inteligencia aplicada</w:t>
            </w:r>
            <w:r w:rsidRPr="00A3277E">
              <w:rPr>
                <w:rFonts w:ascii="Calibri" w:hAnsi="Calibri" w:cs="Arial"/>
                <w:iCs/>
                <w:color w:val="000000" w:themeColor="text1"/>
                <w:sz w:val="18"/>
                <w:szCs w:val="20"/>
                <w:lang w:val="es-MX" w:eastAsia="es-CL"/>
              </w:rPr>
              <w:t xml:space="preserve">, integrando </w:t>
            </w:r>
            <w:proofErr w:type="spellStart"/>
            <w:r w:rsidRPr="00A3277E">
              <w:rPr>
                <w:rFonts w:ascii="Calibri" w:hAnsi="Calibri" w:cs="Arial"/>
                <w:iCs/>
                <w:color w:val="000000" w:themeColor="text1"/>
                <w:sz w:val="18"/>
                <w:szCs w:val="20"/>
                <w:lang w:val="es-MX" w:eastAsia="es-CL"/>
              </w:rPr>
              <w:t>KPIs</w:t>
            </w:r>
            <w:proofErr w:type="spellEnd"/>
            <w:r w:rsidRPr="00A3277E">
              <w:rPr>
                <w:rFonts w:ascii="Calibri" w:hAnsi="Calibri" w:cs="Arial"/>
                <w:iCs/>
                <w:color w:val="000000" w:themeColor="text1"/>
                <w:sz w:val="18"/>
                <w:szCs w:val="20"/>
                <w:lang w:val="es-MX" w:eastAsia="es-CL"/>
              </w:rPr>
              <w:t xml:space="preserve"> operativos y modelos de predicción para mejorar decisiones de negocio.</w:t>
            </w:r>
          </w:p>
          <w:p w14:paraId="1BE2D3DC" w14:textId="77777777" w:rsidR="00A3277E" w:rsidRPr="00A3277E" w:rsidRDefault="00A3277E" w:rsidP="00A3277E">
            <w:pPr>
              <w:numPr>
                <w:ilvl w:val="0"/>
                <w:numId w:val="37"/>
              </w:numPr>
              <w:jc w:val="both"/>
              <w:rPr>
                <w:rFonts w:ascii="Calibri" w:hAnsi="Calibri" w:cs="Arial"/>
                <w:iCs/>
                <w:color w:val="000000" w:themeColor="text1"/>
                <w:sz w:val="18"/>
                <w:szCs w:val="20"/>
                <w:lang w:val="es-MX" w:eastAsia="es-CL"/>
              </w:rPr>
            </w:pPr>
            <w:r w:rsidRPr="00A3277E">
              <w:rPr>
                <w:rFonts w:ascii="Calibri" w:hAnsi="Calibri" w:cs="Arial"/>
                <w:b/>
                <w:bCs/>
                <w:iCs/>
                <w:color w:val="000000" w:themeColor="text1"/>
                <w:sz w:val="18"/>
                <w:szCs w:val="20"/>
                <w:lang w:val="es-MX" w:eastAsia="es-CL"/>
              </w:rPr>
              <w:t>Gestión de proyectos con metodologías ágiles</w:t>
            </w:r>
            <w:r w:rsidRPr="00A3277E">
              <w:rPr>
                <w:rFonts w:ascii="Calibri" w:hAnsi="Calibri" w:cs="Arial"/>
                <w:iCs/>
                <w:color w:val="000000" w:themeColor="text1"/>
                <w:sz w:val="18"/>
                <w:szCs w:val="20"/>
                <w:lang w:val="es-MX" w:eastAsia="es-CL"/>
              </w:rPr>
              <w:t xml:space="preserve">, donde la práctica cotidiana de Scrum, planificación por </w:t>
            </w:r>
            <w:proofErr w:type="spellStart"/>
            <w:r w:rsidRPr="00A3277E">
              <w:rPr>
                <w:rFonts w:ascii="Calibri" w:hAnsi="Calibri" w:cs="Arial"/>
                <w:iCs/>
                <w:color w:val="000000" w:themeColor="text1"/>
                <w:sz w:val="18"/>
                <w:szCs w:val="20"/>
                <w:lang w:val="es-MX" w:eastAsia="es-CL"/>
              </w:rPr>
              <w:t>sprints</w:t>
            </w:r>
            <w:proofErr w:type="spellEnd"/>
            <w:r w:rsidRPr="00A3277E">
              <w:rPr>
                <w:rFonts w:ascii="Calibri" w:hAnsi="Calibri" w:cs="Arial"/>
                <w:iCs/>
                <w:color w:val="000000" w:themeColor="text1"/>
                <w:sz w:val="18"/>
                <w:szCs w:val="20"/>
                <w:lang w:val="es-MX" w:eastAsia="es-CL"/>
              </w:rPr>
              <w:t xml:space="preserve">, </w:t>
            </w:r>
            <w:proofErr w:type="spellStart"/>
            <w:r w:rsidRPr="00A3277E">
              <w:rPr>
                <w:rFonts w:ascii="Calibri" w:hAnsi="Calibri" w:cs="Arial"/>
                <w:iCs/>
                <w:color w:val="000000" w:themeColor="text1"/>
                <w:sz w:val="18"/>
                <w:szCs w:val="20"/>
                <w:lang w:val="es-MX" w:eastAsia="es-CL"/>
              </w:rPr>
              <w:t>burndown</w:t>
            </w:r>
            <w:proofErr w:type="spellEnd"/>
            <w:r w:rsidRPr="00A3277E">
              <w:rPr>
                <w:rFonts w:ascii="Calibri" w:hAnsi="Calibri" w:cs="Arial"/>
                <w:iCs/>
                <w:color w:val="000000" w:themeColor="text1"/>
                <w:sz w:val="18"/>
                <w:szCs w:val="20"/>
                <w:lang w:val="es-MX" w:eastAsia="es-CL"/>
              </w:rPr>
              <w:t xml:space="preserve"> chart, </w:t>
            </w:r>
            <w:proofErr w:type="spellStart"/>
            <w:r w:rsidRPr="00A3277E">
              <w:rPr>
                <w:rFonts w:ascii="Calibri" w:hAnsi="Calibri" w:cs="Arial"/>
                <w:iCs/>
                <w:color w:val="000000" w:themeColor="text1"/>
                <w:sz w:val="18"/>
                <w:szCs w:val="20"/>
                <w:lang w:val="es-MX" w:eastAsia="es-CL"/>
              </w:rPr>
              <w:t>retros</w:t>
            </w:r>
            <w:proofErr w:type="spellEnd"/>
            <w:r w:rsidRPr="00A3277E">
              <w:rPr>
                <w:rFonts w:ascii="Calibri" w:hAnsi="Calibri" w:cs="Arial"/>
                <w:iCs/>
                <w:color w:val="000000" w:themeColor="text1"/>
                <w:sz w:val="18"/>
                <w:szCs w:val="20"/>
                <w:lang w:val="es-MX" w:eastAsia="es-CL"/>
              </w:rPr>
              <w:t xml:space="preserve"> y </w:t>
            </w:r>
            <w:proofErr w:type="spellStart"/>
            <w:r w:rsidRPr="00A3277E">
              <w:rPr>
                <w:rFonts w:ascii="Calibri" w:hAnsi="Calibri" w:cs="Arial"/>
                <w:iCs/>
                <w:color w:val="000000" w:themeColor="text1"/>
                <w:sz w:val="18"/>
                <w:szCs w:val="20"/>
                <w:lang w:val="es-MX" w:eastAsia="es-CL"/>
              </w:rPr>
              <w:t>reviews</w:t>
            </w:r>
            <w:proofErr w:type="spellEnd"/>
            <w:r w:rsidRPr="00A3277E">
              <w:rPr>
                <w:rFonts w:ascii="Calibri" w:hAnsi="Calibri" w:cs="Arial"/>
                <w:iCs/>
                <w:color w:val="000000" w:themeColor="text1"/>
                <w:sz w:val="18"/>
                <w:szCs w:val="20"/>
                <w:lang w:val="es-MX" w:eastAsia="es-CL"/>
              </w:rPr>
              <w:t xml:space="preserve"> fortaleció la disciplina del equipo.</w:t>
            </w:r>
          </w:p>
          <w:p w14:paraId="1A75F2F0" w14:textId="77777777" w:rsidR="00A3277E" w:rsidRDefault="00A3277E" w:rsidP="00A3277E">
            <w:pPr>
              <w:jc w:val="both"/>
              <w:rPr>
                <w:rFonts w:ascii="Calibri" w:hAnsi="Calibri" w:cs="Arial"/>
                <w:iCs/>
                <w:color w:val="000000" w:themeColor="text1"/>
                <w:sz w:val="18"/>
                <w:szCs w:val="20"/>
                <w:lang w:val="es-MX" w:eastAsia="es-CL"/>
              </w:rPr>
            </w:pPr>
            <w:r w:rsidRPr="00A3277E">
              <w:rPr>
                <w:rFonts w:ascii="Calibri" w:hAnsi="Calibri" w:cs="Arial"/>
                <w:iCs/>
                <w:color w:val="000000" w:themeColor="text1"/>
                <w:sz w:val="18"/>
                <w:szCs w:val="20"/>
                <w:lang w:val="es-MX" w:eastAsia="es-CL"/>
              </w:rPr>
              <w:t>El proyecto permitió además vincular conocimientos teóricos con prácticas reales de la industria, especialmente gracias a la experiencia previa de uno de los integrantes que aportó lineamientos técnicos, estándares y buenas prácticas de trabajo colaborativo.</w:t>
            </w:r>
          </w:p>
          <w:p w14:paraId="24ABCCBD" w14:textId="77777777" w:rsidR="00A3277E" w:rsidRPr="00A3277E" w:rsidRDefault="00A3277E" w:rsidP="00A3277E">
            <w:pPr>
              <w:jc w:val="both"/>
              <w:rPr>
                <w:rFonts w:ascii="Calibri" w:hAnsi="Calibri" w:cs="Arial"/>
                <w:b/>
                <w:bCs/>
                <w:iCs/>
                <w:color w:val="000000" w:themeColor="text1"/>
                <w:sz w:val="18"/>
                <w:szCs w:val="20"/>
                <w:u w:val="single"/>
                <w:lang w:val="es-MX" w:eastAsia="es-CL"/>
              </w:rPr>
            </w:pPr>
            <w:r w:rsidRPr="00A3277E">
              <w:rPr>
                <w:rFonts w:ascii="Calibri" w:hAnsi="Calibri" w:cs="Arial"/>
                <w:b/>
                <w:bCs/>
                <w:iCs/>
                <w:color w:val="000000" w:themeColor="text1"/>
                <w:sz w:val="18"/>
                <w:szCs w:val="20"/>
                <w:u w:val="single"/>
                <w:lang w:val="es-MX" w:eastAsia="es-CL"/>
              </w:rPr>
              <w:t>Proyecciones laborales del equipo</w:t>
            </w:r>
          </w:p>
          <w:p w14:paraId="6DDA2F52" w14:textId="77777777" w:rsidR="00A3277E" w:rsidRPr="00A3277E" w:rsidRDefault="00A3277E" w:rsidP="00A3277E">
            <w:pPr>
              <w:jc w:val="both"/>
              <w:rPr>
                <w:rFonts w:ascii="Calibri" w:hAnsi="Calibri" w:cs="Arial"/>
                <w:iCs/>
                <w:color w:val="000000" w:themeColor="text1"/>
                <w:sz w:val="18"/>
                <w:szCs w:val="20"/>
                <w:lang w:val="es-MX" w:eastAsia="es-CL"/>
              </w:rPr>
            </w:pPr>
            <w:r w:rsidRPr="00A3277E">
              <w:rPr>
                <w:rFonts w:ascii="Calibri" w:hAnsi="Calibri" w:cs="Arial"/>
                <w:iCs/>
                <w:color w:val="000000" w:themeColor="text1"/>
                <w:sz w:val="18"/>
                <w:szCs w:val="20"/>
                <w:lang w:val="es-MX" w:eastAsia="es-CL"/>
              </w:rPr>
              <w:t>La ejecución del APT dejó en el equipo una visión clara respecto al tipo de proyectos y tecnologías en los cuales desean continuar desarrollándose. De manera general, el equipo se proyecta hacia:</w:t>
            </w:r>
          </w:p>
          <w:p w14:paraId="665653A0" w14:textId="77777777" w:rsidR="00A3277E" w:rsidRPr="00A3277E" w:rsidRDefault="00A3277E" w:rsidP="00A3277E">
            <w:pPr>
              <w:numPr>
                <w:ilvl w:val="0"/>
                <w:numId w:val="38"/>
              </w:numPr>
              <w:jc w:val="both"/>
              <w:rPr>
                <w:rFonts w:ascii="Calibri" w:hAnsi="Calibri" w:cs="Arial"/>
                <w:iCs/>
                <w:color w:val="000000" w:themeColor="text1"/>
                <w:sz w:val="18"/>
                <w:szCs w:val="20"/>
                <w:lang w:val="es-MX" w:eastAsia="es-CL"/>
              </w:rPr>
            </w:pPr>
            <w:r w:rsidRPr="00A3277E">
              <w:rPr>
                <w:rFonts w:ascii="Calibri" w:hAnsi="Calibri" w:cs="Arial"/>
                <w:b/>
                <w:bCs/>
                <w:iCs/>
                <w:color w:val="000000" w:themeColor="text1"/>
                <w:sz w:val="18"/>
                <w:szCs w:val="20"/>
                <w:lang w:val="es-MX" w:eastAsia="es-CL"/>
              </w:rPr>
              <w:t>Entornos laborales que utilicen metodologías ágiles</w:t>
            </w:r>
            <w:r w:rsidRPr="00A3277E">
              <w:rPr>
                <w:rFonts w:ascii="Calibri" w:hAnsi="Calibri" w:cs="Arial"/>
                <w:iCs/>
                <w:color w:val="000000" w:themeColor="text1"/>
                <w:sz w:val="18"/>
                <w:szCs w:val="20"/>
                <w:lang w:val="es-MX" w:eastAsia="es-CL"/>
              </w:rPr>
              <w:t>, ya que la experiencia del proyecto demostró que Scrum facilita la organización, la entrega continua y la claridad de objetivos.</w:t>
            </w:r>
          </w:p>
          <w:p w14:paraId="18D2FE43" w14:textId="77777777" w:rsidR="00A3277E" w:rsidRPr="00A3277E" w:rsidRDefault="00A3277E" w:rsidP="00A3277E">
            <w:pPr>
              <w:numPr>
                <w:ilvl w:val="0"/>
                <w:numId w:val="38"/>
              </w:numPr>
              <w:jc w:val="both"/>
              <w:rPr>
                <w:rFonts w:ascii="Calibri" w:hAnsi="Calibri" w:cs="Arial"/>
                <w:iCs/>
                <w:color w:val="000000" w:themeColor="text1"/>
                <w:sz w:val="18"/>
                <w:szCs w:val="20"/>
                <w:lang w:val="es-MX" w:eastAsia="es-CL"/>
              </w:rPr>
            </w:pPr>
            <w:r w:rsidRPr="00A3277E">
              <w:rPr>
                <w:rFonts w:ascii="Calibri" w:hAnsi="Calibri" w:cs="Arial"/>
                <w:b/>
                <w:bCs/>
                <w:iCs/>
                <w:color w:val="000000" w:themeColor="text1"/>
                <w:sz w:val="18"/>
                <w:szCs w:val="20"/>
                <w:lang w:val="es-MX" w:eastAsia="es-CL"/>
              </w:rPr>
              <w:t>Roles técnicos asociados al desarrollo, datos o infraestructura</w:t>
            </w:r>
            <w:r w:rsidRPr="00A3277E">
              <w:rPr>
                <w:rFonts w:ascii="Calibri" w:hAnsi="Calibri" w:cs="Arial"/>
                <w:iCs/>
                <w:color w:val="000000" w:themeColor="text1"/>
                <w:sz w:val="18"/>
                <w:szCs w:val="20"/>
                <w:lang w:val="es-MX" w:eastAsia="es-CL"/>
              </w:rPr>
              <w:t xml:space="preserve">, aprovechando lo aprendido en </w:t>
            </w:r>
            <w:proofErr w:type="spellStart"/>
            <w:r w:rsidRPr="00A3277E">
              <w:rPr>
                <w:rFonts w:ascii="Calibri" w:hAnsi="Calibri" w:cs="Arial"/>
                <w:iCs/>
                <w:color w:val="000000" w:themeColor="text1"/>
                <w:sz w:val="18"/>
                <w:szCs w:val="20"/>
                <w:lang w:val="es-MX" w:eastAsia="es-CL"/>
              </w:rPr>
              <w:t>backend</w:t>
            </w:r>
            <w:proofErr w:type="spellEnd"/>
            <w:r w:rsidRPr="00A3277E">
              <w:rPr>
                <w:rFonts w:ascii="Calibri" w:hAnsi="Calibri" w:cs="Arial"/>
                <w:iCs/>
                <w:color w:val="000000" w:themeColor="text1"/>
                <w:sz w:val="18"/>
                <w:szCs w:val="20"/>
                <w:lang w:val="es-MX" w:eastAsia="es-CL"/>
              </w:rPr>
              <w:t xml:space="preserve">, </w:t>
            </w:r>
            <w:proofErr w:type="spellStart"/>
            <w:r w:rsidRPr="00A3277E">
              <w:rPr>
                <w:rFonts w:ascii="Calibri" w:hAnsi="Calibri" w:cs="Arial"/>
                <w:iCs/>
                <w:color w:val="000000" w:themeColor="text1"/>
                <w:sz w:val="18"/>
                <w:szCs w:val="20"/>
                <w:lang w:val="es-MX" w:eastAsia="es-CL"/>
              </w:rPr>
              <w:t>cloud</w:t>
            </w:r>
            <w:proofErr w:type="spellEnd"/>
            <w:r w:rsidRPr="00A3277E">
              <w:rPr>
                <w:rFonts w:ascii="Calibri" w:hAnsi="Calibri" w:cs="Arial"/>
                <w:iCs/>
                <w:color w:val="000000" w:themeColor="text1"/>
                <w:sz w:val="18"/>
                <w:szCs w:val="20"/>
                <w:lang w:val="es-MX" w:eastAsia="es-CL"/>
              </w:rPr>
              <w:t>, CI/CD y analítica.</w:t>
            </w:r>
          </w:p>
          <w:p w14:paraId="717121B6" w14:textId="77777777" w:rsidR="00A3277E" w:rsidRPr="00A3277E" w:rsidRDefault="00A3277E" w:rsidP="00A3277E">
            <w:pPr>
              <w:numPr>
                <w:ilvl w:val="0"/>
                <w:numId w:val="38"/>
              </w:numPr>
              <w:jc w:val="both"/>
              <w:rPr>
                <w:rFonts w:ascii="Calibri" w:hAnsi="Calibri" w:cs="Arial"/>
                <w:iCs/>
                <w:color w:val="000000" w:themeColor="text1"/>
                <w:sz w:val="18"/>
                <w:szCs w:val="20"/>
                <w:lang w:val="es-MX" w:eastAsia="es-CL"/>
              </w:rPr>
            </w:pPr>
            <w:r w:rsidRPr="00A3277E">
              <w:rPr>
                <w:rFonts w:ascii="Calibri" w:hAnsi="Calibri" w:cs="Arial"/>
                <w:b/>
                <w:bCs/>
                <w:iCs/>
                <w:color w:val="000000" w:themeColor="text1"/>
                <w:sz w:val="18"/>
                <w:szCs w:val="20"/>
                <w:lang w:val="es-MX" w:eastAsia="es-CL"/>
              </w:rPr>
              <w:t xml:space="preserve">Proyectos que utilicen tecnologías modernas y entornos </w:t>
            </w:r>
            <w:proofErr w:type="spellStart"/>
            <w:r w:rsidRPr="00A3277E">
              <w:rPr>
                <w:rFonts w:ascii="Calibri" w:hAnsi="Calibri" w:cs="Arial"/>
                <w:b/>
                <w:bCs/>
                <w:iCs/>
                <w:color w:val="000000" w:themeColor="text1"/>
                <w:sz w:val="18"/>
                <w:szCs w:val="20"/>
                <w:lang w:val="es-MX" w:eastAsia="es-CL"/>
              </w:rPr>
              <w:t>cloud</w:t>
            </w:r>
            <w:proofErr w:type="spellEnd"/>
            <w:r w:rsidRPr="00A3277E">
              <w:rPr>
                <w:rFonts w:ascii="Calibri" w:hAnsi="Calibri" w:cs="Arial"/>
                <w:iCs/>
                <w:color w:val="000000" w:themeColor="text1"/>
                <w:sz w:val="18"/>
                <w:szCs w:val="20"/>
                <w:lang w:val="es-MX" w:eastAsia="es-CL"/>
              </w:rPr>
              <w:t>, dado que replican de mejor forma el mundo laboral actual.</w:t>
            </w:r>
          </w:p>
          <w:p w14:paraId="29E8CF0E" w14:textId="2B30C8F0" w:rsidR="00A3277E" w:rsidRPr="00A3277E" w:rsidRDefault="00A3277E" w:rsidP="00A3277E">
            <w:pPr>
              <w:jc w:val="both"/>
              <w:rPr>
                <w:rFonts w:ascii="Calibri" w:hAnsi="Calibri" w:cs="Arial"/>
                <w:iCs/>
                <w:color w:val="000000" w:themeColor="text1"/>
                <w:sz w:val="18"/>
                <w:szCs w:val="20"/>
                <w:lang w:val="es-MX" w:eastAsia="es-CL"/>
              </w:rPr>
            </w:pPr>
            <w:r w:rsidRPr="00A3277E">
              <w:rPr>
                <w:rFonts w:ascii="Calibri" w:hAnsi="Calibri" w:cs="Arial"/>
                <w:iCs/>
                <w:color w:val="000000" w:themeColor="text1"/>
                <w:sz w:val="18"/>
                <w:szCs w:val="20"/>
                <w:lang w:val="es-MX" w:eastAsia="es-CL"/>
              </w:rPr>
              <w:t xml:space="preserve">Finalmente, el proyecto sirvió como una experiencia formativa que acercó al equipo a una dinámica similar a la que se vive en empresas reales, permitiendo que cada integrante fortalezca su perfil profesional y se sienta mejor preparado para integrarse al mercado laboral en áreas como desarrollo </w:t>
            </w:r>
            <w:proofErr w:type="spellStart"/>
            <w:r w:rsidRPr="00A3277E">
              <w:rPr>
                <w:rFonts w:ascii="Calibri" w:hAnsi="Calibri" w:cs="Arial"/>
                <w:iCs/>
                <w:color w:val="000000" w:themeColor="text1"/>
                <w:sz w:val="18"/>
                <w:szCs w:val="20"/>
                <w:lang w:val="es-MX" w:eastAsia="es-CL"/>
              </w:rPr>
              <w:t>backend</w:t>
            </w:r>
            <w:proofErr w:type="spellEnd"/>
            <w:r w:rsidRPr="00A3277E">
              <w:rPr>
                <w:rFonts w:ascii="Calibri" w:hAnsi="Calibri" w:cs="Arial"/>
                <w:iCs/>
                <w:color w:val="000000" w:themeColor="text1"/>
                <w:sz w:val="18"/>
                <w:szCs w:val="20"/>
                <w:lang w:val="es-MX" w:eastAsia="es-CL"/>
              </w:rPr>
              <w:t xml:space="preserve">, data </w:t>
            </w:r>
            <w:proofErr w:type="spellStart"/>
            <w:r w:rsidRPr="00A3277E">
              <w:rPr>
                <w:rFonts w:ascii="Calibri" w:hAnsi="Calibri" w:cs="Arial"/>
                <w:iCs/>
                <w:color w:val="000000" w:themeColor="text1"/>
                <w:sz w:val="18"/>
                <w:szCs w:val="20"/>
                <w:lang w:val="es-MX" w:eastAsia="es-CL"/>
              </w:rPr>
              <w:t>engineering</w:t>
            </w:r>
            <w:proofErr w:type="spellEnd"/>
            <w:r w:rsidRPr="00A3277E">
              <w:rPr>
                <w:rFonts w:ascii="Calibri" w:hAnsi="Calibri" w:cs="Arial"/>
                <w:iCs/>
                <w:color w:val="000000" w:themeColor="text1"/>
                <w:sz w:val="18"/>
                <w:szCs w:val="20"/>
                <w:lang w:val="es-MX" w:eastAsia="es-CL"/>
              </w:rPr>
              <w:t xml:space="preserve">, </w:t>
            </w:r>
            <w:proofErr w:type="spellStart"/>
            <w:r w:rsidRPr="00A3277E">
              <w:rPr>
                <w:rFonts w:ascii="Calibri" w:hAnsi="Calibri" w:cs="Arial"/>
                <w:iCs/>
                <w:color w:val="000000" w:themeColor="text1"/>
                <w:sz w:val="18"/>
                <w:szCs w:val="20"/>
                <w:lang w:val="es-MX" w:eastAsia="es-CL"/>
              </w:rPr>
              <w:t>cloud</w:t>
            </w:r>
            <w:proofErr w:type="spellEnd"/>
            <w:r w:rsidRPr="00A3277E">
              <w:rPr>
                <w:rFonts w:ascii="Calibri" w:hAnsi="Calibri" w:cs="Arial"/>
                <w:iCs/>
                <w:color w:val="000000" w:themeColor="text1"/>
                <w:sz w:val="18"/>
                <w:szCs w:val="20"/>
                <w:lang w:val="es-MX" w:eastAsia="es-CL"/>
              </w:rPr>
              <w:t xml:space="preserve"> </w:t>
            </w:r>
            <w:proofErr w:type="spellStart"/>
            <w:r w:rsidRPr="00A3277E">
              <w:rPr>
                <w:rFonts w:ascii="Calibri" w:hAnsi="Calibri" w:cs="Arial"/>
                <w:iCs/>
                <w:color w:val="000000" w:themeColor="text1"/>
                <w:sz w:val="18"/>
                <w:szCs w:val="20"/>
                <w:lang w:val="es-MX" w:eastAsia="es-CL"/>
              </w:rPr>
              <w:t>computing</w:t>
            </w:r>
            <w:proofErr w:type="spellEnd"/>
            <w:r w:rsidRPr="00A3277E">
              <w:rPr>
                <w:rFonts w:ascii="Calibri" w:hAnsi="Calibri" w:cs="Arial"/>
                <w:iCs/>
                <w:color w:val="000000" w:themeColor="text1"/>
                <w:sz w:val="18"/>
                <w:szCs w:val="20"/>
                <w:lang w:val="es-MX" w:eastAsia="es-CL"/>
              </w:rPr>
              <w:t xml:space="preserve"> o soporte en plataformas tecnológicas.</w:t>
            </w:r>
          </w:p>
        </w:tc>
      </w:tr>
    </w:tbl>
    <w:p w14:paraId="44C057E5" w14:textId="77777777" w:rsidR="001202BF" w:rsidRDefault="001202BF"/>
    <w:sectPr w:rsidR="001202BF">
      <w:headerReference w:type="default" r:id="rId4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08797" w14:textId="77777777" w:rsidR="001B6662" w:rsidRDefault="001B6662" w:rsidP="00EE1135">
      <w:pPr>
        <w:spacing w:after="0" w:line="240" w:lineRule="auto"/>
      </w:pPr>
      <w:r>
        <w:separator/>
      </w:r>
    </w:p>
  </w:endnote>
  <w:endnote w:type="continuationSeparator" w:id="0">
    <w:p w14:paraId="4F531AEB" w14:textId="77777777" w:rsidR="001B6662" w:rsidRDefault="001B6662"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FD8D5" w14:textId="77777777" w:rsidR="001B6662" w:rsidRDefault="001B6662" w:rsidP="00EE1135">
      <w:pPr>
        <w:spacing w:after="0" w:line="240" w:lineRule="auto"/>
      </w:pPr>
      <w:r>
        <w:separator/>
      </w:r>
    </w:p>
  </w:footnote>
  <w:footnote w:type="continuationSeparator" w:id="0">
    <w:p w14:paraId="7945C091" w14:textId="77777777" w:rsidR="001B6662" w:rsidRDefault="001B6662"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7BD4"/>
    <w:multiLevelType w:val="multilevel"/>
    <w:tmpl w:val="81B6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850FE"/>
    <w:multiLevelType w:val="multilevel"/>
    <w:tmpl w:val="BE84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9C25717"/>
    <w:multiLevelType w:val="multilevel"/>
    <w:tmpl w:val="8AD2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C4D67"/>
    <w:multiLevelType w:val="multilevel"/>
    <w:tmpl w:val="4590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46A9E"/>
    <w:multiLevelType w:val="multilevel"/>
    <w:tmpl w:val="F0D8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0B3E7A"/>
    <w:multiLevelType w:val="multilevel"/>
    <w:tmpl w:val="2706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2B46693"/>
    <w:multiLevelType w:val="multilevel"/>
    <w:tmpl w:val="BA4473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25611E"/>
    <w:multiLevelType w:val="multilevel"/>
    <w:tmpl w:val="219A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36186"/>
    <w:multiLevelType w:val="multilevel"/>
    <w:tmpl w:val="5F68AE2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39B05980"/>
    <w:multiLevelType w:val="multilevel"/>
    <w:tmpl w:val="96106D1A"/>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3BEC7D6F"/>
    <w:multiLevelType w:val="multilevel"/>
    <w:tmpl w:val="CE70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D56CD"/>
    <w:multiLevelType w:val="multilevel"/>
    <w:tmpl w:val="8814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05F5B"/>
    <w:multiLevelType w:val="multilevel"/>
    <w:tmpl w:val="E56E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02292"/>
    <w:multiLevelType w:val="multilevel"/>
    <w:tmpl w:val="EE1C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F687F"/>
    <w:multiLevelType w:val="hybridMultilevel"/>
    <w:tmpl w:val="5F8C1B5E"/>
    <w:lvl w:ilvl="0" w:tplc="226C0012">
      <w:numFmt w:val="bullet"/>
      <w:lvlText w:val="-"/>
      <w:lvlJc w:val="left"/>
      <w:pPr>
        <w:ind w:left="72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8" w15:restartNumberingAfterBreak="0">
    <w:nsid w:val="4C605278"/>
    <w:multiLevelType w:val="multilevel"/>
    <w:tmpl w:val="3DDE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20490E"/>
    <w:multiLevelType w:val="multilevel"/>
    <w:tmpl w:val="B06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D05305"/>
    <w:multiLevelType w:val="hybridMultilevel"/>
    <w:tmpl w:val="09FC825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3E415F7"/>
    <w:multiLevelType w:val="multilevel"/>
    <w:tmpl w:val="A122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F2ECF"/>
    <w:multiLevelType w:val="multilevel"/>
    <w:tmpl w:val="148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FA2A17"/>
    <w:multiLevelType w:val="multilevel"/>
    <w:tmpl w:val="FFE824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7866975"/>
    <w:multiLevelType w:val="multilevel"/>
    <w:tmpl w:val="D602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676ED"/>
    <w:multiLevelType w:val="multilevel"/>
    <w:tmpl w:val="49AE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7C11982"/>
    <w:multiLevelType w:val="multilevel"/>
    <w:tmpl w:val="DCC4E8C4"/>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B33B31"/>
    <w:multiLevelType w:val="multilevel"/>
    <w:tmpl w:val="9EA49F22"/>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74B760A1"/>
    <w:multiLevelType w:val="multilevel"/>
    <w:tmpl w:val="A04E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C046C0"/>
    <w:multiLevelType w:val="multilevel"/>
    <w:tmpl w:val="0878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805590"/>
    <w:multiLevelType w:val="multilevel"/>
    <w:tmpl w:val="95BA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355CFC"/>
    <w:multiLevelType w:val="multilevel"/>
    <w:tmpl w:val="EF867278"/>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A433E49"/>
    <w:multiLevelType w:val="multilevel"/>
    <w:tmpl w:val="6ED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86401E"/>
    <w:multiLevelType w:val="multilevel"/>
    <w:tmpl w:val="E6F8420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7FED0992"/>
    <w:multiLevelType w:val="multilevel"/>
    <w:tmpl w:val="8938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27884">
    <w:abstractNumId w:val="2"/>
  </w:num>
  <w:num w:numId="2" w16cid:durableId="1334531287">
    <w:abstractNumId w:val="8"/>
  </w:num>
  <w:num w:numId="3" w16cid:durableId="1659193768">
    <w:abstractNumId w:val="29"/>
  </w:num>
  <w:num w:numId="4" w16cid:durableId="1166286498">
    <w:abstractNumId w:val="6"/>
  </w:num>
  <w:num w:numId="5" w16cid:durableId="370766258">
    <w:abstractNumId w:val="20"/>
  </w:num>
  <w:num w:numId="6" w16cid:durableId="1887525195">
    <w:abstractNumId w:val="26"/>
  </w:num>
  <w:num w:numId="7" w16cid:durableId="1733580982">
    <w:abstractNumId w:val="33"/>
  </w:num>
  <w:num w:numId="8" w16cid:durableId="52582797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96526221">
    <w:abstractNumId w:val="17"/>
  </w:num>
  <w:num w:numId="10" w16cid:durableId="12693932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97459998">
    <w:abstractNumId w:val="35"/>
  </w:num>
  <w:num w:numId="12" w16cid:durableId="1678968850">
    <w:abstractNumId w:val="23"/>
  </w:num>
  <w:num w:numId="13" w16cid:durableId="1978486121">
    <w:abstractNumId w:val="5"/>
  </w:num>
  <w:num w:numId="14" w16cid:durableId="340864063">
    <w:abstractNumId w:val="3"/>
  </w:num>
  <w:num w:numId="15" w16cid:durableId="232472526">
    <w:abstractNumId w:val="16"/>
  </w:num>
  <w:num w:numId="16" w16cid:durableId="2097746077">
    <w:abstractNumId w:val="22"/>
  </w:num>
  <w:num w:numId="17" w16cid:durableId="1530684399">
    <w:abstractNumId w:val="18"/>
  </w:num>
  <w:num w:numId="18" w16cid:durableId="252594478">
    <w:abstractNumId w:val="25"/>
  </w:num>
  <w:num w:numId="19" w16cid:durableId="728648345">
    <w:abstractNumId w:val="24"/>
  </w:num>
  <w:num w:numId="20" w16cid:durableId="1219516458">
    <w:abstractNumId w:val="27"/>
  </w:num>
  <w:num w:numId="21" w16cid:durableId="1100100566">
    <w:abstractNumId w:val="19"/>
  </w:num>
  <w:num w:numId="22" w16cid:durableId="635372772">
    <w:abstractNumId w:val="13"/>
  </w:num>
  <w:num w:numId="23" w16cid:durableId="2136478963">
    <w:abstractNumId w:val="1"/>
  </w:num>
  <w:num w:numId="24" w16cid:durableId="305354435">
    <w:abstractNumId w:val="7"/>
  </w:num>
  <w:num w:numId="25" w16cid:durableId="1516186654">
    <w:abstractNumId w:val="28"/>
  </w:num>
  <w:num w:numId="26" w16cid:durableId="1891528103">
    <w:abstractNumId w:val="36"/>
  </w:num>
  <w:num w:numId="27" w16cid:durableId="1550914710">
    <w:abstractNumId w:val="30"/>
  </w:num>
  <w:num w:numId="28" w16cid:durableId="1976837434">
    <w:abstractNumId w:val="34"/>
  </w:num>
  <w:num w:numId="29" w16cid:durableId="654262946">
    <w:abstractNumId w:val="21"/>
  </w:num>
  <w:num w:numId="30" w16cid:durableId="1018580749">
    <w:abstractNumId w:val="11"/>
  </w:num>
  <w:num w:numId="31" w16cid:durableId="1979190163">
    <w:abstractNumId w:val="17"/>
  </w:num>
  <w:num w:numId="32" w16cid:durableId="86586868">
    <w:abstractNumId w:val="0"/>
  </w:num>
  <w:num w:numId="33" w16cid:durableId="161703325">
    <w:abstractNumId w:val="4"/>
  </w:num>
  <w:num w:numId="34" w16cid:durableId="106773211">
    <w:abstractNumId w:val="31"/>
  </w:num>
  <w:num w:numId="35" w16cid:durableId="314336524">
    <w:abstractNumId w:val="14"/>
  </w:num>
  <w:num w:numId="36" w16cid:durableId="770006047">
    <w:abstractNumId w:val="15"/>
  </w:num>
  <w:num w:numId="37" w16cid:durableId="20665396">
    <w:abstractNumId w:val="32"/>
  </w:num>
  <w:num w:numId="38" w16cid:durableId="15157260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517F9"/>
    <w:rsid w:val="000A2F82"/>
    <w:rsid w:val="000B37B2"/>
    <w:rsid w:val="000C587E"/>
    <w:rsid w:val="001202BF"/>
    <w:rsid w:val="00137358"/>
    <w:rsid w:val="001B12D8"/>
    <w:rsid w:val="001B6662"/>
    <w:rsid w:val="002541D2"/>
    <w:rsid w:val="00296D71"/>
    <w:rsid w:val="00366B67"/>
    <w:rsid w:val="00385BEA"/>
    <w:rsid w:val="003A0263"/>
    <w:rsid w:val="003A592B"/>
    <w:rsid w:val="003B7101"/>
    <w:rsid w:val="003E474B"/>
    <w:rsid w:val="0041433E"/>
    <w:rsid w:val="00434472"/>
    <w:rsid w:val="00434DA2"/>
    <w:rsid w:val="004364BE"/>
    <w:rsid w:val="00463DB6"/>
    <w:rsid w:val="004836CB"/>
    <w:rsid w:val="004B72CB"/>
    <w:rsid w:val="004D28C9"/>
    <w:rsid w:val="0055712B"/>
    <w:rsid w:val="005B0610"/>
    <w:rsid w:val="005B4D4A"/>
    <w:rsid w:val="005E5F03"/>
    <w:rsid w:val="00612A14"/>
    <w:rsid w:val="006672AA"/>
    <w:rsid w:val="00675035"/>
    <w:rsid w:val="006B7645"/>
    <w:rsid w:val="006D77DC"/>
    <w:rsid w:val="00750DF5"/>
    <w:rsid w:val="00771AB3"/>
    <w:rsid w:val="008539F6"/>
    <w:rsid w:val="00861F30"/>
    <w:rsid w:val="009378F7"/>
    <w:rsid w:val="00946E78"/>
    <w:rsid w:val="00960A7F"/>
    <w:rsid w:val="009A3C06"/>
    <w:rsid w:val="00A076F3"/>
    <w:rsid w:val="00A22361"/>
    <w:rsid w:val="00A3277E"/>
    <w:rsid w:val="00B0399B"/>
    <w:rsid w:val="00B0625F"/>
    <w:rsid w:val="00B340E1"/>
    <w:rsid w:val="00B4008E"/>
    <w:rsid w:val="00BA5027"/>
    <w:rsid w:val="00C62521"/>
    <w:rsid w:val="00D00535"/>
    <w:rsid w:val="00D22182"/>
    <w:rsid w:val="00D608E0"/>
    <w:rsid w:val="00D67975"/>
    <w:rsid w:val="00DD2A32"/>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unhideWhenUsed/>
    <w:rsid w:val="000517F9"/>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0517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19</Pages>
  <Words>2940</Words>
  <Characters>17521</Characters>
  <Application>Microsoft Office Word</Application>
  <DocSecurity>0</DocSecurity>
  <Lines>354</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Nicolas Caviedes</cp:lastModifiedBy>
  <cp:revision>15</cp:revision>
  <dcterms:created xsi:type="dcterms:W3CDTF">2022-08-24T18:22:00Z</dcterms:created>
  <dcterms:modified xsi:type="dcterms:W3CDTF">2025-11-22T03:15:00Z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