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1086F" w14:textId="77777777" w:rsidR="00857DA5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Resumen de la </w:t>
      </w:r>
    </w:p>
    <w:p w14:paraId="01BD6118" w14:textId="77777777" w:rsidR="00857DA5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Reunión Retrospectiva</w:t>
      </w:r>
    </w:p>
    <w:p w14:paraId="5942963B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6A8A3E55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54863F1C" w14:textId="77777777" w:rsidR="00857DA5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empresa y proyecto:</w:t>
      </w:r>
    </w:p>
    <w:p w14:paraId="3D2FF528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2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035"/>
      </w:tblGrid>
      <w:tr w:rsidR="00857DA5" w14:paraId="2CC1EF5D" w14:textId="77777777">
        <w:tc>
          <w:tcPr>
            <w:tcW w:w="2835" w:type="dxa"/>
          </w:tcPr>
          <w:p w14:paraId="73DCCD27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Empresa / Organización</w:t>
            </w:r>
          </w:p>
        </w:tc>
        <w:tc>
          <w:tcPr>
            <w:tcW w:w="6035" w:type="dxa"/>
          </w:tcPr>
          <w:p w14:paraId="78B75843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Stockify Team</w:t>
            </w:r>
          </w:p>
        </w:tc>
      </w:tr>
      <w:tr w:rsidR="00857DA5" w14:paraId="067B164D" w14:textId="77777777">
        <w:tc>
          <w:tcPr>
            <w:tcW w:w="2835" w:type="dxa"/>
          </w:tcPr>
          <w:p w14:paraId="2708815A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Proyecto</w:t>
            </w:r>
          </w:p>
        </w:tc>
        <w:tc>
          <w:tcPr>
            <w:tcW w:w="6035" w:type="dxa"/>
          </w:tcPr>
          <w:p w14:paraId="0C5726E0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Stockify</w:t>
            </w:r>
          </w:p>
        </w:tc>
      </w:tr>
    </w:tbl>
    <w:p w14:paraId="3B1340EB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6CAE5302" w14:textId="77777777" w:rsidR="00857DA5" w:rsidRDefault="00000000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  <w:r>
        <w:rPr>
          <w:rFonts w:ascii="Arial" w:eastAsia="Arial" w:hAnsi="Arial" w:cs="Arial"/>
          <w:b/>
          <w:color w:val="365F91"/>
          <w:sz w:val="24"/>
          <w:szCs w:val="24"/>
        </w:rPr>
        <w:t>Información de la reunión:</w:t>
      </w:r>
    </w:p>
    <w:p w14:paraId="76B3532F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3"/>
        <w:tblW w:w="88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61"/>
        <w:gridCol w:w="5609"/>
      </w:tblGrid>
      <w:tr w:rsidR="00857DA5" w14:paraId="4AB53A4B" w14:textId="77777777">
        <w:tc>
          <w:tcPr>
            <w:tcW w:w="3261" w:type="dxa"/>
          </w:tcPr>
          <w:p w14:paraId="588B1BCC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Lugar</w:t>
            </w:r>
          </w:p>
        </w:tc>
        <w:tc>
          <w:tcPr>
            <w:tcW w:w="5609" w:type="dxa"/>
          </w:tcPr>
          <w:p w14:paraId="6BB64656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DuocUC – Viña del Mar</w:t>
            </w:r>
          </w:p>
        </w:tc>
      </w:tr>
      <w:tr w:rsidR="00857DA5" w14:paraId="4DBEE7F4" w14:textId="77777777">
        <w:tc>
          <w:tcPr>
            <w:tcW w:w="3261" w:type="dxa"/>
          </w:tcPr>
          <w:p w14:paraId="258A1C33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5609" w:type="dxa"/>
          </w:tcPr>
          <w:p w14:paraId="3E6898E9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12/10/2025</w:t>
            </w:r>
          </w:p>
        </w:tc>
      </w:tr>
      <w:tr w:rsidR="00857DA5" w14:paraId="72AF3276" w14:textId="77777777">
        <w:tc>
          <w:tcPr>
            <w:tcW w:w="3261" w:type="dxa"/>
          </w:tcPr>
          <w:p w14:paraId="2FD55628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Número de iteración / sprint</w:t>
            </w:r>
          </w:p>
        </w:tc>
        <w:tc>
          <w:tcPr>
            <w:tcW w:w="5609" w:type="dxa"/>
          </w:tcPr>
          <w:p w14:paraId="26570032" w14:textId="32D9B087" w:rsidR="00857DA5" w:rsidRDefault="008C09F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857DA5" w14:paraId="02F77F50" w14:textId="77777777">
        <w:tc>
          <w:tcPr>
            <w:tcW w:w="3261" w:type="dxa"/>
          </w:tcPr>
          <w:p w14:paraId="462FD0D4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convocadas a la reunión</w:t>
            </w:r>
          </w:p>
        </w:tc>
        <w:tc>
          <w:tcPr>
            <w:tcW w:w="5609" w:type="dxa"/>
          </w:tcPr>
          <w:p w14:paraId="336B2783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 Caviedes</w:t>
            </w:r>
          </w:p>
          <w:p w14:paraId="30D7A5E8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Sergio Plaza</w:t>
            </w:r>
          </w:p>
          <w:p w14:paraId="5C047C89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Yojan Cortes</w:t>
            </w:r>
          </w:p>
          <w:p w14:paraId="332A8A02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Néstor Barrera</w:t>
            </w:r>
          </w:p>
          <w:p w14:paraId="01FD3A55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AB38CEB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531FC80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9B07EE8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3301844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5C3BF37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857DA5" w14:paraId="5960929E" w14:textId="77777777">
        <w:tc>
          <w:tcPr>
            <w:tcW w:w="3261" w:type="dxa"/>
          </w:tcPr>
          <w:p w14:paraId="6BDBCF31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Personas que asistieron a la reunión</w:t>
            </w:r>
          </w:p>
        </w:tc>
        <w:tc>
          <w:tcPr>
            <w:tcW w:w="5609" w:type="dxa"/>
          </w:tcPr>
          <w:p w14:paraId="6AA86E4E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Nicolás Caviedes</w:t>
            </w:r>
          </w:p>
          <w:p w14:paraId="5A9C9FA5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Sergio Plaza</w:t>
            </w:r>
          </w:p>
          <w:p w14:paraId="45A559B4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Yojan Cortes</w:t>
            </w:r>
          </w:p>
          <w:p w14:paraId="736F2348" w14:textId="77777777" w:rsidR="00857DA5" w:rsidRDefault="00000000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Néstor Barrera</w:t>
            </w:r>
          </w:p>
          <w:p w14:paraId="09A979A5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5AC656A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1BB6F60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EAC5D8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58C47CF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71AB72D0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68E59761" w14:textId="77777777" w:rsidR="00857DA5" w:rsidRDefault="00857DA5">
      <w:pPr>
        <w:spacing w:after="0" w:line="240" w:lineRule="auto"/>
        <w:rPr>
          <w:rFonts w:ascii="Arial" w:eastAsia="Arial" w:hAnsi="Arial" w:cs="Arial"/>
          <w:color w:val="365F91"/>
          <w:sz w:val="24"/>
          <w:szCs w:val="24"/>
        </w:rPr>
      </w:pPr>
    </w:p>
    <w:p w14:paraId="4AED583A" w14:textId="77777777" w:rsidR="00857DA5" w:rsidRDefault="00857DA5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E5E89CE" w14:textId="77777777" w:rsidR="00857DA5" w:rsidRDefault="00857DA5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  <w:sectPr w:rsidR="00857DA5">
          <w:headerReference w:type="default" r:id="rId8"/>
          <w:footerReference w:type="default" r:id="rId9"/>
          <w:pgSz w:w="12240" w:h="15840"/>
          <w:pgMar w:top="1985" w:right="1701" w:bottom="1418" w:left="1701" w:header="709" w:footer="709" w:gutter="0"/>
          <w:pgNumType w:start="1"/>
          <w:cols w:space="720"/>
        </w:sectPr>
      </w:pPr>
    </w:p>
    <w:p w14:paraId="5BD96A6B" w14:textId="77777777" w:rsidR="00857DA5" w:rsidRDefault="00857D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p w14:paraId="3ED468C2" w14:textId="77777777" w:rsidR="00857DA5" w:rsidRDefault="00000000">
      <w:pPr>
        <w:spacing w:after="0" w:line="240" w:lineRule="auto"/>
        <w:jc w:val="center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R</w:t>
      </w:r>
      <w:r>
        <w:rPr>
          <w:rFonts w:ascii="Arial" w:eastAsia="Arial" w:hAnsi="Arial" w:cs="Arial"/>
          <w:b/>
          <w:color w:val="000000"/>
          <w:sz w:val="36"/>
          <w:szCs w:val="36"/>
        </w:rPr>
        <w:t>eunión retrospectiva</w:t>
      </w:r>
    </w:p>
    <w:p w14:paraId="75C3A4CD" w14:textId="77777777" w:rsidR="00857DA5" w:rsidRDefault="00857DA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 w:hanging="708"/>
        <w:rPr>
          <w:rFonts w:ascii="Arial" w:eastAsia="Arial" w:hAnsi="Arial" w:cs="Arial"/>
          <w:color w:val="365F91"/>
          <w:sz w:val="24"/>
          <w:szCs w:val="24"/>
        </w:rPr>
      </w:pPr>
    </w:p>
    <w:tbl>
      <w:tblPr>
        <w:tblStyle w:val="a4"/>
        <w:tblW w:w="1247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828"/>
        <w:gridCol w:w="4110"/>
        <w:gridCol w:w="4536"/>
      </w:tblGrid>
      <w:tr w:rsidR="00857DA5" w14:paraId="5F824034" w14:textId="77777777">
        <w:trPr>
          <w:cantSplit/>
          <w:tblHeader/>
        </w:trPr>
        <w:tc>
          <w:tcPr>
            <w:tcW w:w="3828" w:type="dxa"/>
            <w:shd w:val="clear" w:color="auto" w:fill="D9D9D9"/>
          </w:tcPr>
          <w:p w14:paraId="6D9653DE" w14:textId="77777777" w:rsidR="00857D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salió bien en la iteración? (aciertos)</w:t>
            </w:r>
          </w:p>
        </w:tc>
        <w:tc>
          <w:tcPr>
            <w:tcW w:w="4110" w:type="dxa"/>
            <w:shd w:val="clear" w:color="auto" w:fill="D9D9D9"/>
          </w:tcPr>
          <w:p w14:paraId="3B1C4E2E" w14:textId="77777777" w:rsidR="00857D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no salió bien en la iteración? (errores)</w:t>
            </w:r>
          </w:p>
        </w:tc>
        <w:tc>
          <w:tcPr>
            <w:tcW w:w="4536" w:type="dxa"/>
            <w:shd w:val="clear" w:color="auto" w:fill="D9D9D9"/>
          </w:tcPr>
          <w:p w14:paraId="47F00F28" w14:textId="77777777" w:rsidR="00857DA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365F91"/>
                <w:sz w:val="24"/>
                <w:szCs w:val="24"/>
              </w:rPr>
              <w:t>¿Qué mejoras vamos a implementar en la próxima iteración? (recomendaciones de mejora continua)</w:t>
            </w:r>
          </w:p>
        </w:tc>
      </w:tr>
      <w:tr w:rsidR="00857DA5" w14:paraId="34A6AA63" w14:textId="77777777">
        <w:tc>
          <w:tcPr>
            <w:tcW w:w="3828" w:type="dxa"/>
          </w:tcPr>
          <w:p w14:paraId="22E60075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implementó la actualización de stock en movimientos de entrada y salida, mejorando la consistencia del inventario.</w:t>
            </w:r>
          </w:p>
          <w:p w14:paraId="6CAC3BC1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67D3E3F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 logró entrenar un modelo inicial con Prophet para forecast semanal, demostrando la viabilidad de la IA.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</w:r>
          </w:p>
          <w:p w14:paraId="2DC9B65A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GCP y dataset de Prophet re-planificado </w:t>
            </w:r>
          </w:p>
          <w:p w14:paraId="2E656EC4" w14:textId="77777777" w:rsidR="00857DA5" w:rsidRDefault="00857DA5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4572767" w14:textId="77777777" w:rsidR="00857DA5" w:rsidRDefault="00857DA5">
            <w:pPr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1E8F57DD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C2A6AA9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024ACA23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0A395432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545FAD79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  <w:p w14:paraId="758EEB56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365F91"/>
                <w:sz w:val="24"/>
                <w:szCs w:val="24"/>
              </w:rPr>
            </w:pPr>
          </w:p>
        </w:tc>
        <w:tc>
          <w:tcPr>
            <w:tcW w:w="4110" w:type="dxa"/>
          </w:tcPr>
          <w:p w14:paraId="06E744D9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Dado a la re-planificación de tareas del primer sprint  1 se inicia tarde el sprint 2 y los tiempos no tuvimos la suficiente retroalimentación  con el líder para un mejor funcionamiento del equipo</w:t>
            </w:r>
          </w:p>
        </w:tc>
        <w:tc>
          <w:tcPr>
            <w:tcW w:w="4536" w:type="dxa"/>
          </w:tcPr>
          <w:p w14:paraId="7148DD05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Contribuir a la documentación: dailys, review y retrospectiva deben registrarse cada semana.</w:t>
            </w:r>
          </w:p>
          <w:p w14:paraId="1353FEC2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Arial" w:eastAsia="Arial" w:hAnsi="Arial" w:cs="Arial"/>
                <w:sz w:val="24"/>
                <w:szCs w:val="24"/>
              </w:rPr>
            </w:pPr>
          </w:p>
          <w:p w14:paraId="1861085C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Asegurar que los lineamientos del equipo estén acorde a las HU antes de iniciar el sprint.</w:t>
            </w:r>
          </w:p>
          <w:p w14:paraId="5D8A6785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1B238B4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Mantener actualizado el Burndown Chart con horas reales.</w:t>
            </w:r>
          </w:p>
          <w:p w14:paraId="4D360DA2" w14:textId="77777777" w:rsidR="00857DA5" w:rsidRDefault="00857D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DB5DB31" w14:textId="77777777" w:rsidR="00857DA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Evitar adelantar desarrollo sin que las HU estén aprobadas por el Product Owner/profesor.</w:t>
            </w:r>
          </w:p>
        </w:tc>
      </w:tr>
    </w:tbl>
    <w:p w14:paraId="78E36BA8" w14:textId="77777777" w:rsidR="00857DA5" w:rsidRDefault="00857DA5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857DA5">
      <w:headerReference w:type="default" r:id="rId10"/>
      <w:pgSz w:w="15840" w:h="12240" w:orient="landscape"/>
      <w:pgMar w:top="1701" w:right="1418" w:bottom="1701" w:left="1985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1D06" w14:textId="77777777" w:rsidR="00613084" w:rsidRDefault="00613084">
      <w:pPr>
        <w:spacing w:after="0" w:line="240" w:lineRule="auto"/>
      </w:pPr>
      <w:r>
        <w:separator/>
      </w:r>
    </w:p>
  </w:endnote>
  <w:endnote w:type="continuationSeparator" w:id="0">
    <w:p w14:paraId="4E08834A" w14:textId="77777777" w:rsidR="00613084" w:rsidRDefault="00613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4BA3A" w14:textId="77777777" w:rsidR="00857DA5" w:rsidRDefault="00857D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C6DA7" w14:textId="77777777" w:rsidR="00613084" w:rsidRDefault="00613084">
      <w:pPr>
        <w:spacing w:after="0" w:line="240" w:lineRule="auto"/>
      </w:pPr>
      <w:r>
        <w:separator/>
      </w:r>
    </w:p>
  </w:footnote>
  <w:footnote w:type="continuationSeparator" w:id="0">
    <w:p w14:paraId="15E61BD4" w14:textId="77777777" w:rsidR="00613084" w:rsidRDefault="00613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FFD4" w14:textId="77777777" w:rsidR="00857DA5" w:rsidRDefault="00000000">
    <w:pPr>
      <w:spacing w:after="0" w:line="240" w:lineRule="auto"/>
      <w:jc w:val="center"/>
      <w:rPr>
        <w:sz w:val="38"/>
        <w:szCs w:val="38"/>
      </w:rPr>
    </w:pPr>
    <w:r>
      <w:rPr>
        <w:sz w:val="38"/>
        <w:szCs w:val="38"/>
      </w:rPr>
      <w:t>Capstone</w:t>
    </w:r>
  </w:p>
  <w:p w14:paraId="18F3241C" w14:textId="77777777" w:rsidR="00857DA5" w:rsidRDefault="00000000">
    <w:pPr>
      <w:spacing w:after="0" w:line="240" w:lineRule="auto"/>
      <w:jc w:val="center"/>
      <w:rPr>
        <w:color w:val="365F91"/>
        <w:sz w:val="24"/>
        <w:szCs w:val="24"/>
      </w:rPr>
    </w:pPr>
    <w:r>
      <w:rPr>
        <w:sz w:val="38"/>
        <w:szCs w:val="38"/>
      </w:rPr>
      <w:t>Proyecto Stockify</w:t>
    </w:r>
    <w:r>
      <w:br/>
    </w:r>
    <w:r>
      <w:br/>
    </w:r>
    <w:r>
      <w:rPr>
        <w:noProof/>
      </w:rPr>
      <w:drawing>
        <wp:inline distT="0" distB="0" distL="0" distR="0" wp14:anchorId="00AA996C" wp14:editId="2BCC6BDF">
          <wp:extent cx="3319463" cy="781505"/>
          <wp:effectExtent l="0" t="0" r="0" b="0"/>
          <wp:docPr id="2" name="image1.png" descr="http://www.duoc.cl/sites/default/files/logo_summit_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www.duoc.cl/sites/default/files/logo_summit_0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19463" cy="781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E3200" w14:textId="77777777" w:rsidR="00857DA5" w:rsidRDefault="00857D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rPr>
        <w:b/>
        <w:i/>
        <w:color w:val="365F91"/>
        <w:sz w:val="24"/>
        <w:szCs w:val="24"/>
      </w:rPr>
    </w:pPr>
  </w:p>
  <w:p w14:paraId="3230FEE5" w14:textId="77777777" w:rsidR="00857DA5" w:rsidRDefault="00857DA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right"/>
      <w:rPr>
        <w:color w:val="365F91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212B8"/>
    <w:multiLevelType w:val="multilevel"/>
    <w:tmpl w:val="A3F8D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4287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DA5"/>
    <w:rsid w:val="001875C1"/>
    <w:rsid w:val="00613084"/>
    <w:rsid w:val="00857DA5"/>
    <w:rsid w:val="008C0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4998C"/>
  <w15:docId w15:val="{E78FB0CB-3A9D-4183-9B85-A747B9BA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ind w:hanging="1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ind w:hanging="1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/>
      <w:ind w:leftChars="-1" w:left="720" w:hangingChars="1" w:hanging="1"/>
      <w:contextualSpacing/>
      <w:textDirection w:val="btLr"/>
      <w:textAlignment w:val="top"/>
      <w:outlineLvl w:val="0"/>
    </w:pPr>
    <w:rPr>
      <w:position w:val="-1"/>
      <w:lang w:eastAsia="en-U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position w:val="-1"/>
      <w:sz w:val="20"/>
      <w:szCs w:val="20"/>
      <w:lang w:val="en-US" w:eastAsia="en-US"/>
    </w:rPr>
  </w:style>
  <w:style w:type="character" w:customStyle="1" w:styleId="TextocomentarioCar">
    <w:name w:val="Texto comentario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customStyle="1" w:styleId="Ttulo2Car">
    <w:name w:val="Título 2 C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customStyle="1" w:styleId="vote-count-post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lativetime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reputation-score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badgecount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ol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copy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-date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position w:val="-1"/>
      <w:sz w:val="16"/>
      <w:szCs w:val="16"/>
      <w:lang w:eastAsia="en-US"/>
    </w:rPr>
  </w:style>
  <w:style w:type="character" w:customStyle="1" w:styleId="TextodegloboCar">
    <w:name w:val="Texto de globo C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customStyle="1" w:styleId="ilad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EncabezadoCar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/>
    <w:pPr>
      <w:tabs>
        <w:tab w:val="center" w:pos="4419"/>
        <w:tab w:val="right" w:pos="8838"/>
      </w:tabs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character" w:customStyle="1" w:styleId="PiedepginaCar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AS6P0s7ifw3dfRlAa5jDGVQEFQ==">CgMxLjA4AHIhMUpIVFpKcVJqME5jZ0hkVVN2bWcwSDItX1pVeVNMLS1Z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Sergio Carlos xiu fu Plaza Espinosa</cp:lastModifiedBy>
  <cp:revision>2</cp:revision>
  <dcterms:created xsi:type="dcterms:W3CDTF">2012-10-28T15:38:00Z</dcterms:created>
  <dcterms:modified xsi:type="dcterms:W3CDTF">2025-10-17T21:22:00Z</dcterms:modified>
</cp:coreProperties>
</file>