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7D1F7">
      <w:pPr>
        <w:rPr>
          <w:rFonts w:hint="eastAsia"/>
        </w:rPr>
      </w:pPr>
    </w:p>
    <w:p w14:paraId="6D484934">
      <w:pPr>
        <w:ind w:left="420" w:hanging="420"/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drawing>
          <wp:inline distT="0" distB="0" distL="0" distR="0">
            <wp:extent cx="2143760" cy="582295"/>
            <wp:effectExtent l="0" t="0" r="0" b="8255"/>
            <wp:docPr id="4697514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51450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783" cy="59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43F5">
      <w:pPr>
        <w:ind w:left="420" w:hanging="420"/>
        <w:jc w:val="center"/>
        <w:rPr>
          <w:rFonts w:ascii="黑体" w:eastAsia="黑体"/>
          <w:b/>
          <w:sz w:val="90"/>
          <w:szCs w:val="90"/>
        </w:rPr>
      </w:pPr>
      <w:r>
        <w:rPr>
          <w:rFonts w:hint="eastAsia" w:ascii="黑体" w:eastAsia="黑体"/>
          <w:b/>
          <w:sz w:val="90"/>
          <w:szCs w:val="90"/>
        </w:rPr>
        <w:t>实  验  报  告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59"/>
        <w:gridCol w:w="1558"/>
        <w:gridCol w:w="2974"/>
        <w:gridCol w:w="200"/>
      </w:tblGrid>
      <w:tr w14:paraId="78DA8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  <w:trHeight w:val="454" w:hRule="atLeast"/>
        </w:trPr>
        <w:tc>
          <w:tcPr>
            <w:tcW w:w="1728" w:type="dxa"/>
            <w:shd w:val="clear" w:color="auto" w:fill="auto"/>
          </w:tcPr>
          <w:p w14:paraId="6666351C">
            <w:pPr>
              <w:spacing w:line="240" w:lineRule="atLeas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  名</w:t>
            </w:r>
          </w:p>
        </w:tc>
        <w:tc>
          <w:tcPr>
            <w:tcW w:w="3059" w:type="dxa"/>
            <w:shd w:val="clear" w:color="auto" w:fill="auto"/>
          </w:tcPr>
          <w:p w14:paraId="7A1060CA">
            <w:pPr>
              <w:spacing w:line="240" w:lineRule="atLeast"/>
              <w:jc w:val="center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肖志雄</w:t>
            </w:r>
          </w:p>
        </w:tc>
        <w:tc>
          <w:tcPr>
            <w:tcW w:w="1558" w:type="dxa"/>
            <w:shd w:val="clear" w:color="auto" w:fill="auto"/>
          </w:tcPr>
          <w:p w14:paraId="615E1B9E">
            <w:pPr>
              <w:spacing w:line="24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   号</w:t>
            </w:r>
          </w:p>
        </w:tc>
        <w:tc>
          <w:tcPr>
            <w:tcW w:w="2974" w:type="dxa"/>
            <w:shd w:val="clear" w:color="auto" w:fill="auto"/>
          </w:tcPr>
          <w:p w14:paraId="72566E83">
            <w:pPr>
              <w:spacing w:line="240" w:lineRule="atLeast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2210608090528</w:t>
            </w:r>
          </w:p>
        </w:tc>
      </w:tr>
      <w:tr w14:paraId="2B1B9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  <w:trHeight w:val="439" w:hRule="atLeast"/>
        </w:trPr>
        <w:tc>
          <w:tcPr>
            <w:tcW w:w="1728" w:type="dxa"/>
            <w:shd w:val="clear" w:color="auto" w:fill="auto"/>
          </w:tcPr>
          <w:p w14:paraId="72EA507E">
            <w:pPr>
              <w:spacing w:line="24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  级</w:t>
            </w:r>
          </w:p>
        </w:tc>
        <w:tc>
          <w:tcPr>
            <w:tcW w:w="3059" w:type="dxa"/>
            <w:shd w:val="clear" w:color="auto" w:fill="auto"/>
          </w:tcPr>
          <w:p w14:paraId="221ED44E">
            <w:pPr>
              <w:spacing w:line="240" w:lineRule="atLeast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22计科本5</w:t>
            </w:r>
          </w:p>
        </w:tc>
        <w:tc>
          <w:tcPr>
            <w:tcW w:w="1558" w:type="dxa"/>
            <w:shd w:val="clear" w:color="auto" w:fill="auto"/>
          </w:tcPr>
          <w:p w14:paraId="13C388C8">
            <w:pPr>
              <w:spacing w:line="24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2974" w:type="dxa"/>
            <w:shd w:val="clear" w:color="auto" w:fill="auto"/>
          </w:tcPr>
          <w:p w14:paraId="4F632F55">
            <w:pPr>
              <w:spacing w:line="240" w:lineRule="atLeast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张俊杰</w:t>
            </w:r>
          </w:p>
        </w:tc>
      </w:tr>
      <w:tr w14:paraId="30717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  <w:trHeight w:val="505" w:hRule="atLeast"/>
        </w:trPr>
        <w:tc>
          <w:tcPr>
            <w:tcW w:w="1728" w:type="dxa"/>
            <w:shd w:val="clear" w:color="auto" w:fill="auto"/>
          </w:tcPr>
          <w:p w14:paraId="2F48B360">
            <w:pPr>
              <w:spacing w:line="24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实验地点</w:t>
            </w:r>
          </w:p>
        </w:tc>
        <w:tc>
          <w:tcPr>
            <w:tcW w:w="3059" w:type="dxa"/>
            <w:shd w:val="clear" w:color="auto" w:fill="auto"/>
          </w:tcPr>
          <w:p w14:paraId="131647C3">
            <w:pPr>
              <w:spacing w:line="240" w:lineRule="atLeast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B-806</w:t>
            </w:r>
          </w:p>
        </w:tc>
        <w:tc>
          <w:tcPr>
            <w:tcW w:w="1558" w:type="dxa"/>
            <w:shd w:val="clear" w:color="auto" w:fill="auto"/>
          </w:tcPr>
          <w:p w14:paraId="58CBCE2B">
            <w:pPr>
              <w:spacing w:line="24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2974" w:type="dxa"/>
            <w:shd w:val="clear" w:color="auto" w:fill="auto"/>
          </w:tcPr>
          <w:p w14:paraId="1DB128A8">
            <w:pPr>
              <w:spacing w:line="240" w:lineRule="atLeast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2025/9/22</w:t>
            </w:r>
          </w:p>
        </w:tc>
      </w:tr>
      <w:tr w14:paraId="62846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  <w:trHeight w:val="454" w:hRule="atLeast"/>
        </w:trPr>
        <w:tc>
          <w:tcPr>
            <w:tcW w:w="1728" w:type="dxa"/>
            <w:shd w:val="clear" w:color="auto" w:fill="auto"/>
          </w:tcPr>
          <w:p w14:paraId="5DB29BE1">
            <w:pPr>
              <w:spacing w:line="24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课程名称</w:t>
            </w:r>
          </w:p>
        </w:tc>
        <w:tc>
          <w:tcPr>
            <w:tcW w:w="7591" w:type="dxa"/>
            <w:gridSpan w:val="3"/>
            <w:shd w:val="clear" w:color="auto" w:fill="auto"/>
          </w:tcPr>
          <w:p w14:paraId="2812E9DF">
            <w:pPr>
              <w:spacing w:line="240" w:lineRule="atLeast"/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Node.js全栈开发</w:t>
            </w:r>
          </w:p>
        </w:tc>
      </w:tr>
      <w:tr w14:paraId="50319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  <w:trHeight w:val="509" w:hRule="atLeast"/>
        </w:trPr>
        <w:tc>
          <w:tcPr>
            <w:tcW w:w="1728" w:type="dxa"/>
            <w:shd w:val="clear" w:color="auto" w:fill="auto"/>
          </w:tcPr>
          <w:p w14:paraId="0C296050">
            <w:pPr>
              <w:spacing w:line="240" w:lineRule="atLeas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591" w:type="dxa"/>
            <w:gridSpan w:val="3"/>
            <w:shd w:val="clear" w:color="auto" w:fill="auto"/>
          </w:tcPr>
          <w:p w14:paraId="2A60A585">
            <w:pPr>
              <w:spacing w:line="240" w:lineRule="atLeast"/>
              <w:jc w:val="center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初识Node.js</w:t>
            </w:r>
          </w:p>
        </w:tc>
      </w:tr>
      <w:tr w14:paraId="3446B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  <w:trHeight w:val="305" w:hRule="atLeast"/>
        </w:trPr>
        <w:tc>
          <w:tcPr>
            <w:tcW w:w="1728" w:type="dxa"/>
            <w:shd w:val="clear" w:color="auto" w:fill="auto"/>
          </w:tcPr>
          <w:p w14:paraId="4E9D5651">
            <w:pPr>
              <w:spacing w:line="240" w:lineRule="atLeas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实验类型</w:t>
            </w:r>
          </w:p>
        </w:tc>
        <w:tc>
          <w:tcPr>
            <w:tcW w:w="7591" w:type="dxa"/>
            <w:gridSpan w:val="3"/>
            <w:shd w:val="clear" w:color="auto" w:fill="auto"/>
          </w:tcPr>
          <w:p w14:paraId="0505381F">
            <w:pPr>
              <w:spacing w:line="240" w:lineRule="atLeast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00A3"/>
            </w:r>
            <w:r>
              <w:rPr>
                <w:rFonts w:hint="eastAsia"/>
                <w:sz w:val="32"/>
                <w:szCs w:val="32"/>
              </w:rPr>
              <w:t xml:space="preserve">演示性  </w:t>
            </w:r>
            <w:r>
              <w:rPr>
                <w:sz w:val="32"/>
                <w:szCs w:val="32"/>
              </w:rPr>
              <w:sym w:font="Wingdings 2" w:char="0052"/>
            </w:r>
            <w:r>
              <w:rPr>
                <w:rFonts w:hint="eastAsia"/>
                <w:sz w:val="32"/>
                <w:szCs w:val="32"/>
              </w:rPr>
              <w:t xml:space="preserve">验证性  </w:t>
            </w:r>
            <w:r>
              <w:rPr>
                <w:sz w:val="32"/>
                <w:szCs w:val="32"/>
              </w:rPr>
              <w:sym w:font="Wingdings 2" w:char="F0A3"/>
            </w:r>
            <w:r>
              <w:rPr>
                <w:rFonts w:hint="eastAsia"/>
                <w:sz w:val="32"/>
                <w:szCs w:val="32"/>
              </w:rPr>
              <w:t xml:space="preserve">综合性  </w:t>
            </w:r>
            <w:r>
              <w:rPr>
                <w:sz w:val="32"/>
                <w:szCs w:val="32"/>
              </w:rPr>
              <w:sym w:font="Wingdings 2" w:char="F0A3"/>
            </w:r>
            <w:r>
              <w:rPr>
                <w:rFonts w:hint="eastAsia"/>
                <w:sz w:val="32"/>
                <w:szCs w:val="32"/>
              </w:rPr>
              <w:t>设计性</w:t>
            </w:r>
          </w:p>
        </w:tc>
      </w:tr>
      <w:tr w14:paraId="73157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  <w:trHeight w:val="3995" w:hRule="atLeast"/>
        </w:trPr>
        <w:tc>
          <w:tcPr>
            <w:tcW w:w="9319" w:type="dxa"/>
            <w:gridSpan w:val="4"/>
            <w:shd w:val="clear" w:color="auto" w:fill="auto"/>
          </w:tcPr>
          <w:p w14:paraId="197D64A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一、实验目的及要求</w:t>
            </w:r>
          </w:p>
          <w:p w14:paraId="45BBC079">
            <w:pPr>
              <w:numPr>
                <w:ilvl w:val="0"/>
                <w:numId w:val="1"/>
              </w:numPr>
              <w:spacing w:line="30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通过本章的学习，了解Node.js的特点，掌握Node.js的安装方法：</w:t>
            </w:r>
          </w:p>
          <w:p w14:paraId="211928F8">
            <w:pPr>
              <w:numPr>
                <w:ilvl w:val="0"/>
                <w:numId w:val="1"/>
              </w:numPr>
              <w:spacing w:line="30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掌握VScode环境的安装；</w:t>
            </w:r>
          </w:p>
          <w:p w14:paraId="7C759F73">
            <w:pPr>
              <w:numPr>
                <w:ilvl w:val="0"/>
                <w:numId w:val="1"/>
              </w:numPr>
              <w:spacing w:line="300" w:lineRule="auto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学会编写简单的Node.js程序。</w:t>
            </w:r>
          </w:p>
          <w:p w14:paraId="15356C1A">
            <w:pPr>
              <w:ind w:firstLine="480" w:firstLineChars="200"/>
              <w:rPr>
                <w:sz w:val="24"/>
              </w:rPr>
            </w:pPr>
          </w:p>
        </w:tc>
      </w:tr>
      <w:tr w14:paraId="56D26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0" w:type="dxa"/>
          <w:trHeight w:val="3521" w:hRule="atLeast"/>
        </w:trPr>
        <w:tc>
          <w:tcPr>
            <w:tcW w:w="9319" w:type="dxa"/>
            <w:gridSpan w:val="4"/>
            <w:shd w:val="clear" w:color="auto" w:fill="auto"/>
          </w:tcPr>
          <w:p w14:paraId="311DA541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二、实验使用的主要设备（含软件系统）及要求</w:t>
            </w:r>
          </w:p>
          <w:p w14:paraId="1AEDCE5F">
            <w:pPr>
              <w:spacing w:line="300" w:lineRule="auto"/>
              <w:ind w:left="420"/>
              <w:rPr>
                <w:rFonts w:hint="eastAsia"/>
              </w:rPr>
            </w:pPr>
            <w:r>
              <w:t>硬件：PC 机；</w:t>
            </w:r>
          </w:p>
          <w:p w14:paraId="53D73592">
            <w:pPr>
              <w:spacing w:line="300" w:lineRule="auto"/>
              <w:ind w:left="420"/>
              <w:rPr>
                <w:rFonts w:hint="eastAsia"/>
              </w:rPr>
            </w:pPr>
            <w:r>
              <w:t>软件：Windows 98/2000/NT/XP</w:t>
            </w:r>
            <w:r>
              <w:rPr>
                <w:rFonts w:hint="eastAsia"/>
                <w:lang w:val="en-US" w:eastAsia="zh-Hans"/>
              </w:rPr>
              <w:t>系统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</w:rPr>
              <w:t>Node.js</w:t>
            </w:r>
            <w:r>
              <w:t>开发环境，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  <w:lang w:val="en-US" w:eastAsia="zh-Hans"/>
              </w:rPr>
              <w:t>集成开发环境</w:t>
            </w:r>
            <w:r>
              <w:t>。</w:t>
            </w:r>
          </w:p>
          <w:p w14:paraId="79376356">
            <w:pPr>
              <w:ind w:firstLine="630"/>
              <w:rPr>
                <w:sz w:val="24"/>
              </w:rPr>
            </w:pPr>
          </w:p>
        </w:tc>
      </w:tr>
      <w:tr w14:paraId="55B7A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9" w:hRule="atLeast"/>
        </w:trPr>
        <w:tc>
          <w:tcPr>
            <w:tcW w:w="9519" w:type="dxa"/>
            <w:gridSpan w:val="5"/>
            <w:shd w:val="clear" w:color="auto" w:fill="auto"/>
          </w:tcPr>
          <w:p w14:paraId="66B3A826"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实验操作（制作）内容及步骤</w:t>
            </w:r>
          </w:p>
          <w:p w14:paraId="4311FEBC">
            <w:pPr>
              <w:numPr>
                <w:ilvl w:val="0"/>
                <w:numId w:val="3"/>
              </w:numPr>
              <w:spacing w:line="360" w:lineRule="auto"/>
              <w:ind w:firstLine="539" w:firstLineChars="257"/>
              <w:rPr>
                <w:rFonts w:hint="default" w:ascii="Times New Roman" w:hAnsi="Times New Roman" w:eastAsia="宋体" w:cs="Times New Roman"/>
                <w:lang w:eastAsia="zh-Hans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在本机安装</w:t>
            </w:r>
            <w:r>
              <w:rPr>
                <w:rFonts w:hint="eastAsia" w:ascii="Times New Roman" w:hAnsi="Times New Roman" w:eastAsia="宋体" w:cs="Times New Roman"/>
              </w:rPr>
              <w:t>Node.js</w:t>
            </w:r>
            <w:r>
              <w:rPr>
                <w:rFonts w:hint="default" w:ascii="Times New Roman" w:hAnsi="Times New Roman" w:eastAsia="宋体" w:cs="Times New Roman"/>
              </w:rPr>
              <w:t>，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并测试是否安装成功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，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截图显示node版本信息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。</w:t>
            </w:r>
          </w:p>
          <w:p w14:paraId="6E2DC1DF">
            <w:pPr>
              <w:spacing w:line="360" w:lineRule="auto"/>
              <w:ind w:firstLine="539" w:firstLineChars="257"/>
              <w:rPr>
                <w:rFonts w:hint="default" w:ascii="Times New Roman" w:hAnsi="Times New Roman" w:eastAsia="宋体" w:cs="Times New Roman"/>
                <w:lang w:eastAsia="zh-Hans"/>
              </w:rPr>
            </w:pPr>
            <w:r>
              <w:rPr>
                <w:rFonts w:hint="default" w:ascii="Times New Roman" w:hAnsi="Times New Roman" w:eastAsia="宋体" w:cs="Times New Roman"/>
                <w:lang w:eastAsia="zh-Hans"/>
              </w:rPr>
              <w:t>2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.打开</w:t>
            </w:r>
            <w:r>
              <w:rPr>
                <w:rFonts w:hint="eastAsia" w:ascii="Times New Roman" w:hAnsi="Times New Roman" w:eastAsia="宋体" w:cs="Times New Roman"/>
              </w:rPr>
              <w:t>Node.js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提供的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REPL(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交互式运行环境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)，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运行javascript语句进行简单的测试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。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例如测试以下js代码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：</w:t>
            </w:r>
          </w:p>
          <w:p w14:paraId="4B117AE9">
            <w:pPr>
              <w:spacing w:line="360" w:lineRule="auto"/>
              <w:ind w:firstLine="539" w:firstLineChars="257"/>
              <w:rPr>
                <w:rFonts w:hint="default" w:ascii="Times New Roman" w:hAnsi="Times New Roman" w:eastAsia="宋体" w:cs="Times New Roman"/>
                <w:lang w:eastAsia="zh-Hans"/>
              </w:rPr>
            </w:pPr>
            <w:r>
              <w:rPr>
                <w:rFonts w:hint="default" w:ascii="Times New Roman" w:hAnsi="Times New Roman" w:eastAsia="宋体" w:cs="Times New Roman"/>
                <w:lang w:eastAsia="zh-Hans"/>
              </w:rPr>
              <w:t>5*10+6；</w:t>
            </w:r>
          </w:p>
          <w:p w14:paraId="097E3129">
            <w:pPr>
              <w:spacing w:line="360" w:lineRule="auto"/>
              <w:ind w:firstLine="539" w:firstLineChars="257"/>
              <w:rPr>
                <w:rFonts w:hint="default" w:ascii="Times New Roman" w:hAnsi="Times New Roman" w:eastAsia="宋体" w:cs="Times New Roman"/>
                <w:lang w:eastAsia="zh-Hans"/>
              </w:rPr>
            </w:pPr>
            <w:r>
              <w:rPr>
                <w:rFonts w:hint="default" w:ascii="Times New Roman" w:hAnsi="Times New Roman" w:eastAsia="宋体" w:cs="Times New Roman"/>
                <w:lang w:eastAsia="zh-Hans"/>
              </w:rPr>
              <w:t>Math.random();</w:t>
            </w:r>
          </w:p>
          <w:p w14:paraId="6D8BB180">
            <w:pPr>
              <w:spacing w:line="360" w:lineRule="auto"/>
              <w:ind w:firstLine="539" w:firstLineChars="257"/>
              <w:rPr>
                <w:rFonts w:hint="default" w:ascii="Times New Roman" w:hAnsi="Times New Roman" w:eastAsia="宋体" w:cs="Times New Roman"/>
                <w:lang w:eastAsia="zh-Hans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console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.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log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(“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hello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 xml:space="preserve">, 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node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.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js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”)</w:t>
            </w:r>
          </w:p>
          <w:p w14:paraId="57390E88">
            <w:pPr>
              <w:spacing w:line="360" w:lineRule="auto"/>
              <w:ind w:firstLine="539" w:firstLineChars="257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lang w:eastAsia="zh-Hans"/>
              </w:rPr>
              <w:t>3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.使用</w:t>
            </w:r>
            <w:r>
              <w:rPr>
                <w:rFonts w:hint="eastAsia" w:ascii="Times New Roman" w:hAnsi="Times New Roman" w:eastAsia="宋体" w:cs="Times New Roman"/>
              </w:rPr>
              <w:t>Node.js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构建一个简单的web应用程序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，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在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8000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端口提供web服务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，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向浏览器输出“您好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！</w:t>
            </w:r>
            <w:r>
              <w:rPr>
                <w:rFonts w:hint="eastAsia" w:ascii="Times New Roman" w:hAnsi="Times New Roman" w:eastAsia="宋体" w:cs="Times New Roman"/>
                <w:lang w:eastAsia="zh-Hans"/>
              </w:rPr>
              <w:t>“</w:t>
            </w:r>
            <w:r>
              <w:rPr>
                <w:rFonts w:hint="eastAsia" w:ascii="Times New Roman" w:hAnsi="Times New Roman" w:eastAsia="宋体" w:cs="Times New Roman"/>
                <w:lang w:val="en-US" w:eastAsia="zh-Hans"/>
              </w:rPr>
              <w:t>的问候信息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。</w:t>
            </w:r>
          </w:p>
          <w:p w14:paraId="2C26319F">
            <w:pPr>
              <w:spacing w:line="360" w:lineRule="auto"/>
              <w:ind w:firstLine="539" w:firstLineChars="257"/>
              <w:rPr>
                <w:rFonts w:hint="default" w:ascii="Times New Roman" w:hAnsi="Times New Roman" w:eastAsia="宋体" w:cs="Times New Roman"/>
                <w:lang w:eastAsia="zh-Hans"/>
              </w:rPr>
            </w:pPr>
            <w:r>
              <w:rPr>
                <w:rFonts w:hint="default" w:ascii="Times New Roman" w:hAnsi="Times New Roman" w:eastAsia="宋体" w:cs="Times New Roman"/>
                <w:lang w:eastAsia="zh-Hans"/>
              </w:rPr>
              <w:t>//加载http模块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var http = require('http');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console.log("请打开浏览器，输入地址 http://127.0.0.1:8000/")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//创建http服务器，//监听网址127.0.0.1 端口号8000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http.createServer(function(req, res) {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 xml:space="preserve">    res.write('&lt;head&gt;&lt;meta charset="utf-8"/&gt;&lt;title&gt;&lt;/title&gt;&lt;/head&gt;');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 xml:space="preserve">    // 添加实验代码的输出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 xml:space="preserve">    res.write('&lt;h1&gt;Node.js 实验&lt;/h1&gt;');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 xml:space="preserve">    res.write('&lt;p&gt;5*10+6 = ' + (5*10+6) + '&lt;/p&gt;');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 xml:space="preserve">    res.write('&lt;p&gt;随机数: ' + Math.random() + '&lt;/p&gt;');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 xml:space="preserve">    res.write('&lt;p&gt;hello, node.js&lt;/p&gt;');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 xml:space="preserve">    res.end('您好！');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 xml:space="preserve">    console.log("服务器正常！");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}).listen(8000,'127.0.0.1');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// 在控制台也输出这些值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console.log("5*10+6 =", 5*10+6);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console.log("随机数:", Math.random());</w:t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lang w:eastAsia="zh-Hans"/>
              </w:rPr>
              <w:t>console.log("hello, node.js");</w:t>
            </w:r>
          </w:p>
          <w:p w14:paraId="38503A1D"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</w:p>
          <w:p w14:paraId="1BAD549A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</w:p>
        </w:tc>
      </w:tr>
      <w:tr w14:paraId="11B12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3" w:hRule="atLeast"/>
        </w:trPr>
        <w:tc>
          <w:tcPr>
            <w:tcW w:w="9519" w:type="dxa"/>
            <w:gridSpan w:val="5"/>
            <w:shd w:val="clear" w:color="auto" w:fill="auto"/>
          </w:tcPr>
          <w:p w14:paraId="3EFB064F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实验结果与分析总结</w:t>
            </w:r>
          </w:p>
          <w:p w14:paraId="2A18326D">
            <w:r>
              <w:drawing>
                <wp:inline distT="0" distB="0" distL="114300" distR="114300">
                  <wp:extent cx="2414270" cy="1105535"/>
                  <wp:effectExtent l="0" t="0" r="5080" b="18415"/>
                  <wp:docPr id="1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7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ED49FB"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809875" cy="2419350"/>
                  <wp:effectExtent l="0" t="0" r="9525" b="0"/>
                  <wp:docPr id="4" name="图片 4" descr="屏幕截图 2025-09-28 22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屏幕截图 2025-09-28 2200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857625" cy="1504950"/>
                  <wp:effectExtent l="0" t="0" r="9525" b="0"/>
                  <wp:docPr id="6" name="图片 6" descr="屏幕截图 2025-09-28 22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5-09-28 22010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A344B"/>
          <w:p w14:paraId="3C467EA9"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总结</w:t>
            </w:r>
          </w:p>
          <w:p w14:paraId="49359499">
            <w:pPr>
              <w:numPr>
                <w:ilvl w:val="0"/>
                <w:numId w:val="1"/>
              </w:numPr>
              <w:spacing w:line="300" w:lineRule="auto"/>
              <w:ind w:left="420"/>
              <w:rPr>
                <w:rFonts w:hint="eastAsia"/>
              </w:rPr>
            </w:pPr>
            <w:r>
              <w:rPr>
                <w:rFonts w:hint="eastAsia"/>
                <w:sz w:val="24"/>
                <w:lang w:val="en-US" w:eastAsia="zh-CN"/>
              </w:rPr>
              <w:t>我学会了</w:t>
            </w:r>
            <w:r>
              <w:rPr>
                <w:rFonts w:hint="eastAsia"/>
              </w:rPr>
              <w:t>学会编写简单的Node.js程序。</w:t>
            </w:r>
          </w:p>
          <w:p w14:paraId="42FDC490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</w:p>
          <w:p w14:paraId="0C0C6674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</w:p>
          <w:p w14:paraId="1DCAD45E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  <w:bookmarkStart w:id="0" w:name="_GoBack"/>
            <w:bookmarkEnd w:id="0"/>
          </w:p>
          <w:p w14:paraId="6046E0FE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</w:p>
          <w:p w14:paraId="64038F1E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</w:p>
          <w:p w14:paraId="085380AE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</w:p>
          <w:p w14:paraId="63890A40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</w:p>
          <w:p w14:paraId="1DD74743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</w:p>
          <w:p w14:paraId="409B7FB5">
            <w:pPr>
              <w:ind w:firstLine="480" w:firstLineChars="200"/>
              <w:rPr>
                <w:rFonts w:hint="eastAsia" w:eastAsia="宋体"/>
                <w:sz w:val="24"/>
                <w:lang w:eastAsia="zh-CN"/>
              </w:rPr>
            </w:pPr>
          </w:p>
          <w:p w14:paraId="4EA24F56">
            <w:pPr>
              <w:rPr>
                <w:rFonts w:hint="eastAsia" w:eastAsia="宋体"/>
                <w:sz w:val="24"/>
                <w:lang w:eastAsia="zh-CN"/>
              </w:rPr>
            </w:pPr>
          </w:p>
          <w:p w14:paraId="18D93268">
            <w:pPr>
              <w:rPr>
                <w:rFonts w:hint="eastAsia" w:eastAsia="宋体"/>
                <w:sz w:val="24"/>
                <w:lang w:eastAsia="zh-CN"/>
              </w:rPr>
            </w:pPr>
          </w:p>
        </w:tc>
      </w:tr>
      <w:tr w14:paraId="57EA9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4" w:hRule="atLeast"/>
        </w:trPr>
        <w:tc>
          <w:tcPr>
            <w:tcW w:w="9519" w:type="dxa"/>
            <w:gridSpan w:val="5"/>
            <w:shd w:val="clear" w:color="auto" w:fill="auto"/>
          </w:tcPr>
          <w:p w14:paraId="54C3A46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五、指导教师评阅意见和评分：</w:t>
            </w:r>
          </w:p>
          <w:p w14:paraId="70881C60">
            <w:pPr>
              <w:rPr>
                <w:sz w:val="32"/>
                <w:szCs w:val="32"/>
              </w:rPr>
            </w:pPr>
          </w:p>
          <w:p w14:paraId="747D93F6">
            <w:pPr>
              <w:rPr>
                <w:sz w:val="32"/>
                <w:szCs w:val="32"/>
              </w:rPr>
            </w:pPr>
          </w:p>
          <w:p w14:paraId="10A243F9">
            <w:pPr>
              <w:rPr>
                <w:sz w:val="32"/>
                <w:szCs w:val="32"/>
              </w:rPr>
            </w:pPr>
          </w:p>
          <w:p w14:paraId="3C1667D2">
            <w:pPr>
              <w:rPr>
                <w:sz w:val="32"/>
                <w:szCs w:val="32"/>
              </w:rPr>
            </w:pPr>
          </w:p>
          <w:p w14:paraId="6983F987">
            <w:pPr>
              <w:rPr>
                <w:sz w:val="32"/>
                <w:szCs w:val="32"/>
              </w:rPr>
            </w:pPr>
          </w:p>
          <w:p w14:paraId="32680072">
            <w:pPr>
              <w:rPr>
                <w:sz w:val="32"/>
                <w:szCs w:val="32"/>
              </w:rPr>
            </w:pPr>
          </w:p>
          <w:p w14:paraId="1F248AB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签名：                 年     月    日              分数：  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90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AD272F7">
      <w:pPr>
        <w:spacing w:line="20" w:lineRule="exact"/>
      </w:pPr>
    </w:p>
    <w:p w14:paraId="00837C51"/>
    <w:sectPr>
      <w:footerReference r:id="rId3" w:type="default"/>
      <w:pgSz w:w="11907" w:h="16840"/>
      <w:pgMar w:top="1134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ingsoft UE">
    <w:panose1 w:val="02000100010000000000"/>
    <w:charset w:val="00"/>
    <w:family w:val="auto"/>
    <w:pitch w:val="default"/>
    <w:sig w:usb0="00000001" w:usb1="00004000" w:usb2="00000000" w:usb3="00000000" w:csb0="0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64794944"/>
      <w:docPartObj>
        <w:docPartGallery w:val="autotext"/>
      </w:docPartObj>
    </w:sdtPr>
    <w:sdtEndPr>
      <w:rPr>
        <w:sz w:val="21"/>
        <w:szCs w:val="21"/>
      </w:rPr>
    </w:sdtEndPr>
    <w:sdtContent>
      <w:p w14:paraId="2597C03A">
        <w:pPr>
          <w:pStyle w:val="11"/>
          <w:jc w:val="center"/>
          <w:rPr>
            <w:rFonts w:hint="eastAsia"/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 w14:paraId="21D23AB3">
    <w:pPr>
      <w:pStyle w:val="11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40BF1"/>
    <w:multiLevelType w:val="singleLevel"/>
    <w:tmpl w:val="91B40BF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6A63035"/>
    <w:multiLevelType w:val="singleLevel"/>
    <w:tmpl w:val="E6A630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0C64B3"/>
    <w:multiLevelType w:val="singleLevel"/>
    <w:tmpl w:val="7E0C64B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34"/>
    <w:rsid w:val="000134BB"/>
    <w:rsid w:val="00095088"/>
    <w:rsid w:val="000E0745"/>
    <w:rsid w:val="001509E1"/>
    <w:rsid w:val="00175050"/>
    <w:rsid w:val="003D3BE1"/>
    <w:rsid w:val="003E69C6"/>
    <w:rsid w:val="00442034"/>
    <w:rsid w:val="00475C59"/>
    <w:rsid w:val="004E1047"/>
    <w:rsid w:val="004E7FF5"/>
    <w:rsid w:val="004F35A8"/>
    <w:rsid w:val="00541512"/>
    <w:rsid w:val="005423AB"/>
    <w:rsid w:val="005D77EA"/>
    <w:rsid w:val="00621832"/>
    <w:rsid w:val="0075704B"/>
    <w:rsid w:val="00790B83"/>
    <w:rsid w:val="00827F05"/>
    <w:rsid w:val="008845B7"/>
    <w:rsid w:val="008853CE"/>
    <w:rsid w:val="008F6879"/>
    <w:rsid w:val="009171AA"/>
    <w:rsid w:val="009F0A61"/>
    <w:rsid w:val="00A432AF"/>
    <w:rsid w:val="00B11F12"/>
    <w:rsid w:val="00C61B17"/>
    <w:rsid w:val="00D745B7"/>
    <w:rsid w:val="00E50277"/>
    <w:rsid w:val="00EA54F4"/>
    <w:rsid w:val="00F54341"/>
    <w:rsid w:val="00F92D64"/>
    <w:rsid w:val="21A747EF"/>
    <w:rsid w:val="263203C2"/>
    <w:rsid w:val="2BAA79F1"/>
    <w:rsid w:val="30A12E5B"/>
    <w:rsid w:val="50C76F59"/>
    <w:rsid w:val="56975989"/>
    <w:rsid w:val="5ABF3A8B"/>
    <w:rsid w:val="647A6643"/>
    <w:rsid w:val="659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  <w:szCs w:val="22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header"/>
    <w:basedOn w:val="1"/>
    <w:link w:val="37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8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8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8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8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8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EastAsia" w:cstheme="minorBidi"/>
      <w:szCs w:val="22"/>
    </w:rPr>
  </w:style>
  <w:style w:type="character" w:customStyle="1" w:styleId="33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EastAsia" w:cstheme="minorBidi"/>
      <w:i/>
      <w:iCs/>
      <w:color w:val="104862" w:themeColor="accent1" w:themeShade="BF"/>
      <w:szCs w:val="22"/>
    </w:rPr>
  </w:style>
  <w:style w:type="character" w:customStyle="1" w:styleId="35">
    <w:name w:val="明显引用 字符"/>
    <w:basedOn w:val="18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8"/>
    <w:link w:val="12"/>
    <w:qFormat/>
    <w:uiPriority w:val="0"/>
    <w:rPr>
      <w:sz w:val="18"/>
      <w:szCs w:val="18"/>
    </w:rPr>
  </w:style>
  <w:style w:type="character" w:customStyle="1" w:styleId="38">
    <w:name w:val="页脚 字符"/>
    <w:basedOn w:val="18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5D18-A5E5-451A-97C7-2EAF748DB9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494</Words>
  <Characters>908</Characters>
  <Lines>1</Lines>
  <Paragraphs>1</Paragraphs>
  <TotalTime>1</TotalTime>
  <ScaleCrop>false</ScaleCrop>
  <LinksUpToDate>false</LinksUpToDate>
  <CharactersWithSpaces>1012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2025-02-11T07:05:00Z</dcterms:created>
  <dc:creator>307173764@qq.com</dc:creator>
  <cp:lastModifiedBy>两点一线</cp:lastModifiedBy>
  <dcterms:modified xsi:type="dcterms:W3CDTF">2025-09-28T14:03:13Z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eyJoZGlkIjoiZjQxODY1MWZmYWRmNzUyZTM0MWNkOTM3NTQwYjhiM2EiLCJ1c2VySWQiOiI4MTMxODU5MTUifQ==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B777728EF1C24BF9965FD8634994F4A5_12</vt:lpwstr>
  </property>
</Properties>
</file>