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main.R</w:t>
      </w:r>
    </w:p>
    <w:p>
      <w:pPr>
        <w:pStyle w:val="Author"/>
      </w:pPr>
      <w:r>
        <w:t xml:space="preserve">xiucheng</w:t>
      </w:r>
      <w:r>
        <w:t xml:space="preserve"> </w:t>
      </w:r>
      <w:r>
        <w:t xml:space="preserve">quek</w:t>
      </w:r>
    </w:p>
    <w:p>
      <w:pPr>
        <w:pStyle w:val="Date"/>
      </w:pPr>
      <w:r>
        <w:t xml:space="preserve">22</w:t>
      </w:r>
      <w:r>
        <w:t xml:space="preserve"> </w:t>
      </w:r>
      <w:r>
        <w:t xml:space="preserve">April</w:t>
      </w:r>
      <w:r>
        <w:t xml:space="preserve"> </w:t>
      </w:r>
      <w:r>
        <w:t xml:space="preserve">2016</w:t>
      </w:r>
    </w:p>
    <w:p>
      <w:r>
        <w:t xml:space="preserve">This is written to document the analysis and the generation pertaining to identifying the optimized parameters for dot-aligner</w:t>
      </w:r>
    </w:p>
    <w:p>
      <w:pPr>
        <w:pStyle w:val="Heading1"/>
      </w:pPr>
      <w:bookmarkStart w:id="21" w:name="introduction"/>
      <w:bookmarkEnd w:id="21"/>
      <w:r>
        <w:t xml:space="preserve">Introduction</w:t>
      </w:r>
    </w:p>
    <w:p>
      <w:r>
        <w:t xml:space="preserve">Previously, to optimize parameters for dot-aligner a total of 8764 combinations of parameters were used on a total of 3064 pairwise alignments. We then conducted RNAalifold and RNAdistance on the results and compared the differences between scores derived from structural alignments via dot aligner and reference alignment from brailbase alignments are considered "gold standards".</w:t>
      </w:r>
    </w:p>
    <w:p>
      <w:r>
        <w:t xml:space="preserve">To choose the optimal parameters, for a given pairwise alignment, we ranked the differences between the SCI and RNAdistance score (the structure conservation index ) produced using dot aligner and Brial.</w:t>
      </w:r>
    </w:p>
    <w:p>
      <w:r>
        <w:t xml:space="preserve">In the ranking of the differences in SCI (sci_diff) generated between dotaligner and brailbase ( dotaligner - brailbase ), 1. Parameters that gives the largest sci_diff are ranked top and given a score of 0. T 2. Parameters with The lowest sci_diff are given the score based on the position of the rank. 3. Parameters with the same score are given the same rank and thus have the same score 4. The sum of rank score will help determine which parameters are optimial 5. The parameters which gives the lowest</w:t>
      </w:r>
    </w:p>
    <w:p>
      <w:r>
        <w:t xml:space="preserve">To ensure that we are selecting for parameters that produce consistent results across various sequence pair, we calculated the CoV, mean and median of the score produced across the 3096 pairs</w:t>
      </w:r>
    </w:p>
    <w:p>
      <w:pPr>
        <w:pStyle w:val="Heading2"/>
      </w:pPr>
      <w:bookmarkStart w:id="22" w:name="dependencies"/>
      <w:bookmarkEnd w:id="22"/>
      <w:r>
        <w:t xml:space="preserve">Dependencies</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p>
    <w:p>
      <w:pPr>
        <w:pStyle w:val="Heading1"/>
      </w:pPr>
      <w:bookmarkStart w:id="23" w:name="figure-1-cumulative-ranked-score-of-sci-diff-and-rnadistance-difference-rnd-diff"/>
      <w:bookmarkEnd w:id="23"/>
      <w:r>
        <w:t xml:space="preserve">Figure 1 : Cumulative ranked score of SCI-diff and RNAdistance difference (RND-diff)</w:t>
      </w:r>
    </w:p>
    <w:p>
      <w:r>
        <w:t xml:space="preserve">The ideal combinations should have both low sci-diff and differences in rnadistance score from the original sequence</w:t>
      </w:r>
    </w:p>
    <w:p>
      <w:pPr>
        <w:pStyle w:val="SourceCode"/>
      </w:pPr>
      <w:r>
        <w:rPr>
          <w:rStyle w:val="KeywordTok"/>
        </w:rPr>
        <w:t xml:space="preserve">source</w:t>
      </w:r>
      <w:r>
        <w:rPr>
          <w:rStyle w:val="NormalTok"/>
        </w:rPr>
        <w:t xml:space="preserve">(</w:t>
      </w:r>
      <w:r>
        <w:rPr>
          <w:rStyle w:val="StringTok"/>
        </w:rPr>
        <w:t xml:space="preserve">'figure1A.R'</w:t>
      </w:r>
      <w:r>
        <w:rPr>
          <w:rStyle w:val="NormalTok"/>
        </w:rPr>
        <w:t xml:space="preserve">)</w:t>
      </w:r>
      <w:r>
        <w:br w:type="textWrapping"/>
      </w:r>
      <w:r>
        <w:rPr>
          <w:rStyle w:val="NormalTok"/>
        </w:rPr>
        <w:t xml:space="preserve">pFigure1A &lt;-</w:t>
      </w:r>
      <w:r>
        <w:rPr>
          <w:rStyle w:val="StringTok"/>
        </w:rPr>
        <w:t xml:space="preserve"> </w:t>
      </w:r>
      <w:r>
        <w:rPr>
          <w:rStyle w:val="KeywordTok"/>
        </w:rPr>
        <w:t xml:space="preserve">generateFigure1A</w:t>
      </w:r>
      <w:r>
        <w:rPr>
          <w:rStyle w:val="NormalTok"/>
        </w:rPr>
        <w:t xml:space="preserve">(</w:t>
      </w:r>
      <w:r>
        <w:rPr>
          <w:rStyle w:val="StringTok"/>
        </w:rPr>
        <w:t xml:space="preserve">'data/rnd_ranking/cumulative_score_rnd_2104/part-00000'</w:t>
      </w:r>
      <w:r>
        <w:rPr>
          <w:rStyle w:val="NormalTok"/>
        </w:rPr>
        <w:t xml:space="preserve">, </w:t>
      </w:r>
      <w:r>
        <w:rPr>
          <w:rStyle w:val="StringTok"/>
        </w:rPr>
        <w:t xml:space="preserve">'data/sci_ranking/cumulative_score_2104/part-00000'</w:t>
      </w:r>
      <w:r>
        <w:rPr>
          <w:rStyle w:val="NormalTok"/>
        </w:rPr>
        <w:t xml:space="preserve">)</w:t>
      </w:r>
      <w:r>
        <w:br w:type="textWrapping"/>
      </w:r>
      <w:r>
        <w:br w:type="textWrapping"/>
      </w:r>
      <w:r>
        <w:rPr>
          <w:rStyle w:val="NormalTok"/>
        </w:rPr>
        <w:t xml:space="preserve">pFigure1A +</w:t>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180000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the distribution of SCI vs RND, I selected a cut off of 180000 cumulative socre for sci</w:t>
      </w:r>
    </w:p>
    <w:p>
      <w:pPr>
        <w:pStyle w:val="SourceCode"/>
      </w:pPr>
      <w:r>
        <w:rPr>
          <w:rStyle w:val="NormalTok"/>
        </w:rPr>
        <w:t xml:space="preserve">figure1AData &lt;-</w:t>
      </w:r>
      <w:r>
        <w:rPr>
          <w:rStyle w:val="StringTok"/>
        </w:rPr>
        <w:t xml:space="preserve"> </w:t>
      </w:r>
      <w:r>
        <w:rPr>
          <w:rStyle w:val="NormalTok"/>
        </w:rPr>
        <w:t xml:space="preserve">pFigure1A$data</w:t>
      </w:r>
      <w:r>
        <w:br w:type="textWrapping"/>
      </w:r>
      <w:r>
        <w:rPr>
          <w:rStyle w:val="NormalTok"/>
        </w:rPr>
        <w:t xml:space="preserve">top_parameters &lt;-</w:t>
      </w:r>
      <w:r>
        <w:rPr>
          <w:rStyle w:val="StringTok"/>
        </w:rPr>
        <w:t xml:space="preserve"> </w:t>
      </w:r>
      <w:r>
        <w:rPr>
          <w:rStyle w:val="NormalTok"/>
        </w:rPr>
        <w:t xml:space="preserve">figure1AData[figure1AData$sci_score &lt;</w:t>
      </w:r>
      <w:r>
        <w:rPr>
          <w:rStyle w:val="StringTok"/>
        </w:rPr>
        <w:t xml:space="preserve"> </w:t>
      </w:r>
      <w:r>
        <w:rPr>
          <w:rStyle w:val="DecValTok"/>
        </w:rPr>
        <w:t xml:space="preserve">180000</w:t>
      </w:r>
      <w:r>
        <w:rPr>
          <w:rStyle w:val="NormalTok"/>
        </w:rPr>
        <w:t xml:space="preserve"> </w:t>
      </w:r>
      <w:r>
        <w:rPr>
          <w:rStyle w:val="NormalTok"/>
        </w:rPr>
        <w:t xml:space="preserve">,]</w:t>
      </w:r>
      <w:r>
        <w:br w:type="textWrapping"/>
      </w:r>
      <w:r>
        <w:rPr>
          <w:rStyle w:val="NormalTok"/>
        </w:rPr>
        <w:t xml:space="preserve">combinations &lt;-</w:t>
      </w:r>
      <w:r>
        <w:rPr>
          <w:rStyle w:val="StringTok"/>
        </w:rPr>
        <w:t xml:space="preserve"> </w:t>
      </w:r>
      <w:r>
        <w:rPr>
          <w:rStyle w:val="KeywordTok"/>
        </w:rPr>
        <w:t xml:space="preserve">read.table</w:t>
      </w:r>
      <w:r>
        <w:rPr>
          <w:rStyle w:val="NormalTok"/>
        </w:rPr>
        <w:t xml:space="preserve">(</w:t>
      </w:r>
      <w:r>
        <w:rPr>
          <w:rStyle w:val="StringTok"/>
        </w:rPr>
        <w:t xml:space="preserve">'data/combination_identifier_2104/part-00000'</w:t>
      </w:r>
      <w:r>
        <w:rPr>
          <w:rStyle w:val="NormalTok"/>
        </w:rPr>
        <w:t xml:space="preserve">)</w:t>
      </w:r>
      <w:r>
        <w:br w:type="textWrapping"/>
      </w:r>
      <w:r>
        <w:rPr>
          <w:rStyle w:val="KeywordTok"/>
        </w:rPr>
        <w:t xml:space="preserve">colnames</w:t>
      </w:r>
      <w:r>
        <w:rPr>
          <w:rStyle w:val="NormalTok"/>
        </w:rPr>
        <w:t xml:space="preserve">(combinations) &lt;-</w:t>
      </w:r>
      <w:r>
        <w:rPr>
          <w:rStyle w:val="StringTok"/>
        </w:rPr>
        <w:t xml:space="preserve"> </w:t>
      </w:r>
      <w:r>
        <w:rPr>
          <w:rStyle w:val="KeywordTok"/>
        </w:rPr>
        <w:t xml:space="preserve">c</w:t>
      </w:r>
      <w:r>
        <w:rPr>
          <w:rStyle w:val="NormalTok"/>
        </w:rPr>
        <w:t xml:space="preserve">(</w:t>
      </w:r>
      <w:r>
        <w:rPr>
          <w:rStyle w:val="StringTok"/>
        </w:rPr>
        <w:t xml:space="preserve">'e'</w:t>
      </w:r>
      <w:r>
        <w:rPr>
          <w:rStyle w:val="NormalTok"/>
        </w:rPr>
        <w:t xml:space="preserve">,</w:t>
      </w:r>
      <w:r>
        <w:rPr>
          <w:rStyle w:val="StringTok"/>
        </w:rPr>
        <w:t xml:space="preserve">'o'</w:t>
      </w:r>
      <w:r>
        <w:rPr>
          <w:rStyle w:val="NormalTok"/>
        </w:rPr>
        <w:t xml:space="preserve">,</w:t>
      </w:r>
      <w:r>
        <w:rPr>
          <w:rStyle w:val="StringTok"/>
        </w:rPr>
        <w:t xml:space="preserve">'k'</w:t>
      </w:r>
      <w:r>
        <w:rPr>
          <w:rStyle w:val="NormalTok"/>
        </w:rPr>
        <w:t xml:space="preserve">, </w:t>
      </w:r>
      <w:r>
        <w:rPr>
          <w:rStyle w:val="StringTok"/>
        </w:rPr>
        <w:t xml:space="preserve">'t'</w:t>
      </w:r>
      <w:r>
        <w:rPr>
          <w:rStyle w:val="NormalTok"/>
        </w:rPr>
        <w:t xml:space="preserve">, </w:t>
      </w:r>
      <w:r>
        <w:rPr>
          <w:rStyle w:val="StringTok"/>
        </w:rPr>
        <w:t xml:space="preserve">'comb_id'</w:t>
      </w:r>
      <w:r>
        <w:rPr>
          <w:rStyle w:val="NormalTok"/>
        </w:rPr>
        <w:t xml:space="preserve">)</w:t>
      </w:r>
      <w:r>
        <w:br w:type="textWrapping"/>
      </w:r>
      <w:r>
        <w:rPr>
          <w:rStyle w:val="NormalTok"/>
        </w:rPr>
        <w:t xml:space="preserve">top_parameters_combination &lt;-</w:t>
      </w:r>
      <w:r>
        <w:rPr>
          <w:rStyle w:val="StringTok"/>
        </w:rPr>
        <w:t xml:space="preserve"> </w:t>
      </w:r>
      <w:r>
        <w:rPr>
          <w:rStyle w:val="KeywordTok"/>
        </w:rPr>
        <w:t xml:space="preserve">merge</w:t>
      </w:r>
      <w:r>
        <w:rPr>
          <w:rStyle w:val="NormalTok"/>
        </w:rPr>
        <w:t xml:space="preserve">(combinations, top_parameters, </w:t>
      </w:r>
      <w:r>
        <w:rPr>
          <w:rStyle w:val="DataTypeTok"/>
        </w:rPr>
        <w:t xml:space="preserve">by.x=</w:t>
      </w:r>
      <w:r>
        <w:rPr>
          <w:rStyle w:val="NormalTok"/>
        </w:rPr>
        <w:t xml:space="preserve"> </w:t>
      </w:r>
      <w:r>
        <w:rPr>
          <w:rStyle w:val="StringTok"/>
        </w:rPr>
        <w:t xml:space="preserve">'comb_id'</w:t>
      </w:r>
      <w:r>
        <w:rPr>
          <w:rStyle w:val="NormalTok"/>
        </w:rPr>
        <w:t xml:space="preserve">, </w:t>
      </w:r>
      <w:r>
        <w:rPr>
          <w:rStyle w:val="DataTypeTok"/>
        </w:rPr>
        <w:t xml:space="preserve">by.y=</w:t>
      </w:r>
      <w:r>
        <w:rPr>
          <w:rStyle w:val="StringTok"/>
        </w:rPr>
        <w:t xml:space="preserve">'combination'</w:t>
      </w:r>
      <w:r>
        <w:rPr>
          <w:rStyle w:val="NormalTok"/>
        </w:rPr>
        <w:t xml:space="preserve">)</w:t>
      </w:r>
      <w:r>
        <w:br w:type="textWrapping"/>
      </w:r>
      <w:r>
        <w:rPr>
          <w:rStyle w:val="NormalTok"/>
        </w:rPr>
        <w:t xml:space="preserve">top_parameters_combination</w:t>
      </w:r>
    </w:p>
    <w:p>
      <w:pPr>
        <w:pStyle w:val="SourceCode"/>
      </w:pPr>
      <w:r>
        <w:rPr>
          <w:rStyle w:val="VerbatimChar"/>
        </w:rPr>
        <w:t xml:space="preserve">##   comb_id   e   o k t sci_score rnd_score</w:t>
      </w:r>
      <w:r>
        <w:br w:type="textWrapping"/>
      </w:r>
      <w:r>
        <w:rPr>
          <w:rStyle w:val="VerbatimChar"/>
        </w:rPr>
        <w:t xml:space="preserve">## 1      12 0.8 1.0 0 1    177546    243464</w:t>
      </w:r>
      <w:r>
        <w:br w:type="textWrapping"/>
      </w:r>
      <w:r>
        <w:rPr>
          <w:rStyle w:val="VerbatimChar"/>
        </w:rPr>
        <w:t xml:space="preserve">## 2    1503 0.2 0.8 0 1    178182    252692</w:t>
      </w:r>
      <w:r>
        <w:br w:type="textWrapping"/>
      </w:r>
      <w:r>
        <w:rPr>
          <w:rStyle w:val="VerbatimChar"/>
        </w:rPr>
        <w:t xml:space="preserve">## 3    1779 1.0 1.0 0 1    175620    236416</w:t>
      </w:r>
      <w:r>
        <w:br w:type="textWrapping"/>
      </w:r>
      <w:r>
        <w:rPr>
          <w:rStyle w:val="VerbatimChar"/>
        </w:rPr>
        <w:t xml:space="preserve">## 4    1809 0.4 1.0 0 1    168631    237212</w:t>
      </w:r>
      <w:r>
        <w:br w:type="textWrapping"/>
      </w:r>
      <w:r>
        <w:rPr>
          <w:rStyle w:val="VerbatimChar"/>
        </w:rPr>
        <w:t xml:space="preserve">## 5    1943 0.6 1.0 0 1    172994    240371</w:t>
      </w:r>
      <w:r>
        <w:br w:type="textWrapping"/>
      </w:r>
      <w:r>
        <w:rPr>
          <w:rStyle w:val="VerbatimChar"/>
        </w:rPr>
        <w:t xml:space="preserve">## 6    2104 1.0 0.6 0 1    179830    240777</w:t>
      </w:r>
      <w:r>
        <w:br w:type="textWrapping"/>
      </w:r>
      <w:r>
        <w:rPr>
          <w:rStyle w:val="VerbatimChar"/>
        </w:rPr>
        <w:t xml:space="preserve">## 7    2676 0.2 1.0 0 1    164180    235260</w:t>
      </w:r>
    </w:p>
    <w:p>
      <w:r>
        <w:t xml:space="preserve">I also did a rank product to get the top 20 score</w:t>
      </w:r>
    </w:p>
    <w:p>
      <w:pPr>
        <w:pStyle w:val="SourceCode"/>
      </w:pPr>
      <w:r>
        <w:rPr>
          <w:rStyle w:val="NormalTok"/>
        </w:rPr>
        <w:t xml:space="preserve">figure1AData$ranked_score&lt;-</w:t>
      </w:r>
      <w:r>
        <w:rPr>
          <w:rStyle w:val="StringTok"/>
        </w:rPr>
        <w:t xml:space="preserve"> </w:t>
      </w:r>
      <w:r>
        <w:rPr>
          <w:rStyle w:val="NormalTok"/>
        </w:rPr>
        <w:t xml:space="preserve">(figure1AData$sci_score /</w:t>
      </w:r>
      <w:r>
        <w:rPr>
          <w:rStyle w:val="DecValTok"/>
        </w:rPr>
        <w:t xml:space="preserve">100000</w:t>
      </w:r>
      <w:r>
        <w:rPr>
          <w:rStyle w:val="NormalTok"/>
        </w:rPr>
        <w:t xml:space="preserve">) *</w:t>
      </w:r>
      <w:r>
        <w:rPr>
          <w:rStyle w:val="StringTok"/>
        </w:rPr>
        <w:t xml:space="preserve"> </w:t>
      </w:r>
      <w:r>
        <w:rPr>
          <w:rStyle w:val="NormalTok"/>
        </w:rPr>
        <w:t xml:space="preserve">(figure1AData$rnd_score /</w:t>
      </w:r>
      <w:r>
        <w:rPr>
          <w:rStyle w:val="DecValTok"/>
        </w:rPr>
        <w:t xml:space="preserve">100000</w:t>
      </w:r>
      <w:r>
        <w:rPr>
          <w:rStyle w:val="NormalTok"/>
        </w:rPr>
        <w:t xml:space="preserve">)</w:t>
      </w:r>
      <w:r>
        <w:br w:type="textWrapping"/>
      </w:r>
      <w:r>
        <w:rPr>
          <w:rStyle w:val="NormalTok"/>
        </w:rPr>
        <w:t xml:space="preserve">ordered_figure1A &lt;-</w:t>
      </w:r>
      <w:r>
        <w:rPr>
          <w:rStyle w:val="StringTok"/>
        </w:rPr>
        <w:t xml:space="preserve"> </w:t>
      </w:r>
      <w:r>
        <w:rPr>
          <w:rStyle w:val="NormalTok"/>
        </w:rPr>
        <w:t xml:space="preserve">figure1AData[</w:t>
      </w:r>
      <w:r>
        <w:rPr>
          <w:rStyle w:val="KeywordTok"/>
        </w:rPr>
        <w:t xml:space="preserve">order</w:t>
      </w:r>
      <w:r>
        <w:rPr>
          <w:rStyle w:val="NormalTok"/>
        </w:rPr>
        <w:t xml:space="preserve">(figure1AData$ranked_score),]</w:t>
      </w:r>
      <w:r>
        <w:br w:type="textWrapping"/>
      </w:r>
      <w:r>
        <w:rPr>
          <w:rStyle w:val="NormalTok"/>
        </w:rPr>
        <w:t xml:space="preserve">top_20 &lt;-</w:t>
      </w:r>
      <w:r>
        <w:rPr>
          <w:rStyle w:val="StringTok"/>
        </w:rPr>
        <w:t xml:space="preserve"> </w:t>
      </w:r>
      <w:r>
        <w:rPr>
          <w:rStyle w:val="KeywordTok"/>
        </w:rPr>
        <w:t xml:space="preserve">head</w:t>
      </w:r>
      <w:r>
        <w:rPr>
          <w:rStyle w:val="NormalTok"/>
        </w:rPr>
        <w:t xml:space="preserve">(ordered_figure1A, </w:t>
      </w:r>
      <w:r>
        <w:rPr>
          <w:rStyle w:val="DataTypeTok"/>
        </w:rPr>
        <w:t xml:space="preserve">n =</w:t>
      </w:r>
      <w:r>
        <w:rPr>
          <w:rStyle w:val="NormalTok"/>
        </w:rPr>
        <w:t xml:space="preserve"> </w:t>
      </w:r>
      <w:r>
        <w:rPr>
          <w:rStyle w:val="DecValTok"/>
        </w:rPr>
        <w:t xml:space="preserve">20</w:t>
      </w:r>
      <w:r>
        <w:rPr>
          <w:rStyle w:val="NormalTok"/>
        </w:rPr>
        <w:t xml:space="preserve">) </w:t>
      </w:r>
      <w:r>
        <w:br w:type="textWrapping"/>
      </w:r>
      <w:r>
        <w:br w:type="textWrapping"/>
      </w:r>
      <w:r>
        <w:rPr>
          <w:rStyle w:val="NormalTok"/>
        </w:rPr>
        <w:t xml:space="preserve">pFigure1A +</w:t>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top_20, </w:t>
      </w:r>
      <w:r>
        <w:rPr>
          <w:rStyle w:val="DataTypeTok"/>
        </w:rPr>
        <w:t xml:space="preserve">colour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top_20_parameters &lt;-</w:t>
      </w:r>
      <w:r>
        <w:rPr>
          <w:rStyle w:val="StringTok"/>
        </w:rPr>
        <w:t xml:space="preserve"> </w:t>
      </w:r>
      <w:r>
        <w:rPr>
          <w:rStyle w:val="KeywordTok"/>
        </w:rPr>
        <w:t xml:space="preserve">merge</w:t>
      </w:r>
      <w:r>
        <w:rPr>
          <w:rStyle w:val="NormalTok"/>
        </w:rPr>
        <w:t xml:space="preserve">(combinations, top_20, </w:t>
      </w:r>
      <w:r>
        <w:rPr>
          <w:rStyle w:val="DataTypeTok"/>
        </w:rPr>
        <w:t xml:space="preserve">by.x=</w:t>
      </w:r>
      <w:r>
        <w:rPr>
          <w:rStyle w:val="NormalTok"/>
        </w:rPr>
        <w:t xml:space="preserve"> </w:t>
      </w:r>
      <w:r>
        <w:rPr>
          <w:rStyle w:val="StringTok"/>
        </w:rPr>
        <w:t xml:space="preserve">'comb_id'</w:t>
      </w:r>
      <w:r>
        <w:rPr>
          <w:rStyle w:val="NormalTok"/>
        </w:rPr>
        <w:t xml:space="preserve">, </w:t>
      </w:r>
      <w:r>
        <w:rPr>
          <w:rStyle w:val="DataTypeTok"/>
        </w:rPr>
        <w:t xml:space="preserve">by.y=</w:t>
      </w:r>
      <w:r>
        <w:rPr>
          <w:rStyle w:val="StringTok"/>
        </w:rPr>
        <w:t xml:space="preserve">'combination'</w:t>
      </w:r>
      <w:r>
        <w:rPr>
          <w:rStyle w:val="NormalTok"/>
        </w:rPr>
        <w:t xml:space="preserve">)</w:t>
      </w:r>
      <w:r>
        <w:br w:type="textWrapping"/>
      </w:r>
      <w:r>
        <w:rPr>
          <w:rStyle w:val="KeywordTok"/>
        </w:rPr>
        <w:t xml:space="preserve">write.table</w:t>
      </w:r>
      <w:r>
        <w:rPr>
          <w:rStyle w:val="NormalTok"/>
        </w:rPr>
        <w:t xml:space="preserve">(top_20_parameters,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file=</w:t>
      </w:r>
      <w:r>
        <w:rPr>
          <w:rStyle w:val="StringTok"/>
        </w:rPr>
        <w:t xml:space="preserve">'top_20_parameters.tsv'</w:t>
      </w:r>
      <w:r>
        <w:rPr>
          <w:rStyle w:val="NormalTok"/>
        </w:rPr>
        <w:t xml:space="preserve">, </w:t>
      </w:r>
      <w:r>
        <w:rPr>
          <w:rStyle w:val="DataTypeTok"/>
        </w:rPr>
        <w:t xml:space="preserve">row.names =</w:t>
      </w:r>
      <w:r>
        <w:rPr>
          <w:rStyle w:val="NormalTok"/>
        </w:rPr>
        <w:t xml:space="preserve"> </w:t>
      </w:r>
      <w:r>
        <w:rPr>
          <w:rStyle w:val="NormalTok"/>
        </w:rPr>
        <w:t xml:space="preserve">F)</w:t>
      </w:r>
      <w:r>
        <w:br w:type="textWrapping"/>
      </w:r>
      <w:r>
        <w:rPr>
          <w:rStyle w:val="NormalTok"/>
        </w:rPr>
        <w:t xml:space="preserve">top_20_parameters</w:t>
      </w:r>
    </w:p>
    <w:p>
      <w:pPr>
        <w:pStyle w:val="SourceCode"/>
      </w:pPr>
      <w:r>
        <w:rPr>
          <w:rStyle w:val="VerbatimChar"/>
        </w:rPr>
        <w:t xml:space="preserve">##    comb_id   e   o k t sci_score rnd_score ranked_score</w:t>
      </w:r>
      <w:r>
        <w:br w:type="textWrapping"/>
      </w:r>
      <w:r>
        <w:rPr>
          <w:rStyle w:val="VerbatimChar"/>
        </w:rPr>
        <w:t xml:space="preserve">## 1       12 0.8 1.0 0 1    177546    243464     4.322606</w:t>
      </w:r>
      <w:r>
        <w:br w:type="textWrapping"/>
      </w:r>
      <w:r>
        <w:rPr>
          <w:rStyle w:val="VerbatimChar"/>
        </w:rPr>
        <w:t xml:space="preserve">## 2       72 1.0 0.4 0 1    193002    251899     4.861701</w:t>
      </w:r>
      <w:r>
        <w:br w:type="textWrapping"/>
      </w:r>
      <w:r>
        <w:rPr>
          <w:rStyle w:val="VerbatimChar"/>
        </w:rPr>
        <w:t xml:space="preserve">## 3      398 0.6 0.6 0 1    181268    249346     4.519845</w:t>
      </w:r>
      <w:r>
        <w:br w:type="textWrapping"/>
      </w:r>
      <w:r>
        <w:rPr>
          <w:rStyle w:val="VerbatimChar"/>
        </w:rPr>
        <w:t xml:space="preserve">## 4      687 0.8 0.2 0 1    189345    242940     4.599947</w:t>
      </w:r>
      <w:r>
        <w:br w:type="textWrapping"/>
      </w:r>
      <w:r>
        <w:rPr>
          <w:rStyle w:val="VerbatimChar"/>
        </w:rPr>
        <w:t xml:space="preserve">## 5      796 0.8 0.6 0 1    181424    241908     4.388792</w:t>
      </w:r>
      <w:r>
        <w:br w:type="textWrapping"/>
      </w:r>
      <w:r>
        <w:rPr>
          <w:rStyle w:val="VerbatimChar"/>
        </w:rPr>
        <w:t xml:space="preserve">## 6     1223 0.4 0.6 0 1    182364    254013     4.632283</w:t>
      </w:r>
      <w:r>
        <w:br w:type="textWrapping"/>
      </w:r>
      <w:r>
        <w:rPr>
          <w:rStyle w:val="VerbatimChar"/>
        </w:rPr>
        <w:t xml:space="preserve">## 7     1503 0.2 0.8 0 1    178182    252692     4.502517</w:t>
      </w:r>
      <w:r>
        <w:br w:type="textWrapping"/>
      </w:r>
      <w:r>
        <w:rPr>
          <w:rStyle w:val="VerbatimChar"/>
        </w:rPr>
        <w:t xml:space="preserve">## 8     1779 1.0 1.0 0 1    175620    236416     4.151938</w:t>
      </w:r>
      <w:r>
        <w:br w:type="textWrapping"/>
      </w:r>
      <w:r>
        <w:rPr>
          <w:rStyle w:val="VerbatimChar"/>
        </w:rPr>
        <w:t xml:space="preserve">## 9     1809 0.4 1.0 0 1    168631    237212     4.000130</w:t>
      </w:r>
      <w:r>
        <w:br w:type="textWrapping"/>
      </w:r>
      <w:r>
        <w:rPr>
          <w:rStyle w:val="VerbatimChar"/>
        </w:rPr>
        <w:t xml:space="preserve">## 10    1852 0.6 0.8 0 1    182699    254794     4.655061</w:t>
      </w:r>
      <w:r>
        <w:br w:type="textWrapping"/>
      </w:r>
      <w:r>
        <w:rPr>
          <w:rStyle w:val="VerbatimChar"/>
        </w:rPr>
        <w:t xml:space="preserve">## 11    1943 0.6 1.0 0 1    172994    240371     4.158274</w:t>
      </w:r>
      <w:r>
        <w:br w:type="textWrapping"/>
      </w:r>
      <w:r>
        <w:rPr>
          <w:rStyle w:val="VerbatimChar"/>
        </w:rPr>
        <w:t xml:space="preserve">## 12    2032 1.0 0.2 0 1    189240    241876     4.577261</w:t>
      </w:r>
      <w:r>
        <w:br w:type="textWrapping"/>
      </w:r>
      <w:r>
        <w:rPr>
          <w:rStyle w:val="VerbatimChar"/>
        </w:rPr>
        <w:t xml:space="preserve">## 13    2104 1.0 0.6 0 1    179830    240777     4.329893</w:t>
      </w:r>
      <w:r>
        <w:br w:type="textWrapping"/>
      </w:r>
      <w:r>
        <w:rPr>
          <w:rStyle w:val="VerbatimChar"/>
        </w:rPr>
        <w:t xml:space="preserve">## 14    2425 0.8 0.8 0 1    182930    250343     4.579524</w:t>
      </w:r>
      <w:r>
        <w:br w:type="textWrapping"/>
      </w:r>
      <w:r>
        <w:rPr>
          <w:rStyle w:val="VerbatimChar"/>
        </w:rPr>
        <w:t xml:space="preserve">## 15    2511 0.6 0.2 0 1    194209    251065     4.875908</w:t>
      </w:r>
      <w:r>
        <w:br w:type="textWrapping"/>
      </w:r>
      <w:r>
        <w:rPr>
          <w:rStyle w:val="VerbatimChar"/>
        </w:rPr>
        <w:t xml:space="preserve">## 16    2544 0.4 0.8 0 1    181238    254106     4.605366</w:t>
      </w:r>
      <w:r>
        <w:br w:type="textWrapping"/>
      </w:r>
      <w:r>
        <w:rPr>
          <w:rStyle w:val="VerbatimChar"/>
        </w:rPr>
        <w:t xml:space="preserve">## 17    2662 1.0 0.8 0 1    181856    243978     4.436886</w:t>
      </w:r>
      <w:r>
        <w:br w:type="textWrapping"/>
      </w:r>
      <w:r>
        <w:rPr>
          <w:rStyle w:val="VerbatimChar"/>
        </w:rPr>
        <w:t xml:space="preserve">## 18    2676 0.2 1.0 0 1    164180    235260     3.862499</w:t>
      </w:r>
      <w:r>
        <w:br w:type="textWrapping"/>
      </w:r>
      <w:r>
        <w:rPr>
          <w:rStyle w:val="VerbatimChar"/>
        </w:rPr>
        <w:t xml:space="preserve">## 19    2783 0.8 0.4 0 1    194824    257177     5.010425</w:t>
      </w:r>
      <w:r>
        <w:br w:type="textWrapping"/>
      </w:r>
      <w:r>
        <w:rPr>
          <w:rStyle w:val="VerbatimChar"/>
        </w:rPr>
        <w:t xml:space="preserve">## 20    2834 0.2 0.6 0 1    188961    262969     4.969089</w:t>
      </w:r>
    </w:p>
    <w:p>
      <w:pPr>
        <w:pStyle w:val="Heading1"/>
      </w:pPr>
      <w:bookmarkStart w:id="26" w:name="figure-1b-plot-the-mean-of-sci-and-mean-rdd-of-in-progress"/>
      <w:bookmarkEnd w:id="26"/>
      <w:r>
        <w:t xml:space="preserve">Figure 1B plot the mean of SCI and mean RDD of ( in progress )</w:t>
      </w:r>
    </w:p>
    <w:p>
      <w:pPr>
        <w:pStyle w:val="Heading1"/>
      </w:pPr>
      <w:bookmarkStart w:id="27" w:name="figure-1c-code-not-evaluted"/>
      <w:bookmarkEnd w:id="27"/>
      <w:r>
        <w:t xml:space="preserve">Figure 1C : ( code not evaluted)</w:t>
      </w:r>
    </w:p>
    <w:p>
      <w:r>
        <w:t xml:space="preserve">Check markdown document for code</w:t>
      </w:r>
    </w:p>
    <w:p>
      <w:pPr>
        <w:pStyle w:val="Heading1"/>
      </w:pPr>
      <w:bookmarkStart w:id="28" w:name="section"/>
      <w:bookmarkEnd w:id="28"/>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446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main.R</dc:title>
  <dc:creator>xiucheng quek</dc:creator>
  <dcterms:created xsi:type="dcterms:W3CDTF">2016-04-22</dcterms:created>
  <dcterms:modified xsi:type="dcterms:W3CDTF">2016-04-22</dcterms:modified>
</cp:coreProperties>
</file>