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B1475" w:rsidRDefault="008B1475"/>
    <w:p w:rsidR="008B1475" w:rsidRDefault="008B1475">
      <w:pPr>
        <w:rPr>
          <w:rFonts w:eastAsia="SimHei"/>
          <w:b/>
          <w:bCs/>
          <w:color w:val="000000"/>
          <w:sz w:val="36"/>
          <w:szCs w:val="20"/>
        </w:rPr>
      </w:pPr>
    </w:p>
    <w:p w:rsidR="008B1475" w:rsidRDefault="008B1475">
      <w:pPr>
        <w:rPr>
          <w:rFonts w:eastAsia="SimHei"/>
          <w:b/>
          <w:bCs/>
          <w:color w:val="000000"/>
          <w:sz w:val="36"/>
          <w:szCs w:val="20"/>
        </w:rPr>
      </w:pPr>
    </w:p>
    <w:p w:rsidR="008B1475" w:rsidRDefault="008B1475">
      <w:pPr>
        <w:rPr>
          <w:rFonts w:eastAsia="SimHei"/>
          <w:b/>
          <w:bCs/>
          <w:color w:val="000000"/>
          <w:sz w:val="36"/>
          <w:szCs w:val="20"/>
        </w:rPr>
      </w:pPr>
    </w:p>
    <w:p w:rsidR="008B1475" w:rsidRDefault="005A0481">
      <w:pPr>
        <w:pStyle w:val="1"/>
        <w:spacing w:before="468" w:after="468"/>
        <w:rPr>
          <w:shd w:val="clear" w:color="auto" w:fill="FFFFFF"/>
        </w:rPr>
      </w:pPr>
      <w:bookmarkStart w:id="0" w:name="_Toc18405013"/>
      <w:bookmarkStart w:id="1" w:name="_Toc18406549"/>
      <w:bookmarkStart w:id="2" w:name="_Toc523917423"/>
      <w:bookmarkStart w:id="3" w:name="_Toc18405910"/>
      <w:bookmarkStart w:id="4" w:name="_Toc18404966"/>
      <w:r>
        <w:rPr>
          <w:rFonts w:hint="eastAsia"/>
          <w:shd w:val="clear" w:color="auto" w:fill="FFFFFF"/>
        </w:rPr>
        <w:t>东北财经大学硕士学位论文开题报告</w:t>
      </w:r>
      <w:bookmarkEnd w:id="0"/>
      <w:bookmarkEnd w:id="1"/>
      <w:bookmarkEnd w:id="2"/>
      <w:bookmarkEnd w:id="3"/>
      <w:bookmarkEnd w:id="4"/>
    </w:p>
    <w:p w:rsidR="008B1475" w:rsidRDefault="008B1475">
      <w:pPr>
        <w:rPr>
          <w:color w:val="000000"/>
          <w:szCs w:val="20"/>
        </w:rPr>
      </w:pPr>
    </w:p>
    <w:p w:rsidR="008B1475" w:rsidRDefault="008B1475">
      <w:pPr>
        <w:rPr>
          <w:color w:val="000000"/>
          <w:szCs w:val="20"/>
        </w:rPr>
      </w:pPr>
    </w:p>
    <w:p w:rsidR="008B1475" w:rsidRDefault="008B1475">
      <w:pPr>
        <w:rPr>
          <w:color w:val="000000"/>
          <w:szCs w:val="20"/>
        </w:rPr>
      </w:pPr>
    </w:p>
    <w:p w:rsidR="008B1475" w:rsidRDefault="008B1475">
      <w:pPr>
        <w:rPr>
          <w:color w:val="000000"/>
          <w:szCs w:val="20"/>
        </w:rPr>
      </w:pPr>
    </w:p>
    <w:p w:rsidR="008B1475" w:rsidRDefault="008B1475">
      <w:pPr>
        <w:rPr>
          <w:color w:val="000000"/>
          <w:szCs w:val="20"/>
        </w:rPr>
      </w:pPr>
    </w:p>
    <w:p w:rsidR="008B1475" w:rsidRDefault="008B1475">
      <w:pPr>
        <w:rPr>
          <w:color w:val="000000"/>
          <w:szCs w:val="20"/>
        </w:rPr>
      </w:pPr>
    </w:p>
    <w:p w:rsidR="008B1475" w:rsidRDefault="008B1475">
      <w:pPr>
        <w:rPr>
          <w:color w:val="000000"/>
          <w:szCs w:val="20"/>
        </w:rPr>
      </w:pPr>
    </w:p>
    <w:p w:rsidR="008B1475" w:rsidRDefault="005A0481">
      <w:pPr>
        <w:spacing w:afterLines="100" w:after="312"/>
        <w:ind w:firstLine="1800"/>
        <w:rPr>
          <w:color w:val="000000"/>
          <w:sz w:val="30"/>
        </w:rPr>
      </w:pPr>
      <w:r>
        <w:rPr>
          <w:rFonts w:hint="eastAsia"/>
          <w:noProof/>
          <w:color w:val="000000"/>
          <w:sz w:val="30"/>
        </w:rPr>
        <mc:AlternateContent>
          <mc:Choice Requires="wps">
            <w:drawing>
              <wp:anchor distT="0" distB="0" distL="114300" distR="114300" simplePos="0" relativeHeight="251659264" behindDoc="0" locked="0" layoutInCell="1" allowOverlap="1">
                <wp:simplePos x="0" y="0"/>
                <wp:positionH relativeFrom="column">
                  <wp:posOffset>2303780</wp:posOffset>
                </wp:positionH>
                <wp:positionV relativeFrom="paragraph">
                  <wp:posOffset>304800</wp:posOffset>
                </wp:positionV>
                <wp:extent cx="1943100" cy="0"/>
                <wp:effectExtent l="5080" t="13335" r="13970" b="5715"/>
                <wp:wrapNone/>
                <wp:docPr id="7" name="直接连接符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431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flip:x;margin-left:181.4pt;margin-top:24pt;height:0pt;width:153pt;z-index:251659264;mso-width-relative:page;mso-height-relative:page;" filled="f" stroked="t" coordsize="21600,21600" o:gfxdata="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y1fE/&#10;1QAAAAkBAAAPAAAAAAAAAAEAIAAAACIAAABkcnMvZG93bnJldi54bWxQSwECFAAUAAAACACHTuJA&#10;iIvlvesBAAC0AwAADgAAAAAAAAABACAAAAAkAQAAZHJzL2Uyb0RvYy54bWxQSwUGAAAAAAYABgBZ&#10;AQAAgQUAAAAA&#10;">
                <v:fill on="f" focussize="0,0"/>
                <v:stroke color="#000000" joinstyle="round"/>
                <v:imagedata o:title=""/>
                <o:lock v:ext="edit" aspectratio="f"/>
              </v:line>
            </w:pict>
          </mc:Fallback>
        </mc:AlternateContent>
      </w:r>
      <w:r>
        <w:rPr>
          <w:rFonts w:hint="eastAsia"/>
          <w:color w:val="000000"/>
          <w:sz w:val="30"/>
        </w:rPr>
        <w:t>学</w:t>
      </w:r>
      <w:r>
        <w:rPr>
          <w:color w:val="000000"/>
          <w:sz w:val="30"/>
        </w:rPr>
        <w:t xml:space="preserve">       </w:t>
      </w:r>
      <w:r>
        <w:rPr>
          <w:rFonts w:hint="eastAsia"/>
          <w:color w:val="000000"/>
          <w:sz w:val="30"/>
        </w:rPr>
        <w:t>号：</w:t>
      </w:r>
      <w:r>
        <w:rPr>
          <w:rFonts w:hint="eastAsia"/>
          <w:color w:val="000000"/>
          <w:sz w:val="30"/>
        </w:rPr>
        <w:t xml:space="preserve"> 2025120254   </w:t>
      </w:r>
    </w:p>
    <w:p w:rsidR="008B1475" w:rsidRDefault="005A0481">
      <w:pPr>
        <w:spacing w:afterLines="100" w:after="312"/>
        <w:ind w:firstLine="1800"/>
        <w:rPr>
          <w:color w:val="000000"/>
          <w:sz w:val="30"/>
        </w:rPr>
      </w:pPr>
      <w:r>
        <w:rPr>
          <w:rFonts w:hint="eastAsia"/>
          <w:noProof/>
          <w:color w:val="000000"/>
          <w:sz w:val="30"/>
        </w:rPr>
        <mc:AlternateContent>
          <mc:Choice Requires="wps">
            <w:drawing>
              <wp:anchor distT="0" distB="0" distL="114300" distR="114300" simplePos="0" relativeHeight="251660288" behindDoc="0" locked="0" layoutInCell="1" allowOverlap="1">
                <wp:simplePos x="0" y="0"/>
                <wp:positionH relativeFrom="column">
                  <wp:posOffset>2315210</wp:posOffset>
                </wp:positionH>
                <wp:positionV relativeFrom="paragraph">
                  <wp:posOffset>299085</wp:posOffset>
                </wp:positionV>
                <wp:extent cx="1943100" cy="0"/>
                <wp:effectExtent l="5080" t="12700" r="13970" b="6350"/>
                <wp:wrapNone/>
                <wp:docPr id="6" name="直接连接符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431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flip:x;margin-left:182.3pt;margin-top:23.55pt;height:0pt;width:153pt;z-index:251660288;mso-width-relative:page;mso-height-relative:page;" filled="f" stroked="t" coordsize="21600,21600" o:gfxdata="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Mkm&#10;TfDWAAAACQEAAA8AAAAAAAAAAQAgAAAAIgAAAGRycy9kb3ducmV2LnhtbFBLAQIUABQAAAAIAIdO&#10;4kCdtGrH7AEAALQDAAAOAAAAAAAAAAEAIAAAACUBAABkcnMvZTJvRG9jLnhtbFBLBQYAAAAABgAG&#10;AFkBAACDBQAAAAA=&#10;">
                <v:fill on="f" focussize="0,0"/>
                <v:stroke color="#000000" joinstyle="round"/>
                <v:imagedata o:title=""/>
                <o:lock v:ext="edit" aspectratio="f"/>
              </v:line>
            </w:pict>
          </mc:Fallback>
        </mc:AlternateContent>
      </w:r>
      <w:r>
        <w:rPr>
          <w:rFonts w:hint="eastAsia"/>
          <w:color w:val="000000"/>
          <w:sz w:val="30"/>
        </w:rPr>
        <w:t>申</w:t>
      </w:r>
      <w:r>
        <w:rPr>
          <w:rFonts w:hint="eastAsia"/>
          <w:color w:val="000000"/>
          <w:sz w:val="30"/>
        </w:rPr>
        <w:t xml:space="preserve">   </w:t>
      </w:r>
      <w:r>
        <w:rPr>
          <w:rFonts w:hint="eastAsia"/>
          <w:color w:val="000000"/>
          <w:sz w:val="30"/>
        </w:rPr>
        <w:t>请</w:t>
      </w:r>
      <w:r>
        <w:rPr>
          <w:rFonts w:hint="eastAsia"/>
          <w:color w:val="000000"/>
          <w:sz w:val="30"/>
        </w:rPr>
        <w:t xml:space="preserve">  </w:t>
      </w:r>
      <w:r>
        <w:rPr>
          <w:rFonts w:hint="eastAsia"/>
          <w:color w:val="000000"/>
          <w:sz w:val="30"/>
        </w:rPr>
        <w:t>人：</w:t>
      </w:r>
      <w:r>
        <w:rPr>
          <w:rFonts w:hint="eastAsia"/>
          <w:color w:val="000000"/>
          <w:sz w:val="30"/>
        </w:rPr>
        <w:t xml:space="preserve"> </w:t>
      </w:r>
      <w:r>
        <w:rPr>
          <w:rFonts w:hint="eastAsia"/>
          <w:color w:val="000000"/>
          <w:sz w:val="30"/>
        </w:rPr>
        <w:t>董秀丽</w:t>
      </w:r>
      <w:r>
        <w:rPr>
          <w:rFonts w:hint="eastAsia"/>
          <w:color w:val="000000"/>
          <w:sz w:val="30"/>
        </w:rPr>
        <w:t xml:space="preserve">  </w:t>
      </w:r>
    </w:p>
    <w:p w:rsidR="008B1475" w:rsidRDefault="005A0481">
      <w:pPr>
        <w:spacing w:afterLines="100" w:after="312"/>
        <w:rPr>
          <w:color w:val="000000"/>
          <w:sz w:val="30"/>
          <w:szCs w:val="20"/>
        </w:rPr>
      </w:pPr>
      <w:r>
        <w:rPr>
          <w:rFonts w:hint="eastAsia"/>
          <w:noProof/>
          <w:color w:val="000000"/>
          <w:sz w:val="30"/>
        </w:rPr>
        <mc:AlternateContent>
          <mc:Choice Requires="wps">
            <w:drawing>
              <wp:anchor distT="0" distB="0" distL="114300" distR="114300" simplePos="0" relativeHeight="251661312" behindDoc="0" locked="0" layoutInCell="1" allowOverlap="1">
                <wp:simplePos x="0" y="0"/>
                <wp:positionH relativeFrom="column">
                  <wp:posOffset>2321560</wp:posOffset>
                </wp:positionH>
                <wp:positionV relativeFrom="paragraph">
                  <wp:posOffset>299085</wp:posOffset>
                </wp:positionV>
                <wp:extent cx="1943100" cy="0"/>
                <wp:effectExtent l="5080" t="12065" r="13970" b="6985"/>
                <wp:wrapNone/>
                <wp:docPr id="5" name="直接连接符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431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flip:x;margin-left:182.8pt;margin-top:23.55pt;height:0pt;width:153pt;z-index:251661312;mso-width-relative:page;mso-height-relative:page;" filled="f" stroked="t" coordsize="21600,21600" o:gfxdata="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mPNu&#10;UtYAAAAJAQAADwAAAAAAAAABACAAAAAiAAAAZHJzL2Rvd25yZXYueG1sUEsBAhQAFAAAAAgAh07i&#10;QKL1+0jrAQAAtAMAAA4AAAAAAAAAAQAgAAAAJQEAAGRycy9lMm9Eb2MueG1sUEsFBgAAAAAGAAYA&#10;WQEAAIIFAAAAAA==&#10;">
                <v:fill on="f" focussize="0,0"/>
                <v:stroke color="#000000" joinstyle="round"/>
                <v:imagedata o:title=""/>
                <o:lock v:ext="edit" aspectratio="f"/>
              </v:line>
            </w:pict>
          </mc:Fallback>
        </mc:AlternateContent>
      </w:r>
      <w:r>
        <w:rPr>
          <w:color w:val="000000"/>
          <w:sz w:val="30"/>
        </w:rPr>
        <w:t xml:space="preserve">            </w:t>
      </w:r>
      <w:r>
        <w:rPr>
          <w:rFonts w:hint="eastAsia"/>
          <w:color w:val="000000"/>
          <w:sz w:val="30"/>
        </w:rPr>
        <w:t>院</w:t>
      </w:r>
      <w:r>
        <w:rPr>
          <w:rFonts w:hint="eastAsia"/>
          <w:color w:val="000000"/>
          <w:sz w:val="30"/>
        </w:rPr>
        <w:t xml:space="preserve">  </w:t>
      </w:r>
      <w:r>
        <w:rPr>
          <w:color w:val="000000"/>
          <w:sz w:val="30"/>
        </w:rPr>
        <w:t xml:space="preserve">     </w:t>
      </w:r>
      <w:r>
        <w:rPr>
          <w:rFonts w:hint="eastAsia"/>
          <w:color w:val="000000"/>
          <w:sz w:val="30"/>
        </w:rPr>
        <w:t>系：管理科学与工程学院</w:t>
      </w:r>
      <w:r>
        <w:rPr>
          <w:rFonts w:hint="eastAsia"/>
          <w:color w:val="000000"/>
          <w:sz w:val="30"/>
        </w:rPr>
        <w:t xml:space="preserve">  </w:t>
      </w:r>
    </w:p>
    <w:p w:rsidR="008B1475" w:rsidRDefault="005A0481">
      <w:pPr>
        <w:spacing w:afterLines="100" w:after="312"/>
        <w:ind w:firstLine="1800"/>
        <w:rPr>
          <w:color w:val="000000"/>
          <w:sz w:val="30"/>
          <w:szCs w:val="20"/>
        </w:rPr>
      </w:pPr>
      <w:r>
        <w:rPr>
          <w:rFonts w:hint="eastAsia"/>
          <w:noProof/>
          <w:color w:val="000000"/>
          <w:sz w:val="30"/>
        </w:rPr>
        <mc:AlternateContent>
          <mc:Choice Requires="wps">
            <w:drawing>
              <wp:anchor distT="0" distB="0" distL="114300" distR="114300" simplePos="0" relativeHeight="251662336" behindDoc="0" locked="0" layoutInCell="1" allowOverlap="1">
                <wp:simplePos x="0" y="0"/>
                <wp:positionH relativeFrom="column">
                  <wp:posOffset>2279650</wp:posOffset>
                </wp:positionH>
                <wp:positionV relativeFrom="paragraph">
                  <wp:posOffset>292735</wp:posOffset>
                </wp:positionV>
                <wp:extent cx="1943100" cy="0"/>
                <wp:effectExtent l="5080" t="11430" r="13970" b="7620"/>
                <wp:wrapNone/>
                <wp:docPr id="4" name="直接连接符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431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flip:x;margin-left:179.5pt;margin-top:23.05pt;height:0pt;width:153pt;z-index:251662336;mso-width-relative:page;mso-height-relative:page;" filled="f" stroked="t" coordsize="21600,21600" o:gfxdata="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Pto&#10;9+3WAAAACQEAAA8AAAAAAAAAAQAgAAAAIgAAAGRycy9kb3ducmV2LnhtbFBLAQIUABQAAAAIAIdO&#10;4kC3ynQy7AEAALQDAAAOAAAAAAAAAAEAIAAAACUBAABkcnMvZTJvRG9jLnhtbFBLBQYAAAAABgAG&#10;AFkBAACDBQAAAAA=&#10;">
                <v:fill on="f" focussize="0,0"/>
                <v:stroke color="#000000" joinstyle="round"/>
                <v:imagedata o:title=""/>
                <o:lock v:ext="edit" aspectratio="f"/>
              </v:line>
            </w:pict>
          </mc:Fallback>
        </mc:AlternateContent>
      </w:r>
      <w:r>
        <w:rPr>
          <w:rFonts w:hint="eastAsia"/>
          <w:color w:val="000000"/>
          <w:sz w:val="30"/>
        </w:rPr>
        <w:t>专</w:t>
      </w:r>
      <w:r>
        <w:rPr>
          <w:color w:val="000000"/>
          <w:sz w:val="30"/>
        </w:rPr>
        <w:t xml:space="preserve">       </w:t>
      </w:r>
      <w:r>
        <w:rPr>
          <w:rFonts w:hint="eastAsia"/>
          <w:color w:val="000000"/>
          <w:sz w:val="30"/>
        </w:rPr>
        <w:t>业：工程管理</w:t>
      </w:r>
      <w:r>
        <w:rPr>
          <w:rFonts w:hint="eastAsia"/>
          <w:color w:val="000000"/>
          <w:sz w:val="30"/>
        </w:rPr>
        <w:t xml:space="preserve">   </w:t>
      </w:r>
    </w:p>
    <w:p w:rsidR="008B1475" w:rsidRDefault="005A0481">
      <w:pPr>
        <w:spacing w:afterLines="100" w:after="312"/>
        <w:ind w:firstLine="1800"/>
        <w:rPr>
          <w:color w:val="000000"/>
          <w:sz w:val="30"/>
          <w:szCs w:val="20"/>
        </w:rPr>
      </w:pPr>
      <w:r>
        <w:rPr>
          <w:rFonts w:hint="eastAsia"/>
          <w:noProof/>
          <w:color w:val="000000"/>
          <w:sz w:val="30"/>
        </w:rPr>
        <mc:AlternateContent>
          <mc:Choice Requires="wps">
            <w:drawing>
              <wp:anchor distT="0" distB="0" distL="114300" distR="114300" simplePos="0" relativeHeight="251663360" behindDoc="0" locked="0" layoutInCell="1" allowOverlap="1">
                <wp:simplePos x="0" y="0"/>
                <wp:positionH relativeFrom="column">
                  <wp:posOffset>2315210</wp:posOffset>
                </wp:positionH>
                <wp:positionV relativeFrom="paragraph">
                  <wp:posOffset>304800</wp:posOffset>
                </wp:positionV>
                <wp:extent cx="1943100" cy="0"/>
                <wp:effectExtent l="5080" t="10795" r="13970" b="8255"/>
                <wp:wrapNone/>
                <wp:docPr id="3" name="直接连接符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431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flip:x;margin-left:182.3pt;margin-top:24pt;height:0pt;width:153pt;z-index:251663360;mso-width-relative:page;mso-height-relative:page;" filled="f" stroked="t" coordsize="21600,21600" o:gfxdata="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hMbU&#10;JtUAAAAJAQAADwAAAAAAAAABACAAAAAiAAAAZHJzL2Rvd25yZXYueG1sUEsBAhQAFAAAAAgAh07i&#10;QJ1xqIzsAQAAtAMAAA4AAAAAAAAAAQAgAAAAJAEAAGRycy9lMm9Eb2MueG1sUEsFBgAAAAAGAAYA&#10;WQEAAIIFAAAAAA==&#10;">
                <v:fill on="f" focussize="0,0"/>
                <v:stroke color="#000000" joinstyle="round"/>
                <v:imagedata o:title=""/>
                <o:lock v:ext="edit" aspectratio="f"/>
              </v:line>
            </w:pict>
          </mc:Fallback>
        </mc:AlternateContent>
      </w:r>
      <w:r>
        <w:rPr>
          <w:rFonts w:hint="eastAsia"/>
          <w:color w:val="000000"/>
          <w:sz w:val="30"/>
        </w:rPr>
        <w:t>研</w:t>
      </w:r>
      <w:r>
        <w:rPr>
          <w:color w:val="000000"/>
          <w:sz w:val="30"/>
        </w:rPr>
        <w:t xml:space="preserve"> </w:t>
      </w:r>
      <w:r>
        <w:rPr>
          <w:rFonts w:hint="eastAsia"/>
          <w:color w:val="000000"/>
          <w:sz w:val="30"/>
        </w:rPr>
        <w:t>究</w:t>
      </w:r>
      <w:r>
        <w:rPr>
          <w:color w:val="000000"/>
          <w:sz w:val="30"/>
        </w:rPr>
        <w:t xml:space="preserve"> </w:t>
      </w:r>
      <w:r>
        <w:rPr>
          <w:rFonts w:hint="eastAsia"/>
          <w:color w:val="000000"/>
          <w:sz w:val="30"/>
        </w:rPr>
        <w:t>方</w:t>
      </w:r>
      <w:r>
        <w:rPr>
          <w:color w:val="000000"/>
          <w:sz w:val="30"/>
        </w:rPr>
        <w:t xml:space="preserve"> </w:t>
      </w:r>
      <w:r>
        <w:rPr>
          <w:rFonts w:hint="eastAsia"/>
          <w:color w:val="000000"/>
          <w:sz w:val="30"/>
        </w:rPr>
        <w:t>向：数据挖掘与商务智能</w:t>
      </w:r>
      <w:r>
        <w:rPr>
          <w:color w:val="000000"/>
          <w:sz w:val="30"/>
        </w:rPr>
        <w:t xml:space="preserve"> </w:t>
      </w:r>
      <w:r>
        <w:rPr>
          <w:rFonts w:hint="eastAsia"/>
          <w:color w:val="000000"/>
          <w:sz w:val="30"/>
        </w:rPr>
        <w:t xml:space="preserve"> </w:t>
      </w:r>
    </w:p>
    <w:p w:rsidR="008B1475" w:rsidRDefault="005A0481">
      <w:pPr>
        <w:spacing w:afterLines="100" w:after="312"/>
        <w:rPr>
          <w:color w:val="000000"/>
          <w:sz w:val="30"/>
          <w:szCs w:val="20"/>
        </w:rPr>
      </w:pPr>
      <w:r>
        <w:rPr>
          <w:rFonts w:hint="eastAsia"/>
          <w:noProof/>
          <w:color w:val="000000"/>
          <w:sz w:val="30"/>
        </w:rPr>
        <mc:AlternateContent>
          <mc:Choice Requires="wps">
            <w:drawing>
              <wp:anchor distT="0" distB="0" distL="114300" distR="114300" simplePos="0" relativeHeight="251664384" behindDoc="0" locked="0" layoutInCell="1" allowOverlap="1">
                <wp:simplePos x="0" y="0"/>
                <wp:positionH relativeFrom="column">
                  <wp:posOffset>2279650</wp:posOffset>
                </wp:positionH>
                <wp:positionV relativeFrom="paragraph">
                  <wp:posOffset>304800</wp:posOffset>
                </wp:positionV>
                <wp:extent cx="1943100" cy="0"/>
                <wp:effectExtent l="5080" t="10160" r="13970" b="8890"/>
                <wp:wrapNone/>
                <wp:docPr id="2" name="直接连接符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431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flip:x;margin-left:179.5pt;margin-top:24pt;height:0pt;width:153pt;z-index:251664384;mso-width-relative:page;mso-height-relative:page;" filled="f" stroked="t" coordsize="21600,21600" o:gfxdata="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76T5&#10;3tYAAAAJAQAADwAAAAAAAAABACAAAAAiAAAAZHJzL2Rvd25yZXYueG1sUEsBAhQAFAAAAAgAh07i&#10;QIhOJ/brAQAAtAMAAA4AAAAAAAAAAQAgAAAAJQEAAGRycy9lMm9Eb2MueG1sUEsFBgAAAAAGAAYA&#10;WQEAAIIFAAAAAA==&#10;">
                <v:fill on="f" focussize="0,0"/>
                <v:stroke color="#000000" joinstyle="round"/>
                <v:imagedata o:title=""/>
                <o:lock v:ext="edit" aspectratio="f"/>
              </v:line>
            </w:pict>
          </mc:Fallback>
        </mc:AlternateContent>
      </w:r>
      <w:r>
        <w:rPr>
          <w:color w:val="000000"/>
          <w:sz w:val="30"/>
        </w:rPr>
        <w:t xml:space="preserve">            </w:t>
      </w:r>
      <w:r>
        <w:rPr>
          <w:rFonts w:hint="eastAsia"/>
          <w:color w:val="000000"/>
          <w:sz w:val="30"/>
        </w:rPr>
        <w:t>指</w:t>
      </w:r>
      <w:r>
        <w:rPr>
          <w:color w:val="000000"/>
          <w:sz w:val="30"/>
        </w:rPr>
        <w:t xml:space="preserve"> </w:t>
      </w:r>
      <w:r>
        <w:rPr>
          <w:rFonts w:hint="eastAsia"/>
          <w:color w:val="000000"/>
          <w:sz w:val="30"/>
        </w:rPr>
        <w:t>导</w:t>
      </w:r>
      <w:r>
        <w:rPr>
          <w:color w:val="000000"/>
          <w:sz w:val="30"/>
        </w:rPr>
        <w:t xml:space="preserve"> </w:t>
      </w:r>
      <w:r>
        <w:rPr>
          <w:rFonts w:hint="eastAsia"/>
          <w:color w:val="000000"/>
          <w:sz w:val="30"/>
        </w:rPr>
        <w:t>教</w:t>
      </w:r>
      <w:r>
        <w:rPr>
          <w:color w:val="000000"/>
          <w:sz w:val="30"/>
        </w:rPr>
        <w:t xml:space="preserve"> </w:t>
      </w:r>
      <w:r>
        <w:rPr>
          <w:rFonts w:hint="eastAsia"/>
          <w:color w:val="000000"/>
          <w:sz w:val="30"/>
        </w:rPr>
        <w:t>师：</w:t>
      </w:r>
      <w:r>
        <w:rPr>
          <w:rFonts w:hint="eastAsia"/>
          <w:color w:val="000000"/>
          <w:sz w:val="30"/>
        </w:rPr>
        <w:t xml:space="preserve"> </w:t>
      </w:r>
      <w:r>
        <w:rPr>
          <w:rFonts w:hint="eastAsia"/>
          <w:color w:val="000000"/>
          <w:sz w:val="30"/>
        </w:rPr>
        <w:t>高</w:t>
      </w:r>
      <w:r>
        <w:rPr>
          <w:rFonts w:hint="eastAsia"/>
          <w:color w:val="000000"/>
          <w:sz w:val="30"/>
        </w:rPr>
        <w:t xml:space="preserve"> </w:t>
      </w:r>
      <w:r>
        <w:rPr>
          <w:rFonts w:hint="eastAsia"/>
          <w:color w:val="000000"/>
          <w:sz w:val="30"/>
        </w:rPr>
        <w:t>明</w:t>
      </w:r>
      <w:r>
        <w:rPr>
          <w:rFonts w:hint="eastAsia"/>
          <w:color w:val="000000"/>
          <w:sz w:val="30"/>
        </w:rPr>
        <w:t xml:space="preserve">   </w:t>
      </w:r>
    </w:p>
    <w:p w:rsidR="008B1475" w:rsidRDefault="005A0481">
      <w:pPr>
        <w:spacing w:afterLines="100" w:after="312"/>
        <w:ind w:firstLineChars="600" w:firstLine="1800"/>
        <w:rPr>
          <w:color w:val="000000"/>
          <w:sz w:val="30"/>
        </w:rPr>
      </w:pPr>
      <w:r>
        <w:rPr>
          <w:rFonts w:hint="eastAsia"/>
          <w:noProof/>
          <w:color w:val="000000"/>
          <w:sz w:val="30"/>
        </w:rPr>
        <mc:AlternateContent>
          <mc:Choice Requires="wps">
            <w:drawing>
              <wp:anchor distT="0" distB="0" distL="114300" distR="114300" simplePos="0" relativeHeight="251665408" behindDoc="0" locked="0" layoutInCell="1" allowOverlap="1">
                <wp:simplePos x="0" y="0"/>
                <wp:positionH relativeFrom="column">
                  <wp:posOffset>2303780</wp:posOffset>
                </wp:positionH>
                <wp:positionV relativeFrom="paragraph">
                  <wp:posOffset>287020</wp:posOffset>
                </wp:positionV>
                <wp:extent cx="1943100" cy="0"/>
                <wp:effectExtent l="5080" t="9525" r="13970" b="9525"/>
                <wp:wrapNone/>
                <wp:docPr id="1" name="直接连接符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431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flip:x;margin-left:181.4pt;margin-top:22.6pt;height:0pt;width:153pt;z-index:251665408;mso-width-relative:page;mso-height-relative:page;" filled="f" stroked="t" coordsize="21600,21600" o:gfxdata="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DbloE+&#10;1gAAAAkBAAAPAAAAAAAAAAEAIAAAACIAAABkcnMvZG93bnJldi54bWxQSwECFAAUAAAACACHTuJA&#10;tw+2eeoBAAC0AwAADgAAAAAAAAABACAAAAAlAQAAZHJzL2Uyb0RvYy54bWxQSwUGAAAAAAYABgBZ&#10;AQAAgQUAAAAA&#10;">
                <v:fill on="f" focussize="0,0"/>
                <v:stroke color="#000000" joinstyle="round"/>
                <v:imagedata o:title=""/>
                <o:lock v:ext="edit" aspectratio="f"/>
              </v:line>
            </w:pict>
          </mc:Fallback>
        </mc:AlternateContent>
      </w:r>
      <w:r>
        <w:rPr>
          <w:rFonts w:hint="eastAsia"/>
          <w:color w:val="000000"/>
          <w:sz w:val="30"/>
          <w:szCs w:val="20"/>
        </w:rPr>
        <w:t>填</w:t>
      </w:r>
      <w:r>
        <w:rPr>
          <w:rFonts w:hint="eastAsia"/>
          <w:color w:val="000000"/>
          <w:sz w:val="30"/>
          <w:szCs w:val="20"/>
        </w:rPr>
        <w:t xml:space="preserve"> </w:t>
      </w:r>
      <w:r>
        <w:rPr>
          <w:rFonts w:hint="eastAsia"/>
          <w:color w:val="000000"/>
          <w:sz w:val="30"/>
          <w:szCs w:val="20"/>
        </w:rPr>
        <w:t>表</w:t>
      </w:r>
      <w:r>
        <w:rPr>
          <w:rFonts w:hint="eastAsia"/>
          <w:color w:val="000000"/>
          <w:sz w:val="30"/>
          <w:szCs w:val="20"/>
        </w:rPr>
        <w:t xml:space="preserve"> </w:t>
      </w:r>
      <w:r>
        <w:rPr>
          <w:rFonts w:hint="eastAsia"/>
          <w:color w:val="000000"/>
          <w:sz w:val="30"/>
          <w:szCs w:val="20"/>
        </w:rPr>
        <w:t>日</w:t>
      </w:r>
      <w:r>
        <w:rPr>
          <w:rFonts w:hint="eastAsia"/>
          <w:color w:val="000000"/>
          <w:sz w:val="30"/>
          <w:szCs w:val="20"/>
        </w:rPr>
        <w:t xml:space="preserve"> </w:t>
      </w:r>
      <w:r>
        <w:rPr>
          <w:rFonts w:hint="eastAsia"/>
          <w:color w:val="000000"/>
          <w:sz w:val="30"/>
          <w:szCs w:val="20"/>
        </w:rPr>
        <w:t>期：</w:t>
      </w:r>
      <w:r>
        <w:rPr>
          <w:rFonts w:hint="eastAsia"/>
          <w:color w:val="000000"/>
          <w:sz w:val="30"/>
          <w:szCs w:val="20"/>
        </w:rPr>
        <w:t xml:space="preserve"> 2026</w:t>
      </w:r>
      <w:r>
        <w:rPr>
          <w:rFonts w:hint="eastAsia"/>
          <w:color w:val="000000"/>
          <w:sz w:val="30"/>
          <w:szCs w:val="20"/>
        </w:rPr>
        <w:t>年</w:t>
      </w:r>
      <w:r>
        <w:rPr>
          <w:rFonts w:hint="eastAsia"/>
          <w:color w:val="000000"/>
          <w:sz w:val="30"/>
          <w:szCs w:val="20"/>
        </w:rPr>
        <w:t>9</w:t>
      </w:r>
      <w:r>
        <w:rPr>
          <w:rFonts w:hint="eastAsia"/>
          <w:color w:val="000000"/>
          <w:sz w:val="30"/>
          <w:szCs w:val="20"/>
        </w:rPr>
        <w:t>月</w:t>
      </w:r>
      <w:r>
        <w:rPr>
          <w:rFonts w:hint="eastAsia"/>
          <w:color w:val="000000"/>
          <w:sz w:val="30"/>
          <w:szCs w:val="20"/>
        </w:rPr>
        <w:t xml:space="preserve"> </w:t>
      </w:r>
      <w:r>
        <w:rPr>
          <w:rFonts w:hint="eastAsia"/>
          <w:color w:val="000000"/>
          <w:sz w:val="30"/>
        </w:rPr>
        <w:t xml:space="preserve"> </w:t>
      </w:r>
      <w:r>
        <w:rPr>
          <w:rFonts w:hint="eastAsia"/>
          <w:color w:val="000000"/>
          <w:szCs w:val="20"/>
        </w:rPr>
        <w:t xml:space="preserve">                 </w:t>
      </w:r>
    </w:p>
    <w:p w:rsidR="008B1475" w:rsidRDefault="008B1475">
      <w:pPr>
        <w:spacing w:afterLines="100" w:after="312"/>
        <w:rPr>
          <w:color w:val="000000"/>
          <w:szCs w:val="20"/>
        </w:rPr>
      </w:pPr>
    </w:p>
    <w:p w:rsidR="008B1475" w:rsidRDefault="005A0481">
      <w:pPr>
        <w:spacing w:afterLines="100" w:after="312"/>
        <w:ind w:firstLineChars="600" w:firstLine="1260"/>
        <w:rPr>
          <w:color w:val="000000"/>
          <w:sz w:val="30"/>
        </w:rPr>
      </w:pPr>
      <w:r>
        <w:rPr>
          <w:rFonts w:hint="eastAsia"/>
          <w:color w:val="000000"/>
          <w:szCs w:val="20"/>
        </w:rPr>
        <w:t xml:space="preserve">       </w:t>
      </w:r>
    </w:p>
    <w:p w:rsidR="008B1475" w:rsidRDefault="005A0481">
      <w:pPr>
        <w:rPr>
          <w:color w:val="000000"/>
          <w:szCs w:val="20"/>
        </w:rPr>
      </w:pPr>
      <w:r>
        <w:rPr>
          <w:rFonts w:hint="eastAsia"/>
          <w:color w:val="000000"/>
          <w:szCs w:val="20"/>
        </w:rPr>
        <w:lastRenderedPageBreak/>
        <w:t xml:space="preserve">                             </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897"/>
        <w:gridCol w:w="1443"/>
        <w:gridCol w:w="375"/>
        <w:gridCol w:w="27"/>
        <w:gridCol w:w="1846"/>
        <w:gridCol w:w="92"/>
        <w:gridCol w:w="396"/>
        <w:gridCol w:w="1224"/>
        <w:gridCol w:w="134"/>
        <w:gridCol w:w="1846"/>
      </w:tblGrid>
      <w:tr w:rsidR="008B1475">
        <w:trPr>
          <w:trHeight w:val="1080"/>
          <w:jc w:val="center"/>
        </w:trPr>
        <w:tc>
          <w:tcPr>
            <w:tcW w:w="897" w:type="dxa"/>
            <w:tcBorders>
              <w:top w:val="single" w:sz="4" w:space="0" w:color="auto"/>
              <w:left w:val="single" w:sz="4" w:space="0" w:color="auto"/>
              <w:bottom w:val="single" w:sz="4" w:space="0" w:color="auto"/>
              <w:right w:val="single" w:sz="4" w:space="0" w:color="auto"/>
            </w:tcBorders>
          </w:tcPr>
          <w:p w:rsidR="008B1475" w:rsidRDefault="008B1475">
            <w:pPr>
              <w:jc w:val="center"/>
              <w:rPr>
                <w:rFonts w:ascii="SimSun" w:hAnsi="SimSun" w:cs="SimSun"/>
                <w:color w:val="000000"/>
                <w:szCs w:val="21"/>
              </w:rPr>
            </w:pPr>
          </w:p>
          <w:p w:rsidR="008B1475" w:rsidRDefault="005A0481">
            <w:pPr>
              <w:jc w:val="center"/>
              <w:rPr>
                <w:rFonts w:ascii="SimSun" w:hAnsi="SimSun" w:cs="SimSun"/>
                <w:color w:val="000000"/>
                <w:szCs w:val="21"/>
              </w:rPr>
            </w:pPr>
            <w:r>
              <w:rPr>
                <w:rFonts w:ascii="SimSun" w:hAnsi="SimSun" w:cs="SimSun" w:hint="eastAsia"/>
                <w:color w:val="000000"/>
                <w:szCs w:val="21"/>
              </w:rPr>
              <w:t>论文</w:t>
            </w:r>
          </w:p>
          <w:p w:rsidR="008B1475" w:rsidRDefault="005A0481">
            <w:pPr>
              <w:jc w:val="center"/>
              <w:rPr>
                <w:rFonts w:ascii="SimSun" w:hAnsi="SimSun" w:cs="SimSun"/>
                <w:color w:val="000000"/>
                <w:szCs w:val="21"/>
              </w:rPr>
            </w:pPr>
            <w:r>
              <w:rPr>
                <w:rFonts w:ascii="SimSun" w:hAnsi="SimSun" w:cs="SimSun" w:hint="eastAsia"/>
                <w:color w:val="000000"/>
                <w:szCs w:val="21"/>
              </w:rPr>
              <w:t>题目</w:t>
            </w:r>
          </w:p>
        </w:tc>
        <w:tc>
          <w:tcPr>
            <w:tcW w:w="7383" w:type="dxa"/>
            <w:gridSpan w:val="9"/>
            <w:tcBorders>
              <w:top w:val="single" w:sz="4" w:space="0" w:color="auto"/>
              <w:left w:val="single" w:sz="4" w:space="0" w:color="auto"/>
              <w:bottom w:val="single" w:sz="4" w:space="0" w:color="auto"/>
              <w:right w:val="single" w:sz="4" w:space="0" w:color="auto"/>
            </w:tcBorders>
          </w:tcPr>
          <w:p w:rsidR="008B1475" w:rsidRDefault="008B1475">
            <w:pPr>
              <w:jc w:val="left"/>
              <w:rPr>
                <w:rFonts w:ascii="SimSun" w:hAnsi="SimSun" w:cs="SimSun"/>
                <w:color w:val="000000"/>
                <w:szCs w:val="21"/>
              </w:rPr>
            </w:pPr>
          </w:p>
          <w:p w:rsidR="008B1475" w:rsidRDefault="005A0481">
            <w:pPr>
              <w:widowControl/>
              <w:jc w:val="left"/>
              <w:rPr>
                <w:rFonts w:ascii="SimSun" w:hAnsi="SimSun" w:cs="SimSun"/>
                <w:b/>
                <w:color w:val="000000"/>
                <w:szCs w:val="21"/>
              </w:rPr>
            </w:pPr>
            <w:r>
              <w:rPr>
                <w:rFonts w:ascii="SimSun" w:hAnsi="SimSun" w:cs="SimSun" w:hint="eastAsia"/>
                <w:b/>
                <w:bCs/>
                <w:color w:val="0D0D0D"/>
                <w:kern w:val="0"/>
                <w:szCs w:val="21"/>
                <w:shd w:val="clear" w:color="auto" w:fill="FFFFFF"/>
                <w:lang w:bidi="ar"/>
              </w:rPr>
              <w:t>基于多模型弱监督学习的低成本火烟检测研究</w:t>
            </w:r>
          </w:p>
        </w:tc>
      </w:tr>
      <w:tr w:rsidR="008B1475">
        <w:trPr>
          <w:trHeight w:val="6564"/>
          <w:jc w:val="center"/>
        </w:trPr>
        <w:tc>
          <w:tcPr>
            <w:tcW w:w="897" w:type="dxa"/>
            <w:tcBorders>
              <w:top w:val="single" w:sz="4" w:space="0" w:color="auto"/>
              <w:left w:val="single" w:sz="4" w:space="0" w:color="auto"/>
              <w:bottom w:val="single" w:sz="4" w:space="0" w:color="auto"/>
              <w:right w:val="single" w:sz="4" w:space="0" w:color="auto"/>
            </w:tcBorders>
            <w:vAlign w:val="center"/>
          </w:tcPr>
          <w:p w:rsidR="008B1475" w:rsidRDefault="005A0481">
            <w:pPr>
              <w:jc w:val="center"/>
              <w:rPr>
                <w:rFonts w:ascii="SimSun" w:hAnsi="SimSun" w:cs="SimSun"/>
                <w:color w:val="000000"/>
                <w:szCs w:val="21"/>
              </w:rPr>
            </w:pPr>
            <w:r>
              <w:rPr>
                <w:rFonts w:ascii="SimSun" w:hAnsi="SimSun" w:cs="SimSun" w:hint="eastAsia"/>
                <w:color w:val="000000"/>
                <w:szCs w:val="21"/>
              </w:rPr>
              <w:t xml:space="preserve">  </w:t>
            </w:r>
            <w:r>
              <w:rPr>
                <w:rFonts w:ascii="SimSun" w:hAnsi="SimSun" w:cs="SimSun" w:hint="eastAsia"/>
                <w:color w:val="000000"/>
                <w:szCs w:val="21"/>
              </w:rPr>
              <w:t>一、</w:t>
            </w:r>
          </w:p>
          <w:p w:rsidR="008B1475" w:rsidRDefault="005A0481">
            <w:pPr>
              <w:jc w:val="center"/>
              <w:rPr>
                <w:rFonts w:ascii="SimSun" w:hAnsi="SimSun" w:cs="SimSun"/>
                <w:color w:val="000000"/>
                <w:szCs w:val="21"/>
              </w:rPr>
            </w:pPr>
            <w:bookmarkStart w:id="5" w:name="_Toc459882015"/>
            <w:r>
              <w:rPr>
                <w:rFonts w:ascii="SimSun" w:hAnsi="SimSun" w:cs="SimSun" w:hint="eastAsia"/>
                <w:color w:val="000000"/>
                <w:szCs w:val="21"/>
              </w:rPr>
              <w:t>前</w:t>
            </w:r>
            <w:bookmarkEnd w:id="5"/>
          </w:p>
          <w:p w:rsidR="008B1475" w:rsidRDefault="005A0481">
            <w:pPr>
              <w:jc w:val="center"/>
              <w:rPr>
                <w:rFonts w:ascii="SimSun" w:hAnsi="SimSun" w:cs="SimSun"/>
                <w:color w:val="000000"/>
                <w:szCs w:val="21"/>
              </w:rPr>
            </w:pPr>
            <w:bookmarkStart w:id="6" w:name="_Toc459882016"/>
            <w:r>
              <w:rPr>
                <w:rFonts w:ascii="SimSun" w:hAnsi="SimSun" w:cs="SimSun" w:hint="eastAsia"/>
                <w:color w:val="000000"/>
                <w:szCs w:val="21"/>
              </w:rPr>
              <w:t>期</w:t>
            </w:r>
            <w:bookmarkEnd w:id="6"/>
          </w:p>
          <w:p w:rsidR="008B1475" w:rsidRDefault="005A0481">
            <w:pPr>
              <w:jc w:val="center"/>
              <w:rPr>
                <w:rFonts w:ascii="SimSun" w:hAnsi="SimSun" w:cs="SimSun"/>
                <w:color w:val="000000"/>
                <w:szCs w:val="21"/>
              </w:rPr>
            </w:pPr>
            <w:bookmarkStart w:id="7" w:name="_Toc459882017"/>
            <w:r>
              <w:rPr>
                <w:rFonts w:ascii="SimSun" w:hAnsi="SimSun" w:cs="SimSun" w:hint="eastAsia"/>
                <w:color w:val="000000"/>
                <w:szCs w:val="21"/>
              </w:rPr>
              <w:t>工</w:t>
            </w:r>
            <w:bookmarkEnd w:id="7"/>
          </w:p>
          <w:p w:rsidR="008B1475" w:rsidRDefault="005A0481">
            <w:pPr>
              <w:jc w:val="center"/>
              <w:rPr>
                <w:rFonts w:ascii="SimSun" w:hAnsi="SimSun" w:cs="SimSun"/>
                <w:color w:val="000000"/>
                <w:szCs w:val="21"/>
              </w:rPr>
            </w:pPr>
            <w:bookmarkStart w:id="8" w:name="_Toc459882018"/>
            <w:r>
              <w:rPr>
                <w:rFonts w:ascii="SimSun" w:hAnsi="SimSun" w:cs="SimSun" w:hint="eastAsia"/>
                <w:color w:val="000000"/>
                <w:szCs w:val="21"/>
              </w:rPr>
              <w:t>作</w:t>
            </w:r>
            <w:bookmarkEnd w:id="8"/>
          </w:p>
          <w:p w:rsidR="008B1475" w:rsidRDefault="005A0481">
            <w:pPr>
              <w:jc w:val="center"/>
              <w:rPr>
                <w:rFonts w:ascii="SimSun" w:hAnsi="SimSun" w:cs="SimSun"/>
                <w:color w:val="000000"/>
                <w:szCs w:val="21"/>
              </w:rPr>
            </w:pPr>
            <w:bookmarkStart w:id="9" w:name="_Toc459882019"/>
            <w:r>
              <w:rPr>
                <w:rFonts w:ascii="SimSun" w:hAnsi="SimSun" w:cs="SimSun" w:hint="eastAsia"/>
                <w:color w:val="000000"/>
                <w:szCs w:val="21"/>
              </w:rPr>
              <w:t>基</w:t>
            </w:r>
            <w:bookmarkEnd w:id="9"/>
          </w:p>
          <w:p w:rsidR="008B1475" w:rsidRDefault="005A0481">
            <w:pPr>
              <w:jc w:val="center"/>
              <w:rPr>
                <w:rFonts w:ascii="SimSun" w:hAnsi="SimSun" w:cs="SimSun"/>
                <w:color w:val="000000"/>
                <w:szCs w:val="21"/>
              </w:rPr>
            </w:pPr>
            <w:bookmarkStart w:id="10" w:name="_Toc459882020"/>
            <w:r>
              <w:rPr>
                <w:rFonts w:ascii="SimSun" w:hAnsi="SimSun" w:cs="SimSun" w:hint="eastAsia"/>
                <w:color w:val="000000"/>
                <w:szCs w:val="21"/>
              </w:rPr>
              <w:t>础</w:t>
            </w:r>
            <w:bookmarkEnd w:id="10"/>
          </w:p>
        </w:tc>
        <w:tc>
          <w:tcPr>
            <w:tcW w:w="7383" w:type="dxa"/>
            <w:gridSpan w:val="9"/>
            <w:tcBorders>
              <w:top w:val="single" w:sz="4" w:space="0" w:color="auto"/>
              <w:left w:val="single" w:sz="4" w:space="0" w:color="auto"/>
              <w:bottom w:val="single" w:sz="4" w:space="0" w:color="auto"/>
              <w:right w:val="single" w:sz="4" w:space="0" w:color="auto"/>
            </w:tcBorders>
          </w:tcPr>
          <w:p w:rsidR="008B1475" w:rsidRDefault="005A0481">
            <w:pPr>
              <w:rPr>
                <w:rFonts w:ascii="SimSun" w:hAnsi="SimSun" w:cs="SimSun"/>
                <w:color w:val="000000"/>
                <w:szCs w:val="21"/>
              </w:rPr>
            </w:pPr>
            <w:bookmarkStart w:id="11" w:name="_Toc459882021"/>
            <w:r>
              <w:rPr>
                <w:rFonts w:ascii="SimSun" w:hAnsi="SimSun" w:cs="SimSun" w:hint="eastAsia"/>
                <w:color w:val="000000"/>
                <w:szCs w:val="21"/>
              </w:rPr>
              <w:t>课程学习及选题开题阶段，在导师指导下从事研究工作总结（不少于</w:t>
            </w:r>
            <w:r>
              <w:rPr>
                <w:rFonts w:ascii="SimSun" w:hAnsi="SimSun" w:cs="SimSun" w:hint="eastAsia"/>
                <w:color w:val="000000"/>
                <w:szCs w:val="21"/>
              </w:rPr>
              <w:t>500</w:t>
            </w:r>
            <w:r>
              <w:rPr>
                <w:rFonts w:ascii="SimSun" w:hAnsi="SimSun" w:cs="SimSun" w:hint="eastAsia"/>
                <w:color w:val="000000"/>
                <w:szCs w:val="21"/>
              </w:rPr>
              <w:t>字）</w:t>
            </w:r>
            <w:bookmarkEnd w:id="11"/>
          </w:p>
          <w:p w:rsidR="008B1475" w:rsidRDefault="005A0481">
            <w:pPr>
              <w:numPr>
                <w:ilvl w:val="0"/>
                <w:numId w:val="1"/>
              </w:numPr>
              <w:rPr>
                <w:rFonts w:ascii="SimSun" w:hAnsi="SimSun" w:cs="SimSun"/>
                <w:color w:val="000000"/>
                <w:szCs w:val="21"/>
              </w:rPr>
            </w:pPr>
            <w:r>
              <w:rPr>
                <w:rFonts w:ascii="SimSun" w:hAnsi="SimSun" w:cs="SimSun" w:hint="eastAsia"/>
                <w:color w:val="000000"/>
                <w:szCs w:val="21"/>
              </w:rPr>
              <w:t>学术背景与课程学习</w:t>
            </w:r>
          </w:p>
          <w:p w:rsidR="008B1475" w:rsidRDefault="005A0481">
            <w:pPr>
              <w:ind w:firstLineChars="200" w:firstLine="420"/>
              <w:rPr>
                <w:rFonts w:ascii="SimSun" w:hAnsi="SimSun" w:cs="SimSun"/>
                <w:color w:val="000000"/>
                <w:szCs w:val="21"/>
              </w:rPr>
            </w:pPr>
            <w:r>
              <w:rPr>
                <w:rFonts w:ascii="SimSun" w:hAnsi="SimSun" w:cs="SimSun" w:hint="eastAsia"/>
                <w:color w:val="000000"/>
                <w:szCs w:val="21"/>
              </w:rPr>
              <w:t>在攻读工程管理专业硕士学位的过程中，我在导师的指导下参与了森林火灾智能检测项目，围绕火烟目标的训练数据制备与检测模型构建，系统学习了与研究选题相关的理论知识与实践方法，涵盖数据科学与机器学习、目标检测算法、图像分割算法、人工智能及大数据分析等内容，为后续研究工作奠定了坚实的理论与实践基础。</w:t>
            </w:r>
          </w:p>
          <w:p w:rsidR="008B1475" w:rsidRDefault="005A0481">
            <w:pPr>
              <w:ind w:firstLineChars="200" w:firstLine="420"/>
              <w:rPr>
                <w:rFonts w:ascii="SimSun" w:hAnsi="SimSun" w:cs="SimSun"/>
                <w:color w:val="000000"/>
                <w:szCs w:val="21"/>
              </w:rPr>
            </w:pPr>
            <w:r>
              <w:rPr>
                <w:rFonts w:ascii="SimSun" w:hAnsi="SimSun" w:cs="SimSun" w:hint="eastAsia"/>
                <w:color w:val="000000"/>
                <w:szCs w:val="21"/>
              </w:rPr>
              <w:t>在数据科学与机器学习课程中，我系统学习了监督学习与非监督学习的基本范式，掌握了分类、回归、聚类及交叉验证等核心方法，熟悉了使用</w:t>
            </w:r>
            <w:r>
              <w:rPr>
                <w:rFonts w:ascii="SimSun" w:hAnsi="SimSun" w:cs="SimSun" w:hint="eastAsia"/>
                <w:color w:val="000000"/>
                <w:szCs w:val="21"/>
              </w:rPr>
              <w:t>Python</w:t>
            </w:r>
            <w:r>
              <w:rPr>
                <w:rFonts w:ascii="SimSun" w:hAnsi="SimSun" w:cs="SimSun" w:hint="eastAsia"/>
                <w:color w:val="000000"/>
                <w:szCs w:val="21"/>
              </w:rPr>
              <w:t>完成数据预处理、特征工程、模型训练与性能评估的完整流程。此外，我也学习了深度学习的基础知识，了解了卷积神经网络的前向传播、反向传播与梯度优化机制。这些课程知识为我理解</w:t>
            </w:r>
            <w:r>
              <w:rPr>
                <w:rFonts w:ascii="SimSun" w:hAnsi="SimSun" w:cs="SimSun" w:hint="eastAsia"/>
                <w:color w:val="000000"/>
                <w:szCs w:val="21"/>
              </w:rPr>
              <w:t>YOLO</w:t>
            </w:r>
            <w:r>
              <w:rPr>
                <w:rFonts w:ascii="SimSun" w:hAnsi="SimSun" w:cs="SimSun" w:hint="eastAsia"/>
                <w:color w:val="000000"/>
                <w:szCs w:val="21"/>
              </w:rPr>
              <w:t>检测器的训练逻辑、掌握</w:t>
            </w:r>
            <w:proofErr w:type="spellStart"/>
            <w:r>
              <w:rPr>
                <w:rFonts w:ascii="SimSun" w:hAnsi="SimSun" w:cs="SimSun" w:hint="eastAsia"/>
                <w:color w:val="000000"/>
                <w:szCs w:val="21"/>
              </w:rPr>
              <w:t>mAP</w:t>
            </w:r>
            <w:proofErr w:type="spellEnd"/>
            <w:r>
              <w:rPr>
                <w:rFonts w:ascii="SimSun" w:hAnsi="SimSun" w:cs="SimSun" w:hint="eastAsia"/>
                <w:color w:val="000000"/>
                <w:szCs w:val="21"/>
              </w:rPr>
              <w:t>与</w:t>
            </w:r>
            <w:proofErr w:type="spellStart"/>
            <w:r>
              <w:rPr>
                <w:rFonts w:ascii="SimSun" w:hAnsi="SimSun" w:cs="SimSun" w:hint="eastAsia"/>
                <w:color w:val="000000"/>
                <w:szCs w:val="21"/>
              </w:rPr>
              <w:t>IoU</w:t>
            </w:r>
            <w:proofErr w:type="spellEnd"/>
            <w:r>
              <w:rPr>
                <w:rFonts w:ascii="SimSun" w:hAnsi="SimSun" w:cs="SimSun" w:hint="eastAsia"/>
                <w:color w:val="000000"/>
                <w:szCs w:val="21"/>
              </w:rPr>
              <w:t>等评估指标的数学含义，以及设计开发集上的网格搜索与</w:t>
            </w:r>
            <w:r>
              <w:rPr>
                <w:rFonts w:ascii="SimSun" w:hAnsi="SimSun" w:cs="SimSun" w:hint="eastAsia"/>
                <w:color w:val="000000"/>
                <w:szCs w:val="21"/>
              </w:rPr>
              <w:t>Bootstrap</w:t>
            </w:r>
            <w:r>
              <w:rPr>
                <w:rFonts w:ascii="SimSun" w:hAnsi="SimSun" w:cs="SimSun" w:hint="eastAsia"/>
                <w:color w:val="000000"/>
                <w:szCs w:val="21"/>
              </w:rPr>
              <w:t>重采样实验提供了方法论基础。</w:t>
            </w:r>
          </w:p>
          <w:p w:rsidR="008B1475" w:rsidRDefault="005A0481">
            <w:pPr>
              <w:ind w:firstLineChars="200" w:firstLine="420"/>
              <w:rPr>
                <w:rFonts w:ascii="SimSun" w:hAnsi="SimSun" w:cs="SimSun"/>
                <w:color w:val="000000"/>
                <w:szCs w:val="21"/>
              </w:rPr>
            </w:pPr>
            <w:r>
              <w:rPr>
                <w:rFonts w:ascii="SimSun" w:hAnsi="SimSun" w:cs="SimSun" w:hint="eastAsia"/>
                <w:color w:val="000000"/>
                <w:szCs w:val="21"/>
              </w:rPr>
              <w:t>在图像标注与数据制备环节，我采用传统人工逐框标注方式为项目制备火烟</w:t>
            </w:r>
            <w:r>
              <w:rPr>
                <w:rFonts w:ascii="SimSun" w:hAnsi="SimSun" w:cs="SimSun" w:hint="eastAsia"/>
                <w:color w:val="000000"/>
                <w:szCs w:val="21"/>
              </w:rPr>
              <w:t>训练数据集，深入体验了火焰与烟雾作为非刚性目标在标注中的实际困难——形态多变、边界弥散、早期尺度小，不同标注人员对目标范围的判断存在较大主观差异。这一过程使我切实认识到人工标注成本高、周期长且一致性难以保证的现实瓶颈，也为我后续设计基于视觉大模型的伪标签自动生成管线提供了清晰的问题导向和实践认知。</w:t>
            </w:r>
          </w:p>
          <w:p w:rsidR="008B1475" w:rsidRDefault="005A0481">
            <w:pPr>
              <w:ind w:firstLineChars="200" w:firstLine="420"/>
              <w:rPr>
                <w:rFonts w:ascii="SimSun" w:hAnsi="SimSun" w:cs="SimSun"/>
                <w:color w:val="000000"/>
                <w:szCs w:val="21"/>
              </w:rPr>
            </w:pPr>
            <w:r>
              <w:rPr>
                <w:rFonts w:ascii="SimSun" w:hAnsi="SimSun" w:cs="SimSun" w:hint="eastAsia"/>
                <w:color w:val="000000"/>
                <w:szCs w:val="21"/>
              </w:rPr>
              <w:t>在目标检测算法学习环节，我系统掌握了</w:t>
            </w:r>
            <w:r>
              <w:rPr>
                <w:rFonts w:ascii="SimSun" w:hAnsi="SimSun" w:cs="SimSun" w:hint="eastAsia"/>
                <w:color w:val="000000"/>
                <w:szCs w:val="21"/>
              </w:rPr>
              <w:t>YOLO</w:t>
            </w:r>
            <w:r>
              <w:rPr>
                <w:rFonts w:ascii="SimSun" w:hAnsi="SimSun" w:cs="SimSun" w:hint="eastAsia"/>
                <w:color w:val="000000"/>
                <w:szCs w:val="21"/>
              </w:rPr>
              <w:t>系列检测器的网络架构、锚框机制、损失函数设计与训练流程，熟悉了数据增强策略、置信度阈值调优以及</w:t>
            </w:r>
            <w:r>
              <w:rPr>
                <w:rFonts w:ascii="SimSun" w:hAnsi="SimSun" w:cs="SimSun" w:hint="eastAsia"/>
                <w:color w:val="000000"/>
                <w:szCs w:val="21"/>
              </w:rPr>
              <w:t>COCO</w:t>
            </w:r>
            <w:r>
              <w:rPr>
                <w:rFonts w:ascii="SimSun" w:hAnsi="SimSun" w:cs="SimSun" w:hint="eastAsia"/>
                <w:color w:val="000000"/>
                <w:szCs w:val="21"/>
              </w:rPr>
              <w:t>标准下</w:t>
            </w:r>
            <w:r>
              <w:rPr>
                <w:rFonts w:ascii="SimSun" w:hAnsi="SimSun" w:cs="SimSun" w:hint="eastAsia"/>
                <w:color w:val="000000"/>
                <w:szCs w:val="21"/>
              </w:rPr>
              <w:t>mAP@0.50:0.95</w:t>
            </w:r>
            <w:r>
              <w:rPr>
                <w:rFonts w:ascii="SimSun" w:hAnsi="SimSun" w:cs="SimSun" w:hint="eastAsia"/>
                <w:color w:val="000000"/>
                <w:szCs w:val="21"/>
              </w:rPr>
              <w:t>和</w:t>
            </w:r>
            <w:r>
              <w:rPr>
                <w:rFonts w:ascii="SimSun" w:hAnsi="SimSun" w:cs="SimSun" w:hint="eastAsia"/>
                <w:color w:val="000000"/>
                <w:szCs w:val="21"/>
              </w:rPr>
              <w:t>AP75</w:t>
            </w:r>
            <w:r>
              <w:rPr>
                <w:rFonts w:ascii="SimSun" w:hAnsi="SimSun" w:cs="SimSun" w:hint="eastAsia"/>
                <w:color w:val="000000"/>
                <w:szCs w:val="21"/>
              </w:rPr>
              <w:t>等核心评价指标的计算与解</w:t>
            </w:r>
            <w:r>
              <w:rPr>
                <w:rFonts w:ascii="SimSun" w:hAnsi="SimSun" w:cs="SimSun" w:hint="eastAsia"/>
                <w:color w:val="000000"/>
                <w:szCs w:val="21"/>
              </w:rPr>
              <w:t>读，并能够独立完成从数据格式转换、超参数配置到模型训练与结果可视化的全链路操作。这些知识为我构建统一的</w:t>
            </w:r>
            <w:r>
              <w:rPr>
                <w:rFonts w:ascii="SimSun" w:hAnsi="SimSun" w:cs="SimSun" w:hint="eastAsia"/>
                <w:color w:val="000000"/>
                <w:szCs w:val="21"/>
              </w:rPr>
              <w:t>YOLO</w:t>
            </w:r>
            <w:r>
              <w:rPr>
                <w:rFonts w:ascii="SimSun" w:hAnsi="SimSun" w:cs="SimSun" w:hint="eastAsia"/>
                <w:color w:val="000000"/>
                <w:szCs w:val="21"/>
              </w:rPr>
              <w:t>下游训练基准、评估伪标签对检测器的实际训练效用提供了直接的技术支撑。</w:t>
            </w:r>
          </w:p>
          <w:p w:rsidR="008B1475" w:rsidRDefault="005A0481">
            <w:pPr>
              <w:ind w:firstLineChars="200" w:firstLine="420"/>
              <w:rPr>
                <w:rFonts w:ascii="SimSun" w:hAnsi="SimSun" w:cs="SimSun"/>
                <w:color w:val="000000"/>
                <w:szCs w:val="21"/>
              </w:rPr>
            </w:pPr>
            <w:r>
              <w:rPr>
                <w:rFonts w:ascii="SimSun" w:hAnsi="SimSun" w:cs="SimSun" w:hint="eastAsia"/>
                <w:color w:val="000000"/>
                <w:szCs w:val="21"/>
              </w:rPr>
              <w:t>在图像分割与视觉基础模型学习环节，我进一步学习了</w:t>
            </w:r>
            <w:r>
              <w:rPr>
                <w:rFonts w:ascii="SimSun" w:hAnsi="SimSun" w:cs="SimSun" w:hint="eastAsia"/>
                <w:color w:val="000000"/>
                <w:szCs w:val="21"/>
              </w:rPr>
              <w:t>SAM</w:t>
            </w:r>
            <w:r>
              <w:rPr>
                <w:rFonts w:ascii="SimSun" w:hAnsi="SimSun" w:cs="SimSun" w:hint="eastAsia"/>
                <w:color w:val="000000"/>
                <w:szCs w:val="21"/>
              </w:rPr>
              <w:t>系列分割模型的提示驱动机制与多粒度分割原理，了解了</w:t>
            </w:r>
            <w:r>
              <w:rPr>
                <w:rFonts w:ascii="SimSun" w:hAnsi="SimSun" w:cs="SimSun" w:hint="eastAsia"/>
                <w:color w:val="000000"/>
                <w:szCs w:val="21"/>
              </w:rPr>
              <w:t>Grounding DINO</w:t>
            </w:r>
            <w:r>
              <w:rPr>
                <w:rFonts w:ascii="SimSun" w:hAnsi="SimSun" w:cs="SimSun" w:hint="eastAsia"/>
                <w:color w:val="000000"/>
                <w:szCs w:val="21"/>
              </w:rPr>
              <w:t>等开放词汇检测模型通过文本—视觉特征对齐实现零样本目标定位的核心思想。随着项目推进，我还学习了标签噪声理论、伪标签质量评价方法以及阶段门控与多目标优化的工程管理思维。这些知识为我设计</w:t>
            </w:r>
            <w:r>
              <w:rPr>
                <w:rFonts w:ascii="SimSun" w:hAnsi="SimSun" w:cs="SimSun" w:hint="eastAsia"/>
                <w:color w:val="000000"/>
                <w:szCs w:val="21"/>
              </w:rPr>
              <w:t>"Groundin</w:t>
            </w:r>
            <w:r>
              <w:rPr>
                <w:rFonts w:ascii="SimSun" w:hAnsi="SimSun" w:cs="SimSun" w:hint="eastAsia"/>
                <w:color w:val="000000"/>
                <w:szCs w:val="21"/>
              </w:rPr>
              <w:t>g DINO</w:t>
            </w:r>
            <w:r>
              <w:rPr>
                <w:rFonts w:ascii="SimSun" w:hAnsi="SimSun" w:cs="SimSun" w:hint="eastAsia"/>
                <w:color w:val="000000"/>
                <w:szCs w:val="21"/>
              </w:rPr>
              <w:t>定位＋</w:t>
            </w:r>
            <w:r>
              <w:rPr>
                <w:rFonts w:ascii="SimSun" w:hAnsi="SimSun" w:cs="SimSun" w:hint="eastAsia"/>
                <w:color w:val="000000"/>
                <w:szCs w:val="21"/>
              </w:rPr>
              <w:t>SAM3</w:t>
            </w:r>
            <w:r>
              <w:rPr>
                <w:rFonts w:ascii="SimSun" w:hAnsi="SimSun" w:cs="SimSun" w:hint="eastAsia"/>
                <w:color w:val="000000"/>
                <w:szCs w:val="21"/>
              </w:rPr>
              <w:t>后置校验＋</w:t>
            </w:r>
            <w:r>
              <w:rPr>
                <w:rFonts w:ascii="SimSun" w:hAnsi="SimSun" w:cs="SimSun" w:hint="eastAsia"/>
                <w:color w:val="000000"/>
                <w:szCs w:val="21"/>
              </w:rPr>
              <w:t>YOLO</w:t>
            </w:r>
            <w:r>
              <w:rPr>
                <w:rFonts w:ascii="SimSun" w:hAnsi="SimSun" w:cs="SimSun" w:hint="eastAsia"/>
                <w:color w:val="000000"/>
                <w:szCs w:val="21"/>
              </w:rPr>
              <w:t>下游裁判</w:t>
            </w:r>
            <w:r>
              <w:rPr>
                <w:rFonts w:ascii="SimSun" w:hAnsi="SimSun" w:cs="SimSun" w:hint="eastAsia"/>
                <w:color w:val="000000"/>
                <w:szCs w:val="21"/>
              </w:rPr>
              <w:t>"</w:t>
            </w:r>
            <w:r>
              <w:rPr>
                <w:rFonts w:ascii="SimSun" w:hAnsi="SimSun" w:cs="SimSun" w:hint="eastAsia"/>
                <w:color w:val="000000"/>
                <w:szCs w:val="21"/>
              </w:rPr>
              <w:t>的多模型级联伪标签生产流程提供了方法论支持，也使我能够从工程管理视角思考标签制备的成本、效率与</w:t>
            </w:r>
            <w:r w:rsidR="00E546CE">
              <w:rPr>
                <w:rFonts w:ascii="SimSun" w:hAnsi="SimSun" w:cs="SimSun" w:hint="eastAsia"/>
                <w:color w:val="000000"/>
                <w:szCs w:val="21"/>
              </w:rPr>
              <w:t>数据</w:t>
            </w:r>
            <w:r>
              <w:rPr>
                <w:rFonts w:ascii="SimSun" w:hAnsi="SimSun" w:cs="SimSun" w:hint="eastAsia"/>
                <w:color w:val="000000"/>
                <w:szCs w:val="21"/>
              </w:rPr>
              <w:t>质量权衡问题。</w:t>
            </w:r>
          </w:p>
          <w:p w:rsidR="008B1475" w:rsidRDefault="005A0481">
            <w:pPr>
              <w:rPr>
                <w:rFonts w:ascii="SimSun" w:hAnsi="SimSun" w:cs="SimSun"/>
                <w:color w:val="000000"/>
                <w:szCs w:val="21"/>
              </w:rPr>
            </w:pPr>
            <w:r>
              <w:rPr>
                <w:rFonts w:ascii="SimSun" w:hAnsi="SimSun" w:cs="SimSun" w:hint="eastAsia"/>
                <w:color w:val="000000"/>
                <w:szCs w:val="21"/>
              </w:rPr>
              <w:t>二、选题开题阶段的准备工作</w:t>
            </w:r>
          </w:p>
          <w:p w:rsidR="00BC5539" w:rsidRDefault="005A0481">
            <w:pPr>
              <w:ind w:firstLineChars="200" w:firstLine="420"/>
              <w:rPr>
                <w:rFonts w:ascii="SimSun" w:hAnsi="SimSun" w:cs="SimSun"/>
                <w:color w:val="000000"/>
                <w:szCs w:val="21"/>
              </w:rPr>
            </w:pPr>
            <w:r>
              <w:rPr>
                <w:rFonts w:ascii="SimSun" w:hAnsi="SimSun" w:cs="SimSun" w:hint="eastAsia"/>
                <w:color w:val="000000"/>
                <w:szCs w:val="21"/>
              </w:rPr>
              <w:t>在选题确定后，我与导师密切沟通，结合森林火灾、危化园区等智能监控场景的实际需求与火烟数据</w:t>
            </w:r>
            <w:r w:rsidR="005E337F">
              <w:rPr>
                <w:rFonts w:ascii="SimSun" w:hAnsi="SimSun" w:cs="SimSun" w:hint="eastAsia"/>
                <w:color w:val="000000"/>
                <w:szCs w:val="21"/>
              </w:rPr>
              <w:t>形态多变、边界弥散，</w:t>
            </w:r>
            <w:r w:rsidR="00A35EBF">
              <w:rPr>
                <w:rFonts w:ascii="SimSun" w:hAnsi="SimSun" w:cs="SimSun" w:hint="eastAsia"/>
                <w:color w:val="000000"/>
                <w:szCs w:val="21"/>
              </w:rPr>
              <w:t>尺度变化大</w:t>
            </w:r>
            <w:r w:rsidR="005E337F">
              <w:rPr>
                <w:rFonts w:ascii="SimSun" w:hAnsi="SimSun" w:cs="SimSun" w:hint="eastAsia"/>
                <w:color w:val="000000"/>
                <w:szCs w:val="21"/>
              </w:rPr>
              <w:t>，容易与背景混淆</w:t>
            </w:r>
            <w:r w:rsidR="007A7CA1">
              <w:rPr>
                <w:rFonts w:ascii="SimSun" w:hAnsi="SimSun" w:cs="SimSun" w:hint="eastAsia"/>
                <w:color w:val="000000"/>
                <w:szCs w:val="21"/>
              </w:rPr>
              <w:t>的</w:t>
            </w:r>
            <w:r>
              <w:rPr>
                <w:rFonts w:ascii="SimSun" w:hAnsi="SimSun" w:cs="SimSun" w:hint="eastAsia"/>
                <w:color w:val="000000"/>
                <w:szCs w:val="21"/>
              </w:rPr>
              <w:t>特点，</w:t>
            </w:r>
            <w:r w:rsidR="00F75240">
              <w:rPr>
                <w:rFonts w:ascii="SimSun" w:hAnsi="SimSun" w:cs="SimSun" w:hint="eastAsia"/>
                <w:color w:val="000000"/>
                <w:szCs w:val="21"/>
              </w:rPr>
              <w:t>不同标注人员对</w:t>
            </w:r>
            <w:r w:rsidR="00A35EBF">
              <w:rPr>
                <w:rFonts w:ascii="SimSun" w:hAnsi="SimSun" w:cs="SimSun" w:hint="eastAsia"/>
                <w:color w:val="000000"/>
                <w:szCs w:val="21"/>
              </w:rPr>
              <w:t>火烟</w:t>
            </w:r>
            <w:r w:rsidR="00F75240">
              <w:rPr>
                <w:rFonts w:ascii="SimSun" w:hAnsi="SimSun" w:cs="SimSun" w:hint="eastAsia"/>
                <w:color w:val="000000"/>
                <w:szCs w:val="21"/>
              </w:rPr>
              <w:t>目标范围的判断差异较大</w:t>
            </w:r>
            <w:r w:rsidR="00A35EBF">
              <w:rPr>
                <w:rFonts w:ascii="SimSun" w:hAnsi="SimSun" w:cs="SimSun" w:hint="eastAsia"/>
                <w:color w:val="000000"/>
                <w:szCs w:val="21"/>
              </w:rPr>
              <w:t>而</w:t>
            </w:r>
            <w:r w:rsidR="00F75240">
              <w:rPr>
                <w:rFonts w:ascii="SimSun" w:hAnsi="SimSun" w:cs="SimSun" w:hint="eastAsia"/>
                <w:color w:val="000000"/>
                <w:szCs w:val="21"/>
              </w:rPr>
              <w:t>这种对标注尺度敏感的特点，适合用来检验自动标签生成算法。</w:t>
            </w:r>
            <w:r w:rsidR="00F75240">
              <w:rPr>
                <w:rFonts w:ascii="SimSun" w:hAnsi="SimSun" w:cs="SimSun" w:hint="eastAsia"/>
                <w:color w:val="000000"/>
                <w:szCs w:val="21"/>
              </w:rPr>
              <w:t>在此之上</w:t>
            </w:r>
            <w:r w:rsidR="00F75240">
              <w:rPr>
                <w:rFonts w:ascii="SimSun" w:hAnsi="SimSun" w:cs="SimSun" w:hint="eastAsia"/>
                <w:color w:val="000000"/>
                <w:szCs w:val="21"/>
              </w:rPr>
              <w:t>，后续可推广到油污泄漏等其他非刚性目标[1-3,17-18,20]</w:t>
            </w:r>
            <w:r w:rsidR="00F75240">
              <w:rPr>
                <w:rFonts w:ascii="SimSun" w:hAnsi="SimSun" w:cs="SimSun" w:hint="eastAsia"/>
                <w:color w:val="000000"/>
                <w:szCs w:val="21"/>
              </w:rPr>
              <w:t>。</w:t>
            </w:r>
            <w:r>
              <w:rPr>
                <w:rFonts w:ascii="SimSun" w:hAnsi="SimSun" w:cs="SimSun" w:hint="eastAsia"/>
                <w:color w:val="000000"/>
                <w:szCs w:val="21"/>
              </w:rPr>
              <w:t>提出了“基于多模型弱监督学习的低成本火烟检测研究”的研究课题，它包括两部分内容：基于多模型级联的弱监督</w:t>
            </w:r>
            <w:r>
              <w:rPr>
                <w:rFonts w:ascii="SimSun" w:hAnsi="SimSun" w:cs="SimSun" w:hint="eastAsia"/>
                <w:color w:val="000000"/>
                <w:szCs w:val="21"/>
              </w:rPr>
              <w:lastRenderedPageBreak/>
              <w:t>伪标签自动生成部分，以及面向不同数据规模的低成本生产流程选型部分。</w:t>
            </w:r>
          </w:p>
          <w:p w:rsidR="008B1475" w:rsidRDefault="005A0481">
            <w:pPr>
              <w:ind w:firstLineChars="200" w:firstLine="420"/>
              <w:rPr>
                <w:rFonts w:ascii="SimSun" w:hAnsi="SimSun" w:cs="SimSun"/>
                <w:color w:val="000000"/>
                <w:szCs w:val="21"/>
              </w:rPr>
            </w:pPr>
            <w:r>
              <w:rPr>
                <w:rFonts w:ascii="SimSun" w:hAnsi="SimSun" w:cs="SimSun" w:hint="eastAsia"/>
                <w:color w:val="000000"/>
                <w:szCs w:val="21"/>
              </w:rPr>
              <w:t>在选题阶段，我通过文献调研，发现国内外对火烟目标检测与自动</w:t>
            </w:r>
            <w:r>
              <w:rPr>
                <w:rFonts w:ascii="SimSun" w:hAnsi="SimSun" w:cs="SimSun" w:hint="eastAsia"/>
                <w:color w:val="000000"/>
                <w:szCs w:val="21"/>
              </w:rPr>
              <w:t>标注的研究主要集中在单一网络结构改进或直接使用大模型简单替换人工标注的层面，但大多数研究缺乏针对非刚性目标边界模糊特性下的伪标签稳定转化、异构模型级联权限约束以及不同数据规模下生产流程综合效益评估的系统性研究，难以真正实现工程落地中的“低成本”与“高质量”平衡。因此，</w:t>
            </w:r>
            <w:r w:rsidR="00AD20C3">
              <w:rPr>
                <w:rFonts w:ascii="SimSun" w:hAnsi="SimSun" w:cs="SimSun" w:hint="eastAsia"/>
                <w:color w:val="000000"/>
                <w:szCs w:val="21"/>
              </w:rPr>
              <w:t>本研究</w:t>
            </w:r>
            <w:r>
              <w:rPr>
                <w:rFonts w:ascii="SimSun" w:hAnsi="SimSun" w:cs="SimSun" w:hint="eastAsia"/>
                <w:color w:val="000000"/>
                <w:szCs w:val="21"/>
              </w:rPr>
              <w:t>将围绕“多模型弱监督协同与低成本流程选型”这一核心，探索如何在保证标签质量与下游检测器泛化性能的前提下，大幅降低数据制备成本并提高标签生产效率。</w:t>
            </w:r>
          </w:p>
          <w:p w:rsidR="00AE3C94" w:rsidRDefault="005A0481">
            <w:pPr>
              <w:ind w:firstLineChars="200" w:firstLine="420"/>
              <w:rPr>
                <w:rFonts w:ascii="SimSun" w:hAnsi="SimSun" w:cs="SimSun"/>
                <w:color w:val="000000"/>
                <w:szCs w:val="21"/>
              </w:rPr>
            </w:pPr>
            <w:r>
              <w:rPr>
                <w:rFonts w:ascii="SimSun" w:hAnsi="SimSun" w:cs="SimSun" w:hint="eastAsia"/>
                <w:color w:val="000000"/>
                <w:szCs w:val="21"/>
              </w:rPr>
              <w:t>在开题阶段，我与导师讨论了研究的方向与方法，导师建议从火烟图像数据出发</w:t>
            </w:r>
            <w:r w:rsidR="00031943">
              <w:rPr>
                <w:rFonts w:ascii="SimSun" w:hAnsi="SimSun" w:cs="SimSun" w:hint="eastAsia"/>
                <w:color w:val="000000"/>
                <w:szCs w:val="21"/>
              </w:rPr>
              <w:t>通过语义进行冷启动以及用把大模型的能力</w:t>
            </w:r>
            <w:r w:rsidR="003C135F">
              <w:rPr>
                <w:rFonts w:ascii="SimSun" w:hAnsi="SimSun" w:cs="SimSun" w:hint="eastAsia"/>
                <w:color w:val="000000"/>
                <w:szCs w:val="21"/>
              </w:rPr>
              <w:t>给小模型。</w:t>
            </w:r>
            <w:r>
              <w:rPr>
                <w:rFonts w:ascii="SimSun" w:hAnsi="SimSun" w:cs="SimSun" w:hint="eastAsia"/>
                <w:color w:val="000000"/>
                <w:szCs w:val="21"/>
              </w:rPr>
              <w:t>结合</w:t>
            </w:r>
            <w:r>
              <w:rPr>
                <w:rFonts w:ascii="SimSun" w:hAnsi="SimSun" w:cs="SimSun" w:hint="eastAsia"/>
                <w:color w:val="000000"/>
                <w:szCs w:val="21"/>
              </w:rPr>
              <w:t>Grounding</w:t>
            </w:r>
            <w:r>
              <w:rPr>
                <w:rFonts w:ascii="SimSun" w:hAnsi="SimSun" w:cs="SimSun" w:hint="eastAsia"/>
                <w:color w:val="000000"/>
                <w:szCs w:val="21"/>
              </w:rPr>
              <w:t xml:space="preserve"> DINO</w:t>
            </w:r>
            <w:r>
              <w:rPr>
                <w:rFonts w:ascii="SimSun" w:hAnsi="SimSun" w:cs="SimSun" w:hint="eastAsia"/>
                <w:color w:val="000000"/>
                <w:szCs w:val="21"/>
              </w:rPr>
              <w:t>的开放词汇定位能力与</w:t>
            </w:r>
            <w:r>
              <w:rPr>
                <w:rFonts w:ascii="SimSun" w:hAnsi="SimSun" w:cs="SimSun" w:hint="eastAsia"/>
                <w:color w:val="000000"/>
                <w:szCs w:val="21"/>
              </w:rPr>
              <w:t>SAM3</w:t>
            </w:r>
            <w:r>
              <w:rPr>
                <w:rFonts w:ascii="SimSun" w:hAnsi="SimSun" w:cs="SimSun" w:hint="eastAsia"/>
                <w:color w:val="000000"/>
                <w:szCs w:val="21"/>
              </w:rPr>
              <w:t>的概念提示分割能力，逐步建立一套“生成</w:t>
            </w:r>
            <w:r>
              <w:rPr>
                <w:rFonts w:ascii="SimSun" w:hAnsi="SimSun" w:cs="SimSun" w:hint="eastAsia"/>
                <w:color w:val="000000"/>
                <w:szCs w:val="21"/>
              </w:rPr>
              <w:t>-</w:t>
            </w:r>
            <w:r>
              <w:rPr>
                <w:rFonts w:ascii="SimSun" w:hAnsi="SimSun" w:cs="SimSun" w:hint="eastAsia"/>
                <w:color w:val="000000"/>
                <w:szCs w:val="21"/>
              </w:rPr>
              <w:t>校验</w:t>
            </w:r>
            <w:r>
              <w:rPr>
                <w:rFonts w:ascii="SimSun" w:hAnsi="SimSun" w:cs="SimSun" w:hint="eastAsia"/>
                <w:color w:val="000000"/>
                <w:szCs w:val="21"/>
              </w:rPr>
              <w:t>-</w:t>
            </w:r>
            <w:r>
              <w:rPr>
                <w:rFonts w:ascii="SimSun" w:hAnsi="SimSun" w:cs="SimSun" w:hint="eastAsia"/>
                <w:color w:val="000000"/>
                <w:szCs w:val="21"/>
              </w:rPr>
              <w:t>选型”的级联伪标签生</w:t>
            </w:r>
            <w:r>
              <w:rPr>
                <w:rFonts w:ascii="SimSun" w:hAnsi="SimSun" w:cs="SimSun" w:hint="eastAsia"/>
                <w:color w:val="000000"/>
                <w:szCs w:val="21"/>
              </w:rPr>
              <w:t>成</w:t>
            </w:r>
            <w:r>
              <w:rPr>
                <w:rFonts w:ascii="SimSun" w:hAnsi="SimSun" w:cs="SimSun" w:hint="eastAsia"/>
                <w:color w:val="000000"/>
                <w:szCs w:val="21"/>
              </w:rPr>
              <w:t>流程。基于此，我确定了研究目标，即：通过提示词冻结与阈值检索机制</w:t>
            </w:r>
            <w:r>
              <w:rPr>
                <w:rFonts w:ascii="SimSun" w:hAnsi="SimSun" w:cs="SimSun" w:hint="eastAsia"/>
                <w:color w:val="000000"/>
                <w:szCs w:val="21"/>
              </w:rPr>
              <w:t>使</w:t>
            </w:r>
            <w:proofErr w:type="spellStart"/>
            <w:r>
              <w:rPr>
                <w:rFonts w:ascii="SimSun" w:hAnsi="SimSun" w:cs="SimSun" w:hint="eastAsia"/>
                <w:color w:val="000000"/>
                <w:szCs w:val="21"/>
              </w:rPr>
              <w:t>GroundingDINO</w:t>
            </w:r>
            <w:proofErr w:type="spellEnd"/>
            <w:r>
              <w:rPr>
                <w:rFonts w:ascii="SimSun" w:hAnsi="SimSun" w:cs="SimSun" w:hint="eastAsia"/>
                <w:color w:val="000000"/>
                <w:szCs w:val="21"/>
              </w:rPr>
              <w:t>稳定生成</w:t>
            </w:r>
            <w:r>
              <w:rPr>
                <w:rFonts w:ascii="SimSun" w:hAnsi="SimSun" w:cs="SimSun" w:hint="eastAsia"/>
                <w:color w:val="000000"/>
                <w:szCs w:val="21"/>
              </w:rPr>
              <w:t>V1</w:t>
            </w:r>
            <w:r>
              <w:rPr>
                <w:rFonts w:ascii="SimSun" w:hAnsi="SimSun" w:cs="SimSun" w:hint="eastAsia"/>
                <w:color w:val="000000"/>
                <w:szCs w:val="21"/>
              </w:rPr>
              <w:t>基准弱监督伪标签，并基于此设计</w:t>
            </w:r>
            <w:r>
              <w:rPr>
                <w:rFonts w:ascii="SimSun" w:hAnsi="SimSun" w:cs="SimSun" w:hint="eastAsia"/>
                <w:color w:val="000000"/>
                <w:szCs w:val="21"/>
              </w:rPr>
              <w:t>SAM3</w:t>
            </w:r>
            <w:r>
              <w:rPr>
                <w:rFonts w:ascii="SimSun" w:hAnsi="SimSun" w:cs="SimSun" w:hint="eastAsia"/>
                <w:color w:val="000000"/>
                <w:szCs w:val="21"/>
              </w:rPr>
              <w:t>后置校验与候选治理方法，最终在</w:t>
            </w:r>
            <w:r>
              <w:rPr>
                <w:rFonts w:ascii="SimSun" w:hAnsi="SimSun" w:cs="SimSun" w:hint="eastAsia"/>
                <w:color w:val="000000"/>
                <w:szCs w:val="21"/>
              </w:rPr>
              <w:t>1</w:t>
            </w:r>
            <w:r>
              <w:rPr>
                <w:rFonts w:ascii="SimSun" w:hAnsi="SimSun" w:cs="SimSun" w:hint="eastAsia"/>
                <w:color w:val="000000"/>
                <w:szCs w:val="21"/>
              </w:rPr>
              <w:t>千、</w:t>
            </w:r>
            <w:r>
              <w:rPr>
                <w:rFonts w:ascii="SimSun" w:hAnsi="SimSun" w:cs="SimSun" w:hint="eastAsia"/>
                <w:color w:val="000000"/>
                <w:szCs w:val="21"/>
              </w:rPr>
              <w:t>1</w:t>
            </w:r>
            <w:r>
              <w:rPr>
                <w:rFonts w:ascii="SimSun" w:hAnsi="SimSun" w:cs="SimSun" w:hint="eastAsia"/>
                <w:color w:val="000000"/>
                <w:szCs w:val="21"/>
              </w:rPr>
              <w:t>万、</w:t>
            </w:r>
            <w:r>
              <w:rPr>
                <w:rFonts w:ascii="SimSun" w:hAnsi="SimSun" w:cs="SimSun" w:hint="eastAsia"/>
                <w:color w:val="000000"/>
                <w:szCs w:val="21"/>
              </w:rPr>
              <w:t>10</w:t>
            </w:r>
            <w:r>
              <w:rPr>
                <w:rFonts w:ascii="SimSun" w:hAnsi="SimSun" w:cs="SimSun" w:hint="eastAsia"/>
                <w:color w:val="000000"/>
                <w:szCs w:val="21"/>
              </w:rPr>
              <w:t>万等不同数据规模下完成流程的成本与效用选型，从而为大规模火烟检测模型训练提供高质量、低成本的数据支撑方案。</w:t>
            </w:r>
          </w:p>
          <w:p w:rsidR="00316340" w:rsidRPr="00D46EC5" w:rsidRDefault="00AE3C94" w:rsidP="00316340">
            <w:pPr>
              <w:ind w:firstLineChars="200" w:firstLine="420"/>
              <w:rPr>
                <w:rFonts w:hint="eastAsia"/>
              </w:rPr>
            </w:pPr>
            <w:r w:rsidRPr="00AE3C94">
              <w:rPr>
                <w:rFonts w:ascii="SimSun" w:hAnsi="SimSun" w:cs="SimSun" w:hint="eastAsia"/>
                <w:color w:val="000000"/>
                <w:szCs w:val="21"/>
              </w:rPr>
              <w:t>需要明确</w:t>
            </w:r>
            <w:r w:rsidR="006D5287">
              <w:rPr>
                <w:rFonts w:hint="eastAsia"/>
              </w:rPr>
              <w:t>，本研究</w:t>
            </w:r>
            <w:r w:rsidR="006D5287">
              <w:rPr>
                <w:rFonts w:hint="eastAsia"/>
              </w:rPr>
              <w:t>限定于火烟目标检测训练中的图像级数据制备与标签方案比选，当前实验基于静态图像。时序视频流自动标注、在线自学习和模型持续更新涉及更复杂的时空约束，</w:t>
            </w:r>
            <w:r w:rsidR="00AD20C3">
              <w:rPr>
                <w:rFonts w:hint="eastAsia"/>
              </w:rPr>
              <w:t>本研究</w:t>
            </w:r>
            <w:r w:rsidR="006D5287">
              <w:rPr>
                <w:rFonts w:hint="eastAsia"/>
              </w:rPr>
              <w:t>只作为后续方向，不纳入本阶段成果。</w:t>
            </w:r>
            <w:r w:rsidR="006D5287">
              <w:t>[6,17-18]</w:t>
            </w:r>
            <w:r w:rsidR="00D46EC5">
              <w:rPr>
                <w:rFonts w:hint="eastAsia"/>
              </w:rPr>
              <w:t>。本研究</w:t>
            </w:r>
            <w:r w:rsidR="00D46EC5">
              <w:rPr>
                <w:rFonts w:hint="eastAsia"/>
              </w:rPr>
              <w:t>所说的“数据质量”指伪标签本身的可量化形态特征，如精确率、召回率、</w:t>
            </w:r>
            <w:proofErr w:type="spellStart"/>
            <w:r w:rsidR="00D46EC5">
              <w:rPr>
                <w:rFonts w:hint="eastAsia"/>
              </w:rPr>
              <w:t>IoU</w:t>
            </w:r>
            <w:proofErr w:type="spellEnd"/>
            <w:r w:rsidR="00D46EC5">
              <w:rPr>
                <w:rFonts w:hint="eastAsia"/>
              </w:rPr>
              <w:t>、漏检</w:t>
            </w:r>
            <w:r w:rsidR="00D46EC5">
              <w:rPr>
                <w:rFonts w:hint="eastAsia"/>
              </w:rPr>
              <w:t>/</w:t>
            </w:r>
            <w:r w:rsidR="00D46EC5">
              <w:rPr>
                <w:rFonts w:hint="eastAsia"/>
              </w:rPr>
              <w:t>误检率和包围框位置偏差，以及这些指标对下游检测性能的直接影响。</w:t>
            </w:r>
            <w:r w:rsidR="00D46EC5">
              <w:t>[8-10,13,16,19-20,22,26,30]</w:t>
            </w:r>
            <w:r w:rsidR="00AD20C3">
              <w:rPr>
                <w:rFonts w:hint="eastAsia"/>
              </w:rPr>
              <w:t>本研究</w:t>
            </w:r>
            <w:r w:rsidR="00316340">
              <w:rPr>
                <w:rFonts w:hint="eastAsia"/>
              </w:rPr>
              <w:t>的流程选型主要在人工全手工标注、单模型</w:t>
            </w:r>
            <w:r w:rsidR="00316340">
              <w:rPr>
                <w:rFonts w:hint="eastAsia"/>
              </w:rPr>
              <w:t xml:space="preserve"> Grounding DINO V1 </w:t>
            </w:r>
            <w:r w:rsidR="00316340">
              <w:rPr>
                <w:rFonts w:hint="eastAsia"/>
              </w:rPr>
              <w:t>方案以及大模型级联方案之间，就不同数据量级下的综合效果和资源投入做</w:t>
            </w:r>
            <w:r w:rsidR="00316340">
              <w:rPr>
                <w:rFonts w:hint="eastAsia"/>
              </w:rPr>
              <w:t xml:space="preserve"> Pareto </w:t>
            </w:r>
            <w:r w:rsidR="00316340">
              <w:rPr>
                <w:rFonts w:hint="eastAsia"/>
              </w:rPr>
              <w:t>比选。</w:t>
            </w:r>
            <w:r w:rsidR="00316340">
              <w:rPr>
                <w:rFonts w:hint="eastAsia"/>
              </w:rPr>
              <w:t xml:space="preserve">YOLO </w:t>
            </w:r>
            <w:r w:rsidR="00316340">
              <w:rPr>
                <w:rFonts w:hint="eastAsia"/>
              </w:rPr>
              <w:t>作为下游反向验证的基准检测器，</w:t>
            </w:r>
            <w:r w:rsidR="00316340">
              <w:rPr>
                <w:rFonts w:hint="eastAsia"/>
              </w:rPr>
              <w:t xml:space="preserve">Grounding DINO </w:t>
            </w:r>
            <w:r w:rsidR="00316340">
              <w:rPr>
                <w:rFonts w:hint="eastAsia"/>
              </w:rPr>
              <w:t>和</w:t>
            </w:r>
            <w:r w:rsidR="00316340">
              <w:rPr>
                <w:rFonts w:hint="eastAsia"/>
              </w:rPr>
              <w:t xml:space="preserve"> SAM3 </w:t>
            </w:r>
            <w:r w:rsidR="00316340">
              <w:rPr>
                <w:rFonts w:hint="eastAsia"/>
              </w:rPr>
              <w:t>作为数据侧辅助工具，通过改善训练标签稳健性间接影响下游模型泛化表现。</w:t>
            </w:r>
            <w:r w:rsidR="00316340">
              <w:t>[12,28-29,33]</w:t>
            </w:r>
          </w:p>
          <w:p w:rsidR="008B1475" w:rsidRDefault="005A0481">
            <w:pPr>
              <w:rPr>
                <w:rFonts w:ascii="SimSun" w:hAnsi="SimSun" w:cs="SimSun"/>
                <w:color w:val="000000"/>
                <w:szCs w:val="21"/>
              </w:rPr>
            </w:pPr>
            <w:r>
              <w:rPr>
                <w:rFonts w:ascii="SimSun" w:hAnsi="SimSun" w:cs="SimSun" w:hint="eastAsia"/>
                <w:color w:val="000000"/>
                <w:szCs w:val="21"/>
              </w:rPr>
              <w:t>三、前期研究工作与准备</w:t>
            </w:r>
          </w:p>
          <w:p w:rsidR="008B1475" w:rsidRDefault="005A0481">
            <w:pPr>
              <w:rPr>
                <w:rFonts w:ascii="SimSun" w:hAnsi="SimSun" w:cs="SimSun"/>
                <w:color w:val="000000"/>
                <w:szCs w:val="21"/>
              </w:rPr>
            </w:pPr>
            <w:r>
              <w:rPr>
                <w:rFonts w:ascii="SimSun" w:hAnsi="SimSun" w:cs="SimSun" w:hint="eastAsia"/>
                <w:color w:val="000000"/>
                <w:szCs w:val="21"/>
              </w:rPr>
              <w:t>在前期工作中，我重点完成了以下几个方面的任务：</w:t>
            </w:r>
          </w:p>
          <w:p w:rsidR="008B1475" w:rsidRDefault="005A0481" w:rsidP="00625E5B">
            <w:pPr>
              <w:ind w:firstLineChars="200" w:firstLine="420"/>
              <w:rPr>
                <w:rFonts w:ascii="SimSun" w:hAnsi="SimSun" w:cs="SimSun"/>
                <w:color w:val="000000"/>
                <w:szCs w:val="21"/>
              </w:rPr>
            </w:pPr>
            <w:r>
              <w:rPr>
                <w:rFonts w:ascii="SimSun" w:hAnsi="SimSun" w:cs="SimSun" w:hint="eastAsia"/>
                <w:color w:val="000000"/>
                <w:szCs w:val="21"/>
              </w:rPr>
              <w:t>1</w:t>
            </w:r>
            <w:r>
              <w:rPr>
                <w:rFonts w:ascii="SimSun" w:hAnsi="SimSun" w:cs="SimSun" w:hint="eastAsia"/>
                <w:color w:val="000000"/>
                <w:szCs w:val="21"/>
              </w:rPr>
              <w:t>、数据收集与预处理：</w:t>
            </w:r>
            <w:r>
              <w:rPr>
                <w:rFonts w:ascii="SimSun" w:hAnsi="SimSun" w:cs="SimSun" w:hint="eastAsia"/>
                <w:color w:val="000000"/>
                <w:szCs w:val="21"/>
              </w:rPr>
              <w:t xml:space="preserve"> </w:t>
            </w:r>
            <w:r>
              <w:rPr>
                <w:rFonts w:ascii="SimSun" w:hAnsi="SimSun" w:cs="SimSun" w:hint="eastAsia"/>
                <w:color w:val="000000"/>
                <w:szCs w:val="21"/>
              </w:rPr>
              <w:t>我收集了森林火灾、危化园区等场景的火烟图像数据，目前已整理约</w:t>
            </w:r>
            <w:r>
              <w:rPr>
                <w:rFonts w:ascii="SimSun" w:hAnsi="SimSun" w:cs="SimSun" w:hint="eastAsia"/>
                <w:color w:val="000000"/>
                <w:szCs w:val="21"/>
              </w:rPr>
              <w:t>3000</w:t>
            </w:r>
            <w:r>
              <w:rPr>
                <w:rFonts w:ascii="SimSun" w:hAnsi="SimSun" w:cs="SimSun" w:hint="eastAsia"/>
                <w:color w:val="000000"/>
                <w:szCs w:val="21"/>
              </w:rPr>
              <w:t>张</w:t>
            </w:r>
            <w:r w:rsidR="009E0961">
              <w:rPr>
                <w:rFonts w:ascii="SimSun" w:hAnsi="SimSun" w:cs="SimSun" w:hint="eastAsia"/>
                <w:color w:val="000000"/>
                <w:szCs w:val="21"/>
              </w:rPr>
              <w:t>涵盖森林草原工业建筑场景的难易程度不一的</w:t>
            </w:r>
            <w:r>
              <w:rPr>
                <w:rFonts w:ascii="SimSun" w:hAnsi="SimSun" w:cs="SimSun" w:hint="eastAsia"/>
                <w:color w:val="000000"/>
                <w:szCs w:val="21"/>
              </w:rPr>
              <w:t>图像。在此基础上，我</w:t>
            </w:r>
            <w:r w:rsidR="00730827">
              <w:rPr>
                <w:rFonts w:ascii="SimSun" w:hAnsi="SimSun" w:cs="SimSun" w:hint="eastAsia"/>
                <w:color w:val="000000"/>
                <w:szCs w:val="21"/>
              </w:rPr>
              <w:t>完成了人工数据标注工作</w:t>
            </w:r>
            <w:r>
              <w:rPr>
                <w:rFonts w:ascii="SimSun" w:hAnsi="SimSun" w:cs="SimSun" w:hint="eastAsia"/>
                <w:color w:val="000000"/>
                <w:szCs w:val="21"/>
              </w:rPr>
              <w:t>，并严格完成了训练集、开发集与隔离测试集的物理划分。数据可视化与初步分析为后续的提示词检索和模型训练做了充分准备。</w:t>
            </w:r>
          </w:p>
          <w:p w:rsidR="008B1475" w:rsidRDefault="005A0481" w:rsidP="00625E5B">
            <w:pPr>
              <w:ind w:firstLineChars="200" w:firstLine="420"/>
              <w:rPr>
                <w:rFonts w:ascii="SimSun" w:hAnsi="SimSun" w:cs="SimSun"/>
                <w:color w:val="000000"/>
                <w:szCs w:val="21"/>
              </w:rPr>
            </w:pPr>
            <w:r>
              <w:rPr>
                <w:rFonts w:ascii="SimSun" w:hAnsi="SimSun" w:cs="SimSun" w:hint="eastAsia"/>
                <w:color w:val="000000"/>
                <w:szCs w:val="21"/>
              </w:rPr>
              <w:t>2</w:t>
            </w:r>
            <w:r>
              <w:rPr>
                <w:rFonts w:ascii="SimSun" w:hAnsi="SimSun" w:cs="SimSun" w:hint="eastAsia"/>
                <w:color w:val="000000"/>
                <w:szCs w:val="21"/>
              </w:rPr>
              <w:t>、文献调研与方法论准备：</w:t>
            </w:r>
            <w:r>
              <w:rPr>
                <w:rFonts w:ascii="SimSun" w:hAnsi="SimSun" w:cs="SimSun" w:hint="eastAsia"/>
                <w:color w:val="000000"/>
                <w:szCs w:val="21"/>
              </w:rPr>
              <w:t xml:space="preserve"> </w:t>
            </w:r>
            <w:r>
              <w:rPr>
                <w:rFonts w:ascii="SimSun" w:hAnsi="SimSun" w:cs="SimSun" w:hint="eastAsia"/>
                <w:color w:val="000000"/>
                <w:szCs w:val="21"/>
              </w:rPr>
              <w:t>在导师的指导下，我深入查阅了国内外关于开放词汇检测、提示驱动分割以及</w:t>
            </w:r>
            <w:r>
              <w:rPr>
                <w:rFonts w:ascii="SimSun" w:hAnsi="SimSun" w:cs="SimSun" w:hint="eastAsia"/>
                <w:color w:val="000000"/>
                <w:szCs w:val="21"/>
              </w:rPr>
              <w:t>半监督弱监督伪标签生成</w:t>
            </w:r>
            <w:r>
              <w:rPr>
                <w:rFonts w:ascii="SimSun" w:hAnsi="SimSun" w:cs="SimSun" w:hint="eastAsia"/>
                <w:color w:val="000000"/>
                <w:szCs w:val="21"/>
              </w:rPr>
              <w:t>、伪标签质量评价的文献，了解了当前非刚性目标自动标注的热点与挑战。通过调研，我确认了</w:t>
            </w:r>
            <w:r>
              <w:rPr>
                <w:rFonts w:ascii="SimSun" w:hAnsi="SimSun" w:cs="SimSun" w:hint="eastAsia"/>
                <w:color w:val="000000"/>
                <w:szCs w:val="21"/>
              </w:rPr>
              <w:t>Grounding DINO</w:t>
            </w:r>
            <w:r>
              <w:rPr>
                <w:rFonts w:ascii="SimSun" w:hAnsi="SimSun" w:cs="SimSun" w:hint="eastAsia"/>
                <w:color w:val="000000"/>
                <w:szCs w:val="21"/>
              </w:rPr>
              <w:t>与</w:t>
            </w:r>
            <w:r>
              <w:rPr>
                <w:rFonts w:ascii="SimSun" w:hAnsi="SimSun" w:cs="SimSun" w:hint="eastAsia"/>
                <w:color w:val="000000"/>
                <w:szCs w:val="21"/>
              </w:rPr>
              <w:t>SAM</w:t>
            </w:r>
            <w:r>
              <w:rPr>
                <w:rFonts w:ascii="SimSun" w:hAnsi="SimSun" w:cs="SimSun" w:hint="eastAsia"/>
                <w:color w:val="000000"/>
                <w:szCs w:val="21"/>
              </w:rPr>
              <w:t>系列大模型在</w:t>
            </w:r>
            <w:r>
              <w:rPr>
                <w:rFonts w:ascii="SimSun" w:hAnsi="SimSun" w:cs="SimSun" w:hint="eastAsia"/>
                <w:color w:val="000000"/>
                <w:szCs w:val="21"/>
              </w:rPr>
              <w:t>零样本定位与分割中的有效性，并学习了</w:t>
            </w:r>
            <w:r>
              <w:rPr>
                <w:rFonts w:ascii="SimSun" w:hAnsi="SimSun" w:cs="SimSun" w:hint="eastAsia"/>
                <w:color w:val="000000"/>
                <w:szCs w:val="21"/>
              </w:rPr>
              <w:t>Stage-Gate</w:t>
            </w:r>
            <w:r>
              <w:rPr>
                <w:rFonts w:ascii="SimSun" w:hAnsi="SimSun" w:cs="SimSun" w:hint="eastAsia"/>
                <w:color w:val="000000"/>
                <w:szCs w:val="21"/>
              </w:rPr>
              <w:t>阶段门控与</w:t>
            </w:r>
            <w:r>
              <w:rPr>
                <w:rFonts w:ascii="SimSun" w:hAnsi="SimSun" w:cs="SimSun" w:hint="eastAsia"/>
                <w:color w:val="000000"/>
                <w:szCs w:val="21"/>
              </w:rPr>
              <w:t>Pareto</w:t>
            </w:r>
            <w:r>
              <w:rPr>
                <w:rFonts w:ascii="SimSun" w:hAnsi="SimSun" w:cs="SimSun" w:hint="eastAsia"/>
                <w:color w:val="000000"/>
                <w:szCs w:val="21"/>
              </w:rPr>
              <w:t>多目标优化等工程管理理论，为我的研究设计提供了理论支持和技术路径参考。</w:t>
            </w:r>
          </w:p>
          <w:p w:rsidR="008B1475" w:rsidRDefault="005A0481" w:rsidP="00625E5B">
            <w:pPr>
              <w:ind w:firstLineChars="200" w:firstLine="420"/>
              <w:rPr>
                <w:rFonts w:ascii="SimSun" w:hAnsi="SimSun" w:cs="SimSun"/>
                <w:color w:val="000000"/>
                <w:szCs w:val="21"/>
              </w:rPr>
            </w:pPr>
            <w:r>
              <w:rPr>
                <w:rFonts w:ascii="SimSun" w:hAnsi="SimSun" w:cs="SimSun" w:hint="eastAsia"/>
                <w:color w:val="000000"/>
                <w:szCs w:val="21"/>
              </w:rPr>
              <w:t>3</w:t>
            </w:r>
            <w:r>
              <w:rPr>
                <w:rFonts w:ascii="SimSun" w:hAnsi="SimSun" w:cs="SimSun" w:hint="eastAsia"/>
                <w:color w:val="000000"/>
                <w:szCs w:val="21"/>
              </w:rPr>
              <w:t>、初步建模与工程实现：</w:t>
            </w:r>
            <w:r>
              <w:rPr>
                <w:rFonts w:ascii="SimSun" w:hAnsi="SimSun" w:cs="SimSun" w:hint="eastAsia"/>
                <w:color w:val="000000"/>
                <w:szCs w:val="21"/>
              </w:rPr>
              <w:t xml:space="preserve"> </w:t>
            </w:r>
            <w:r>
              <w:rPr>
                <w:rFonts w:ascii="SimSun" w:hAnsi="SimSun" w:cs="SimSun" w:hint="eastAsia"/>
                <w:color w:val="000000"/>
                <w:szCs w:val="21"/>
              </w:rPr>
              <w:t>在导师的帮助下，我完成了</w:t>
            </w:r>
            <w:r>
              <w:rPr>
                <w:rFonts w:ascii="SimSun" w:hAnsi="SimSun" w:cs="SimSun" w:hint="eastAsia"/>
                <w:color w:val="000000"/>
                <w:szCs w:val="21"/>
              </w:rPr>
              <w:t>Grounding DINO</w:t>
            </w:r>
            <w:r w:rsidR="00DA6E2B">
              <w:rPr>
                <w:rFonts w:ascii="SimSun" w:hAnsi="SimSun" w:cs="SimSun" w:hint="eastAsia"/>
                <w:color w:val="000000"/>
                <w:szCs w:val="21"/>
              </w:rPr>
              <w:t>和S</w:t>
            </w:r>
            <w:r w:rsidR="00DA6E2B">
              <w:rPr>
                <w:rFonts w:ascii="SimSun" w:hAnsi="SimSun" w:cs="SimSun"/>
                <w:color w:val="000000"/>
                <w:szCs w:val="21"/>
              </w:rPr>
              <w:t>AM3</w:t>
            </w:r>
            <w:r>
              <w:rPr>
                <w:rFonts w:ascii="SimSun" w:hAnsi="SimSun" w:cs="SimSun" w:hint="eastAsia"/>
                <w:color w:val="000000"/>
                <w:szCs w:val="21"/>
              </w:rPr>
              <w:t>的</w:t>
            </w:r>
            <w:r>
              <w:rPr>
                <w:rFonts w:ascii="SimSun" w:hAnsi="SimSun" w:cs="SimSun" w:hint="eastAsia"/>
                <w:color w:val="000000"/>
                <w:szCs w:val="21"/>
              </w:rPr>
              <w:t>部署</w:t>
            </w:r>
            <w:r>
              <w:rPr>
                <w:rFonts w:ascii="SimSun" w:hAnsi="SimSun" w:cs="SimSun" w:hint="eastAsia"/>
                <w:color w:val="000000"/>
                <w:szCs w:val="21"/>
              </w:rPr>
              <w:t>，并搭建了统一的</w:t>
            </w:r>
            <w:r>
              <w:rPr>
                <w:rFonts w:ascii="SimSun" w:hAnsi="SimSun" w:cs="SimSun" w:hint="eastAsia"/>
                <w:color w:val="000000"/>
                <w:szCs w:val="21"/>
              </w:rPr>
              <w:t>YOLO</w:t>
            </w:r>
            <w:r>
              <w:rPr>
                <w:rFonts w:ascii="SimSun" w:hAnsi="SimSun" w:cs="SimSun" w:hint="eastAsia"/>
                <w:color w:val="000000"/>
                <w:szCs w:val="21"/>
              </w:rPr>
              <w:t>训练与验证基准。此外，我还开发了生产版</w:t>
            </w:r>
            <w:r>
              <w:rPr>
                <w:rFonts w:ascii="SimSun" w:hAnsi="SimSun" w:cs="SimSun" w:hint="eastAsia"/>
                <w:color w:val="000000"/>
                <w:szCs w:val="21"/>
              </w:rPr>
              <w:t>高性能</w:t>
            </w:r>
            <w:r>
              <w:rPr>
                <w:rFonts w:ascii="SimSun" w:hAnsi="SimSun" w:cs="SimSun" w:hint="eastAsia"/>
                <w:color w:val="000000"/>
                <w:szCs w:val="21"/>
              </w:rPr>
              <w:t>Grounding DINO selector</w:t>
            </w:r>
            <w:r>
              <w:rPr>
                <w:rFonts w:ascii="SimSun" w:hAnsi="SimSun" w:cs="SimSun" w:hint="eastAsia"/>
                <w:color w:val="000000"/>
                <w:szCs w:val="21"/>
              </w:rPr>
              <w:t>，实现了提示词与检测阈值的网格搜索与冻结，为后续批量生成</w:t>
            </w:r>
            <w:r>
              <w:rPr>
                <w:rFonts w:ascii="SimSun" w:hAnsi="SimSun" w:cs="SimSun" w:hint="eastAsia"/>
                <w:color w:val="000000"/>
                <w:szCs w:val="21"/>
              </w:rPr>
              <w:t>V1</w:t>
            </w:r>
            <w:r>
              <w:rPr>
                <w:rFonts w:ascii="SimSun" w:hAnsi="SimSun" w:cs="SimSun" w:hint="eastAsia"/>
                <w:color w:val="000000"/>
                <w:szCs w:val="21"/>
              </w:rPr>
              <w:t>基准伪标签提供了工程支持。</w:t>
            </w:r>
          </w:p>
          <w:p w:rsidR="008B1475" w:rsidRDefault="005A0481" w:rsidP="00625E5B">
            <w:pPr>
              <w:ind w:firstLineChars="200" w:firstLine="420"/>
              <w:rPr>
                <w:rFonts w:ascii="SimSun" w:hAnsi="SimSun" w:cs="SimSun"/>
                <w:color w:val="000000"/>
                <w:szCs w:val="21"/>
              </w:rPr>
            </w:pPr>
            <w:r>
              <w:rPr>
                <w:rFonts w:ascii="SimSun" w:hAnsi="SimSun" w:cs="SimSun" w:hint="eastAsia"/>
                <w:color w:val="000000"/>
                <w:szCs w:val="21"/>
              </w:rPr>
              <w:lastRenderedPageBreak/>
              <w:t>4</w:t>
            </w:r>
            <w:r>
              <w:rPr>
                <w:rFonts w:ascii="SimSun" w:hAnsi="SimSun" w:cs="SimSun" w:hint="eastAsia"/>
                <w:color w:val="000000"/>
                <w:szCs w:val="21"/>
              </w:rPr>
              <w:t>、级联流程探索与阶段性验证：</w:t>
            </w:r>
            <w:r>
              <w:rPr>
                <w:rFonts w:ascii="SimSun" w:hAnsi="SimSun" w:cs="SimSun" w:hint="eastAsia"/>
                <w:color w:val="000000"/>
                <w:szCs w:val="21"/>
              </w:rPr>
              <w:t xml:space="preserve"> </w:t>
            </w:r>
            <w:r>
              <w:rPr>
                <w:rFonts w:ascii="SimSun" w:hAnsi="SimSun" w:cs="SimSun" w:hint="eastAsia"/>
                <w:color w:val="000000"/>
                <w:szCs w:val="21"/>
              </w:rPr>
              <w:t>在学习了异构模型级联与权限约束理论</w:t>
            </w:r>
            <w:r>
              <w:rPr>
                <w:rFonts w:ascii="SimSun" w:hAnsi="SimSun" w:cs="SimSun" w:hint="eastAsia"/>
                <w:color w:val="000000"/>
                <w:szCs w:val="21"/>
              </w:rPr>
              <w:t>，</w:t>
            </w:r>
            <w:r>
              <w:rPr>
                <w:rFonts w:ascii="SimSun" w:hAnsi="SimSun" w:cs="SimSun" w:hint="eastAsia"/>
                <w:color w:val="000000"/>
                <w:szCs w:val="21"/>
              </w:rPr>
              <w:t>以及</w:t>
            </w:r>
            <w:r>
              <w:rPr>
                <w:rFonts w:ascii="SimSun" w:hAnsi="SimSun" w:cs="SimSun" w:hint="eastAsia"/>
                <w:color w:val="000000"/>
                <w:szCs w:val="21"/>
              </w:rPr>
              <w:t>SA</w:t>
            </w:r>
            <w:r>
              <w:rPr>
                <w:rFonts w:ascii="SimSun" w:hAnsi="SimSun" w:cs="SimSun" w:hint="eastAsia"/>
                <w:color w:val="000000"/>
                <w:szCs w:val="21"/>
              </w:rPr>
              <w:t>M3</w:t>
            </w:r>
            <w:r>
              <w:rPr>
                <w:rFonts w:ascii="SimSun" w:hAnsi="SimSun" w:cs="SimSun" w:hint="eastAsia"/>
                <w:color w:val="000000"/>
                <w:szCs w:val="21"/>
              </w:rPr>
              <w:t>的原理特点</w:t>
            </w:r>
            <w:r>
              <w:rPr>
                <w:rFonts w:ascii="SimSun" w:hAnsi="SimSun" w:cs="SimSun" w:hint="eastAsia"/>
                <w:color w:val="000000"/>
                <w:szCs w:val="21"/>
              </w:rPr>
              <w:t>后，我开始设计</w:t>
            </w:r>
            <w:r>
              <w:rPr>
                <w:rFonts w:ascii="SimSun" w:hAnsi="SimSun" w:cs="SimSun" w:hint="eastAsia"/>
                <w:color w:val="000000"/>
                <w:szCs w:val="21"/>
              </w:rPr>
              <w:t>SAM3</w:t>
            </w:r>
            <w:r>
              <w:rPr>
                <w:rFonts w:ascii="SimSun" w:hAnsi="SimSun" w:cs="SimSun" w:hint="eastAsia"/>
                <w:color w:val="000000"/>
                <w:szCs w:val="21"/>
              </w:rPr>
              <w:t>的后置处理模块，初步构建了</w:t>
            </w:r>
            <w:r>
              <w:rPr>
                <w:rFonts w:ascii="SimSun" w:hAnsi="SimSun" w:cs="SimSun" w:hint="eastAsia"/>
                <w:color w:val="000000"/>
                <w:szCs w:val="21"/>
              </w:rPr>
              <w:t>Verifier</w:t>
            </w:r>
            <w:r>
              <w:rPr>
                <w:rFonts w:ascii="SimSun" w:hAnsi="SimSun" w:cs="SimSun" w:hint="eastAsia"/>
                <w:color w:val="000000"/>
                <w:szCs w:val="21"/>
              </w:rPr>
              <w:t>（审核）、</w:t>
            </w:r>
            <w:r>
              <w:rPr>
                <w:rFonts w:ascii="SimSun" w:hAnsi="SimSun" w:cs="SimSun" w:hint="eastAsia"/>
                <w:color w:val="000000"/>
                <w:szCs w:val="21"/>
              </w:rPr>
              <w:t>Append</w:t>
            </w:r>
            <w:r>
              <w:rPr>
                <w:rFonts w:ascii="SimSun" w:hAnsi="SimSun" w:cs="SimSun" w:hint="eastAsia"/>
                <w:color w:val="000000"/>
                <w:szCs w:val="21"/>
              </w:rPr>
              <w:t>（追加）和</w:t>
            </w:r>
            <w:r>
              <w:rPr>
                <w:rFonts w:ascii="SimSun" w:hAnsi="SimSun" w:cs="SimSun" w:hint="eastAsia"/>
                <w:color w:val="000000"/>
                <w:szCs w:val="21"/>
              </w:rPr>
              <w:t>Refiner</w:t>
            </w:r>
            <w:r>
              <w:rPr>
                <w:rFonts w:ascii="SimSun" w:hAnsi="SimSun" w:cs="SimSun" w:hint="eastAsia"/>
                <w:color w:val="000000"/>
                <w:szCs w:val="21"/>
              </w:rPr>
              <w:t>（精修）三类角色。结合火烟目标的物理特性，我针对火焰漏检设计了</w:t>
            </w:r>
            <w:r>
              <w:rPr>
                <w:rFonts w:ascii="SimSun" w:hAnsi="SimSun" w:cs="SimSun" w:hint="eastAsia"/>
                <w:color w:val="000000"/>
                <w:szCs w:val="21"/>
              </w:rPr>
              <w:t>Append</w:t>
            </w:r>
            <w:r>
              <w:rPr>
                <w:rFonts w:ascii="SimSun" w:hAnsi="SimSun" w:cs="SimSun" w:hint="eastAsia"/>
                <w:color w:val="000000"/>
                <w:szCs w:val="21"/>
              </w:rPr>
              <w:t>补漏算法与</w:t>
            </w:r>
            <w:proofErr w:type="spellStart"/>
            <w:r>
              <w:rPr>
                <w:rFonts w:ascii="SimSun" w:hAnsi="SimSun" w:cs="SimSun" w:hint="eastAsia"/>
                <w:color w:val="000000"/>
                <w:szCs w:val="21"/>
              </w:rPr>
              <w:t>IoF</w:t>
            </w:r>
            <w:proofErr w:type="spellEnd"/>
            <w:r>
              <w:rPr>
                <w:rFonts w:ascii="SimSun" w:hAnsi="SimSun" w:cs="SimSun" w:hint="eastAsia"/>
                <w:color w:val="000000"/>
                <w:szCs w:val="21"/>
              </w:rPr>
              <w:t>重复候选过滤机制。目前，现有代码链条已能把图像来源、提示配置、伪标签版本、级联处理、训练运行和测试报告串联起来，工程记录方式符合机器学习系统配置管理和可复现性要求。</w:t>
            </w:r>
          </w:p>
          <w:p w:rsidR="008B1475" w:rsidRDefault="005A0481">
            <w:pPr>
              <w:rPr>
                <w:rFonts w:ascii="SimSun" w:hAnsi="SimSun" w:cs="SimSun"/>
                <w:color w:val="000000"/>
                <w:szCs w:val="21"/>
              </w:rPr>
            </w:pPr>
            <w:r>
              <w:rPr>
                <w:rFonts w:ascii="SimSun" w:hAnsi="SimSun" w:cs="SimSun" w:hint="eastAsia"/>
                <w:color w:val="000000"/>
                <w:szCs w:val="21"/>
              </w:rPr>
              <w:t>四、研究计划与后续工作</w:t>
            </w:r>
          </w:p>
          <w:p w:rsidR="008B1475" w:rsidRDefault="005A0481">
            <w:pPr>
              <w:ind w:firstLineChars="200" w:firstLine="420"/>
              <w:rPr>
                <w:rFonts w:ascii="SimSun" w:hAnsi="SimSun" w:cs="SimSun"/>
                <w:color w:val="000000"/>
                <w:szCs w:val="21"/>
              </w:rPr>
            </w:pPr>
            <w:r>
              <w:rPr>
                <w:rFonts w:ascii="SimSun" w:hAnsi="SimSun" w:cs="SimSun" w:hint="eastAsia"/>
                <w:color w:val="000000"/>
                <w:szCs w:val="21"/>
              </w:rPr>
              <w:t>在完成上述前期准备与阶段性实验后，下一步我将深入进行以下研究工作：</w:t>
            </w:r>
          </w:p>
          <w:p w:rsidR="008B1475" w:rsidRDefault="005A0481">
            <w:pPr>
              <w:ind w:firstLineChars="200" w:firstLine="420"/>
              <w:rPr>
                <w:rFonts w:ascii="SimSun" w:hAnsi="SimSun" w:cs="SimSun"/>
                <w:color w:val="000000"/>
                <w:szCs w:val="21"/>
              </w:rPr>
            </w:pPr>
            <w:r>
              <w:rPr>
                <w:rFonts w:ascii="SimSun" w:hAnsi="SimSun" w:cs="SimSun" w:hint="eastAsia"/>
                <w:color w:val="000000"/>
                <w:szCs w:val="21"/>
              </w:rPr>
              <w:t>深化</w:t>
            </w:r>
            <w:r>
              <w:rPr>
                <w:rFonts w:ascii="SimSun" w:hAnsi="SimSun" w:cs="SimSun" w:hint="eastAsia"/>
                <w:color w:val="000000"/>
                <w:szCs w:val="21"/>
              </w:rPr>
              <w:t>SAM3</w:t>
            </w:r>
            <w:r>
              <w:rPr>
                <w:rFonts w:ascii="SimSun" w:hAnsi="SimSun" w:cs="SimSun" w:hint="eastAsia"/>
                <w:color w:val="000000"/>
                <w:szCs w:val="21"/>
              </w:rPr>
              <w:t>后置角色验证与级联筛选：</w:t>
            </w:r>
            <w:r>
              <w:rPr>
                <w:rFonts w:ascii="SimSun" w:hAnsi="SimSun" w:cs="SimSun" w:hint="eastAsia"/>
                <w:color w:val="000000"/>
                <w:szCs w:val="21"/>
              </w:rPr>
              <w:t xml:space="preserve"> </w:t>
            </w:r>
            <w:r>
              <w:rPr>
                <w:rFonts w:ascii="SimSun" w:hAnsi="SimSun" w:cs="SimSun" w:hint="eastAsia"/>
                <w:color w:val="000000"/>
                <w:szCs w:val="21"/>
              </w:rPr>
              <w:t>针</w:t>
            </w:r>
            <w:r>
              <w:rPr>
                <w:rFonts w:ascii="SimSun" w:hAnsi="SimSun" w:cs="SimSun" w:hint="eastAsia"/>
                <w:color w:val="000000"/>
                <w:szCs w:val="21"/>
              </w:rPr>
              <w:t>对前期实验得出的阶段性结论，我将优先评估</w:t>
            </w:r>
            <w:r>
              <w:rPr>
                <w:rFonts w:ascii="SimSun" w:hAnsi="SimSun" w:cs="SimSun" w:hint="eastAsia"/>
                <w:color w:val="000000"/>
                <w:szCs w:val="21"/>
              </w:rPr>
              <w:t>Verifier</w:t>
            </w:r>
            <w:r>
              <w:rPr>
                <w:rFonts w:ascii="SimSun" w:hAnsi="SimSun" w:cs="SimSun" w:hint="eastAsia"/>
                <w:color w:val="000000"/>
                <w:szCs w:val="21"/>
              </w:rPr>
              <w:t>角色的</w:t>
            </w:r>
            <w:r>
              <w:rPr>
                <w:rFonts w:ascii="SimSun" w:hAnsi="SimSun" w:cs="SimSun" w:hint="eastAsia"/>
                <w:color w:val="000000"/>
                <w:szCs w:val="21"/>
              </w:rPr>
              <w:t>增益</w:t>
            </w:r>
            <w:r>
              <w:rPr>
                <w:rFonts w:ascii="SimSun" w:hAnsi="SimSun" w:cs="SimSun" w:hint="eastAsia"/>
                <w:color w:val="000000"/>
                <w:szCs w:val="21"/>
              </w:rPr>
              <w:t>稳定性；深入研究</w:t>
            </w:r>
            <w:r>
              <w:rPr>
                <w:rFonts w:ascii="SimSun" w:hAnsi="SimSun" w:cs="SimSun" w:hint="eastAsia"/>
                <w:color w:val="000000"/>
                <w:szCs w:val="21"/>
              </w:rPr>
              <w:t>Append</w:t>
            </w:r>
            <w:r>
              <w:rPr>
                <w:rFonts w:ascii="SimSun" w:hAnsi="SimSun" w:cs="SimSun" w:hint="eastAsia"/>
                <w:color w:val="000000"/>
                <w:szCs w:val="21"/>
              </w:rPr>
              <w:t>候选集的数据质量与去重策略，完善抽检机制</w:t>
            </w:r>
            <w:r>
              <w:rPr>
                <w:rFonts w:ascii="SimSun" w:hAnsi="SimSun" w:cs="SimSun" w:hint="eastAsia"/>
                <w:color w:val="000000"/>
                <w:szCs w:val="21"/>
              </w:rPr>
              <w:t>，</w:t>
            </w:r>
            <w:r>
              <w:rPr>
                <w:rFonts w:ascii="SimSun" w:hAnsi="SimSun" w:cs="SimSun" w:hint="eastAsia"/>
                <w:color w:val="000000"/>
                <w:szCs w:val="21"/>
              </w:rPr>
              <w:t>确定有增益的情况下进一步判断增益的稳定性</w:t>
            </w:r>
            <w:r>
              <w:rPr>
                <w:rFonts w:ascii="SimSun" w:hAnsi="SimSun" w:cs="SimSun" w:hint="eastAsia"/>
                <w:color w:val="000000"/>
                <w:szCs w:val="21"/>
              </w:rPr>
              <w:t>；针对导致下游退化的</w:t>
            </w:r>
            <w:r>
              <w:rPr>
                <w:rFonts w:ascii="SimSun" w:hAnsi="SimSun" w:cs="SimSun" w:hint="eastAsia"/>
                <w:color w:val="000000"/>
                <w:szCs w:val="21"/>
              </w:rPr>
              <w:t>Refiner</w:t>
            </w:r>
            <w:r>
              <w:rPr>
                <w:rFonts w:ascii="SimSun" w:hAnsi="SimSun" w:cs="SimSun" w:hint="eastAsia"/>
                <w:color w:val="000000"/>
                <w:szCs w:val="21"/>
              </w:rPr>
              <w:t>角色，严格执行阶段门控（当前保持</w:t>
            </w:r>
            <w:r>
              <w:rPr>
                <w:rFonts w:ascii="SimSun" w:hAnsi="SimSun" w:cs="SimSun" w:hint="eastAsia"/>
                <w:color w:val="000000"/>
                <w:szCs w:val="21"/>
              </w:rPr>
              <w:t>Stop</w:t>
            </w:r>
            <w:r>
              <w:rPr>
                <w:rFonts w:ascii="SimSun" w:hAnsi="SimSun" w:cs="SimSun" w:hint="eastAsia"/>
                <w:color w:val="000000"/>
                <w:szCs w:val="21"/>
              </w:rPr>
              <w:t>），待边界规则明确且开发集证实其能同时优化几何与检测指标后再行重启，以此实现级联管线的筛选与熔断控制。</w:t>
            </w:r>
          </w:p>
          <w:p w:rsidR="008B1475" w:rsidRDefault="005A0481">
            <w:pPr>
              <w:ind w:firstLineChars="200" w:firstLine="420"/>
              <w:rPr>
                <w:rFonts w:ascii="SimSun" w:hAnsi="SimSun" w:cs="SimSun"/>
                <w:color w:val="000000"/>
                <w:szCs w:val="21"/>
              </w:rPr>
            </w:pPr>
            <w:r>
              <w:rPr>
                <w:rFonts w:ascii="SimSun" w:hAnsi="SimSun" w:cs="SimSun" w:hint="eastAsia"/>
                <w:color w:val="000000"/>
                <w:szCs w:val="21"/>
              </w:rPr>
              <w:t>构建多维度伪标签质量评价体系：</w:t>
            </w:r>
            <w:r>
              <w:rPr>
                <w:rFonts w:ascii="SimSun" w:hAnsi="SimSun" w:cs="SimSun" w:hint="eastAsia"/>
                <w:color w:val="000000"/>
                <w:szCs w:val="21"/>
              </w:rPr>
              <w:t xml:space="preserve"> </w:t>
            </w:r>
            <w:r>
              <w:rPr>
                <w:rFonts w:ascii="SimSun" w:hAnsi="SimSun" w:cs="SimSun" w:hint="eastAsia"/>
                <w:color w:val="000000"/>
                <w:szCs w:val="21"/>
              </w:rPr>
              <w:t>为更全面论证伪标签质量，后续工作将不再单一依赖下游任务效用验证。我计划从中心点偏移和边界容差</w:t>
            </w:r>
            <w:r>
              <w:rPr>
                <w:rFonts w:ascii="SimSun" w:hAnsi="SimSun" w:cs="SimSun" w:hint="eastAsia"/>
                <w:color w:val="000000"/>
                <w:szCs w:val="21"/>
              </w:rPr>
              <w:t xml:space="preserve"> </w:t>
            </w:r>
            <w:proofErr w:type="spellStart"/>
            <w:r>
              <w:rPr>
                <w:rFonts w:ascii="SimSun" w:hAnsi="SimSun" w:cs="SimSun" w:hint="eastAsia"/>
                <w:color w:val="000000"/>
                <w:szCs w:val="21"/>
              </w:rPr>
              <w:t>IoU</w:t>
            </w:r>
            <w:proofErr w:type="spellEnd"/>
            <w:r>
              <w:rPr>
                <w:rFonts w:ascii="SimSun" w:hAnsi="SimSun" w:cs="SimSun" w:hint="eastAsia"/>
                <w:color w:val="000000"/>
                <w:szCs w:val="21"/>
              </w:rPr>
              <w:t xml:space="preserve"> </w:t>
            </w:r>
            <w:r>
              <w:rPr>
                <w:rFonts w:ascii="SimSun" w:hAnsi="SimSun" w:cs="SimSun" w:hint="eastAsia"/>
                <w:color w:val="000000"/>
                <w:szCs w:val="21"/>
              </w:rPr>
              <w:t>两个指标，把标注风格差异</w:t>
            </w:r>
            <w:r>
              <w:rPr>
                <w:rFonts w:ascii="SimSun" w:hAnsi="SimSun" w:cs="SimSun" w:hint="eastAsia"/>
                <w:color w:val="000000"/>
                <w:szCs w:val="21"/>
              </w:rPr>
              <w:t>和真实定位偏差分开。同时引入模型—测试集冲突仲裁，用扰动衰减曲线估算测试集噪声带来的性能折损率。这样做的目的，是让伪标签质量判断不只看单一</w:t>
            </w:r>
            <w:r>
              <w:rPr>
                <w:rFonts w:ascii="SimSun" w:hAnsi="SimSun" w:cs="SimSun" w:hint="eastAsia"/>
                <w:color w:val="000000"/>
                <w:szCs w:val="21"/>
              </w:rPr>
              <w:t xml:space="preserve"> </w:t>
            </w:r>
            <w:proofErr w:type="spellStart"/>
            <w:r>
              <w:rPr>
                <w:rFonts w:ascii="SimSun" w:hAnsi="SimSun" w:cs="SimSun" w:hint="eastAsia"/>
                <w:color w:val="000000"/>
                <w:szCs w:val="21"/>
              </w:rPr>
              <w:t>mAP</w:t>
            </w:r>
            <w:proofErr w:type="spellEnd"/>
            <w:r>
              <w:rPr>
                <w:rFonts w:ascii="SimSun" w:hAnsi="SimSun" w:cs="SimSun" w:hint="eastAsia"/>
                <w:color w:val="000000"/>
                <w:szCs w:val="21"/>
              </w:rPr>
              <w:t>进一步能证明伪标签生成管线的优越性。</w:t>
            </w:r>
            <w:r>
              <w:rPr>
                <w:rFonts w:ascii="SimSun" w:hAnsi="SimSun" w:cs="SimSun" w:hint="eastAsia"/>
                <w:color w:val="000000"/>
                <w:szCs w:val="21"/>
              </w:rPr>
              <w:t>通过</w:t>
            </w:r>
            <w:r>
              <w:rPr>
                <w:rFonts w:ascii="SimSun" w:hAnsi="SimSun" w:cs="SimSun" w:hint="eastAsia"/>
                <w:color w:val="000000"/>
                <w:szCs w:val="21"/>
              </w:rPr>
              <w:t>评价指标体系，直接量化伪标签的绝对质量，为标签生成管线的优化提供更具解释性的诊断依据。</w:t>
            </w:r>
          </w:p>
          <w:p w:rsidR="008B1475" w:rsidRDefault="005A0481">
            <w:pPr>
              <w:ind w:firstLineChars="200" w:firstLine="420"/>
              <w:rPr>
                <w:rFonts w:ascii="SimSun" w:hAnsi="SimSun" w:cs="SimSun"/>
                <w:color w:val="000000"/>
                <w:szCs w:val="21"/>
              </w:rPr>
            </w:pPr>
            <w:r>
              <w:rPr>
                <w:rFonts w:ascii="SimSun" w:hAnsi="SimSun" w:cs="SimSun" w:hint="eastAsia"/>
                <w:color w:val="000000"/>
                <w:szCs w:val="21"/>
              </w:rPr>
              <w:t>开展多规模流程选型与隔离测试验证：</w:t>
            </w:r>
            <w:r>
              <w:rPr>
                <w:rFonts w:ascii="SimSun" w:hAnsi="SimSun" w:cs="SimSun" w:hint="eastAsia"/>
                <w:color w:val="000000"/>
                <w:szCs w:val="21"/>
              </w:rPr>
              <w:t xml:space="preserve"> </w:t>
            </w:r>
            <w:r>
              <w:rPr>
                <w:rFonts w:ascii="SimSun" w:hAnsi="SimSun" w:cs="SimSun" w:hint="eastAsia"/>
                <w:color w:val="000000"/>
                <w:szCs w:val="21"/>
              </w:rPr>
              <w:t>在最终技术方案定型后，我将引入多随机种子进行鲁棒性训练，并在严格隔离的测试集上完成最终泛化性能测试。同时，结合人工、算力与时间投入，对</w:t>
            </w:r>
            <w:r>
              <w:rPr>
                <w:rFonts w:ascii="SimSun" w:hAnsi="SimSun" w:cs="SimSun" w:hint="eastAsia"/>
                <w:color w:val="000000"/>
                <w:szCs w:val="21"/>
              </w:rPr>
              <w:t>1</w:t>
            </w:r>
            <w:r>
              <w:rPr>
                <w:rFonts w:ascii="SimSun" w:hAnsi="SimSun" w:cs="SimSun" w:hint="eastAsia"/>
                <w:color w:val="000000"/>
                <w:szCs w:val="21"/>
              </w:rPr>
              <w:t>千、</w:t>
            </w:r>
            <w:r>
              <w:rPr>
                <w:rFonts w:ascii="SimSun" w:hAnsi="SimSun" w:cs="SimSun" w:hint="eastAsia"/>
                <w:color w:val="000000"/>
                <w:szCs w:val="21"/>
              </w:rPr>
              <w:t>1</w:t>
            </w:r>
            <w:r>
              <w:rPr>
                <w:rFonts w:ascii="SimSun" w:hAnsi="SimSun" w:cs="SimSun" w:hint="eastAsia"/>
                <w:color w:val="000000"/>
                <w:szCs w:val="21"/>
              </w:rPr>
              <w:t>万、</w:t>
            </w:r>
            <w:r>
              <w:rPr>
                <w:rFonts w:ascii="SimSun" w:hAnsi="SimSun" w:cs="SimSun" w:hint="eastAsia"/>
                <w:color w:val="000000"/>
                <w:szCs w:val="21"/>
              </w:rPr>
              <w:t>10</w:t>
            </w:r>
            <w:r>
              <w:rPr>
                <w:rFonts w:ascii="SimSun" w:hAnsi="SimSun" w:cs="SimSun" w:hint="eastAsia"/>
                <w:color w:val="000000"/>
                <w:szCs w:val="21"/>
              </w:rPr>
              <w:t>万等不同数据规模下的标签生产流程进行综合比选，输出跨</w:t>
            </w:r>
            <w:r>
              <w:rPr>
                <w:rFonts w:ascii="SimSun" w:hAnsi="SimSun" w:cs="SimSun" w:hint="eastAsia"/>
                <w:color w:val="000000"/>
                <w:szCs w:val="21"/>
              </w:rPr>
              <w:t>尺度的流程选型矩阵。</w:t>
            </w:r>
          </w:p>
          <w:p w:rsidR="008B1475" w:rsidRDefault="005A0481">
            <w:pPr>
              <w:ind w:firstLineChars="200" w:firstLine="420"/>
              <w:rPr>
                <w:rFonts w:ascii="SimSun" w:hAnsi="SimSun" w:cs="SimSun"/>
                <w:color w:val="000000"/>
                <w:szCs w:val="21"/>
              </w:rPr>
            </w:pPr>
            <w:r>
              <w:rPr>
                <w:rFonts w:ascii="SimSun" w:hAnsi="SimSun" w:cs="SimSun" w:hint="eastAsia"/>
                <w:color w:val="000000"/>
                <w:szCs w:val="21"/>
              </w:rPr>
              <w:t>通过上述工作，我计划在导师的指导下，逐步完成面向火烟目标检测的伪标签自动化构建与流程选型研究，为大规模非刚性目标的低成本、高质量数据制备提供一套切实可行的工程化解决方案。</w:t>
            </w:r>
          </w:p>
        </w:tc>
      </w:tr>
      <w:tr w:rsidR="008B1475">
        <w:trPr>
          <w:jc w:val="center"/>
        </w:trPr>
        <w:tc>
          <w:tcPr>
            <w:tcW w:w="897" w:type="dxa"/>
            <w:tcBorders>
              <w:top w:val="single" w:sz="4" w:space="0" w:color="auto"/>
              <w:left w:val="single" w:sz="4" w:space="0" w:color="auto"/>
              <w:bottom w:val="single" w:sz="4" w:space="0" w:color="auto"/>
              <w:right w:val="single" w:sz="4" w:space="0" w:color="auto"/>
            </w:tcBorders>
          </w:tcPr>
          <w:p w:rsidR="008B1475" w:rsidRDefault="005A0481">
            <w:pPr>
              <w:jc w:val="center"/>
              <w:rPr>
                <w:rFonts w:ascii="SimSun" w:hAnsi="SimSun" w:cs="SimSun"/>
                <w:color w:val="000000"/>
                <w:szCs w:val="21"/>
              </w:rPr>
            </w:pPr>
            <w:r>
              <w:rPr>
                <w:rFonts w:ascii="SimSun" w:hAnsi="SimSun" w:cs="SimSun" w:hint="eastAsia"/>
                <w:color w:val="000000"/>
                <w:szCs w:val="21"/>
              </w:rPr>
              <w:lastRenderedPageBreak/>
              <w:t xml:space="preserve"> </w:t>
            </w:r>
            <w:r>
              <w:rPr>
                <w:rFonts w:ascii="SimSun" w:hAnsi="SimSun" w:cs="SimSun" w:hint="eastAsia"/>
                <w:color w:val="000000"/>
                <w:szCs w:val="21"/>
              </w:rPr>
              <w:t>二、</w:t>
            </w:r>
          </w:p>
          <w:p w:rsidR="008B1475" w:rsidRDefault="008B1475">
            <w:pPr>
              <w:jc w:val="center"/>
              <w:rPr>
                <w:rFonts w:ascii="SimSun" w:hAnsi="SimSun" w:cs="SimSun"/>
                <w:color w:val="000000"/>
                <w:szCs w:val="21"/>
              </w:rPr>
            </w:pPr>
          </w:p>
          <w:p w:rsidR="008B1475" w:rsidRDefault="005A0481">
            <w:pPr>
              <w:jc w:val="center"/>
              <w:rPr>
                <w:rFonts w:ascii="SimSun" w:hAnsi="SimSun" w:cs="SimSun"/>
                <w:color w:val="000000"/>
                <w:szCs w:val="21"/>
              </w:rPr>
            </w:pPr>
            <w:r>
              <w:rPr>
                <w:rFonts w:ascii="SimSun" w:hAnsi="SimSun" w:cs="SimSun" w:hint="eastAsia"/>
                <w:color w:val="000000"/>
                <w:szCs w:val="21"/>
              </w:rPr>
              <w:t>论</w:t>
            </w:r>
          </w:p>
          <w:p w:rsidR="008B1475" w:rsidRDefault="005A0481">
            <w:pPr>
              <w:jc w:val="center"/>
              <w:rPr>
                <w:rFonts w:ascii="SimSun" w:hAnsi="SimSun" w:cs="SimSun"/>
                <w:color w:val="000000"/>
                <w:szCs w:val="21"/>
              </w:rPr>
            </w:pPr>
            <w:r>
              <w:rPr>
                <w:rFonts w:ascii="SimSun" w:hAnsi="SimSun" w:cs="SimSun" w:hint="eastAsia"/>
                <w:color w:val="000000"/>
                <w:szCs w:val="21"/>
              </w:rPr>
              <w:t>文</w:t>
            </w:r>
          </w:p>
          <w:p w:rsidR="008B1475" w:rsidRDefault="005A0481">
            <w:pPr>
              <w:jc w:val="center"/>
              <w:rPr>
                <w:rFonts w:ascii="SimSun" w:hAnsi="SimSun" w:cs="SimSun"/>
                <w:color w:val="000000"/>
                <w:szCs w:val="21"/>
              </w:rPr>
            </w:pPr>
            <w:r>
              <w:rPr>
                <w:rFonts w:ascii="SimSun" w:hAnsi="SimSun" w:cs="SimSun" w:hint="eastAsia"/>
                <w:color w:val="000000"/>
                <w:szCs w:val="21"/>
              </w:rPr>
              <w:t>选</w:t>
            </w:r>
          </w:p>
          <w:p w:rsidR="008B1475" w:rsidRDefault="005A0481">
            <w:pPr>
              <w:jc w:val="center"/>
              <w:rPr>
                <w:rFonts w:ascii="SimSun" w:hAnsi="SimSun" w:cs="SimSun"/>
                <w:color w:val="000000"/>
                <w:szCs w:val="21"/>
              </w:rPr>
            </w:pPr>
            <w:r>
              <w:rPr>
                <w:rFonts w:ascii="SimSun" w:hAnsi="SimSun" w:cs="SimSun" w:hint="eastAsia"/>
                <w:color w:val="000000"/>
                <w:szCs w:val="21"/>
              </w:rPr>
              <w:t>题</w:t>
            </w:r>
          </w:p>
          <w:p w:rsidR="008B1475" w:rsidRDefault="005A0481">
            <w:pPr>
              <w:jc w:val="center"/>
              <w:rPr>
                <w:rFonts w:ascii="SimSun" w:hAnsi="SimSun" w:cs="SimSun"/>
                <w:color w:val="000000"/>
                <w:szCs w:val="21"/>
              </w:rPr>
            </w:pPr>
            <w:r>
              <w:rPr>
                <w:rFonts w:ascii="SimSun" w:hAnsi="SimSun" w:cs="SimSun" w:hint="eastAsia"/>
                <w:color w:val="000000"/>
                <w:szCs w:val="21"/>
              </w:rPr>
              <w:t>理</w:t>
            </w:r>
          </w:p>
          <w:p w:rsidR="008B1475" w:rsidRDefault="005A0481">
            <w:pPr>
              <w:jc w:val="center"/>
              <w:rPr>
                <w:rFonts w:ascii="SimSun" w:hAnsi="SimSun" w:cs="SimSun"/>
                <w:color w:val="000000"/>
                <w:szCs w:val="21"/>
              </w:rPr>
            </w:pPr>
            <w:r>
              <w:rPr>
                <w:rFonts w:ascii="SimSun" w:hAnsi="SimSun" w:cs="SimSun" w:hint="eastAsia"/>
                <w:color w:val="000000"/>
                <w:szCs w:val="21"/>
              </w:rPr>
              <w:t>论</w:t>
            </w:r>
          </w:p>
          <w:p w:rsidR="008B1475" w:rsidRDefault="005A0481">
            <w:pPr>
              <w:jc w:val="center"/>
              <w:rPr>
                <w:rFonts w:ascii="SimSun" w:hAnsi="SimSun" w:cs="SimSun"/>
                <w:color w:val="000000"/>
                <w:szCs w:val="21"/>
              </w:rPr>
            </w:pPr>
            <w:r>
              <w:rPr>
                <w:rFonts w:ascii="SimSun" w:hAnsi="SimSun" w:cs="SimSun" w:hint="eastAsia"/>
                <w:color w:val="000000"/>
                <w:szCs w:val="21"/>
              </w:rPr>
              <w:t>意</w:t>
            </w:r>
          </w:p>
          <w:p w:rsidR="008B1475" w:rsidRDefault="005A0481">
            <w:pPr>
              <w:jc w:val="center"/>
              <w:rPr>
                <w:rFonts w:ascii="SimSun" w:hAnsi="SimSun" w:cs="SimSun"/>
                <w:color w:val="000000"/>
                <w:szCs w:val="21"/>
              </w:rPr>
            </w:pPr>
            <w:r>
              <w:rPr>
                <w:rFonts w:ascii="SimSun" w:hAnsi="SimSun" w:cs="SimSun" w:hint="eastAsia"/>
                <w:color w:val="000000"/>
                <w:szCs w:val="21"/>
              </w:rPr>
              <w:t>义</w:t>
            </w:r>
          </w:p>
          <w:p w:rsidR="008B1475" w:rsidRDefault="005A0481">
            <w:pPr>
              <w:jc w:val="center"/>
              <w:rPr>
                <w:rFonts w:ascii="SimSun" w:hAnsi="SimSun" w:cs="SimSun"/>
                <w:color w:val="000000"/>
                <w:szCs w:val="21"/>
              </w:rPr>
            </w:pPr>
            <w:r>
              <w:rPr>
                <w:rFonts w:ascii="SimSun" w:hAnsi="SimSun" w:cs="SimSun" w:hint="eastAsia"/>
                <w:color w:val="000000"/>
                <w:szCs w:val="21"/>
              </w:rPr>
              <w:t>、</w:t>
            </w:r>
          </w:p>
          <w:p w:rsidR="008B1475" w:rsidRDefault="005A0481">
            <w:pPr>
              <w:jc w:val="center"/>
              <w:rPr>
                <w:rFonts w:ascii="SimSun" w:hAnsi="SimSun" w:cs="SimSun"/>
                <w:color w:val="000000"/>
                <w:szCs w:val="21"/>
              </w:rPr>
            </w:pPr>
            <w:r>
              <w:rPr>
                <w:rFonts w:ascii="SimSun" w:hAnsi="SimSun" w:cs="SimSun" w:hint="eastAsia"/>
                <w:color w:val="000000"/>
                <w:szCs w:val="21"/>
              </w:rPr>
              <w:t>实</w:t>
            </w:r>
          </w:p>
          <w:p w:rsidR="008B1475" w:rsidRDefault="005A0481">
            <w:pPr>
              <w:jc w:val="center"/>
              <w:rPr>
                <w:rFonts w:ascii="SimSun" w:hAnsi="SimSun" w:cs="SimSun"/>
                <w:color w:val="000000"/>
                <w:szCs w:val="21"/>
              </w:rPr>
            </w:pPr>
            <w:r>
              <w:rPr>
                <w:rFonts w:ascii="SimSun" w:hAnsi="SimSun" w:cs="SimSun" w:hint="eastAsia"/>
                <w:color w:val="000000"/>
                <w:szCs w:val="21"/>
              </w:rPr>
              <w:t>用</w:t>
            </w:r>
          </w:p>
          <w:p w:rsidR="008B1475" w:rsidRDefault="005A0481">
            <w:pPr>
              <w:jc w:val="center"/>
              <w:rPr>
                <w:rFonts w:ascii="SimSun" w:hAnsi="SimSun" w:cs="SimSun"/>
                <w:color w:val="000000"/>
                <w:szCs w:val="21"/>
              </w:rPr>
            </w:pPr>
            <w:r>
              <w:rPr>
                <w:rFonts w:ascii="SimSun" w:hAnsi="SimSun" w:cs="SimSun" w:hint="eastAsia"/>
                <w:color w:val="000000"/>
                <w:szCs w:val="21"/>
              </w:rPr>
              <w:t>价</w:t>
            </w:r>
          </w:p>
          <w:p w:rsidR="008B1475" w:rsidRDefault="005A0481">
            <w:pPr>
              <w:jc w:val="center"/>
              <w:rPr>
                <w:rFonts w:ascii="SimSun" w:hAnsi="SimSun" w:cs="SimSun"/>
                <w:color w:val="000000"/>
                <w:szCs w:val="21"/>
              </w:rPr>
            </w:pPr>
            <w:r>
              <w:rPr>
                <w:rFonts w:ascii="SimSun" w:hAnsi="SimSun" w:cs="SimSun" w:hint="eastAsia"/>
                <w:color w:val="000000"/>
                <w:szCs w:val="21"/>
              </w:rPr>
              <w:t>值</w:t>
            </w:r>
          </w:p>
        </w:tc>
        <w:tc>
          <w:tcPr>
            <w:tcW w:w="7383" w:type="dxa"/>
            <w:gridSpan w:val="9"/>
            <w:tcBorders>
              <w:top w:val="single" w:sz="4" w:space="0" w:color="auto"/>
              <w:left w:val="single" w:sz="4" w:space="0" w:color="auto"/>
              <w:bottom w:val="single" w:sz="4" w:space="0" w:color="auto"/>
              <w:right w:val="single" w:sz="4" w:space="0" w:color="auto"/>
            </w:tcBorders>
          </w:tcPr>
          <w:p w:rsidR="008B1475" w:rsidRDefault="005A0481">
            <w:pPr>
              <w:rPr>
                <w:rFonts w:ascii="SimSun" w:hAnsi="SimSun" w:cs="SimSun"/>
                <w:color w:val="000000"/>
                <w:szCs w:val="21"/>
              </w:rPr>
            </w:pPr>
            <w:r>
              <w:rPr>
                <w:rFonts w:ascii="SimSun" w:hAnsi="SimSun" w:cs="SimSun" w:hint="eastAsia"/>
                <w:color w:val="000000"/>
                <w:szCs w:val="21"/>
              </w:rPr>
              <w:t xml:space="preserve">2.1 </w:t>
            </w:r>
            <w:r>
              <w:rPr>
                <w:rFonts w:ascii="SimSun" w:hAnsi="SimSun" w:cs="SimSun" w:hint="eastAsia"/>
                <w:color w:val="000000"/>
                <w:szCs w:val="21"/>
              </w:rPr>
              <w:t>研究意义与价值</w:t>
            </w:r>
          </w:p>
          <w:p w:rsidR="008B1475" w:rsidRDefault="005A0481">
            <w:pPr>
              <w:ind w:firstLineChars="200" w:firstLine="420"/>
              <w:rPr>
                <w:rFonts w:ascii="SimSun" w:hAnsi="SimSun" w:cs="SimSun"/>
                <w:color w:val="000000"/>
                <w:szCs w:val="21"/>
              </w:rPr>
            </w:pPr>
            <w:r>
              <w:rPr>
                <w:rFonts w:ascii="SimSun" w:hAnsi="SimSun" w:cs="SimSun" w:hint="eastAsia"/>
                <w:color w:val="000000"/>
                <w:szCs w:val="21"/>
              </w:rPr>
              <w:t>随着森林火灾、危化园区等安全监控需求的日益增加，以</w:t>
            </w:r>
            <w:r>
              <w:rPr>
                <w:rFonts w:ascii="SimSun" w:hAnsi="SimSun" w:cs="SimSun" w:hint="eastAsia"/>
                <w:color w:val="000000"/>
                <w:szCs w:val="21"/>
              </w:rPr>
              <w:t>YOLO</w:t>
            </w:r>
            <w:r>
              <w:rPr>
                <w:rFonts w:ascii="SimSun" w:hAnsi="SimSun" w:cs="SimSun" w:hint="eastAsia"/>
                <w:color w:val="000000"/>
                <w:szCs w:val="21"/>
              </w:rPr>
              <w:t>为代表的主流目标检测算法成为智能监控的重要手段。然而，在实际模型迭代中普遍面临训练数据获取成本高、标注周期长、且火烟形态特殊导致人工标注易带主观偏差等问题。一方面，火烟属于非刚性目标，形态多变、边界弥散、早期尺度小，不同标注人员对目标范围的判断差异较大，导致高质量人工标注难以规模化且一致性难以保证；另一方面，主流检测算法高度依赖全监督学习，对数据“质”与“量”的要求极高，传统人工逐框标注已成为模型快速迭代的核心瓶颈。因此，如何自动生成高质量、低成本且</w:t>
            </w:r>
            <w:r>
              <w:rPr>
                <w:rFonts w:ascii="SimSun" w:hAnsi="SimSun" w:cs="SimSun" w:hint="eastAsia"/>
                <w:color w:val="000000"/>
                <w:szCs w:val="21"/>
              </w:rPr>
              <w:t>可直接用于训练的标注数据，成为当前火烟检测数据制备中的核心问题。</w:t>
            </w:r>
          </w:p>
          <w:p w:rsidR="008B1475" w:rsidRDefault="005A0481">
            <w:pPr>
              <w:ind w:firstLineChars="200" w:firstLine="420"/>
              <w:rPr>
                <w:rFonts w:ascii="SimSun" w:hAnsi="SimSun" w:cs="SimSun"/>
                <w:color w:val="000000"/>
                <w:szCs w:val="21"/>
              </w:rPr>
            </w:pPr>
            <w:r>
              <w:rPr>
                <w:rFonts w:ascii="SimSun" w:hAnsi="SimSun" w:cs="SimSun" w:hint="eastAsia"/>
                <w:color w:val="000000"/>
                <w:szCs w:val="21"/>
              </w:rPr>
              <w:t>为了提高火烟检测模型的泛化能力与数据制备效率，现有研究主要集中在两个方面：其一是开放词汇检测与基础分割模型的应用，学界已广泛采用</w:t>
            </w:r>
            <w:r>
              <w:rPr>
                <w:rFonts w:ascii="SimSun" w:hAnsi="SimSun" w:cs="SimSun" w:hint="eastAsia"/>
                <w:color w:val="000000"/>
                <w:szCs w:val="21"/>
              </w:rPr>
              <w:t>Grounding DINO</w:t>
            </w:r>
            <w:r>
              <w:rPr>
                <w:rFonts w:ascii="SimSun" w:hAnsi="SimSun" w:cs="SimSun" w:hint="eastAsia"/>
                <w:color w:val="000000"/>
                <w:szCs w:val="21"/>
              </w:rPr>
              <w:t>和</w:t>
            </w:r>
            <w:r>
              <w:rPr>
                <w:rFonts w:ascii="SimSun" w:hAnsi="SimSun" w:cs="SimSun" w:hint="eastAsia"/>
                <w:color w:val="000000"/>
                <w:szCs w:val="21"/>
              </w:rPr>
              <w:t>SAM</w:t>
            </w:r>
            <w:r>
              <w:rPr>
                <w:rFonts w:ascii="SimSun" w:hAnsi="SimSun" w:cs="SimSun" w:hint="eastAsia"/>
                <w:color w:val="000000"/>
                <w:szCs w:val="21"/>
              </w:rPr>
              <w:t>等视觉大模型来实现零样本定位与分割</w:t>
            </w:r>
            <w:r w:rsidR="00992900">
              <w:rPr>
                <w:rFonts w:hint="eastAsia"/>
              </w:rPr>
              <w:t>[5-7]</w:t>
            </w:r>
            <w:r>
              <w:rPr>
                <w:rFonts w:ascii="SimSun" w:hAnsi="SimSun" w:cs="SimSun" w:hint="eastAsia"/>
                <w:color w:val="000000"/>
                <w:szCs w:val="21"/>
              </w:rPr>
              <w:t>，</w:t>
            </w:r>
            <w:r w:rsidR="0004383B">
              <w:rPr>
                <w:rFonts w:ascii="SimSun" w:hAnsi="SimSun" w:cs="SimSun" w:hint="eastAsia"/>
                <w:color w:val="000000"/>
                <w:szCs w:val="21"/>
              </w:rPr>
              <w:t>已有研究用这类模型提高火焰定位火烟雾分割粒度[</w:t>
            </w:r>
            <w:r w:rsidR="0004383B">
              <w:rPr>
                <w:rFonts w:ascii="SimSun" w:hAnsi="SimSun" w:cs="SimSun"/>
                <w:color w:val="000000"/>
                <w:szCs w:val="21"/>
              </w:rPr>
              <w:t>17-18]</w:t>
            </w:r>
            <w:r w:rsidR="00E5505F">
              <w:rPr>
                <w:rFonts w:ascii="SimSun" w:hAnsi="SimSun" w:cs="SimSun" w:hint="eastAsia"/>
                <w:color w:val="000000"/>
                <w:szCs w:val="21"/>
              </w:rPr>
              <w:t>。</w:t>
            </w:r>
            <w:r>
              <w:rPr>
                <w:rFonts w:ascii="SimSun" w:hAnsi="SimSun" w:cs="SimSun" w:hint="eastAsia"/>
                <w:color w:val="000000"/>
                <w:szCs w:val="21"/>
              </w:rPr>
              <w:t>但</w:t>
            </w:r>
            <w:r>
              <w:rPr>
                <w:rFonts w:ascii="SimSun" w:hAnsi="SimSun" w:cs="SimSun" w:hint="eastAsia"/>
                <w:color w:val="000000"/>
                <w:szCs w:val="21"/>
              </w:rPr>
              <w:t xml:space="preserve">Grounding DINO </w:t>
            </w:r>
            <w:r>
              <w:rPr>
                <w:rFonts w:ascii="SimSun" w:hAnsi="SimSun" w:cs="SimSun" w:hint="eastAsia"/>
                <w:color w:val="000000"/>
                <w:szCs w:val="21"/>
              </w:rPr>
              <w:t>的检测结果受文本提示、置信度阈值和数据分布影响。火烟具有非刚性、边界不清等</w:t>
            </w:r>
            <w:r>
              <w:rPr>
                <w:rFonts w:ascii="SimSun" w:hAnsi="SimSun" w:cs="SimSun" w:hint="eastAsia"/>
                <w:color w:val="000000"/>
                <w:szCs w:val="21"/>
              </w:rPr>
              <w:lastRenderedPageBreak/>
              <w:t>特点，不同提示词和阈值组合会导致漏检、误检和定位框偏差。</w:t>
            </w:r>
            <w:r>
              <w:rPr>
                <w:rFonts w:ascii="SimSun" w:hAnsi="SimSun" w:cs="SimSun" w:hint="eastAsia"/>
                <w:color w:val="000000"/>
                <w:szCs w:val="21"/>
              </w:rPr>
              <w:t>而分割模型常常会有过分割情况，更细的边界并不意味着一定适合下游目标检测训练，因此在在</w:t>
            </w:r>
            <w:r>
              <w:rPr>
                <w:rFonts w:ascii="SimSun" w:hAnsi="SimSun" w:cs="SimSun" w:hint="eastAsia"/>
                <w:color w:val="000000"/>
                <w:szCs w:val="21"/>
              </w:rPr>
              <w:t>什么权限、针对什么目标、什么条件下使用分割模型才有价值仍需探讨，而现有研究</w:t>
            </w:r>
            <w:r>
              <w:rPr>
                <w:rFonts w:ascii="SimSun" w:hAnsi="SimSun" w:cs="SimSun" w:hint="eastAsia"/>
                <w:color w:val="000000"/>
                <w:szCs w:val="21"/>
              </w:rPr>
              <w:t>在如何将零样本预测结果稳定转化为大规模闭集训练标签、并量化后处理收益方面仍存在不足；其</w:t>
            </w:r>
            <w:r>
              <w:rPr>
                <w:rFonts w:ascii="SimSun" w:hAnsi="SimSun" w:cs="SimSun" w:hint="eastAsia"/>
                <w:color w:val="000000"/>
                <w:szCs w:val="21"/>
              </w:rPr>
              <w:t>二</w:t>
            </w:r>
            <w:r>
              <w:rPr>
                <w:rFonts w:ascii="SimSun" w:hAnsi="SimSun" w:cs="SimSun" w:hint="eastAsia"/>
                <w:color w:val="000000"/>
                <w:szCs w:val="21"/>
              </w:rPr>
              <w:t>是半监督</w:t>
            </w:r>
            <w:r>
              <w:rPr>
                <w:rFonts w:ascii="SimSun" w:hAnsi="SimSun" w:cs="SimSun" w:hint="eastAsia"/>
                <w:color w:val="000000"/>
                <w:szCs w:val="21"/>
              </w:rPr>
              <w:t>弱监督</w:t>
            </w:r>
            <w:r>
              <w:rPr>
                <w:rFonts w:ascii="SimSun" w:hAnsi="SimSun" w:cs="SimSun" w:hint="eastAsia"/>
                <w:color w:val="000000"/>
                <w:szCs w:val="21"/>
              </w:rPr>
              <w:t>与主动学习辅助标注，虽能减少部分人工标注量</w:t>
            </w:r>
            <w:r w:rsidR="003A5FC7">
              <w:rPr>
                <w:rFonts w:hint="eastAsia"/>
              </w:rPr>
              <w:t>[25,31,33-34]</w:t>
            </w:r>
            <w:r>
              <w:rPr>
                <w:rFonts w:ascii="SimSun" w:hAnsi="SimSun" w:cs="SimSun" w:hint="eastAsia"/>
                <w:color w:val="000000"/>
                <w:szCs w:val="21"/>
              </w:rPr>
              <w:t>，但往往难以兼顾标签一致性、不同数据规模下的成本效益以及工程落地的可复现性。在火烟检测场景下，关于“多模型弱监督协同—低成本流程选型”的系统性研究仍然有限，缺乏能够动态适应数据规模变化、并兼顾标签质量与制备成本的综合性解决方案。</w:t>
            </w:r>
          </w:p>
          <w:p w:rsidR="008B1475" w:rsidRDefault="005A0481">
            <w:pPr>
              <w:ind w:firstLineChars="200" w:firstLine="420"/>
              <w:rPr>
                <w:rFonts w:ascii="SimSun" w:hAnsi="SimSun" w:cs="SimSun"/>
                <w:color w:val="000000"/>
                <w:szCs w:val="21"/>
              </w:rPr>
            </w:pPr>
            <w:r>
              <w:rPr>
                <w:rFonts w:ascii="SimSun" w:hAnsi="SimSun" w:cs="SimSun" w:hint="eastAsia"/>
                <w:color w:val="000000"/>
                <w:szCs w:val="21"/>
              </w:rPr>
              <w:t>基于上述背景与现状，本研究拟重点解决以下问题：</w:t>
            </w:r>
          </w:p>
          <w:p w:rsidR="008B1475" w:rsidRDefault="005A0481">
            <w:pPr>
              <w:ind w:firstLineChars="200" w:firstLine="420"/>
              <w:rPr>
                <w:rFonts w:ascii="SimSun" w:hAnsi="SimSun" w:cs="SimSun"/>
                <w:color w:val="000000"/>
                <w:szCs w:val="21"/>
              </w:rPr>
            </w:pPr>
            <w:r>
              <w:rPr>
                <w:rFonts w:ascii="SimSun" w:hAnsi="SimSun" w:cs="SimSun" w:hint="eastAsia"/>
                <w:color w:val="000000"/>
                <w:szCs w:val="21"/>
              </w:rPr>
              <w:t>（</w:t>
            </w:r>
            <w:r>
              <w:rPr>
                <w:rFonts w:ascii="SimSun" w:hAnsi="SimSun" w:cs="SimSun" w:hint="eastAsia"/>
                <w:color w:val="000000"/>
                <w:szCs w:val="21"/>
              </w:rPr>
              <w:t>1</w:t>
            </w:r>
            <w:r>
              <w:rPr>
                <w:rFonts w:ascii="SimSun" w:hAnsi="SimSun" w:cs="SimSun" w:hint="eastAsia"/>
                <w:color w:val="000000"/>
                <w:szCs w:val="21"/>
              </w:rPr>
              <w:t>）如何稳定生</w:t>
            </w:r>
            <w:r>
              <w:rPr>
                <w:rFonts w:ascii="SimSun" w:hAnsi="SimSun" w:cs="SimSun" w:hint="eastAsia"/>
                <w:color w:val="000000"/>
                <w:szCs w:val="21"/>
              </w:rPr>
              <w:t>成可直接用于训练的伪标签？</w:t>
            </w:r>
          </w:p>
          <w:p w:rsidR="008B1475" w:rsidRDefault="005A0481">
            <w:pPr>
              <w:ind w:firstLineChars="200" w:firstLine="420"/>
              <w:rPr>
                <w:rFonts w:ascii="SimSun" w:hAnsi="SimSun" w:cs="SimSun"/>
                <w:color w:val="000000"/>
                <w:szCs w:val="21"/>
              </w:rPr>
            </w:pPr>
            <w:r>
              <w:rPr>
                <w:rFonts w:ascii="SimSun" w:hAnsi="SimSun" w:cs="SimSun" w:hint="eastAsia"/>
                <w:color w:val="000000"/>
                <w:szCs w:val="21"/>
              </w:rPr>
              <w:t>（</w:t>
            </w:r>
            <w:r>
              <w:rPr>
                <w:rFonts w:ascii="SimSun" w:hAnsi="SimSun" w:cs="SimSun" w:hint="eastAsia"/>
                <w:color w:val="000000"/>
                <w:szCs w:val="21"/>
              </w:rPr>
              <w:t>2</w:t>
            </w:r>
            <w:r>
              <w:rPr>
                <w:rFonts w:ascii="SimSun" w:hAnsi="SimSun" w:cs="SimSun" w:hint="eastAsia"/>
                <w:color w:val="000000"/>
                <w:szCs w:val="21"/>
              </w:rPr>
              <w:t>）如何针对火烟特性设计</w:t>
            </w:r>
            <w:r>
              <w:rPr>
                <w:rFonts w:ascii="SimSun" w:hAnsi="SimSun" w:cs="SimSun" w:hint="eastAsia"/>
                <w:color w:val="000000"/>
                <w:szCs w:val="21"/>
              </w:rPr>
              <w:t xml:space="preserve"> SAM3 </w:t>
            </w:r>
            <w:r>
              <w:rPr>
                <w:rFonts w:ascii="SimSun" w:hAnsi="SimSun" w:cs="SimSun" w:hint="eastAsia"/>
                <w:color w:val="000000"/>
                <w:szCs w:val="21"/>
              </w:rPr>
              <w:t>后置处理策略，并验证实际增量</w:t>
            </w:r>
            <w:r>
              <w:rPr>
                <w:rFonts w:ascii="SimSun" w:hAnsi="SimSun" w:cs="SimSun" w:hint="eastAsia"/>
                <w:color w:val="000000"/>
                <w:szCs w:val="21"/>
              </w:rPr>
              <w:t>?</w:t>
            </w:r>
          </w:p>
          <w:p w:rsidR="008B1475" w:rsidRDefault="005A0481">
            <w:pPr>
              <w:ind w:firstLineChars="200" w:firstLine="420"/>
              <w:rPr>
                <w:rFonts w:ascii="SimSun" w:hAnsi="SimSun" w:cs="SimSun"/>
                <w:color w:val="000000"/>
                <w:szCs w:val="21"/>
              </w:rPr>
            </w:pPr>
            <w:r>
              <w:rPr>
                <w:rFonts w:ascii="SimSun" w:hAnsi="SimSun" w:cs="SimSun" w:hint="eastAsia"/>
                <w:color w:val="000000"/>
                <w:szCs w:val="21"/>
              </w:rPr>
              <w:t>（</w:t>
            </w:r>
            <w:r>
              <w:rPr>
                <w:rFonts w:ascii="SimSun" w:hAnsi="SimSun" w:cs="SimSun" w:hint="eastAsia"/>
                <w:color w:val="000000"/>
                <w:szCs w:val="21"/>
              </w:rPr>
              <w:t>3</w:t>
            </w:r>
            <w:r>
              <w:rPr>
                <w:rFonts w:ascii="SimSun" w:hAnsi="SimSun" w:cs="SimSun" w:hint="eastAsia"/>
                <w:color w:val="000000"/>
                <w:szCs w:val="21"/>
              </w:rPr>
              <w:t>）数据规模扩大后如何选择标签生产流程</w:t>
            </w:r>
            <w:r>
              <w:rPr>
                <w:rFonts w:ascii="SimSun" w:hAnsi="SimSun" w:cs="SimSun" w:hint="eastAsia"/>
                <w:color w:val="000000"/>
                <w:szCs w:val="21"/>
              </w:rPr>
              <w:t>?</w:t>
            </w:r>
          </w:p>
          <w:p w:rsidR="008B1475" w:rsidRDefault="005A0481">
            <w:pPr>
              <w:ind w:firstLineChars="200" w:firstLine="420"/>
              <w:rPr>
                <w:rFonts w:ascii="SimSun" w:hAnsi="SimSun" w:cs="SimSun"/>
                <w:color w:val="000000"/>
                <w:szCs w:val="21"/>
              </w:rPr>
            </w:pPr>
            <w:r>
              <w:rPr>
                <w:rFonts w:ascii="SimSun" w:hAnsi="SimSun" w:cs="SimSun" w:hint="eastAsia"/>
                <w:color w:val="000000"/>
                <w:szCs w:val="21"/>
              </w:rPr>
              <w:t>针对上述三个核心问题，本研究提出了一种面向火烟目标检测的“基于多模型弱监督学习的低成本数据制备与流程选型方法”。该方法主要包含三个核心环节：</w:t>
            </w:r>
          </w:p>
          <w:p w:rsidR="008B1475" w:rsidRDefault="005A0481">
            <w:pPr>
              <w:ind w:firstLineChars="200" w:firstLine="420"/>
              <w:rPr>
                <w:rFonts w:ascii="SimSun" w:hAnsi="SimSun" w:cs="SimSun"/>
                <w:color w:val="000000"/>
                <w:szCs w:val="21"/>
              </w:rPr>
            </w:pPr>
            <w:r>
              <w:rPr>
                <w:rFonts w:ascii="SimSun" w:hAnsi="SimSun" w:cs="SimSun" w:hint="eastAsia"/>
                <w:color w:val="000000"/>
                <w:szCs w:val="21"/>
              </w:rPr>
              <w:t>首先，为了</w:t>
            </w:r>
            <w:r>
              <w:rPr>
                <w:rFonts w:ascii="SimSun" w:hAnsi="SimSun" w:cs="SimSun" w:hint="eastAsia"/>
                <w:color w:val="000000"/>
                <w:szCs w:val="21"/>
              </w:rPr>
              <w:t>能</w:t>
            </w:r>
            <w:r w:rsidR="007F2BEC">
              <w:rPr>
                <w:rFonts w:ascii="SimSun" w:hAnsi="SimSun" w:cs="SimSun" w:hint="eastAsia"/>
                <w:color w:val="000000"/>
                <w:szCs w:val="21"/>
              </w:rPr>
              <w:t>稳定生成</w:t>
            </w:r>
            <w:r>
              <w:rPr>
                <w:rFonts w:ascii="SimSun" w:hAnsi="SimSun" w:cs="SimSun" w:hint="eastAsia"/>
                <w:color w:val="000000"/>
                <w:szCs w:val="21"/>
              </w:rPr>
              <w:t>直接用于训练的伪标签，</w:t>
            </w:r>
            <w:r w:rsidR="00AD20C3">
              <w:rPr>
                <w:rFonts w:ascii="SimSun" w:hAnsi="SimSun" w:cs="SimSun" w:hint="eastAsia"/>
                <w:color w:val="000000"/>
                <w:szCs w:val="21"/>
              </w:rPr>
              <w:t>本研究</w:t>
            </w:r>
            <w:r>
              <w:rPr>
                <w:rFonts w:ascii="SimSun" w:hAnsi="SimSun" w:cs="SimSun" w:hint="eastAsia"/>
                <w:color w:val="000000"/>
                <w:szCs w:val="21"/>
              </w:rPr>
              <w:t>构建了基于</w:t>
            </w:r>
            <w:r>
              <w:rPr>
                <w:rFonts w:ascii="SimSun" w:hAnsi="SimSun" w:cs="SimSun" w:hint="eastAsia"/>
                <w:color w:val="000000"/>
                <w:szCs w:val="21"/>
              </w:rPr>
              <w:t xml:space="preserve"> Grounding DINO </w:t>
            </w:r>
            <w:r>
              <w:rPr>
                <w:rFonts w:ascii="SimSun" w:hAnsi="SimSun" w:cs="SimSun" w:hint="eastAsia"/>
                <w:color w:val="000000"/>
                <w:szCs w:val="21"/>
              </w:rPr>
              <w:t>的</w:t>
            </w:r>
            <w:r>
              <w:rPr>
                <w:rFonts w:ascii="SimSun" w:hAnsi="SimSun" w:cs="SimSun" w:hint="eastAsia"/>
                <w:color w:val="000000"/>
                <w:szCs w:val="21"/>
              </w:rPr>
              <w:t xml:space="preserve"> V1 </w:t>
            </w:r>
            <w:r>
              <w:rPr>
                <w:rFonts w:ascii="SimSun" w:hAnsi="SimSun" w:cs="SimSun" w:hint="eastAsia"/>
                <w:color w:val="000000"/>
                <w:szCs w:val="21"/>
              </w:rPr>
              <w:t>基准自动生成流程。这里引入了基于</w:t>
            </w:r>
            <w:r>
              <w:rPr>
                <w:rFonts w:ascii="SimSun" w:hAnsi="SimSun" w:cs="SimSun" w:hint="eastAsia"/>
                <w:color w:val="000000"/>
                <w:szCs w:val="21"/>
              </w:rPr>
              <w:t xml:space="preserve"> Bootstrap </w:t>
            </w:r>
            <w:r>
              <w:rPr>
                <w:rFonts w:ascii="SimSun" w:hAnsi="SimSun" w:cs="SimSun" w:hint="eastAsia"/>
                <w:color w:val="000000"/>
                <w:szCs w:val="21"/>
              </w:rPr>
              <w:t>重采样的低预算语义提示冻结算法，对提示词和阈值进行联合检索与硬冻结，解决零样</w:t>
            </w:r>
            <w:r>
              <w:rPr>
                <w:rFonts w:ascii="SimSun" w:hAnsi="SimSun" w:cs="SimSun" w:hint="eastAsia"/>
                <w:color w:val="000000"/>
                <w:szCs w:val="21"/>
              </w:rPr>
              <w:t>本定位在火烟场景下不稳定的问题。同时，建立“标签质量静态诊断”与“</w:t>
            </w:r>
            <w:r>
              <w:rPr>
                <w:rFonts w:ascii="SimSun" w:hAnsi="SimSun" w:cs="SimSun" w:hint="eastAsia"/>
                <w:color w:val="000000"/>
                <w:szCs w:val="21"/>
              </w:rPr>
              <w:t>YOLO</w:t>
            </w:r>
            <w:r>
              <w:rPr>
                <w:rFonts w:ascii="SimSun" w:hAnsi="SimSun" w:cs="SimSun" w:hint="eastAsia"/>
                <w:color w:val="000000"/>
                <w:szCs w:val="21"/>
              </w:rPr>
              <w:t>下游训练效用”分开评估的双层评价机制。</w:t>
            </w:r>
          </w:p>
          <w:p w:rsidR="008B1475" w:rsidRDefault="005A0481">
            <w:pPr>
              <w:ind w:firstLineChars="200" w:firstLine="420"/>
              <w:rPr>
                <w:rFonts w:ascii="SimSun" w:hAnsi="SimSun" w:cs="SimSun"/>
                <w:color w:val="000000"/>
                <w:szCs w:val="21"/>
              </w:rPr>
            </w:pPr>
            <w:r>
              <w:rPr>
                <w:rFonts w:ascii="SimSun" w:hAnsi="SimSun" w:cs="SimSun" w:hint="eastAsia"/>
                <w:color w:val="000000"/>
                <w:szCs w:val="21"/>
              </w:rPr>
              <w:t>其次，针对火烟的特性，</w:t>
            </w:r>
            <w:r w:rsidR="00AD20C3">
              <w:rPr>
                <w:rFonts w:ascii="SimSun" w:hAnsi="SimSun" w:cs="SimSun" w:hint="eastAsia"/>
                <w:color w:val="000000"/>
                <w:szCs w:val="21"/>
              </w:rPr>
              <w:t>本研究</w:t>
            </w:r>
            <w:r>
              <w:rPr>
                <w:rFonts w:ascii="SimSun" w:hAnsi="SimSun" w:cs="SimSun" w:hint="eastAsia"/>
                <w:color w:val="000000"/>
                <w:szCs w:val="21"/>
              </w:rPr>
              <w:t>设计了</w:t>
            </w:r>
            <w:r>
              <w:rPr>
                <w:rFonts w:ascii="SimSun" w:hAnsi="SimSun" w:cs="SimSun" w:hint="eastAsia"/>
                <w:color w:val="000000"/>
                <w:szCs w:val="21"/>
              </w:rPr>
              <w:t xml:space="preserve"> SAM3 </w:t>
            </w:r>
            <w:r>
              <w:rPr>
                <w:rFonts w:ascii="SimSun" w:hAnsi="SimSun" w:cs="SimSun" w:hint="eastAsia"/>
                <w:color w:val="000000"/>
                <w:szCs w:val="21"/>
              </w:rPr>
              <w:t>的后置处理策略，并验证它的实际增量。具体做法是把</w:t>
            </w:r>
            <w:r>
              <w:rPr>
                <w:rFonts w:ascii="SimSun" w:hAnsi="SimSun" w:cs="SimSun" w:hint="eastAsia"/>
                <w:color w:val="000000"/>
                <w:szCs w:val="21"/>
              </w:rPr>
              <w:t xml:space="preserve"> SAM3 </w:t>
            </w:r>
            <w:r>
              <w:rPr>
                <w:rFonts w:ascii="SimSun" w:hAnsi="SimSun" w:cs="SimSun" w:hint="eastAsia"/>
                <w:color w:val="000000"/>
                <w:szCs w:val="21"/>
              </w:rPr>
              <w:t>拆分成审核（</w:t>
            </w:r>
            <w:r>
              <w:rPr>
                <w:rFonts w:ascii="SimSun" w:hAnsi="SimSun" w:cs="SimSun" w:hint="eastAsia"/>
                <w:color w:val="000000"/>
                <w:szCs w:val="21"/>
              </w:rPr>
              <w:t>Verifier</w:t>
            </w:r>
            <w:r>
              <w:rPr>
                <w:rFonts w:ascii="SimSun" w:hAnsi="SimSun" w:cs="SimSun" w:hint="eastAsia"/>
                <w:color w:val="000000"/>
                <w:szCs w:val="21"/>
              </w:rPr>
              <w:t>）、补漏（</w:t>
            </w:r>
            <w:r>
              <w:rPr>
                <w:rFonts w:ascii="SimSun" w:hAnsi="SimSun" w:cs="SimSun" w:hint="eastAsia"/>
                <w:color w:val="000000"/>
                <w:szCs w:val="21"/>
              </w:rPr>
              <w:t>Append</w:t>
            </w:r>
            <w:r>
              <w:rPr>
                <w:rFonts w:ascii="SimSun" w:hAnsi="SimSun" w:cs="SimSun" w:hint="eastAsia"/>
                <w:color w:val="000000"/>
                <w:szCs w:val="21"/>
              </w:rPr>
              <w:t>）和精修（</w:t>
            </w:r>
            <w:r>
              <w:rPr>
                <w:rFonts w:ascii="SimSun" w:hAnsi="SimSun" w:cs="SimSun" w:hint="eastAsia"/>
                <w:color w:val="000000"/>
                <w:szCs w:val="21"/>
              </w:rPr>
              <w:t>Refiner</w:t>
            </w:r>
            <w:r>
              <w:rPr>
                <w:rFonts w:ascii="SimSun" w:hAnsi="SimSun" w:cs="SimSun" w:hint="eastAsia"/>
                <w:color w:val="000000"/>
                <w:szCs w:val="21"/>
              </w:rPr>
              <w:t>）三个角色，严格限制它们修改边框的权限，形成“</w:t>
            </w:r>
            <w:r>
              <w:rPr>
                <w:rFonts w:ascii="SimSun" w:hAnsi="SimSun" w:cs="SimSun" w:hint="eastAsia"/>
                <w:color w:val="000000"/>
                <w:szCs w:val="21"/>
              </w:rPr>
              <w:t>GD</w:t>
            </w:r>
            <w:r>
              <w:rPr>
                <w:rFonts w:ascii="SimSun" w:hAnsi="SimSun" w:cs="SimSun" w:hint="eastAsia"/>
                <w:color w:val="000000"/>
                <w:szCs w:val="21"/>
              </w:rPr>
              <w:t>定位</w:t>
            </w:r>
            <w:r>
              <w:rPr>
                <w:rFonts w:ascii="SimSun" w:hAnsi="SimSun" w:cs="SimSun" w:hint="eastAsia"/>
                <w:color w:val="000000"/>
                <w:szCs w:val="21"/>
              </w:rPr>
              <w:t xml:space="preserve"> + SAM3</w:t>
            </w:r>
            <w:r>
              <w:rPr>
                <w:rFonts w:ascii="SimSun" w:hAnsi="SimSun" w:cs="SimSun" w:hint="eastAsia"/>
                <w:color w:val="000000"/>
                <w:szCs w:val="21"/>
              </w:rPr>
              <w:t>审核</w:t>
            </w:r>
            <w:r>
              <w:rPr>
                <w:rFonts w:ascii="SimSun" w:hAnsi="SimSun" w:cs="SimSun" w:hint="eastAsia"/>
                <w:color w:val="000000"/>
                <w:szCs w:val="21"/>
              </w:rPr>
              <w:t xml:space="preserve"> + YOLO</w:t>
            </w:r>
            <w:r>
              <w:rPr>
                <w:rFonts w:ascii="SimSun" w:hAnsi="SimSun" w:cs="SimSun" w:hint="eastAsia"/>
                <w:color w:val="000000"/>
                <w:szCs w:val="21"/>
              </w:rPr>
              <w:t>裁判”的三级解耦结构，避免多模型级联时常见的负向修改。在算法层面，进一步引入基于边界容差与扰动衰减的风格审计算法，以及基于</w:t>
            </w:r>
            <w:r>
              <w:rPr>
                <w:rFonts w:ascii="SimSun" w:hAnsi="SimSun" w:cs="SimSun" w:hint="eastAsia"/>
                <w:color w:val="000000"/>
                <w:szCs w:val="21"/>
              </w:rPr>
              <w:t xml:space="preserve"> </w:t>
            </w:r>
            <w:proofErr w:type="spellStart"/>
            <w:r>
              <w:rPr>
                <w:rFonts w:ascii="SimSun" w:hAnsi="SimSun" w:cs="SimSun" w:hint="eastAsia"/>
                <w:color w:val="000000"/>
                <w:szCs w:val="21"/>
              </w:rPr>
              <w:t>IoF</w:t>
            </w:r>
            <w:proofErr w:type="spellEnd"/>
            <w:r>
              <w:rPr>
                <w:rFonts w:ascii="SimSun" w:hAnsi="SimSun" w:cs="SimSun" w:hint="eastAsia"/>
                <w:color w:val="000000"/>
                <w:szCs w:val="21"/>
              </w:rPr>
              <w:t xml:space="preserve"> </w:t>
            </w:r>
            <w:r>
              <w:rPr>
                <w:rFonts w:ascii="SimSun" w:hAnsi="SimSun" w:cs="SimSun" w:hint="eastAsia"/>
                <w:color w:val="000000"/>
                <w:szCs w:val="21"/>
              </w:rPr>
              <w:t>包</w:t>
            </w:r>
            <w:r>
              <w:rPr>
                <w:rFonts w:ascii="SimSun" w:hAnsi="SimSun" w:cs="SimSun" w:hint="eastAsia"/>
                <w:color w:val="000000"/>
                <w:szCs w:val="21"/>
              </w:rPr>
              <w:t>含率的保守验证算法，精准过滤重叠框与风格噪声。结合消融实验和阶段门控（</w:t>
            </w:r>
            <w:r>
              <w:rPr>
                <w:rFonts w:ascii="SimSun" w:hAnsi="SimSun" w:cs="SimSun" w:hint="eastAsia"/>
                <w:color w:val="000000"/>
                <w:szCs w:val="21"/>
              </w:rPr>
              <w:t>Stage-Gate</w:t>
            </w:r>
            <w:r>
              <w:rPr>
                <w:rFonts w:ascii="SimSun" w:hAnsi="SimSun" w:cs="SimSun" w:hint="eastAsia"/>
                <w:color w:val="000000"/>
                <w:szCs w:val="21"/>
              </w:rPr>
              <w:t>）机制，明确不同操作权限的实际收益与熔断条件。</w:t>
            </w:r>
          </w:p>
          <w:p w:rsidR="008B1475" w:rsidRDefault="005A0481">
            <w:pPr>
              <w:ind w:firstLineChars="200" w:firstLine="420"/>
              <w:rPr>
                <w:rFonts w:ascii="SimSun" w:hAnsi="SimSun" w:cs="SimSun"/>
                <w:color w:val="000000"/>
                <w:szCs w:val="21"/>
              </w:rPr>
            </w:pPr>
            <w:r>
              <w:rPr>
                <w:rFonts w:ascii="SimSun" w:hAnsi="SimSun" w:cs="SimSun" w:hint="eastAsia"/>
                <w:color w:val="000000"/>
                <w:szCs w:val="21"/>
              </w:rPr>
              <w:t>最后，为了解决数据规模扩大后的流程选择问题，</w:t>
            </w:r>
            <w:r w:rsidR="00AD20C3">
              <w:rPr>
                <w:rFonts w:ascii="SimSun" w:hAnsi="SimSun" w:cs="SimSun" w:hint="eastAsia"/>
                <w:color w:val="000000"/>
                <w:szCs w:val="21"/>
              </w:rPr>
              <w:t>本研究</w:t>
            </w:r>
            <w:r>
              <w:rPr>
                <w:rFonts w:ascii="SimSun" w:hAnsi="SimSun" w:cs="SimSun" w:hint="eastAsia"/>
                <w:color w:val="000000"/>
                <w:szCs w:val="21"/>
              </w:rPr>
              <w:t>引入了标注成本独立核算与跨尺度</w:t>
            </w:r>
            <w:r>
              <w:rPr>
                <w:rFonts w:ascii="SimSun" w:hAnsi="SimSun" w:cs="SimSun" w:hint="eastAsia"/>
                <w:color w:val="000000"/>
                <w:szCs w:val="21"/>
              </w:rPr>
              <w:t xml:space="preserve"> Pareto </w:t>
            </w:r>
            <w:r>
              <w:rPr>
                <w:rFonts w:ascii="SimSun" w:hAnsi="SimSun" w:cs="SimSun" w:hint="eastAsia"/>
                <w:color w:val="000000"/>
                <w:szCs w:val="21"/>
              </w:rPr>
              <w:t>选型机制。在剔除下游训练等共用沉没成本的基础上，独立核算纯标注环节的人工与算力投入。并在</w:t>
            </w:r>
            <w:r>
              <w:rPr>
                <w:rFonts w:ascii="SimSun" w:hAnsi="SimSun" w:cs="SimSun" w:hint="eastAsia"/>
                <w:color w:val="000000"/>
                <w:szCs w:val="21"/>
              </w:rPr>
              <w:t xml:space="preserve"> 1</w:t>
            </w:r>
            <w:r>
              <w:rPr>
                <w:rFonts w:ascii="SimSun" w:hAnsi="SimSun" w:cs="SimSun" w:hint="eastAsia"/>
                <w:color w:val="000000"/>
                <w:szCs w:val="21"/>
              </w:rPr>
              <w:t>千、</w:t>
            </w:r>
            <w:r>
              <w:rPr>
                <w:rFonts w:ascii="SimSun" w:hAnsi="SimSun" w:cs="SimSun" w:hint="eastAsia"/>
                <w:color w:val="000000"/>
                <w:szCs w:val="21"/>
              </w:rPr>
              <w:t>1</w:t>
            </w:r>
            <w:r>
              <w:rPr>
                <w:rFonts w:ascii="SimSun" w:hAnsi="SimSun" w:cs="SimSun" w:hint="eastAsia"/>
                <w:color w:val="000000"/>
                <w:szCs w:val="21"/>
              </w:rPr>
              <w:t>万、</w:t>
            </w:r>
            <w:r>
              <w:rPr>
                <w:rFonts w:ascii="SimSun" w:hAnsi="SimSun" w:cs="SimSun" w:hint="eastAsia"/>
                <w:color w:val="000000"/>
                <w:szCs w:val="21"/>
              </w:rPr>
              <w:t>10</w:t>
            </w:r>
            <w:r>
              <w:rPr>
                <w:rFonts w:ascii="SimSun" w:hAnsi="SimSun" w:cs="SimSun" w:hint="eastAsia"/>
                <w:color w:val="000000"/>
                <w:szCs w:val="21"/>
              </w:rPr>
              <w:t>万等不同数据规模下，对纯人工标注、单模型自动化和级联方案进行综合效益对比。</w:t>
            </w:r>
          </w:p>
          <w:p w:rsidR="008B1475" w:rsidRDefault="005A0481">
            <w:pPr>
              <w:ind w:firstLineChars="200" w:firstLine="420"/>
              <w:rPr>
                <w:rFonts w:ascii="SimSun" w:hAnsi="SimSun" w:cs="SimSun"/>
                <w:color w:val="000000"/>
                <w:szCs w:val="21"/>
              </w:rPr>
            </w:pPr>
            <w:r>
              <w:rPr>
                <w:rFonts w:ascii="SimSun" w:hAnsi="SimSun" w:cs="SimSun" w:hint="eastAsia"/>
                <w:color w:val="000000"/>
                <w:szCs w:val="21"/>
              </w:rPr>
              <w:t>在此基础上，</w:t>
            </w:r>
            <w:r w:rsidR="00AD20C3">
              <w:rPr>
                <w:rFonts w:ascii="SimSun" w:hAnsi="SimSun" w:cs="SimSun" w:hint="eastAsia"/>
                <w:color w:val="000000"/>
                <w:szCs w:val="21"/>
              </w:rPr>
              <w:t>本研究</w:t>
            </w:r>
            <w:r>
              <w:rPr>
                <w:rFonts w:ascii="SimSun" w:hAnsi="SimSun" w:cs="SimSun" w:hint="eastAsia"/>
                <w:color w:val="000000"/>
                <w:szCs w:val="21"/>
              </w:rPr>
              <w:t>把上述环节整合到一个闭环系统中，实现“弱监督生成驱动数据制备、下游效用反馈流程选型</w:t>
            </w:r>
            <w:r>
              <w:rPr>
                <w:rFonts w:ascii="SimSun" w:hAnsi="SimSun" w:cs="SimSun" w:hint="eastAsia"/>
                <w:color w:val="000000"/>
                <w:szCs w:val="21"/>
              </w:rPr>
              <w:t>”，并坚持全链路可复现。这不仅从方法上理清了“标签几何质量”和“下游训练增益”之间的关系，还从工程落地的角度，为非刚性目标的自动化标注提供了一套可记录、可追溯、达标才推进的流水线作业模式。</w:t>
            </w:r>
          </w:p>
          <w:p w:rsidR="008B1475" w:rsidRDefault="005A0481">
            <w:pPr>
              <w:ind w:firstLineChars="200" w:firstLine="420"/>
              <w:rPr>
                <w:rFonts w:ascii="SimSun" w:hAnsi="SimSun" w:cs="SimSun"/>
                <w:color w:val="000000"/>
                <w:szCs w:val="21"/>
              </w:rPr>
            </w:pPr>
            <w:r>
              <w:rPr>
                <w:rFonts w:ascii="SimSun" w:hAnsi="SimSun" w:cs="SimSun" w:hint="eastAsia"/>
                <w:color w:val="000000"/>
                <w:szCs w:val="21"/>
              </w:rPr>
              <w:t>从实用价值来看，本研究有望大幅降低传统数据制备的成本并缩短周期：纯人工标注约</w:t>
            </w:r>
            <w:r>
              <w:rPr>
                <w:rFonts w:ascii="SimSun" w:hAnsi="SimSun" w:cs="SimSun" w:hint="eastAsia"/>
                <w:color w:val="000000"/>
                <w:szCs w:val="21"/>
              </w:rPr>
              <w:t xml:space="preserve"> 1.5 </w:t>
            </w:r>
            <w:r>
              <w:rPr>
                <w:rFonts w:ascii="SimSun" w:hAnsi="SimSun" w:cs="SimSun" w:hint="eastAsia"/>
                <w:color w:val="000000"/>
                <w:szCs w:val="21"/>
              </w:rPr>
              <w:t>元</w:t>
            </w:r>
            <w:r>
              <w:rPr>
                <w:rFonts w:ascii="SimSun" w:hAnsi="SimSun" w:cs="SimSun" w:hint="eastAsia"/>
                <w:color w:val="000000"/>
                <w:szCs w:val="21"/>
              </w:rPr>
              <w:t>/</w:t>
            </w:r>
            <w:r>
              <w:rPr>
                <w:rFonts w:ascii="SimSun" w:hAnsi="SimSun" w:cs="SimSun" w:hint="eastAsia"/>
                <w:color w:val="000000"/>
                <w:szCs w:val="21"/>
              </w:rPr>
              <w:t>张，自动化流程约</w:t>
            </w:r>
            <w:r>
              <w:rPr>
                <w:rFonts w:ascii="SimSun" w:hAnsi="SimSun" w:cs="SimSun" w:hint="eastAsia"/>
                <w:color w:val="000000"/>
                <w:szCs w:val="21"/>
              </w:rPr>
              <w:t xml:space="preserve"> 0.2 </w:t>
            </w:r>
            <w:r>
              <w:rPr>
                <w:rFonts w:ascii="SimSun" w:hAnsi="SimSun" w:cs="SimSun" w:hint="eastAsia"/>
                <w:color w:val="000000"/>
                <w:szCs w:val="21"/>
              </w:rPr>
              <w:t>元</w:t>
            </w:r>
            <w:r>
              <w:rPr>
                <w:rFonts w:ascii="SimSun" w:hAnsi="SimSun" w:cs="SimSun" w:hint="eastAsia"/>
                <w:color w:val="000000"/>
                <w:szCs w:val="21"/>
              </w:rPr>
              <w:t>/</w:t>
            </w:r>
            <w:r>
              <w:rPr>
                <w:rFonts w:ascii="SimSun" w:hAnsi="SimSun" w:cs="SimSun" w:hint="eastAsia"/>
                <w:color w:val="000000"/>
                <w:szCs w:val="21"/>
              </w:rPr>
              <w:t>张（只需抽检修正），单张成本下降约</w:t>
            </w:r>
            <w:r>
              <w:rPr>
                <w:rFonts w:ascii="SimSun" w:hAnsi="SimSun" w:cs="SimSun" w:hint="eastAsia"/>
                <w:color w:val="000000"/>
                <w:szCs w:val="21"/>
              </w:rPr>
              <w:t xml:space="preserve"> 87%</w:t>
            </w:r>
            <w:r>
              <w:rPr>
                <w:rFonts w:ascii="SimSun" w:hAnsi="SimSun" w:cs="SimSun" w:hint="eastAsia"/>
                <w:color w:val="000000"/>
                <w:szCs w:val="21"/>
              </w:rPr>
              <w:t>；在</w:t>
            </w:r>
            <w:r>
              <w:rPr>
                <w:rFonts w:ascii="SimSun" w:hAnsi="SimSun" w:cs="SimSun" w:hint="eastAsia"/>
                <w:color w:val="000000"/>
                <w:szCs w:val="21"/>
              </w:rPr>
              <w:t xml:space="preserve"> 1</w:t>
            </w:r>
            <w:r>
              <w:rPr>
                <w:rFonts w:ascii="SimSun" w:hAnsi="SimSun" w:cs="SimSun" w:hint="eastAsia"/>
                <w:color w:val="000000"/>
                <w:szCs w:val="21"/>
              </w:rPr>
              <w:t>万张数据量级下，标注周期从人工的数十小时缩短到</w:t>
            </w:r>
            <w:r>
              <w:rPr>
                <w:rFonts w:ascii="SimSun" w:hAnsi="SimSun" w:cs="SimSun" w:hint="eastAsia"/>
                <w:color w:val="000000"/>
                <w:szCs w:val="21"/>
              </w:rPr>
              <w:t xml:space="preserve"> GPU </w:t>
            </w:r>
            <w:r>
              <w:rPr>
                <w:rFonts w:ascii="SimSun" w:hAnsi="SimSun" w:cs="SimSun" w:hint="eastAsia"/>
                <w:color w:val="000000"/>
                <w:szCs w:val="21"/>
              </w:rPr>
              <w:t>的</w:t>
            </w:r>
            <w:r>
              <w:rPr>
                <w:rFonts w:ascii="SimSun" w:hAnsi="SimSun" w:cs="SimSun" w:hint="eastAsia"/>
                <w:color w:val="000000"/>
                <w:szCs w:val="21"/>
              </w:rPr>
              <w:t xml:space="preserve"> 1</w:t>
            </w:r>
            <w:r>
              <w:rPr>
                <w:rFonts w:ascii="SimSun" w:hAnsi="SimSun" w:cs="SimSun" w:hint="eastAsia"/>
                <w:color w:val="000000"/>
                <w:szCs w:val="21"/>
              </w:rPr>
              <w:t>小时左右，交付时间大幅减少；同时，</w:t>
            </w:r>
            <w:r>
              <w:rPr>
                <w:rFonts w:ascii="SimSun" w:hAnsi="SimSun" w:cs="SimSun" w:hint="eastAsia"/>
                <w:color w:val="000000"/>
                <w:szCs w:val="21"/>
              </w:rPr>
              <w:t xml:space="preserve">V1 </w:t>
            </w:r>
            <w:r>
              <w:rPr>
                <w:rFonts w:ascii="SimSun" w:hAnsi="SimSun" w:cs="SimSun" w:hint="eastAsia"/>
                <w:color w:val="000000"/>
                <w:szCs w:val="21"/>
              </w:rPr>
              <w:t>伪标签的下游检测性能保留率能达到</w:t>
            </w:r>
            <w:r>
              <w:rPr>
                <w:rFonts w:ascii="SimSun" w:hAnsi="SimSun" w:cs="SimSun" w:hint="eastAsia"/>
                <w:color w:val="000000"/>
                <w:szCs w:val="21"/>
              </w:rPr>
              <w:t xml:space="preserve"> 90% </w:t>
            </w:r>
            <w:r>
              <w:rPr>
                <w:rFonts w:ascii="SimSun" w:hAnsi="SimSun" w:cs="SimSun" w:hint="eastAsia"/>
                <w:color w:val="000000"/>
                <w:szCs w:val="21"/>
              </w:rPr>
              <w:t>左右（</w:t>
            </w:r>
            <w:r>
              <w:rPr>
                <w:rFonts w:ascii="SimSun" w:hAnsi="SimSun" w:cs="SimSun" w:hint="eastAsia"/>
                <w:color w:val="000000"/>
                <w:szCs w:val="21"/>
              </w:rPr>
              <w:t>m</w:t>
            </w:r>
            <w:r>
              <w:rPr>
                <w:rFonts w:ascii="SimSun" w:hAnsi="SimSun" w:cs="SimSun" w:hint="eastAsia"/>
                <w:color w:val="000000"/>
                <w:szCs w:val="21"/>
              </w:rPr>
              <w:t>AP50</w:t>
            </w:r>
            <w:r>
              <w:rPr>
                <w:rFonts w:ascii="SimSun" w:hAnsi="SimSun" w:cs="SimSun" w:hint="eastAsia"/>
                <w:color w:val="000000"/>
                <w:szCs w:val="21"/>
              </w:rPr>
              <w:t>约</w:t>
            </w:r>
            <w:r>
              <w:rPr>
                <w:rFonts w:ascii="SimSun" w:hAnsi="SimSun" w:cs="SimSun" w:hint="eastAsia"/>
                <w:color w:val="000000"/>
                <w:szCs w:val="21"/>
              </w:rPr>
              <w:t xml:space="preserve"> 0.665</w:t>
            </w:r>
            <w:r>
              <w:rPr>
                <w:rFonts w:ascii="SimSun" w:hAnsi="SimSun" w:cs="SimSun" w:hint="eastAsia"/>
                <w:color w:val="000000"/>
                <w:szCs w:val="21"/>
              </w:rPr>
              <w:t>，人工标注约</w:t>
            </w:r>
            <w:r>
              <w:rPr>
                <w:rFonts w:ascii="SimSun" w:hAnsi="SimSun" w:cs="SimSun" w:hint="eastAsia"/>
                <w:color w:val="000000"/>
                <w:szCs w:val="21"/>
              </w:rPr>
              <w:t xml:space="preserve"> 0.743</w:t>
            </w:r>
            <w:r>
              <w:rPr>
                <w:rFonts w:ascii="SimSun" w:hAnsi="SimSun" w:cs="SimSun" w:hint="eastAsia"/>
                <w:color w:val="000000"/>
                <w:szCs w:val="21"/>
              </w:rPr>
              <w:t>）。本研究不仅能为大规模火烟检测模型训练提供高质量、低成本的数据支持，也能为</w:t>
            </w:r>
            <w:r>
              <w:rPr>
                <w:rFonts w:ascii="SimSun" w:hAnsi="SimSun" w:cs="SimSun" w:hint="eastAsia"/>
                <w:color w:val="000000"/>
                <w:szCs w:val="21"/>
              </w:rPr>
              <w:t xml:space="preserve"> AI </w:t>
            </w:r>
            <w:r>
              <w:rPr>
                <w:rFonts w:ascii="SimSun" w:hAnsi="SimSun" w:cs="SimSun" w:hint="eastAsia"/>
                <w:color w:val="000000"/>
                <w:szCs w:val="21"/>
              </w:rPr>
              <w:t>数据工程的规模化生产提供量化配置和路径选择指南。</w:t>
            </w:r>
          </w:p>
        </w:tc>
      </w:tr>
      <w:tr w:rsidR="008B1475">
        <w:trPr>
          <w:jc w:val="center"/>
        </w:trPr>
        <w:tc>
          <w:tcPr>
            <w:tcW w:w="897" w:type="dxa"/>
            <w:tcBorders>
              <w:top w:val="single" w:sz="4" w:space="0" w:color="auto"/>
              <w:left w:val="single" w:sz="4" w:space="0" w:color="auto"/>
              <w:bottom w:val="single" w:sz="4" w:space="0" w:color="auto"/>
              <w:right w:val="single" w:sz="4" w:space="0" w:color="auto"/>
            </w:tcBorders>
          </w:tcPr>
          <w:p w:rsidR="008B1475" w:rsidRDefault="008B1475">
            <w:pPr>
              <w:jc w:val="center"/>
              <w:rPr>
                <w:rFonts w:ascii="SimSun" w:hAnsi="SimSun" w:cs="SimSun"/>
                <w:color w:val="000000"/>
                <w:szCs w:val="21"/>
              </w:rPr>
            </w:pPr>
          </w:p>
          <w:p w:rsidR="008B1475" w:rsidRDefault="008B1475">
            <w:pPr>
              <w:jc w:val="center"/>
              <w:rPr>
                <w:rFonts w:ascii="SimSun" w:hAnsi="SimSun" w:cs="SimSun"/>
                <w:color w:val="000000"/>
                <w:szCs w:val="21"/>
              </w:rPr>
            </w:pPr>
          </w:p>
          <w:p w:rsidR="008B1475" w:rsidRDefault="005A0481">
            <w:pPr>
              <w:jc w:val="center"/>
              <w:rPr>
                <w:rFonts w:ascii="SimSun" w:hAnsi="SimSun" w:cs="SimSun"/>
                <w:color w:val="000000"/>
                <w:szCs w:val="21"/>
              </w:rPr>
            </w:pPr>
            <w:r>
              <w:rPr>
                <w:rFonts w:ascii="SimSun" w:hAnsi="SimSun" w:cs="SimSun" w:hint="eastAsia"/>
                <w:color w:val="000000"/>
                <w:szCs w:val="21"/>
              </w:rPr>
              <w:t xml:space="preserve"> </w:t>
            </w:r>
            <w:r>
              <w:rPr>
                <w:rFonts w:ascii="SimSun" w:hAnsi="SimSun" w:cs="SimSun" w:hint="eastAsia"/>
                <w:color w:val="000000"/>
                <w:szCs w:val="21"/>
              </w:rPr>
              <w:t>三、</w:t>
            </w:r>
          </w:p>
          <w:p w:rsidR="008B1475" w:rsidRDefault="008B1475">
            <w:pPr>
              <w:rPr>
                <w:rFonts w:ascii="SimSun" w:hAnsi="SimSun" w:cs="SimSun"/>
                <w:color w:val="000000"/>
                <w:szCs w:val="21"/>
              </w:rPr>
            </w:pPr>
          </w:p>
          <w:p w:rsidR="008B1475" w:rsidRDefault="005A0481">
            <w:pPr>
              <w:jc w:val="center"/>
              <w:rPr>
                <w:rFonts w:ascii="SimSun" w:hAnsi="SimSun" w:cs="SimSun"/>
                <w:color w:val="000000"/>
                <w:szCs w:val="21"/>
              </w:rPr>
            </w:pPr>
            <w:r>
              <w:rPr>
                <w:rFonts w:ascii="SimSun" w:hAnsi="SimSun" w:cs="SimSun" w:hint="eastAsia"/>
                <w:color w:val="000000"/>
                <w:szCs w:val="21"/>
              </w:rPr>
              <w:t>国</w:t>
            </w:r>
          </w:p>
          <w:p w:rsidR="008B1475" w:rsidRDefault="005A0481">
            <w:pPr>
              <w:jc w:val="center"/>
              <w:rPr>
                <w:rFonts w:ascii="SimSun" w:hAnsi="SimSun" w:cs="SimSun"/>
                <w:color w:val="000000"/>
                <w:szCs w:val="21"/>
              </w:rPr>
            </w:pPr>
            <w:r>
              <w:rPr>
                <w:rFonts w:ascii="SimSun" w:hAnsi="SimSun" w:cs="SimSun" w:hint="eastAsia"/>
                <w:color w:val="000000"/>
                <w:szCs w:val="21"/>
              </w:rPr>
              <w:t>内</w:t>
            </w:r>
          </w:p>
          <w:p w:rsidR="008B1475" w:rsidRDefault="005A0481">
            <w:pPr>
              <w:jc w:val="center"/>
              <w:rPr>
                <w:rFonts w:ascii="SimSun" w:hAnsi="SimSun" w:cs="SimSun"/>
                <w:color w:val="000000"/>
                <w:szCs w:val="21"/>
              </w:rPr>
            </w:pPr>
            <w:r>
              <w:rPr>
                <w:rFonts w:ascii="SimSun" w:hAnsi="SimSun" w:cs="SimSun" w:hint="eastAsia"/>
                <w:color w:val="000000"/>
                <w:szCs w:val="21"/>
              </w:rPr>
              <w:t>外</w:t>
            </w:r>
          </w:p>
          <w:p w:rsidR="008B1475" w:rsidRDefault="005A0481">
            <w:pPr>
              <w:jc w:val="center"/>
              <w:rPr>
                <w:rFonts w:ascii="SimSun" w:hAnsi="SimSun" w:cs="SimSun"/>
                <w:color w:val="000000"/>
                <w:szCs w:val="21"/>
              </w:rPr>
            </w:pPr>
            <w:r>
              <w:rPr>
                <w:rFonts w:ascii="SimSun" w:hAnsi="SimSun" w:cs="SimSun" w:hint="eastAsia"/>
                <w:color w:val="000000"/>
                <w:szCs w:val="21"/>
              </w:rPr>
              <w:t>研</w:t>
            </w:r>
          </w:p>
          <w:p w:rsidR="008B1475" w:rsidRDefault="005A0481">
            <w:pPr>
              <w:jc w:val="center"/>
              <w:rPr>
                <w:rFonts w:ascii="SimSun" w:hAnsi="SimSun" w:cs="SimSun"/>
                <w:color w:val="000000"/>
                <w:szCs w:val="21"/>
              </w:rPr>
            </w:pPr>
            <w:r>
              <w:rPr>
                <w:rFonts w:ascii="SimSun" w:hAnsi="SimSun" w:cs="SimSun" w:hint="eastAsia"/>
                <w:color w:val="000000"/>
                <w:szCs w:val="21"/>
              </w:rPr>
              <w:t>究</w:t>
            </w:r>
          </w:p>
          <w:p w:rsidR="008B1475" w:rsidRDefault="005A0481">
            <w:pPr>
              <w:jc w:val="center"/>
              <w:rPr>
                <w:rFonts w:ascii="SimSun" w:hAnsi="SimSun" w:cs="SimSun"/>
                <w:color w:val="000000"/>
                <w:szCs w:val="21"/>
              </w:rPr>
            </w:pPr>
            <w:r>
              <w:rPr>
                <w:rFonts w:ascii="SimSun" w:hAnsi="SimSun" w:cs="SimSun" w:hint="eastAsia"/>
                <w:color w:val="000000"/>
                <w:szCs w:val="21"/>
              </w:rPr>
              <w:t>现</w:t>
            </w:r>
          </w:p>
          <w:p w:rsidR="008B1475" w:rsidRDefault="005A0481">
            <w:pPr>
              <w:jc w:val="center"/>
              <w:rPr>
                <w:rFonts w:ascii="SimSun" w:hAnsi="SimSun" w:cs="SimSun"/>
                <w:color w:val="000000"/>
                <w:szCs w:val="21"/>
              </w:rPr>
            </w:pPr>
            <w:r>
              <w:rPr>
                <w:rFonts w:ascii="SimSun" w:hAnsi="SimSun" w:cs="SimSun" w:hint="eastAsia"/>
                <w:color w:val="000000"/>
                <w:szCs w:val="21"/>
              </w:rPr>
              <w:t>状</w:t>
            </w:r>
          </w:p>
          <w:p w:rsidR="008B1475" w:rsidRDefault="005A0481">
            <w:pPr>
              <w:jc w:val="center"/>
              <w:rPr>
                <w:rFonts w:ascii="SimSun" w:hAnsi="SimSun" w:cs="SimSun"/>
                <w:color w:val="000000"/>
                <w:szCs w:val="21"/>
              </w:rPr>
            </w:pPr>
            <w:r>
              <w:rPr>
                <w:rFonts w:ascii="SimSun" w:hAnsi="SimSun" w:cs="SimSun" w:hint="eastAsia"/>
                <w:color w:val="000000"/>
                <w:szCs w:val="21"/>
              </w:rPr>
              <w:t>与</w:t>
            </w:r>
          </w:p>
          <w:p w:rsidR="008B1475" w:rsidRDefault="005A0481">
            <w:pPr>
              <w:jc w:val="center"/>
              <w:rPr>
                <w:rFonts w:ascii="SimSun" w:hAnsi="SimSun" w:cs="SimSun"/>
                <w:color w:val="000000"/>
                <w:szCs w:val="21"/>
              </w:rPr>
            </w:pPr>
            <w:r>
              <w:rPr>
                <w:rFonts w:ascii="SimSun" w:hAnsi="SimSun" w:cs="SimSun" w:hint="eastAsia"/>
                <w:color w:val="000000"/>
                <w:szCs w:val="21"/>
              </w:rPr>
              <w:t>发</w:t>
            </w:r>
          </w:p>
          <w:p w:rsidR="008B1475" w:rsidRDefault="005A0481">
            <w:pPr>
              <w:jc w:val="center"/>
              <w:rPr>
                <w:rFonts w:ascii="SimSun" w:hAnsi="SimSun" w:cs="SimSun"/>
                <w:color w:val="000000"/>
                <w:szCs w:val="21"/>
              </w:rPr>
            </w:pPr>
            <w:r>
              <w:rPr>
                <w:rFonts w:ascii="SimSun" w:hAnsi="SimSun" w:cs="SimSun" w:hint="eastAsia"/>
                <w:color w:val="000000"/>
                <w:szCs w:val="21"/>
              </w:rPr>
              <w:t>展</w:t>
            </w:r>
          </w:p>
          <w:p w:rsidR="008B1475" w:rsidRDefault="005A0481">
            <w:pPr>
              <w:jc w:val="center"/>
              <w:rPr>
                <w:rFonts w:ascii="SimSun" w:hAnsi="SimSun" w:cs="SimSun"/>
                <w:color w:val="000000"/>
                <w:szCs w:val="21"/>
              </w:rPr>
            </w:pPr>
            <w:r>
              <w:rPr>
                <w:rFonts w:ascii="SimSun" w:hAnsi="SimSun" w:cs="SimSun" w:hint="eastAsia"/>
                <w:color w:val="000000"/>
                <w:szCs w:val="21"/>
              </w:rPr>
              <w:t>趋</w:t>
            </w:r>
          </w:p>
          <w:p w:rsidR="008B1475" w:rsidRDefault="005A0481">
            <w:pPr>
              <w:jc w:val="center"/>
              <w:rPr>
                <w:rFonts w:ascii="SimSun" w:hAnsi="SimSun" w:cs="SimSun"/>
                <w:color w:val="000000"/>
                <w:szCs w:val="21"/>
              </w:rPr>
            </w:pPr>
            <w:r>
              <w:rPr>
                <w:rFonts w:ascii="SimSun" w:hAnsi="SimSun" w:cs="SimSun" w:hint="eastAsia"/>
                <w:color w:val="000000"/>
                <w:szCs w:val="21"/>
              </w:rPr>
              <w:t>势</w:t>
            </w:r>
          </w:p>
          <w:p w:rsidR="008B1475" w:rsidRDefault="008B1475">
            <w:pPr>
              <w:jc w:val="center"/>
              <w:rPr>
                <w:rFonts w:ascii="SimSun" w:hAnsi="SimSun" w:cs="SimSun"/>
                <w:color w:val="000000"/>
                <w:szCs w:val="21"/>
              </w:rPr>
            </w:pPr>
          </w:p>
          <w:p w:rsidR="008B1475" w:rsidRDefault="008B1475">
            <w:pPr>
              <w:jc w:val="center"/>
              <w:rPr>
                <w:rFonts w:ascii="SimSun" w:hAnsi="SimSun" w:cs="SimSun"/>
                <w:color w:val="000000"/>
                <w:szCs w:val="21"/>
              </w:rPr>
            </w:pPr>
          </w:p>
        </w:tc>
        <w:tc>
          <w:tcPr>
            <w:tcW w:w="7383" w:type="dxa"/>
            <w:gridSpan w:val="9"/>
            <w:tcBorders>
              <w:top w:val="single" w:sz="4" w:space="0" w:color="auto"/>
              <w:left w:val="single" w:sz="4" w:space="0" w:color="auto"/>
              <w:bottom w:val="single" w:sz="4" w:space="0" w:color="auto"/>
              <w:right w:val="single" w:sz="4" w:space="0" w:color="auto"/>
            </w:tcBorders>
          </w:tcPr>
          <w:p w:rsidR="008B1475" w:rsidRDefault="005A0481">
            <w:pPr>
              <w:rPr>
                <w:rFonts w:ascii="SimSun" w:hAnsi="SimSun" w:cs="SimSun"/>
                <w:color w:val="000000"/>
                <w:szCs w:val="21"/>
              </w:rPr>
            </w:pPr>
            <w:r>
              <w:rPr>
                <w:rFonts w:ascii="SimSun" w:hAnsi="SimSun" w:cs="SimSun" w:hint="eastAsia"/>
                <w:color w:val="000000"/>
                <w:szCs w:val="21"/>
              </w:rPr>
              <w:t xml:space="preserve">3.1 </w:t>
            </w:r>
            <w:r>
              <w:rPr>
                <w:rFonts w:ascii="SimSun" w:hAnsi="SimSun" w:cs="SimSun" w:hint="eastAsia"/>
                <w:color w:val="000000"/>
                <w:szCs w:val="21"/>
              </w:rPr>
              <w:t>传统目标检测与数据标注瓶颈</w:t>
            </w:r>
          </w:p>
          <w:p w:rsidR="008B1475" w:rsidRDefault="005A0481">
            <w:pPr>
              <w:ind w:firstLineChars="200" w:firstLine="420"/>
              <w:rPr>
                <w:rFonts w:ascii="SimSun" w:hAnsi="SimSun" w:cs="SimSun"/>
                <w:color w:val="000000"/>
                <w:szCs w:val="21"/>
              </w:rPr>
            </w:pPr>
            <w:r>
              <w:rPr>
                <w:rFonts w:ascii="SimSun" w:hAnsi="SimSun" w:cs="SimSun" w:hint="eastAsia"/>
                <w:color w:val="000000"/>
                <w:szCs w:val="21"/>
              </w:rPr>
              <w:t>传统目标检测长期依赖全监督学习。</w:t>
            </w:r>
            <w:r>
              <w:rPr>
                <w:rFonts w:ascii="SimSun" w:hAnsi="SimSun" w:cs="SimSun" w:hint="eastAsia"/>
                <w:color w:val="000000"/>
                <w:szCs w:val="21"/>
              </w:rPr>
              <w:t xml:space="preserve">YOLO </w:t>
            </w:r>
            <w:r>
              <w:rPr>
                <w:rFonts w:ascii="SimSun" w:hAnsi="SimSun" w:cs="SimSun" w:hint="eastAsia"/>
                <w:color w:val="000000"/>
                <w:szCs w:val="21"/>
              </w:rPr>
              <w:t>系列在弱小目标感知、复杂背景抑制和早期烟雾捕捉方面取得了显著进展，但此类研究多聚焦于网络结构改进与指标提升，算法效能仍高度依赖高质量人工标注。随着大规模训练数据需求的增加，人工标签获取与维护的时间及人力成本日益突出，数据“质”与“量”的协同供给已成为模型快速迭代的核心瓶颈。</w:t>
            </w:r>
          </w:p>
          <w:p w:rsidR="00022BF6" w:rsidRPr="00022BF6" w:rsidRDefault="00022BF6" w:rsidP="00022BF6">
            <w:pPr>
              <w:ind w:firstLineChars="200" w:firstLine="420"/>
              <w:rPr>
                <w:rFonts w:ascii="SimSun" w:hAnsi="SimSun" w:cs="SimSun" w:hint="eastAsia"/>
                <w:color w:val="000000"/>
                <w:szCs w:val="21"/>
              </w:rPr>
            </w:pPr>
            <w:r w:rsidRPr="00022BF6">
              <w:rPr>
                <w:rFonts w:ascii="SimSun" w:hAnsi="SimSun" w:cs="SimSun" w:hint="eastAsia"/>
                <w:color w:val="000000"/>
                <w:szCs w:val="21"/>
              </w:rPr>
              <w:t>训练数据质量通常从漏检、误检、类别混淆、边界偏差和样本覆盖度等方面评估。标签噪声研究表明，类别错误、漏标和定位噪声会干扰深度学习模型的特征学习和泛化性能。现有目标检测数据集也普遍存在漏标、标签混淆、重复标注和包围框尺度不一致等问题[9,22]。伪标签包围框与人工真值之间的空间差异能反映定位一致性，但静态指标好坏不等于下游训练增益。</w:t>
            </w:r>
          </w:p>
          <w:p w:rsidR="00022BF6" w:rsidRDefault="00022BF6" w:rsidP="00022BF6">
            <w:pPr>
              <w:ind w:firstLineChars="200" w:firstLine="420"/>
              <w:rPr>
                <w:rFonts w:ascii="SimSun" w:hAnsi="SimSun" w:cs="SimSun" w:hint="eastAsia"/>
                <w:color w:val="000000"/>
                <w:szCs w:val="21"/>
              </w:rPr>
            </w:pPr>
            <w:r w:rsidRPr="00022BF6">
              <w:rPr>
                <w:rFonts w:ascii="SimSun" w:hAnsi="SimSun" w:cs="SimSun" w:hint="eastAsia"/>
                <w:color w:val="000000"/>
                <w:szCs w:val="21"/>
              </w:rPr>
              <w:t xml:space="preserve">火和烟物理边界模糊，主观性强[17-18]，微小的包围框尺度差异未必会明显影响 YOLO 训练；相反，少量关键漏检或系统性误检可能带来更严重的负面影响。Boundary </w:t>
            </w:r>
            <w:proofErr w:type="spellStart"/>
            <w:r w:rsidRPr="00022BF6">
              <w:rPr>
                <w:rFonts w:ascii="SimSun" w:hAnsi="SimSun" w:cs="SimSun" w:hint="eastAsia"/>
                <w:color w:val="000000"/>
                <w:szCs w:val="21"/>
              </w:rPr>
              <w:t>IoU</w:t>
            </w:r>
            <w:proofErr w:type="spellEnd"/>
            <w:r w:rsidRPr="00022BF6">
              <w:rPr>
                <w:rFonts w:ascii="SimSun" w:hAnsi="SimSun" w:cs="SimSun" w:hint="eastAsia"/>
                <w:color w:val="000000"/>
                <w:szCs w:val="21"/>
              </w:rPr>
              <w:t xml:space="preserve"> 等工作也说明，传统区域重叠指标不能完全刻画边界质量[30]。因此，</w:t>
            </w:r>
            <w:r w:rsidR="000E176B">
              <w:rPr>
                <w:rFonts w:ascii="SimSun" w:hAnsi="SimSun" w:cs="SimSun" w:hint="eastAsia"/>
                <w:color w:val="000000"/>
                <w:szCs w:val="21"/>
              </w:rPr>
              <w:t>本研究</w:t>
            </w:r>
            <w:r w:rsidRPr="00022BF6">
              <w:rPr>
                <w:rFonts w:ascii="SimSun" w:hAnsi="SimSun" w:cs="SimSun" w:hint="eastAsia"/>
                <w:color w:val="000000"/>
                <w:szCs w:val="21"/>
              </w:rPr>
              <w:t>将静态标签指标用于成因诊断，将下游 YOLO 泛化性能作为核心效用证据。评估时同时报告绝对指标、相对 V1 的变化、相对人工 GT 的性能保留率以及多随机种子下的标准差。</w:t>
            </w:r>
          </w:p>
          <w:p w:rsidR="008B1475" w:rsidRDefault="005A0481">
            <w:pPr>
              <w:rPr>
                <w:rFonts w:ascii="SimSun" w:hAnsi="SimSun" w:cs="SimSun"/>
                <w:color w:val="000000"/>
                <w:szCs w:val="21"/>
              </w:rPr>
            </w:pPr>
            <w:r>
              <w:rPr>
                <w:rFonts w:ascii="SimSun" w:hAnsi="SimSun" w:cs="SimSun" w:hint="eastAsia"/>
                <w:color w:val="000000"/>
                <w:szCs w:val="21"/>
              </w:rPr>
              <w:t xml:space="preserve">3.2 </w:t>
            </w:r>
            <w:r>
              <w:rPr>
                <w:rFonts w:ascii="SimSun" w:hAnsi="SimSun" w:cs="SimSun" w:hint="eastAsia"/>
                <w:color w:val="000000"/>
                <w:szCs w:val="21"/>
              </w:rPr>
              <w:t>开放词汇检测与基础模型</w:t>
            </w:r>
          </w:p>
          <w:p w:rsidR="008B1475" w:rsidRDefault="005A0481">
            <w:pPr>
              <w:ind w:firstLineChars="200" w:firstLine="420"/>
              <w:rPr>
                <w:rFonts w:ascii="SimSun" w:hAnsi="SimSun" w:cs="SimSun"/>
                <w:color w:val="000000"/>
                <w:szCs w:val="21"/>
              </w:rPr>
            </w:pPr>
            <w:r>
              <w:rPr>
                <w:rFonts w:ascii="SimSun" w:hAnsi="SimSun" w:cs="SimSun" w:hint="eastAsia"/>
                <w:color w:val="000000"/>
                <w:szCs w:val="21"/>
              </w:rPr>
              <w:t>开开放词汇检测为数据制备提供了新思路。</w:t>
            </w:r>
            <w:r>
              <w:rPr>
                <w:rFonts w:ascii="SimSun" w:hAnsi="SimSun" w:cs="SimSun" w:hint="eastAsia"/>
                <w:color w:val="000000"/>
                <w:szCs w:val="21"/>
              </w:rPr>
              <w:t xml:space="preserve">Grounding DINO </w:t>
            </w:r>
            <w:r>
              <w:rPr>
                <w:rFonts w:ascii="SimSun" w:hAnsi="SimSun" w:cs="SimSun" w:hint="eastAsia"/>
                <w:color w:val="000000"/>
                <w:szCs w:val="21"/>
              </w:rPr>
              <w:t>等模型通过文本与视觉特征对齐，实现了开放世界目标定位</w:t>
            </w:r>
            <w:r>
              <w:rPr>
                <w:rFonts w:ascii="SimSun" w:hAnsi="SimSun" w:cs="SimSun" w:hint="eastAsia"/>
                <w:color w:val="000000"/>
                <w:szCs w:val="21"/>
              </w:rPr>
              <w:t>[4]</w:t>
            </w:r>
            <w:r>
              <w:rPr>
                <w:rFonts w:ascii="SimSun" w:hAnsi="SimSun" w:cs="SimSun" w:hint="eastAsia"/>
                <w:color w:val="000000"/>
                <w:szCs w:val="21"/>
              </w:rPr>
              <w:t>，现有研究已证实提示词设计与微调策略对检测效果的影响。</w:t>
            </w:r>
            <w:r w:rsidR="00965FFE">
              <w:t>这种冷启动能力使垂直行业在缺乏完整人工标注集时，可以先通过语义提示获取潜在目标框，为低人工干预的数据初始化提供路径。</w:t>
            </w:r>
            <w:r w:rsidR="00965FFE">
              <w:t xml:space="preserve">PET-DINO </w:t>
            </w:r>
            <w:r w:rsidR="00965FFE">
              <w:t>等工作表明，复杂视觉概念下的文本与视觉提示对齐仍是开放集检测的重要问题</w:t>
            </w:r>
            <w:r w:rsidR="00965FFE">
              <w:rPr>
                <w:rFonts w:hint="eastAsia"/>
              </w:rPr>
              <w:t>[</w:t>
            </w:r>
            <w:r w:rsidR="00965FFE">
              <w:t>24]</w:t>
            </w:r>
            <w:r w:rsidR="00965FFE">
              <w:t>；预训练检测器的置信度输出也未必天然校准良好</w:t>
            </w:r>
            <w:r w:rsidR="00965FFE">
              <w:t>[16]</w:t>
            </w:r>
            <w:r w:rsidR="001E78E2">
              <w:rPr>
                <w:rFonts w:hint="eastAsia"/>
              </w:rPr>
              <w:t>。</w:t>
            </w:r>
            <w:r>
              <w:rPr>
                <w:rFonts w:ascii="SimSun" w:hAnsi="SimSun" w:cs="SimSun" w:hint="eastAsia"/>
                <w:color w:val="000000"/>
                <w:szCs w:val="21"/>
              </w:rPr>
              <w:t>然而，现有文献多聚焦于模</w:t>
            </w:r>
            <w:r>
              <w:rPr>
                <w:rFonts w:ascii="SimSun" w:hAnsi="SimSun" w:cs="SimSun" w:hint="eastAsia"/>
                <w:color w:val="000000"/>
                <w:szCs w:val="21"/>
              </w:rPr>
              <w:t>型在零样本场景下的直接感知能力，较少探讨其预测结果向大规模闭集训练标签的稳定转化机制，且缺乏对伪标签驱动下游检测器训练后泛化效能的系统评估。相较于验证基础模型的目标检出能力，</w:t>
            </w:r>
            <w:r w:rsidR="00AD20C3">
              <w:rPr>
                <w:rFonts w:ascii="SimSun" w:hAnsi="SimSun" w:cs="SimSun" w:hint="eastAsia"/>
                <w:color w:val="000000"/>
                <w:szCs w:val="21"/>
              </w:rPr>
              <w:t>本研究</w:t>
            </w:r>
            <w:r>
              <w:rPr>
                <w:rFonts w:ascii="SimSun" w:hAnsi="SimSun" w:cs="SimSun" w:hint="eastAsia"/>
                <w:color w:val="000000"/>
                <w:szCs w:val="21"/>
              </w:rPr>
              <w:t>更关注其检出结果经后处理</w:t>
            </w:r>
            <w:r w:rsidR="00C953AE">
              <w:rPr>
                <w:rFonts w:ascii="SimSun" w:hAnsi="SimSun" w:cs="SimSun" w:hint="eastAsia"/>
                <w:color w:val="000000"/>
                <w:szCs w:val="21"/>
              </w:rPr>
              <w:t>稳定</w:t>
            </w:r>
            <w:r>
              <w:rPr>
                <w:rFonts w:ascii="SimSun" w:hAnsi="SimSun" w:cs="SimSun" w:hint="eastAsia"/>
                <w:color w:val="000000"/>
                <w:szCs w:val="21"/>
              </w:rPr>
              <w:t>转化为</w:t>
            </w:r>
            <w:r>
              <w:rPr>
                <w:rFonts w:ascii="SimSun" w:hAnsi="SimSun" w:cs="SimSun" w:hint="eastAsia"/>
                <w:color w:val="000000"/>
                <w:szCs w:val="21"/>
              </w:rPr>
              <w:t xml:space="preserve"> YOLO </w:t>
            </w:r>
            <w:r>
              <w:rPr>
                <w:rFonts w:ascii="SimSun" w:hAnsi="SimSun" w:cs="SimSun" w:hint="eastAsia"/>
                <w:color w:val="000000"/>
                <w:szCs w:val="21"/>
              </w:rPr>
              <w:t>训练标签的实际有效性。</w:t>
            </w:r>
          </w:p>
          <w:p w:rsidR="008B1475" w:rsidRDefault="005A0481">
            <w:pPr>
              <w:rPr>
                <w:rFonts w:ascii="SimSun" w:hAnsi="SimSun" w:cs="SimSun"/>
                <w:color w:val="000000"/>
                <w:szCs w:val="21"/>
              </w:rPr>
            </w:pPr>
            <w:r>
              <w:rPr>
                <w:rFonts w:ascii="SimSun" w:hAnsi="SimSun" w:cs="SimSun" w:hint="eastAsia"/>
                <w:color w:val="000000"/>
                <w:szCs w:val="21"/>
              </w:rPr>
              <w:t xml:space="preserve">3.3 </w:t>
            </w:r>
            <w:r>
              <w:rPr>
                <w:rFonts w:ascii="SimSun" w:hAnsi="SimSun" w:cs="SimSun" w:hint="eastAsia"/>
                <w:color w:val="000000"/>
                <w:szCs w:val="21"/>
              </w:rPr>
              <w:t>提示分割模型与火烟场景应用</w:t>
            </w:r>
          </w:p>
          <w:p w:rsidR="008E5083" w:rsidRDefault="005A0481" w:rsidP="008E5083">
            <w:pPr>
              <w:ind w:firstLineChars="200" w:firstLine="420"/>
              <w:rPr>
                <w:rFonts w:ascii="SimSun" w:hAnsi="SimSun" w:cs="SimSun" w:hint="eastAsia"/>
                <w:color w:val="000000"/>
                <w:szCs w:val="21"/>
              </w:rPr>
            </w:pPr>
            <w:r>
              <w:rPr>
                <w:rFonts w:ascii="SimSun" w:hAnsi="SimSun" w:cs="SimSun" w:hint="eastAsia"/>
                <w:color w:val="000000"/>
                <w:szCs w:val="21"/>
              </w:rPr>
              <w:t xml:space="preserve">SAM </w:t>
            </w:r>
            <w:r>
              <w:rPr>
                <w:rFonts w:ascii="SimSun" w:hAnsi="SimSun" w:cs="SimSun" w:hint="eastAsia"/>
                <w:color w:val="000000"/>
                <w:szCs w:val="21"/>
              </w:rPr>
              <w:t>系列分割模型提供了更细粒度的空间信息，并已扩展至概念提示驱动的检测与分割任务</w:t>
            </w:r>
            <w:r>
              <w:rPr>
                <w:rFonts w:ascii="SimSun" w:hAnsi="SimSun" w:cs="SimSun" w:hint="eastAsia"/>
                <w:color w:val="000000"/>
                <w:szCs w:val="21"/>
              </w:rPr>
              <w:t>[5-7]</w:t>
            </w:r>
            <w:r>
              <w:rPr>
                <w:rFonts w:ascii="SimSun" w:hAnsi="SimSun" w:cs="SimSun" w:hint="eastAsia"/>
                <w:color w:val="000000"/>
                <w:szCs w:val="21"/>
              </w:rPr>
              <w:t>。在火烟场景中，已有研究利用此类模型提升火焰定位或烟雾分割粒度</w:t>
            </w:r>
            <w:r>
              <w:rPr>
                <w:rFonts w:ascii="SimSun" w:hAnsi="SimSun" w:cs="SimSun" w:hint="eastAsia"/>
                <w:color w:val="000000"/>
                <w:szCs w:val="21"/>
              </w:rPr>
              <w:t>[17-18]</w:t>
            </w:r>
            <w:r>
              <w:rPr>
                <w:rFonts w:ascii="SimSun" w:hAnsi="SimSun" w:cs="SimSun" w:hint="eastAsia"/>
                <w:color w:val="000000"/>
                <w:szCs w:val="21"/>
              </w:rPr>
              <w:t>。然而，现有工作多将分割粒度本身作为优化目标。</w:t>
            </w:r>
            <w:r w:rsidR="00AD20C3">
              <w:rPr>
                <w:rFonts w:ascii="SimSun" w:hAnsi="SimSun" w:cs="SimSun" w:hint="eastAsia"/>
                <w:color w:val="000000"/>
                <w:szCs w:val="21"/>
              </w:rPr>
              <w:t>本研究</w:t>
            </w:r>
            <w:r>
              <w:rPr>
                <w:rFonts w:ascii="SimSun" w:hAnsi="SimSun" w:cs="SimSun" w:hint="eastAsia"/>
                <w:color w:val="000000"/>
                <w:szCs w:val="21"/>
              </w:rPr>
              <w:t>认为，对于火</w:t>
            </w:r>
            <w:r>
              <w:rPr>
                <w:rFonts w:ascii="SimSun" w:hAnsi="SimSun" w:cs="SimSun" w:hint="eastAsia"/>
                <w:color w:val="000000"/>
                <w:szCs w:val="21"/>
              </w:rPr>
              <w:t>烟等非刚性目标，分割边界的精细化并不必然等同于检测框训练效用的提升。因此，</w:t>
            </w:r>
            <w:r w:rsidR="00AD20C3">
              <w:rPr>
                <w:rFonts w:ascii="SimSun" w:hAnsi="SimSun" w:cs="SimSun" w:hint="eastAsia"/>
                <w:color w:val="000000"/>
                <w:szCs w:val="21"/>
              </w:rPr>
              <w:t>本研究</w:t>
            </w:r>
            <w:r>
              <w:rPr>
                <w:rFonts w:ascii="SimSun" w:hAnsi="SimSun" w:cs="SimSun" w:hint="eastAsia"/>
                <w:color w:val="000000"/>
                <w:szCs w:val="21"/>
              </w:rPr>
              <w:t>不预设</w:t>
            </w:r>
            <w:r>
              <w:rPr>
                <w:rFonts w:ascii="SimSun" w:hAnsi="SimSun" w:cs="SimSun" w:hint="eastAsia"/>
                <w:color w:val="000000"/>
                <w:szCs w:val="21"/>
              </w:rPr>
              <w:t xml:space="preserve"> SAM3 </w:t>
            </w:r>
            <w:r>
              <w:rPr>
                <w:rFonts w:ascii="SimSun" w:hAnsi="SimSun" w:cs="SimSun" w:hint="eastAsia"/>
                <w:color w:val="000000"/>
                <w:szCs w:val="21"/>
              </w:rPr>
              <w:t>作为后置模型的必然有效性，而是将其操作权限解耦为审核（</w:t>
            </w:r>
            <w:r>
              <w:rPr>
                <w:rFonts w:ascii="SimSun" w:hAnsi="SimSun" w:cs="SimSun" w:hint="eastAsia"/>
                <w:color w:val="000000"/>
                <w:szCs w:val="21"/>
              </w:rPr>
              <w:t>Verifier</w:t>
            </w:r>
            <w:r>
              <w:rPr>
                <w:rFonts w:ascii="SimSun" w:hAnsi="SimSun" w:cs="SimSun" w:hint="eastAsia"/>
                <w:color w:val="000000"/>
                <w:szCs w:val="21"/>
              </w:rPr>
              <w:t>）、补漏（</w:t>
            </w:r>
            <w:r>
              <w:rPr>
                <w:rFonts w:ascii="SimSun" w:hAnsi="SimSun" w:cs="SimSun" w:hint="eastAsia"/>
                <w:color w:val="000000"/>
                <w:szCs w:val="21"/>
              </w:rPr>
              <w:t>Append</w:t>
            </w:r>
            <w:r>
              <w:rPr>
                <w:rFonts w:ascii="SimSun" w:hAnsi="SimSun" w:cs="SimSun" w:hint="eastAsia"/>
                <w:color w:val="000000"/>
                <w:szCs w:val="21"/>
              </w:rPr>
              <w:t>）与边界调整（</w:t>
            </w:r>
            <w:r>
              <w:rPr>
                <w:rFonts w:ascii="SimSun" w:hAnsi="SimSun" w:cs="SimSun" w:hint="eastAsia"/>
                <w:color w:val="000000"/>
                <w:szCs w:val="21"/>
              </w:rPr>
              <w:t>Refiner</w:t>
            </w:r>
            <w:r>
              <w:rPr>
                <w:rFonts w:ascii="SimSun" w:hAnsi="SimSun" w:cs="SimSun" w:hint="eastAsia"/>
                <w:color w:val="000000"/>
                <w:szCs w:val="21"/>
              </w:rPr>
              <w:t>）三类角色，分别验证其对下游检测性能的实际边际贡献与潜在风险。</w:t>
            </w:r>
          </w:p>
          <w:p w:rsidR="008B1475" w:rsidRDefault="005A0481">
            <w:pPr>
              <w:rPr>
                <w:rFonts w:ascii="SimSun" w:hAnsi="SimSun" w:cs="SimSun"/>
                <w:color w:val="000000"/>
                <w:szCs w:val="21"/>
              </w:rPr>
            </w:pPr>
            <w:r>
              <w:rPr>
                <w:rFonts w:ascii="SimSun" w:hAnsi="SimSun" w:cs="SimSun" w:hint="eastAsia"/>
                <w:color w:val="000000"/>
                <w:szCs w:val="21"/>
              </w:rPr>
              <w:t xml:space="preserve">3.4 </w:t>
            </w:r>
            <w:r>
              <w:rPr>
                <w:rFonts w:ascii="SimSun" w:hAnsi="SimSun" w:cs="SimSun" w:hint="eastAsia"/>
                <w:color w:val="000000"/>
                <w:szCs w:val="21"/>
              </w:rPr>
              <w:t>标签噪声与伪标签评价</w:t>
            </w:r>
          </w:p>
          <w:p w:rsidR="008B1475" w:rsidRDefault="005A0481">
            <w:pPr>
              <w:ind w:firstLineChars="200" w:firstLine="420"/>
              <w:rPr>
                <w:rFonts w:ascii="SimSun" w:hAnsi="SimSun" w:cs="SimSun"/>
                <w:color w:val="000000"/>
                <w:szCs w:val="21"/>
              </w:rPr>
            </w:pPr>
            <w:r>
              <w:rPr>
                <w:rFonts w:ascii="SimSun" w:hAnsi="SimSun" w:cs="SimSun" w:hint="eastAsia"/>
                <w:color w:val="000000"/>
                <w:szCs w:val="21"/>
              </w:rPr>
              <w:t>火烟边界具有高度模糊性与主观性，仅依赖标准</w:t>
            </w:r>
            <w:r>
              <w:rPr>
                <w:rFonts w:ascii="SimSun" w:hAnsi="SimSun" w:cs="SimSun" w:hint="eastAsia"/>
                <w:color w:val="000000"/>
                <w:szCs w:val="21"/>
              </w:rPr>
              <w:t xml:space="preserve"> </w:t>
            </w:r>
            <w:proofErr w:type="spellStart"/>
            <w:r>
              <w:rPr>
                <w:rFonts w:ascii="SimSun" w:hAnsi="SimSun" w:cs="SimSun" w:hint="eastAsia"/>
                <w:color w:val="000000"/>
                <w:szCs w:val="21"/>
              </w:rPr>
              <w:t>IoU</w:t>
            </w:r>
            <w:proofErr w:type="spellEnd"/>
            <w:r>
              <w:rPr>
                <w:rFonts w:ascii="SimSun" w:hAnsi="SimSun" w:cs="SimSun" w:hint="eastAsia"/>
                <w:color w:val="000000"/>
                <w:szCs w:val="21"/>
              </w:rPr>
              <w:t xml:space="preserve"> </w:t>
            </w:r>
            <w:r>
              <w:rPr>
                <w:rFonts w:ascii="SimSun" w:hAnsi="SimSun" w:cs="SimSun" w:hint="eastAsia"/>
                <w:color w:val="000000"/>
                <w:szCs w:val="21"/>
              </w:rPr>
              <w:t>等静态几何指标难以有效区分标注风格差异（如框的松紧）与真实定位偏差。因此，</w:t>
            </w:r>
            <w:r w:rsidR="00AD20C3">
              <w:rPr>
                <w:rFonts w:ascii="SimSun" w:hAnsi="SimSun" w:cs="SimSun" w:hint="eastAsia"/>
                <w:color w:val="000000"/>
                <w:szCs w:val="21"/>
              </w:rPr>
              <w:t>本研究</w:t>
            </w:r>
            <w:r>
              <w:rPr>
                <w:rFonts w:ascii="SimSun" w:hAnsi="SimSun" w:cs="SimSun" w:hint="eastAsia"/>
                <w:color w:val="000000"/>
                <w:szCs w:val="21"/>
              </w:rPr>
              <w:t>摒弃将标签层静态指标作为最终评价标准的常规做法，转而将其作为误差成因的诊</w:t>
            </w:r>
            <w:r>
              <w:rPr>
                <w:rFonts w:ascii="SimSun" w:hAnsi="SimSun" w:cs="SimSun" w:hint="eastAsia"/>
                <w:color w:val="000000"/>
                <w:szCs w:val="21"/>
              </w:rPr>
              <w:t>断工具，并结合边界敏感性分析，以统一训练协议下的下游</w:t>
            </w:r>
            <w:r>
              <w:rPr>
                <w:rFonts w:ascii="SimSun" w:hAnsi="SimSun" w:cs="SimSun" w:hint="eastAsia"/>
                <w:color w:val="000000"/>
                <w:szCs w:val="21"/>
              </w:rPr>
              <w:t xml:space="preserve"> YOLO </w:t>
            </w:r>
            <w:r>
              <w:rPr>
                <w:rFonts w:ascii="SimSun" w:hAnsi="SimSun" w:cs="SimSun" w:hint="eastAsia"/>
                <w:color w:val="000000"/>
                <w:szCs w:val="21"/>
              </w:rPr>
              <w:t>检测效用作为判定伪标签可用性的核心依据。</w:t>
            </w:r>
          </w:p>
          <w:p w:rsidR="008B1475" w:rsidRDefault="005A0481">
            <w:pPr>
              <w:rPr>
                <w:rFonts w:ascii="SimSun" w:hAnsi="SimSun" w:cs="SimSun"/>
                <w:color w:val="000000"/>
                <w:szCs w:val="21"/>
              </w:rPr>
            </w:pPr>
            <w:r>
              <w:rPr>
                <w:rFonts w:ascii="SimSun" w:hAnsi="SimSun" w:cs="SimSun" w:hint="eastAsia"/>
                <w:color w:val="000000"/>
                <w:szCs w:val="21"/>
              </w:rPr>
              <w:t xml:space="preserve">3.5 </w:t>
            </w:r>
            <w:r>
              <w:rPr>
                <w:rFonts w:ascii="SimSun" w:hAnsi="SimSun" w:cs="SimSun" w:hint="eastAsia"/>
                <w:color w:val="000000"/>
                <w:szCs w:val="21"/>
              </w:rPr>
              <w:t>半监督</w:t>
            </w:r>
            <w:r>
              <w:rPr>
                <w:rFonts w:ascii="SimSun" w:hAnsi="SimSun" w:cs="SimSun" w:hint="eastAsia"/>
                <w:color w:val="000000"/>
                <w:szCs w:val="21"/>
              </w:rPr>
              <w:t>弱监督</w:t>
            </w:r>
            <w:r>
              <w:rPr>
                <w:rFonts w:ascii="SimSun" w:hAnsi="SimSun" w:cs="SimSun" w:hint="eastAsia"/>
                <w:color w:val="000000"/>
                <w:szCs w:val="21"/>
              </w:rPr>
              <w:t>与主动学习辅助标注</w:t>
            </w:r>
          </w:p>
          <w:p w:rsidR="008B1475" w:rsidRDefault="005A0481">
            <w:pPr>
              <w:ind w:firstLineChars="200" w:firstLine="420"/>
              <w:rPr>
                <w:rFonts w:ascii="SimSun" w:hAnsi="SimSun" w:cs="SimSun"/>
                <w:color w:val="000000"/>
                <w:szCs w:val="21"/>
              </w:rPr>
            </w:pPr>
            <w:r>
              <w:rPr>
                <w:rFonts w:ascii="SimSun" w:hAnsi="SimSun" w:cs="SimSun" w:hint="eastAsia"/>
                <w:color w:val="000000"/>
                <w:szCs w:val="21"/>
              </w:rPr>
              <w:t>在训练数据制备效率方面，已有研究将基础模型与主动学习、半监督检测</w:t>
            </w:r>
            <w:r>
              <w:rPr>
                <w:rFonts w:ascii="SimSun" w:hAnsi="SimSun" w:cs="SimSun" w:hint="eastAsia"/>
                <w:color w:val="000000"/>
                <w:szCs w:val="21"/>
              </w:rPr>
              <w:lastRenderedPageBreak/>
              <w:t>和自动标注流程结合，减少人工标注量。这些工作说明基础模型辅助标注有潜力，但较少从系统工程角度讨论不同数据规模下标注范式的动态选择。实际中，人工逐框、单模型伪标签和级联方案各有取舍，效果、时间和人工投入之间没有固定最优关系。数据规模变化后，合适流程也可能变化。</w:t>
            </w:r>
            <w:r w:rsidR="00AD20C3">
              <w:rPr>
                <w:rFonts w:ascii="SimSun" w:hAnsi="SimSun" w:cs="SimSun" w:hint="eastAsia"/>
                <w:color w:val="000000"/>
                <w:szCs w:val="21"/>
              </w:rPr>
              <w:t>本研究</w:t>
            </w:r>
            <w:r>
              <w:rPr>
                <w:rFonts w:ascii="SimSun" w:hAnsi="SimSun" w:cs="SimSun" w:hint="eastAsia"/>
                <w:color w:val="000000"/>
                <w:szCs w:val="21"/>
              </w:rPr>
              <w:t>与这类工作的区别在于：不只验证某一种伪标签方法能不能省人工，而是把人工标注、</w:t>
            </w:r>
            <w:r>
              <w:rPr>
                <w:rFonts w:ascii="SimSun" w:hAnsi="SimSun" w:cs="SimSun" w:hint="eastAsia"/>
                <w:color w:val="000000"/>
                <w:szCs w:val="21"/>
              </w:rPr>
              <w:t xml:space="preserve">V1 </w:t>
            </w:r>
            <w:r>
              <w:rPr>
                <w:rFonts w:ascii="SimSun" w:hAnsi="SimSun" w:cs="SimSun" w:hint="eastAsia"/>
                <w:color w:val="000000"/>
                <w:szCs w:val="21"/>
              </w:rPr>
              <w:t>单级自动化、</w:t>
            </w:r>
            <w:r>
              <w:rPr>
                <w:rFonts w:ascii="SimSun" w:hAnsi="SimSun" w:cs="SimSun" w:hint="eastAsia"/>
                <w:color w:val="000000"/>
                <w:szCs w:val="21"/>
              </w:rPr>
              <w:t xml:space="preserve">SAM3 </w:t>
            </w:r>
            <w:r>
              <w:rPr>
                <w:rFonts w:ascii="SimSun" w:hAnsi="SimSun" w:cs="SimSun" w:hint="eastAsia"/>
                <w:color w:val="000000"/>
                <w:szCs w:val="21"/>
              </w:rPr>
              <w:t>级联方案放在</w:t>
            </w:r>
            <w:r>
              <w:rPr>
                <w:rFonts w:ascii="SimSun" w:hAnsi="SimSun" w:cs="SimSun" w:hint="eastAsia"/>
                <w:color w:val="000000"/>
                <w:szCs w:val="21"/>
              </w:rPr>
              <w:t xml:space="preserve"> 1k</w:t>
            </w:r>
            <w:r>
              <w:rPr>
                <w:rFonts w:ascii="SimSun" w:hAnsi="SimSun" w:cs="SimSun" w:hint="eastAsia"/>
                <w:color w:val="000000"/>
                <w:szCs w:val="21"/>
              </w:rPr>
              <w:t>、</w:t>
            </w:r>
            <w:r>
              <w:rPr>
                <w:rFonts w:ascii="SimSun" w:hAnsi="SimSun" w:cs="SimSun" w:hint="eastAsia"/>
                <w:color w:val="000000"/>
                <w:szCs w:val="21"/>
              </w:rPr>
              <w:t>10k</w:t>
            </w:r>
            <w:r>
              <w:rPr>
                <w:rFonts w:ascii="SimSun" w:hAnsi="SimSun" w:cs="SimSun" w:hint="eastAsia"/>
                <w:color w:val="000000"/>
                <w:szCs w:val="21"/>
              </w:rPr>
              <w:t>、</w:t>
            </w:r>
            <w:r>
              <w:rPr>
                <w:rFonts w:ascii="SimSun" w:hAnsi="SimSun" w:cs="SimSun" w:hint="eastAsia"/>
                <w:color w:val="000000"/>
                <w:szCs w:val="21"/>
              </w:rPr>
              <w:t xml:space="preserve">100k </w:t>
            </w:r>
            <w:r>
              <w:rPr>
                <w:rFonts w:ascii="SimSun" w:hAnsi="SimSun" w:cs="SimSun" w:hint="eastAsia"/>
                <w:color w:val="000000"/>
                <w:szCs w:val="21"/>
              </w:rPr>
              <w:t>三种规模下比较，统计检测效果、制备时间和人工</w:t>
            </w:r>
            <w:r>
              <w:rPr>
                <w:rFonts w:ascii="SimSun" w:hAnsi="SimSun" w:cs="SimSun" w:hint="eastAsia"/>
                <w:color w:val="000000"/>
                <w:szCs w:val="21"/>
              </w:rPr>
              <w:t>投入，再用</w:t>
            </w:r>
            <w:r>
              <w:rPr>
                <w:rFonts w:ascii="SimSun" w:hAnsi="SimSun" w:cs="SimSun" w:hint="eastAsia"/>
                <w:color w:val="000000"/>
                <w:szCs w:val="21"/>
              </w:rPr>
              <w:t xml:space="preserve"> Pareto </w:t>
            </w:r>
            <w:r>
              <w:rPr>
                <w:rFonts w:ascii="SimSun" w:hAnsi="SimSun" w:cs="SimSun" w:hint="eastAsia"/>
                <w:color w:val="000000"/>
                <w:szCs w:val="21"/>
              </w:rPr>
              <w:t>关系筛流程。</w:t>
            </w:r>
          </w:p>
          <w:p w:rsidR="008B1475" w:rsidRDefault="005A0481">
            <w:pPr>
              <w:rPr>
                <w:rFonts w:ascii="SimSun" w:hAnsi="SimSun" w:cs="SimSun"/>
                <w:color w:val="000000"/>
                <w:szCs w:val="21"/>
              </w:rPr>
            </w:pPr>
            <w:r>
              <w:rPr>
                <w:rFonts w:ascii="SimSun" w:hAnsi="SimSun" w:cs="SimSun" w:hint="eastAsia"/>
                <w:color w:val="000000"/>
                <w:szCs w:val="21"/>
              </w:rPr>
              <w:t xml:space="preserve">3.6 </w:t>
            </w:r>
            <w:r>
              <w:rPr>
                <w:rFonts w:ascii="SimSun" w:hAnsi="SimSun" w:cs="SimSun" w:hint="eastAsia"/>
                <w:color w:val="000000"/>
                <w:szCs w:val="21"/>
              </w:rPr>
              <w:t>研究现状总结与发展趋势</w:t>
            </w:r>
          </w:p>
          <w:p w:rsidR="008B1475" w:rsidRDefault="005A0481">
            <w:pPr>
              <w:ind w:firstLineChars="200" w:firstLine="420"/>
              <w:rPr>
                <w:rFonts w:ascii="SimSun" w:hAnsi="SimSun" w:cs="SimSun"/>
                <w:color w:val="000000"/>
                <w:szCs w:val="21"/>
              </w:rPr>
            </w:pPr>
            <w:r>
              <w:rPr>
                <w:rFonts w:ascii="SimSun" w:hAnsi="SimSun" w:cs="SimSun" w:hint="eastAsia"/>
                <w:color w:val="000000"/>
                <w:szCs w:val="21"/>
              </w:rPr>
              <w:t>总体来看，现有研究为伪标签自动生成提供了技术基础，但从训练数据制备角度看，仍有三个问题需要解决：一是如何将开放词汇检测结果稳定转化为可用于训练的伪标签，并合理评价标签质量和下游效用；二是</w:t>
            </w:r>
            <w:r>
              <w:rPr>
                <w:rFonts w:ascii="SimSun" w:hAnsi="SimSun" w:cs="SimSun" w:hint="eastAsia"/>
                <w:color w:val="000000"/>
                <w:szCs w:val="21"/>
              </w:rPr>
              <w:t xml:space="preserve"> SAM3 </w:t>
            </w:r>
            <w:r>
              <w:rPr>
                <w:rFonts w:ascii="SimSun" w:hAnsi="SimSun" w:cs="SimSun" w:hint="eastAsia"/>
                <w:color w:val="000000"/>
                <w:szCs w:val="21"/>
              </w:rPr>
              <w:t>在火烟场景适合承担哪些后置操作，火和烟是否需要不同规则；三是数据规模扩大后，人工标注、单模型伪标签和级联流程如何根据检测效果、制备时间和人工投入进行选择。</w:t>
            </w:r>
            <w:r w:rsidR="00AD20C3">
              <w:rPr>
                <w:rFonts w:ascii="SimSun" w:hAnsi="SimSun" w:cs="SimSun" w:hint="eastAsia"/>
                <w:color w:val="000000"/>
                <w:szCs w:val="21"/>
              </w:rPr>
              <w:t>本研究</w:t>
            </w:r>
            <w:r>
              <w:rPr>
                <w:rFonts w:ascii="SimSun" w:hAnsi="SimSun" w:cs="SimSun" w:hint="eastAsia"/>
                <w:color w:val="000000"/>
                <w:szCs w:val="21"/>
              </w:rPr>
              <w:t>围绕这三个问题展开。</w:t>
            </w:r>
          </w:p>
        </w:tc>
      </w:tr>
      <w:tr w:rsidR="008B1475">
        <w:trPr>
          <w:trHeight w:val="4990"/>
          <w:jc w:val="center"/>
        </w:trPr>
        <w:tc>
          <w:tcPr>
            <w:tcW w:w="897" w:type="dxa"/>
            <w:tcBorders>
              <w:top w:val="single" w:sz="4" w:space="0" w:color="auto"/>
              <w:left w:val="single" w:sz="4" w:space="0" w:color="auto"/>
              <w:bottom w:val="single" w:sz="4" w:space="0" w:color="auto"/>
              <w:right w:val="single" w:sz="4" w:space="0" w:color="auto"/>
            </w:tcBorders>
          </w:tcPr>
          <w:p w:rsidR="008B1475" w:rsidRDefault="005A0481">
            <w:pPr>
              <w:ind w:firstLineChars="100" w:firstLine="210"/>
              <w:rPr>
                <w:rFonts w:ascii="SimSun" w:hAnsi="SimSun" w:cs="SimSun"/>
                <w:color w:val="000000"/>
                <w:szCs w:val="21"/>
              </w:rPr>
            </w:pPr>
            <w:r>
              <w:rPr>
                <w:rFonts w:ascii="SimSun" w:hAnsi="SimSun" w:cs="SimSun" w:hint="eastAsia"/>
                <w:color w:val="000000"/>
                <w:szCs w:val="21"/>
              </w:rPr>
              <w:lastRenderedPageBreak/>
              <w:t>四、</w:t>
            </w:r>
          </w:p>
          <w:p w:rsidR="008B1475" w:rsidRDefault="005A0481">
            <w:pPr>
              <w:jc w:val="center"/>
              <w:rPr>
                <w:rFonts w:ascii="SimSun" w:hAnsi="SimSun" w:cs="SimSun"/>
                <w:color w:val="000000"/>
                <w:szCs w:val="21"/>
              </w:rPr>
            </w:pPr>
            <w:r>
              <w:rPr>
                <w:rFonts w:ascii="SimSun" w:hAnsi="SimSun" w:cs="SimSun" w:hint="eastAsia"/>
                <w:color w:val="000000"/>
                <w:szCs w:val="21"/>
              </w:rPr>
              <w:t>研</w:t>
            </w:r>
          </w:p>
          <w:p w:rsidR="008B1475" w:rsidRDefault="005A0481">
            <w:pPr>
              <w:jc w:val="center"/>
              <w:rPr>
                <w:rFonts w:ascii="SimSun" w:hAnsi="SimSun" w:cs="SimSun"/>
                <w:color w:val="000000"/>
                <w:szCs w:val="21"/>
              </w:rPr>
            </w:pPr>
            <w:r>
              <w:rPr>
                <w:rFonts w:ascii="SimSun" w:hAnsi="SimSun" w:cs="SimSun" w:hint="eastAsia"/>
                <w:color w:val="000000"/>
                <w:szCs w:val="21"/>
              </w:rPr>
              <w:t>究</w:t>
            </w:r>
          </w:p>
          <w:p w:rsidR="008B1475" w:rsidRDefault="005A0481">
            <w:pPr>
              <w:jc w:val="center"/>
              <w:rPr>
                <w:rFonts w:ascii="SimSun" w:hAnsi="SimSun" w:cs="SimSun"/>
                <w:color w:val="000000"/>
                <w:szCs w:val="21"/>
              </w:rPr>
            </w:pPr>
            <w:r>
              <w:rPr>
                <w:rFonts w:ascii="SimSun" w:hAnsi="SimSun" w:cs="SimSun" w:hint="eastAsia"/>
                <w:color w:val="000000"/>
                <w:szCs w:val="21"/>
              </w:rPr>
              <w:t>内</w:t>
            </w:r>
          </w:p>
          <w:p w:rsidR="008B1475" w:rsidRDefault="005A0481">
            <w:pPr>
              <w:jc w:val="center"/>
              <w:rPr>
                <w:rFonts w:ascii="SimSun" w:hAnsi="SimSun" w:cs="SimSun"/>
                <w:color w:val="000000"/>
                <w:szCs w:val="21"/>
              </w:rPr>
            </w:pPr>
            <w:r>
              <w:rPr>
                <w:rFonts w:ascii="SimSun" w:hAnsi="SimSun" w:cs="SimSun" w:hint="eastAsia"/>
                <w:color w:val="000000"/>
                <w:szCs w:val="21"/>
              </w:rPr>
              <w:t>容</w:t>
            </w:r>
          </w:p>
          <w:p w:rsidR="008B1475" w:rsidRDefault="005A0481">
            <w:pPr>
              <w:jc w:val="center"/>
              <w:rPr>
                <w:rFonts w:ascii="SimSun" w:hAnsi="SimSun" w:cs="SimSun"/>
                <w:color w:val="000000"/>
                <w:szCs w:val="21"/>
              </w:rPr>
            </w:pPr>
            <w:r>
              <w:rPr>
                <w:rFonts w:ascii="SimSun" w:hAnsi="SimSun" w:cs="SimSun" w:hint="eastAsia"/>
                <w:color w:val="000000"/>
                <w:szCs w:val="21"/>
              </w:rPr>
              <w:t>范</w:t>
            </w:r>
          </w:p>
          <w:p w:rsidR="008B1475" w:rsidRDefault="005A0481">
            <w:pPr>
              <w:jc w:val="center"/>
              <w:rPr>
                <w:rFonts w:ascii="SimSun" w:hAnsi="SimSun" w:cs="SimSun"/>
                <w:color w:val="000000"/>
                <w:szCs w:val="21"/>
              </w:rPr>
            </w:pPr>
            <w:r>
              <w:rPr>
                <w:rFonts w:ascii="SimSun" w:hAnsi="SimSun" w:cs="SimSun" w:hint="eastAsia"/>
                <w:color w:val="000000"/>
                <w:szCs w:val="21"/>
              </w:rPr>
              <w:t>围</w:t>
            </w:r>
          </w:p>
          <w:p w:rsidR="008B1475" w:rsidRDefault="008B1475">
            <w:pPr>
              <w:jc w:val="center"/>
              <w:rPr>
                <w:rFonts w:ascii="SimSun" w:hAnsi="SimSun" w:cs="SimSun"/>
                <w:color w:val="000000"/>
                <w:szCs w:val="21"/>
              </w:rPr>
            </w:pPr>
          </w:p>
          <w:p w:rsidR="008B1475" w:rsidRDefault="008B1475">
            <w:pPr>
              <w:jc w:val="center"/>
              <w:rPr>
                <w:rFonts w:ascii="SimSun" w:hAnsi="SimSun" w:cs="SimSun"/>
                <w:color w:val="000000"/>
                <w:szCs w:val="21"/>
              </w:rPr>
            </w:pPr>
          </w:p>
          <w:p w:rsidR="008B1475" w:rsidRDefault="008B1475">
            <w:pPr>
              <w:jc w:val="center"/>
              <w:rPr>
                <w:rFonts w:ascii="SimSun" w:hAnsi="SimSun" w:cs="SimSun"/>
                <w:color w:val="000000"/>
                <w:szCs w:val="21"/>
              </w:rPr>
            </w:pPr>
          </w:p>
        </w:tc>
        <w:tc>
          <w:tcPr>
            <w:tcW w:w="7383" w:type="dxa"/>
            <w:gridSpan w:val="9"/>
            <w:tcBorders>
              <w:top w:val="single" w:sz="4" w:space="0" w:color="auto"/>
              <w:left w:val="single" w:sz="4" w:space="0" w:color="auto"/>
              <w:bottom w:val="single" w:sz="4" w:space="0" w:color="auto"/>
              <w:right w:val="single" w:sz="4" w:space="0" w:color="auto"/>
            </w:tcBorders>
          </w:tcPr>
          <w:p w:rsidR="008B1475" w:rsidRDefault="005A0481">
            <w:pPr>
              <w:rPr>
                <w:rFonts w:ascii="SimSun" w:hAnsi="SimSun" w:cs="SimSun"/>
                <w:color w:val="000000"/>
                <w:szCs w:val="21"/>
              </w:rPr>
            </w:pPr>
            <w:r>
              <w:rPr>
                <w:rFonts w:ascii="SimSun" w:hAnsi="SimSun" w:cs="SimSun" w:hint="eastAsia"/>
                <w:color w:val="000000"/>
                <w:szCs w:val="21"/>
              </w:rPr>
              <w:t>（一）研究构想与总体思路</w:t>
            </w:r>
          </w:p>
          <w:p w:rsidR="008B1475" w:rsidRDefault="005A0481">
            <w:pPr>
              <w:ind w:firstLineChars="200" w:firstLine="420"/>
              <w:rPr>
                <w:rFonts w:ascii="SimSun" w:hAnsi="SimSun" w:cs="SimSun"/>
                <w:color w:val="000000"/>
                <w:szCs w:val="21"/>
              </w:rPr>
            </w:pPr>
            <w:r>
              <w:rPr>
                <w:rFonts w:ascii="SimSun" w:hAnsi="SimSun" w:cs="SimSun" w:hint="eastAsia"/>
                <w:color w:val="000000"/>
                <w:szCs w:val="21"/>
              </w:rPr>
              <w:t>本研究要构建面向火烟目标检测的伪标签自动化构建方案。以</w:t>
            </w:r>
            <w:r>
              <w:rPr>
                <w:rFonts w:ascii="SimSun" w:hAnsi="SimSun" w:cs="SimSun" w:hint="eastAsia"/>
                <w:color w:val="000000"/>
                <w:szCs w:val="21"/>
              </w:rPr>
              <w:t xml:space="preserve"> Grounding DINO V1 </w:t>
            </w:r>
            <w:r>
              <w:rPr>
                <w:rFonts w:ascii="SimSun" w:hAnsi="SimSun" w:cs="SimSun" w:hint="eastAsia"/>
                <w:color w:val="000000"/>
                <w:szCs w:val="21"/>
              </w:rPr>
              <w:t>为基准，评估</w:t>
            </w:r>
            <w:r>
              <w:rPr>
                <w:rFonts w:ascii="SimSun" w:hAnsi="SimSun" w:cs="SimSun" w:hint="eastAsia"/>
                <w:color w:val="000000"/>
                <w:szCs w:val="21"/>
              </w:rPr>
              <w:t xml:space="preserve"> SAM3 </w:t>
            </w:r>
            <w:r>
              <w:rPr>
                <w:rFonts w:ascii="SimSun" w:hAnsi="SimSun" w:cs="SimSun" w:hint="eastAsia"/>
                <w:color w:val="000000"/>
                <w:szCs w:val="21"/>
              </w:rPr>
              <w:t>作为后置精细化节点的有效性，并比较不同数据规模下人工标注、</w:t>
            </w:r>
            <w:r>
              <w:rPr>
                <w:rFonts w:ascii="SimSun" w:hAnsi="SimSun" w:cs="SimSun" w:hint="eastAsia"/>
                <w:color w:val="000000"/>
                <w:szCs w:val="21"/>
              </w:rPr>
              <w:t xml:space="preserve">V1 </w:t>
            </w:r>
            <w:r>
              <w:rPr>
                <w:rFonts w:ascii="SimSun" w:hAnsi="SimSun" w:cs="SimSun" w:hint="eastAsia"/>
                <w:color w:val="000000"/>
                <w:szCs w:val="21"/>
              </w:rPr>
              <w:t>基准和级联方案的效能与成本。</w:t>
            </w:r>
          </w:p>
          <w:p w:rsidR="008B1475" w:rsidRDefault="005A0481">
            <w:pPr>
              <w:ind w:firstLineChars="200" w:firstLine="420"/>
              <w:rPr>
                <w:rFonts w:ascii="SimSun" w:hAnsi="SimSun" w:cs="SimSun"/>
                <w:color w:val="000000"/>
                <w:szCs w:val="21"/>
              </w:rPr>
            </w:pPr>
            <w:r>
              <w:rPr>
                <w:rFonts w:ascii="SimSun" w:hAnsi="SimSun" w:cs="SimSun" w:hint="eastAsia"/>
                <w:color w:val="000000"/>
                <w:szCs w:val="21"/>
              </w:rPr>
              <w:t>本研究遵循“数据与测试治理—</w:t>
            </w:r>
            <w:r>
              <w:rPr>
                <w:rFonts w:ascii="SimSun" w:hAnsi="SimSun" w:cs="SimSun" w:hint="eastAsia"/>
                <w:color w:val="000000"/>
                <w:szCs w:val="21"/>
              </w:rPr>
              <w:t xml:space="preserve">V1 </w:t>
            </w:r>
            <w:r>
              <w:rPr>
                <w:rFonts w:ascii="SimSun" w:hAnsi="SimSun" w:cs="SimSun" w:hint="eastAsia"/>
                <w:color w:val="000000"/>
                <w:szCs w:val="21"/>
              </w:rPr>
              <w:t>自动生成与验证—</w:t>
            </w:r>
            <w:r>
              <w:rPr>
                <w:rFonts w:ascii="SimSun" w:hAnsi="SimSun" w:cs="SimSun" w:hint="eastAsia"/>
                <w:color w:val="000000"/>
                <w:szCs w:val="21"/>
              </w:rPr>
              <w:t xml:space="preserve">SAM3 </w:t>
            </w:r>
            <w:r>
              <w:rPr>
                <w:rFonts w:ascii="SimSun" w:hAnsi="SimSun" w:cs="SimSun" w:hint="eastAsia"/>
                <w:color w:val="000000"/>
                <w:szCs w:val="21"/>
              </w:rPr>
              <w:t>后置处理与火焰补漏—候选方案稳定性复验—隔离测试—多规模流程选型”的技术路线。首先完成多源数据集划分、提示词配置与阈值检索，用</w:t>
            </w:r>
            <w:r>
              <w:rPr>
                <w:rFonts w:ascii="SimSun" w:hAnsi="SimSun" w:cs="SimSun" w:hint="eastAsia"/>
                <w:color w:val="000000"/>
                <w:szCs w:val="21"/>
              </w:rPr>
              <w:t xml:space="preserve"> Grounding DINO </w:t>
            </w:r>
            <w:r>
              <w:rPr>
                <w:rFonts w:ascii="SimSun" w:hAnsi="SimSun" w:cs="SimSun" w:hint="eastAsia"/>
                <w:color w:val="000000"/>
                <w:szCs w:val="21"/>
              </w:rPr>
              <w:t>批量生成</w:t>
            </w:r>
            <w:r>
              <w:rPr>
                <w:rFonts w:ascii="SimSun" w:hAnsi="SimSun" w:cs="SimSun" w:hint="eastAsia"/>
                <w:color w:val="000000"/>
                <w:szCs w:val="21"/>
              </w:rPr>
              <w:t xml:space="preserve"> V1</w:t>
            </w:r>
            <w:r>
              <w:rPr>
                <w:rFonts w:ascii="SimSun" w:hAnsi="SimSun" w:cs="SimSun" w:hint="eastAsia"/>
                <w:color w:val="000000"/>
                <w:szCs w:val="21"/>
              </w:rPr>
              <w:t>。随后通过标签质量分析和</w:t>
            </w:r>
            <w:r>
              <w:rPr>
                <w:rFonts w:ascii="SimSun" w:hAnsi="SimSun" w:cs="SimSun" w:hint="eastAsia"/>
                <w:color w:val="000000"/>
                <w:szCs w:val="21"/>
              </w:rPr>
              <w:t xml:space="preserve"> YOLO </w:t>
            </w:r>
            <w:r>
              <w:rPr>
                <w:rFonts w:ascii="SimSun" w:hAnsi="SimSun" w:cs="SimSun" w:hint="eastAsia"/>
                <w:color w:val="000000"/>
                <w:szCs w:val="21"/>
              </w:rPr>
              <w:t>训练反馈，评估</w:t>
            </w:r>
            <w:r>
              <w:rPr>
                <w:rFonts w:ascii="SimSun" w:hAnsi="SimSun" w:cs="SimSun" w:hint="eastAsia"/>
                <w:color w:val="000000"/>
                <w:szCs w:val="21"/>
              </w:rPr>
              <w:t xml:space="preserve"> V1 </w:t>
            </w:r>
            <w:r>
              <w:rPr>
                <w:rFonts w:ascii="SimSun" w:hAnsi="SimSun" w:cs="SimSun" w:hint="eastAsia"/>
                <w:color w:val="000000"/>
                <w:szCs w:val="21"/>
              </w:rPr>
              <w:t>的实际效果</w:t>
            </w:r>
            <w:r>
              <w:rPr>
                <w:rFonts w:ascii="SimSun" w:hAnsi="SimSun" w:cs="SimSun" w:hint="eastAsia"/>
                <w:color w:val="000000"/>
                <w:szCs w:val="21"/>
              </w:rPr>
              <w:t>。在此基础上引入</w:t>
            </w:r>
            <w:r>
              <w:rPr>
                <w:rFonts w:ascii="SimSun" w:hAnsi="SimSun" w:cs="SimSun" w:hint="eastAsia"/>
                <w:color w:val="000000"/>
                <w:szCs w:val="21"/>
              </w:rPr>
              <w:t xml:space="preserve"> SAM3</w:t>
            </w:r>
            <w:r>
              <w:rPr>
                <w:rFonts w:ascii="SimSun" w:hAnsi="SimSun" w:cs="SimSun" w:hint="eastAsia"/>
                <w:color w:val="000000"/>
                <w:szCs w:val="21"/>
              </w:rPr>
              <w:t>，分别构建</w:t>
            </w:r>
            <w:r>
              <w:rPr>
                <w:rFonts w:ascii="SimSun" w:hAnsi="SimSun" w:cs="SimSun" w:hint="eastAsia"/>
                <w:color w:val="000000"/>
                <w:szCs w:val="21"/>
              </w:rPr>
              <w:t xml:space="preserve"> Verifier</w:t>
            </w:r>
            <w:r>
              <w:rPr>
                <w:rFonts w:ascii="SimSun" w:hAnsi="SimSun" w:cs="SimSun" w:hint="eastAsia"/>
                <w:color w:val="000000"/>
                <w:szCs w:val="21"/>
              </w:rPr>
              <w:t>、</w:t>
            </w:r>
            <w:r>
              <w:rPr>
                <w:rFonts w:ascii="SimSun" w:hAnsi="SimSun" w:cs="SimSun" w:hint="eastAsia"/>
                <w:color w:val="000000"/>
                <w:szCs w:val="21"/>
              </w:rPr>
              <w:t xml:space="preserve">Append </w:t>
            </w:r>
            <w:r>
              <w:rPr>
                <w:rFonts w:ascii="SimSun" w:hAnsi="SimSun" w:cs="SimSun" w:hint="eastAsia"/>
                <w:color w:val="000000"/>
                <w:szCs w:val="21"/>
              </w:rPr>
              <w:t>和</w:t>
            </w:r>
            <w:r>
              <w:rPr>
                <w:rFonts w:ascii="SimSun" w:hAnsi="SimSun" w:cs="SimSun" w:hint="eastAsia"/>
                <w:color w:val="000000"/>
                <w:szCs w:val="21"/>
              </w:rPr>
              <w:t xml:space="preserve"> Refiner </w:t>
            </w:r>
            <w:r>
              <w:rPr>
                <w:rFonts w:ascii="SimSun" w:hAnsi="SimSun" w:cs="SimSun" w:hint="eastAsia"/>
                <w:color w:val="000000"/>
                <w:szCs w:val="21"/>
              </w:rPr>
              <w:t>三类后置模块，并针对火焰漏检设计候选补漏算法。各候选管线经过稳定性复验后，进入隔离测试集评估，并在不同数据规模下进行流程选型比较。需要明确，本研究聚焦伪标签生成策略、后置约束规则和生成管线优化，不涉及对</w:t>
            </w:r>
            <w:r>
              <w:rPr>
                <w:rFonts w:ascii="SimSun" w:hAnsi="SimSun" w:cs="SimSun" w:hint="eastAsia"/>
                <w:color w:val="000000"/>
                <w:szCs w:val="21"/>
              </w:rPr>
              <w:t xml:space="preserve"> Grounding DINO</w:t>
            </w:r>
            <w:r>
              <w:rPr>
                <w:rFonts w:ascii="SimSun" w:hAnsi="SimSun" w:cs="SimSun" w:hint="eastAsia"/>
                <w:color w:val="000000"/>
                <w:szCs w:val="21"/>
              </w:rPr>
              <w:t>、</w:t>
            </w:r>
            <w:r>
              <w:rPr>
                <w:rFonts w:ascii="SimSun" w:hAnsi="SimSun" w:cs="SimSun" w:hint="eastAsia"/>
                <w:color w:val="000000"/>
                <w:szCs w:val="21"/>
              </w:rPr>
              <w:t xml:space="preserve">SAM3 </w:t>
            </w:r>
            <w:r>
              <w:rPr>
                <w:rFonts w:ascii="SimSun" w:hAnsi="SimSun" w:cs="SimSun" w:hint="eastAsia"/>
                <w:color w:val="000000"/>
                <w:szCs w:val="21"/>
              </w:rPr>
              <w:t>和</w:t>
            </w:r>
            <w:r>
              <w:rPr>
                <w:rFonts w:ascii="SimSun" w:hAnsi="SimSun" w:cs="SimSun" w:hint="eastAsia"/>
                <w:color w:val="000000"/>
                <w:szCs w:val="21"/>
              </w:rPr>
              <w:t xml:space="preserve"> YOLO </w:t>
            </w:r>
            <w:r>
              <w:rPr>
                <w:rFonts w:ascii="SimSun" w:hAnsi="SimSun" w:cs="SimSun" w:hint="eastAsia"/>
                <w:color w:val="000000"/>
                <w:szCs w:val="21"/>
              </w:rPr>
              <w:t>原生网络结构与内部算子的修改。</w:t>
            </w:r>
            <w:r>
              <w:rPr>
                <w:rFonts w:ascii="SimSun" w:hAnsi="SimSun" w:cs="SimSun" w:hint="eastAsia"/>
                <w:color w:val="000000"/>
                <w:szCs w:val="21"/>
              </w:rPr>
              <w:t>[11,13-15,23,26-29,33]</w:t>
            </w:r>
          </w:p>
          <w:p w:rsidR="008B1475" w:rsidRDefault="005A0481">
            <w:pPr>
              <w:ind w:firstLineChars="200" w:firstLine="420"/>
              <w:rPr>
                <w:rFonts w:ascii="SimSun" w:hAnsi="SimSun" w:cs="SimSun"/>
                <w:color w:val="000000"/>
                <w:szCs w:val="21"/>
              </w:rPr>
            </w:pPr>
            <w:r>
              <w:rPr>
                <w:rFonts w:ascii="SimSun" w:hAnsi="SimSun" w:cs="SimSun" w:hint="eastAsia"/>
                <w:color w:val="000000"/>
                <w:szCs w:val="21"/>
              </w:rPr>
              <w:t>其核心构想是：构建“</w:t>
            </w:r>
            <w:r>
              <w:rPr>
                <w:rFonts w:ascii="SimSun" w:hAnsi="SimSun" w:cs="SimSun" w:hint="eastAsia"/>
                <w:color w:val="000000"/>
                <w:szCs w:val="21"/>
              </w:rPr>
              <w:t xml:space="preserve">Grounding DINO </w:t>
            </w:r>
            <w:r>
              <w:rPr>
                <w:rFonts w:ascii="SimSun" w:hAnsi="SimSun" w:cs="SimSun" w:hint="eastAsia"/>
                <w:color w:val="000000"/>
                <w:szCs w:val="21"/>
              </w:rPr>
              <w:t>定位</w:t>
            </w:r>
            <w:r>
              <w:rPr>
                <w:rFonts w:ascii="SimSun" w:hAnsi="SimSun" w:cs="SimSun" w:hint="eastAsia"/>
                <w:color w:val="000000"/>
                <w:szCs w:val="21"/>
              </w:rPr>
              <w:t xml:space="preserve"> + SAM3 </w:t>
            </w:r>
            <w:r>
              <w:rPr>
                <w:rFonts w:ascii="SimSun" w:hAnsi="SimSun" w:cs="SimSun" w:hint="eastAsia"/>
                <w:color w:val="000000"/>
                <w:szCs w:val="21"/>
              </w:rPr>
              <w:t>审核</w:t>
            </w:r>
            <w:r>
              <w:rPr>
                <w:rFonts w:ascii="SimSun" w:hAnsi="SimSun" w:cs="SimSun" w:hint="eastAsia"/>
                <w:color w:val="000000"/>
                <w:szCs w:val="21"/>
              </w:rPr>
              <w:t xml:space="preserve"> + YOLO</w:t>
            </w:r>
            <w:r>
              <w:rPr>
                <w:rFonts w:ascii="SimSun" w:hAnsi="SimSun" w:cs="SimSun" w:hint="eastAsia"/>
                <w:color w:val="000000"/>
                <w:szCs w:val="21"/>
              </w:rPr>
              <w:t xml:space="preserve"> </w:t>
            </w:r>
            <w:r>
              <w:rPr>
                <w:rFonts w:ascii="SimSun" w:hAnsi="SimSun" w:cs="SimSun" w:hint="eastAsia"/>
                <w:color w:val="000000"/>
                <w:szCs w:val="21"/>
              </w:rPr>
              <w:t>裁判”的异构大模型级联三级结构，后置节点只能做被允许的操作，不能随便覆盖</w:t>
            </w:r>
            <w:r>
              <w:rPr>
                <w:rFonts w:ascii="SimSun" w:hAnsi="SimSun" w:cs="SimSun" w:hint="eastAsia"/>
                <w:color w:val="000000"/>
                <w:szCs w:val="21"/>
              </w:rPr>
              <w:t xml:space="preserve"> V1</w:t>
            </w:r>
            <w:r>
              <w:rPr>
                <w:rFonts w:ascii="SimSun" w:hAnsi="SimSun" w:cs="SimSun" w:hint="eastAsia"/>
                <w:color w:val="000000"/>
                <w:szCs w:val="21"/>
              </w:rPr>
              <w:t>，避免多模型级联时常见的负向修改和几何退化，实现从“人工主导”向“智能驱动”的转变。</w:t>
            </w:r>
          </w:p>
          <w:p w:rsidR="008B1475" w:rsidRDefault="005A0481">
            <w:pPr>
              <w:rPr>
                <w:rFonts w:ascii="SimSun" w:hAnsi="SimSun" w:cs="SimSun"/>
                <w:color w:val="000000"/>
                <w:szCs w:val="21"/>
              </w:rPr>
            </w:pPr>
            <w:r>
              <w:rPr>
                <w:rFonts w:ascii="SimSun" w:hAnsi="SimSun" w:cs="SimSun" w:hint="eastAsia"/>
                <w:color w:val="000000"/>
                <w:szCs w:val="21"/>
              </w:rPr>
              <w:t>（二）主要研究内容</w:t>
            </w:r>
          </w:p>
          <w:p w:rsidR="008B1475" w:rsidRDefault="005A0481">
            <w:pPr>
              <w:ind w:firstLineChars="200" w:firstLine="420"/>
              <w:rPr>
                <w:rFonts w:ascii="SimSun" w:hAnsi="SimSun" w:cs="SimSun"/>
                <w:color w:val="000000"/>
                <w:szCs w:val="21"/>
              </w:rPr>
            </w:pPr>
            <w:r>
              <w:rPr>
                <w:rFonts w:ascii="SimSun" w:hAnsi="SimSun" w:cs="SimSun" w:hint="eastAsia"/>
                <w:color w:val="000000"/>
                <w:szCs w:val="21"/>
              </w:rPr>
              <w:t>研究内容一：</w:t>
            </w:r>
            <w:r>
              <w:rPr>
                <w:rFonts w:ascii="SimSun" w:hAnsi="SimSun" w:cs="SimSun" w:hint="eastAsia"/>
                <w:color w:val="000000"/>
                <w:szCs w:val="21"/>
              </w:rPr>
              <w:t xml:space="preserve">Grounding DINO V1 </w:t>
            </w:r>
            <w:r>
              <w:rPr>
                <w:rFonts w:ascii="SimSun" w:hAnsi="SimSun" w:cs="SimSun" w:hint="eastAsia"/>
                <w:color w:val="000000"/>
                <w:szCs w:val="21"/>
              </w:rPr>
              <w:t>伪标签构建与效用评价。</w:t>
            </w:r>
          </w:p>
          <w:p w:rsidR="008B1475" w:rsidRDefault="005A0481">
            <w:pPr>
              <w:ind w:firstLineChars="200" w:firstLine="420"/>
              <w:rPr>
                <w:rFonts w:ascii="SimSun" w:hAnsi="SimSun" w:cs="SimSun"/>
                <w:color w:val="000000"/>
                <w:szCs w:val="21"/>
              </w:rPr>
            </w:pPr>
            <w:r>
              <w:rPr>
                <w:rFonts w:ascii="SimSun" w:hAnsi="SimSun" w:cs="SimSun" w:hint="eastAsia"/>
                <w:color w:val="000000"/>
                <w:szCs w:val="21"/>
              </w:rPr>
              <w:t>在开发集上对候选提示词空间和检测置信度阈值进行系统比选，确立并固化</w:t>
            </w:r>
            <w:r>
              <w:rPr>
                <w:rFonts w:ascii="SimSun" w:hAnsi="SimSun" w:cs="SimSun" w:hint="eastAsia"/>
                <w:color w:val="000000"/>
                <w:szCs w:val="21"/>
              </w:rPr>
              <w:t xml:space="preserve"> Grounding DINO </w:t>
            </w:r>
            <w:r>
              <w:rPr>
                <w:rFonts w:ascii="SimSun" w:hAnsi="SimSun" w:cs="SimSun" w:hint="eastAsia"/>
                <w:color w:val="000000"/>
                <w:szCs w:val="21"/>
              </w:rPr>
              <w:t>的最优基准配置。在此基础上批量生成</w:t>
            </w:r>
            <w:r>
              <w:rPr>
                <w:rFonts w:ascii="SimSun" w:hAnsi="SimSun" w:cs="SimSun" w:hint="eastAsia"/>
                <w:color w:val="000000"/>
                <w:szCs w:val="21"/>
              </w:rPr>
              <w:t xml:space="preserve"> V1</w:t>
            </w:r>
            <w:r>
              <w:rPr>
                <w:rFonts w:ascii="SimSun" w:hAnsi="SimSun" w:cs="SimSun" w:hint="eastAsia"/>
                <w:color w:val="000000"/>
                <w:szCs w:val="21"/>
              </w:rPr>
              <w:t>，分析漏检、误检和边界尺度偏离等静态特征，并通过统一</w:t>
            </w:r>
            <w:r>
              <w:rPr>
                <w:rFonts w:ascii="SimSun" w:hAnsi="SimSun" w:cs="SimSun" w:hint="eastAsia"/>
                <w:color w:val="000000"/>
                <w:szCs w:val="21"/>
              </w:rPr>
              <w:t xml:space="preserve"> YOLO </w:t>
            </w:r>
            <w:r>
              <w:rPr>
                <w:rFonts w:ascii="SimSun" w:hAnsi="SimSun" w:cs="SimSun" w:hint="eastAsia"/>
                <w:color w:val="000000"/>
                <w:szCs w:val="21"/>
              </w:rPr>
              <w:t>训练基准，评估</w:t>
            </w:r>
            <w:r>
              <w:rPr>
                <w:rFonts w:ascii="SimSun" w:hAnsi="SimSun" w:cs="SimSun" w:hint="eastAsia"/>
                <w:color w:val="000000"/>
                <w:szCs w:val="21"/>
              </w:rPr>
              <w:t xml:space="preserve"> V1 </w:t>
            </w:r>
            <w:r>
              <w:rPr>
                <w:rFonts w:ascii="SimSun" w:hAnsi="SimSun" w:cs="SimSun" w:hint="eastAsia"/>
                <w:color w:val="000000"/>
                <w:szCs w:val="21"/>
              </w:rPr>
              <w:t>与人工真值在下游检测任务中的效</w:t>
            </w:r>
            <w:r>
              <w:rPr>
                <w:rFonts w:ascii="SimSun" w:hAnsi="SimSun" w:cs="SimSun" w:hint="eastAsia"/>
                <w:color w:val="000000"/>
                <w:szCs w:val="21"/>
              </w:rPr>
              <w:t>用对齐程度。</w:t>
            </w:r>
          </w:p>
          <w:p w:rsidR="008B1475" w:rsidRDefault="005A0481">
            <w:pPr>
              <w:ind w:firstLineChars="200" w:firstLine="420"/>
              <w:rPr>
                <w:rFonts w:ascii="SimSun" w:hAnsi="SimSun" w:cs="SimSun"/>
                <w:color w:val="000000"/>
                <w:szCs w:val="21"/>
              </w:rPr>
            </w:pPr>
            <w:r>
              <w:rPr>
                <w:rFonts w:ascii="SimSun" w:hAnsi="SimSun" w:cs="SimSun" w:hint="eastAsia"/>
                <w:color w:val="000000"/>
                <w:szCs w:val="21"/>
              </w:rPr>
              <w:t>研究内容二：</w:t>
            </w:r>
            <w:r>
              <w:rPr>
                <w:rFonts w:ascii="SimSun" w:hAnsi="SimSun" w:cs="SimSun" w:hint="eastAsia"/>
                <w:color w:val="000000"/>
                <w:szCs w:val="21"/>
              </w:rPr>
              <w:t xml:space="preserve">SAM3 </w:t>
            </w:r>
            <w:r>
              <w:rPr>
                <w:rFonts w:ascii="SimSun" w:hAnsi="SimSun" w:cs="SimSun" w:hint="eastAsia"/>
                <w:color w:val="000000"/>
                <w:szCs w:val="21"/>
              </w:rPr>
              <w:t>后置角色验证与级联流程筛选。</w:t>
            </w:r>
          </w:p>
          <w:p w:rsidR="008B1475" w:rsidRDefault="005A0481">
            <w:pPr>
              <w:ind w:firstLineChars="200" w:firstLine="420"/>
              <w:rPr>
                <w:rFonts w:ascii="SimSun" w:hAnsi="SimSun" w:cs="SimSun"/>
                <w:color w:val="000000"/>
                <w:szCs w:val="21"/>
              </w:rPr>
            </w:pPr>
            <w:r>
              <w:rPr>
                <w:rFonts w:ascii="SimSun" w:hAnsi="SimSun" w:cs="SimSun" w:hint="eastAsia"/>
                <w:color w:val="000000"/>
                <w:szCs w:val="21"/>
              </w:rPr>
              <w:t>在</w:t>
            </w:r>
            <w:r>
              <w:rPr>
                <w:rFonts w:ascii="SimSun" w:hAnsi="SimSun" w:cs="SimSun" w:hint="eastAsia"/>
                <w:color w:val="000000"/>
                <w:szCs w:val="21"/>
              </w:rPr>
              <w:t xml:space="preserve"> V1 </w:t>
            </w:r>
            <w:r>
              <w:rPr>
                <w:rFonts w:ascii="SimSun" w:hAnsi="SimSun" w:cs="SimSun" w:hint="eastAsia"/>
                <w:color w:val="000000"/>
                <w:szCs w:val="21"/>
              </w:rPr>
              <w:t>基础上，将</w:t>
            </w:r>
            <w:r>
              <w:rPr>
                <w:rFonts w:ascii="SimSun" w:hAnsi="SimSun" w:cs="SimSun" w:hint="eastAsia"/>
                <w:color w:val="000000"/>
                <w:szCs w:val="21"/>
              </w:rPr>
              <w:t xml:space="preserve"> SAM3 </w:t>
            </w:r>
            <w:r>
              <w:rPr>
                <w:rFonts w:ascii="SimSun" w:hAnsi="SimSun" w:cs="SimSun" w:hint="eastAsia"/>
                <w:color w:val="000000"/>
                <w:szCs w:val="21"/>
              </w:rPr>
              <w:t>分别定义为</w:t>
            </w:r>
            <w:r>
              <w:rPr>
                <w:rFonts w:ascii="SimSun" w:hAnsi="SimSun" w:cs="SimSun" w:hint="eastAsia"/>
                <w:color w:val="000000"/>
                <w:szCs w:val="21"/>
              </w:rPr>
              <w:t xml:space="preserve"> Verifier</w:t>
            </w:r>
            <w:r>
              <w:rPr>
                <w:rFonts w:ascii="SimSun" w:hAnsi="SimSun" w:cs="SimSun" w:hint="eastAsia"/>
                <w:color w:val="000000"/>
                <w:szCs w:val="21"/>
              </w:rPr>
              <w:t>、</w:t>
            </w:r>
            <w:r>
              <w:rPr>
                <w:rFonts w:ascii="SimSun" w:hAnsi="SimSun" w:cs="SimSun" w:hint="eastAsia"/>
                <w:color w:val="000000"/>
                <w:szCs w:val="21"/>
              </w:rPr>
              <w:t xml:space="preserve">Append </w:t>
            </w:r>
            <w:r>
              <w:rPr>
                <w:rFonts w:ascii="SimSun" w:hAnsi="SimSun" w:cs="SimSun" w:hint="eastAsia"/>
                <w:color w:val="000000"/>
                <w:szCs w:val="21"/>
              </w:rPr>
              <w:t>和</w:t>
            </w:r>
            <w:r>
              <w:rPr>
                <w:rFonts w:ascii="SimSun" w:hAnsi="SimSun" w:cs="SimSun" w:hint="eastAsia"/>
                <w:color w:val="000000"/>
                <w:szCs w:val="21"/>
              </w:rPr>
              <w:t xml:space="preserve"> Refiner </w:t>
            </w:r>
            <w:r>
              <w:rPr>
                <w:rFonts w:ascii="SimSun" w:hAnsi="SimSun" w:cs="SimSun" w:hint="eastAsia"/>
                <w:color w:val="000000"/>
                <w:szCs w:val="21"/>
              </w:rPr>
              <w:t>做消融测试。借用阶段决策思想，对正向边际增量的策略分支推进，对收益不稳定的方案暂缓复验，对性能明显退化的方案熔断终止，实现异构级联管线的动态筛选。</w:t>
            </w:r>
          </w:p>
          <w:p w:rsidR="008B1475" w:rsidRDefault="005A0481">
            <w:pPr>
              <w:ind w:firstLineChars="200" w:firstLine="420"/>
              <w:rPr>
                <w:rFonts w:ascii="SimSun" w:hAnsi="SimSun" w:cs="SimSun"/>
                <w:color w:val="000000"/>
                <w:szCs w:val="21"/>
              </w:rPr>
            </w:pPr>
            <w:r>
              <w:rPr>
                <w:rFonts w:ascii="SimSun" w:hAnsi="SimSun" w:cs="SimSun" w:hint="eastAsia"/>
                <w:color w:val="000000"/>
                <w:szCs w:val="21"/>
              </w:rPr>
              <w:t>研究内容三：不同数据规模下的投入分析与流程选择。</w:t>
            </w:r>
          </w:p>
          <w:p w:rsidR="008B1475" w:rsidRDefault="005A0481">
            <w:pPr>
              <w:ind w:firstLineChars="200" w:firstLine="420"/>
              <w:rPr>
                <w:rFonts w:ascii="SimSun" w:hAnsi="SimSun" w:cs="SimSun"/>
                <w:color w:val="000000"/>
                <w:szCs w:val="21"/>
              </w:rPr>
            </w:pPr>
            <w:r>
              <w:rPr>
                <w:rFonts w:ascii="SimSun" w:hAnsi="SimSun" w:cs="SimSun" w:hint="eastAsia"/>
                <w:color w:val="000000"/>
                <w:szCs w:val="21"/>
              </w:rPr>
              <w:t>在候选生产流程固化后，统计人工逐框标注、大模型推理、人工复审和异</w:t>
            </w:r>
            <w:r>
              <w:rPr>
                <w:rFonts w:ascii="SimSun" w:hAnsi="SimSun" w:cs="SimSun" w:hint="eastAsia"/>
                <w:color w:val="000000"/>
                <w:szCs w:val="21"/>
              </w:rPr>
              <w:lastRenderedPageBreak/>
              <w:t>常修正等环节的资源消耗。针对</w:t>
            </w:r>
            <w:r>
              <w:rPr>
                <w:rFonts w:ascii="SimSun" w:hAnsi="SimSun" w:cs="SimSun" w:hint="eastAsia"/>
                <w:color w:val="000000"/>
                <w:szCs w:val="21"/>
              </w:rPr>
              <w:t xml:space="preserve"> 1k</w:t>
            </w:r>
            <w:r>
              <w:rPr>
                <w:rFonts w:ascii="SimSun" w:hAnsi="SimSun" w:cs="SimSun" w:hint="eastAsia"/>
                <w:color w:val="000000"/>
                <w:szCs w:val="21"/>
              </w:rPr>
              <w:t>、</w:t>
            </w:r>
            <w:r>
              <w:rPr>
                <w:rFonts w:ascii="SimSun" w:hAnsi="SimSun" w:cs="SimSun" w:hint="eastAsia"/>
                <w:color w:val="000000"/>
                <w:szCs w:val="21"/>
              </w:rPr>
              <w:t xml:space="preserve">10k </w:t>
            </w:r>
            <w:r>
              <w:rPr>
                <w:rFonts w:ascii="SimSun" w:hAnsi="SimSun" w:cs="SimSun" w:hint="eastAsia"/>
                <w:color w:val="000000"/>
                <w:szCs w:val="21"/>
              </w:rPr>
              <w:t>和</w:t>
            </w:r>
            <w:r>
              <w:rPr>
                <w:rFonts w:ascii="SimSun" w:hAnsi="SimSun" w:cs="SimSun" w:hint="eastAsia"/>
                <w:color w:val="000000"/>
                <w:szCs w:val="21"/>
              </w:rPr>
              <w:t xml:space="preserve"> 100k </w:t>
            </w:r>
            <w:r>
              <w:rPr>
                <w:rFonts w:ascii="SimSun" w:hAnsi="SimSun" w:cs="SimSun" w:hint="eastAsia"/>
                <w:color w:val="000000"/>
                <w:szCs w:val="21"/>
              </w:rPr>
              <w:t>张图像进行跨尺度外推，评估人工</w:t>
            </w:r>
            <w:r>
              <w:rPr>
                <w:rFonts w:ascii="SimSun" w:hAnsi="SimSun" w:cs="SimSun" w:hint="eastAsia"/>
                <w:color w:val="000000"/>
                <w:szCs w:val="21"/>
              </w:rPr>
              <w:t>标注、</w:t>
            </w:r>
            <w:r>
              <w:rPr>
                <w:rFonts w:ascii="SimSun" w:hAnsi="SimSun" w:cs="SimSun" w:hint="eastAsia"/>
                <w:color w:val="000000"/>
                <w:szCs w:val="21"/>
              </w:rPr>
              <w:t xml:space="preserve">V1 </w:t>
            </w:r>
            <w:r>
              <w:rPr>
                <w:rFonts w:ascii="SimSun" w:hAnsi="SimSun" w:cs="SimSun" w:hint="eastAsia"/>
                <w:color w:val="000000"/>
                <w:szCs w:val="21"/>
              </w:rPr>
              <w:t>基准和经过验证的级联方案在多维约束下的表现。当多个方案可行时，用</w:t>
            </w:r>
            <w:r>
              <w:rPr>
                <w:rFonts w:ascii="SimSun" w:hAnsi="SimSun" w:cs="SimSun" w:hint="eastAsia"/>
                <w:color w:val="000000"/>
                <w:szCs w:val="21"/>
              </w:rPr>
              <w:t xml:space="preserve"> Pareto </w:t>
            </w:r>
            <w:r>
              <w:rPr>
                <w:rFonts w:ascii="SimSun" w:hAnsi="SimSun" w:cs="SimSun" w:hint="eastAsia"/>
                <w:color w:val="000000"/>
                <w:szCs w:val="21"/>
              </w:rPr>
              <w:t>非支配关系进行多目标比选。结合下游检测效用，针对高可靠、快速迭代和大规模生产等条件给出流程建议。</w:t>
            </w:r>
          </w:p>
          <w:p w:rsidR="008B1475" w:rsidRDefault="005A0481">
            <w:pPr>
              <w:rPr>
                <w:rFonts w:ascii="SimSun" w:hAnsi="SimSun" w:cs="SimSun"/>
                <w:color w:val="000000"/>
                <w:szCs w:val="21"/>
              </w:rPr>
            </w:pPr>
            <w:r>
              <w:rPr>
                <w:rFonts w:ascii="SimSun" w:hAnsi="SimSun" w:cs="SimSun" w:hint="eastAsia"/>
                <w:color w:val="000000"/>
                <w:szCs w:val="21"/>
              </w:rPr>
              <w:t>（三）拟解决的关键问题</w:t>
            </w:r>
          </w:p>
          <w:p w:rsidR="008B1475" w:rsidRDefault="005A0481">
            <w:pPr>
              <w:ind w:firstLineChars="200" w:firstLine="420"/>
              <w:rPr>
                <w:rFonts w:ascii="SimSun" w:hAnsi="SimSun" w:cs="SimSun"/>
                <w:color w:val="000000"/>
                <w:szCs w:val="21"/>
              </w:rPr>
            </w:pPr>
            <w:r>
              <w:rPr>
                <w:rFonts w:ascii="SimSun" w:hAnsi="SimSun" w:cs="SimSun" w:hint="eastAsia"/>
                <w:color w:val="000000"/>
                <w:szCs w:val="21"/>
              </w:rPr>
              <w:t>本研究的核心在于打通“伪标签生成—质量验证—流程选型”的技术链路，拟解决以下三个关键问题：</w:t>
            </w:r>
          </w:p>
          <w:p w:rsidR="008B1475" w:rsidRDefault="005A0481">
            <w:pPr>
              <w:ind w:firstLineChars="200" w:firstLine="420"/>
              <w:rPr>
                <w:rFonts w:ascii="SimSun" w:hAnsi="SimSun" w:cs="SimSun"/>
                <w:color w:val="000000"/>
                <w:szCs w:val="21"/>
              </w:rPr>
            </w:pPr>
            <w:r>
              <w:rPr>
                <w:rFonts w:ascii="SimSun" w:hAnsi="SimSun" w:cs="SimSun" w:hint="eastAsia"/>
                <w:color w:val="000000"/>
                <w:szCs w:val="21"/>
              </w:rPr>
              <w:t>1</w:t>
            </w:r>
            <w:r>
              <w:rPr>
                <w:rFonts w:ascii="SimSun" w:hAnsi="SimSun" w:cs="SimSun" w:hint="eastAsia"/>
                <w:color w:val="000000"/>
                <w:szCs w:val="21"/>
              </w:rPr>
              <w:t>、</w:t>
            </w:r>
            <w:r>
              <w:rPr>
                <w:rFonts w:ascii="SimSun" w:hAnsi="SimSun" w:cs="SimSun" w:hint="eastAsia"/>
                <w:color w:val="000000"/>
                <w:szCs w:val="21"/>
              </w:rPr>
              <w:t>V1</w:t>
            </w:r>
            <w:r>
              <w:rPr>
                <w:rFonts w:ascii="SimSun" w:hAnsi="SimSun" w:cs="SimSun" w:hint="eastAsia"/>
                <w:color w:val="000000"/>
                <w:szCs w:val="21"/>
              </w:rPr>
              <w:t>构建与效用问题：在开发样本和计算资源有限的条件下，如何确定</w:t>
            </w:r>
            <w:r>
              <w:rPr>
                <w:rFonts w:ascii="SimSun" w:hAnsi="SimSun" w:cs="SimSun" w:hint="eastAsia"/>
                <w:color w:val="000000"/>
                <w:szCs w:val="21"/>
              </w:rPr>
              <w:t xml:space="preserve"> Grounding DINO </w:t>
            </w:r>
            <w:r>
              <w:rPr>
                <w:rFonts w:ascii="SimSun" w:hAnsi="SimSun" w:cs="SimSun" w:hint="eastAsia"/>
                <w:color w:val="000000"/>
                <w:szCs w:val="21"/>
              </w:rPr>
              <w:t>的提示与阈值配置，并评价</w:t>
            </w:r>
            <w:r>
              <w:rPr>
                <w:rFonts w:ascii="SimSun" w:hAnsi="SimSun" w:cs="SimSun" w:hint="eastAsia"/>
                <w:color w:val="000000"/>
                <w:szCs w:val="21"/>
              </w:rPr>
              <w:t xml:space="preserve"> V1 </w:t>
            </w:r>
            <w:r>
              <w:rPr>
                <w:rFonts w:ascii="SimSun" w:hAnsi="SimSun" w:cs="SimSun" w:hint="eastAsia"/>
                <w:color w:val="000000"/>
                <w:szCs w:val="21"/>
              </w:rPr>
              <w:t>伪标签相对人工标注的质量及</w:t>
            </w:r>
            <w:r>
              <w:rPr>
                <w:rFonts w:ascii="SimSun" w:hAnsi="SimSun" w:cs="SimSun" w:hint="eastAsia"/>
                <w:color w:val="000000"/>
                <w:szCs w:val="21"/>
              </w:rPr>
              <w:t xml:space="preserve"> YOLO </w:t>
            </w:r>
            <w:r>
              <w:rPr>
                <w:rFonts w:ascii="SimSun" w:hAnsi="SimSun" w:cs="SimSun" w:hint="eastAsia"/>
                <w:color w:val="000000"/>
                <w:szCs w:val="21"/>
              </w:rPr>
              <w:t>下游训练效用？</w:t>
            </w:r>
          </w:p>
          <w:p w:rsidR="008B1475" w:rsidRDefault="005A0481">
            <w:pPr>
              <w:ind w:firstLineChars="200" w:firstLine="420"/>
              <w:rPr>
                <w:rFonts w:ascii="SimSun" w:hAnsi="SimSun" w:cs="SimSun"/>
                <w:color w:val="000000"/>
                <w:szCs w:val="21"/>
              </w:rPr>
            </w:pPr>
            <w:r>
              <w:rPr>
                <w:rFonts w:ascii="SimSun" w:hAnsi="SimSun" w:cs="SimSun" w:hint="eastAsia"/>
                <w:color w:val="000000"/>
                <w:szCs w:val="21"/>
              </w:rPr>
              <w:t>2</w:t>
            </w:r>
            <w:r>
              <w:rPr>
                <w:rFonts w:ascii="SimSun" w:hAnsi="SimSun" w:cs="SimSun" w:hint="eastAsia"/>
                <w:color w:val="000000"/>
                <w:szCs w:val="21"/>
              </w:rPr>
              <w:t>、</w:t>
            </w:r>
            <w:r>
              <w:rPr>
                <w:rFonts w:ascii="SimSun" w:hAnsi="SimSun" w:cs="SimSun" w:hint="eastAsia"/>
                <w:color w:val="000000"/>
                <w:szCs w:val="21"/>
              </w:rPr>
              <w:t>SAM3</w:t>
            </w:r>
            <w:r>
              <w:rPr>
                <w:rFonts w:ascii="SimSun" w:hAnsi="SimSun" w:cs="SimSun" w:hint="eastAsia"/>
                <w:color w:val="000000"/>
                <w:szCs w:val="21"/>
              </w:rPr>
              <w:t>增量价值问</w:t>
            </w:r>
            <w:r>
              <w:rPr>
                <w:rFonts w:ascii="SimSun" w:hAnsi="SimSun" w:cs="SimSun" w:hint="eastAsia"/>
                <w:color w:val="000000"/>
                <w:szCs w:val="21"/>
              </w:rPr>
              <w:t>题：</w:t>
            </w:r>
            <w:r>
              <w:rPr>
                <w:rFonts w:ascii="SimSun" w:hAnsi="SimSun" w:cs="SimSun" w:hint="eastAsia"/>
                <w:color w:val="000000"/>
                <w:szCs w:val="21"/>
              </w:rPr>
              <w:t>SAM3</w:t>
            </w:r>
            <w:r>
              <w:rPr>
                <w:rFonts w:ascii="SimSun" w:hAnsi="SimSun" w:cs="SimSun" w:hint="eastAsia"/>
                <w:color w:val="000000"/>
                <w:szCs w:val="21"/>
              </w:rPr>
              <w:t>分别用于审核、补漏和边界调整时，会对伪标签质量和</w:t>
            </w:r>
            <w:r>
              <w:rPr>
                <w:rFonts w:ascii="SimSun" w:hAnsi="SimSun" w:cs="SimSun" w:hint="eastAsia"/>
                <w:color w:val="000000"/>
                <w:szCs w:val="21"/>
              </w:rPr>
              <w:t>YOLO</w:t>
            </w:r>
            <w:r>
              <w:rPr>
                <w:rFonts w:ascii="SimSun" w:hAnsi="SimSun" w:cs="SimSun" w:hint="eastAsia"/>
                <w:color w:val="000000"/>
                <w:szCs w:val="21"/>
              </w:rPr>
              <w:t>下游效果产生什么影响，哪些操作值得保留？</w:t>
            </w:r>
          </w:p>
          <w:p w:rsidR="008B1475" w:rsidRDefault="005A0481">
            <w:pPr>
              <w:ind w:firstLineChars="200" w:firstLine="420"/>
              <w:rPr>
                <w:rFonts w:ascii="SimSun" w:hAnsi="SimSun" w:cs="SimSun"/>
                <w:color w:val="000000"/>
                <w:szCs w:val="21"/>
              </w:rPr>
            </w:pPr>
            <w:r>
              <w:rPr>
                <w:rFonts w:ascii="SimSun" w:hAnsi="SimSun" w:cs="SimSun" w:hint="eastAsia"/>
                <w:color w:val="000000"/>
                <w:szCs w:val="21"/>
              </w:rPr>
              <w:t>3</w:t>
            </w:r>
            <w:r>
              <w:rPr>
                <w:rFonts w:ascii="SimSun" w:hAnsi="SimSun" w:cs="SimSun" w:hint="eastAsia"/>
                <w:color w:val="000000"/>
                <w:szCs w:val="21"/>
              </w:rPr>
              <w:t>、多规模流程选型问题：当数据规模扩大到</w:t>
            </w:r>
            <w:r>
              <w:rPr>
                <w:rFonts w:ascii="SimSun" w:hAnsi="SimSun" w:cs="SimSun" w:hint="eastAsia"/>
                <w:color w:val="000000"/>
                <w:szCs w:val="21"/>
              </w:rPr>
              <w:t>1</w:t>
            </w:r>
            <w:r>
              <w:rPr>
                <w:rFonts w:ascii="SimSun" w:hAnsi="SimSun" w:cs="SimSun" w:hint="eastAsia"/>
                <w:color w:val="000000"/>
                <w:szCs w:val="21"/>
              </w:rPr>
              <w:t>千、</w:t>
            </w:r>
            <w:r>
              <w:rPr>
                <w:rFonts w:ascii="SimSun" w:hAnsi="SimSun" w:cs="SimSun" w:hint="eastAsia"/>
                <w:color w:val="000000"/>
                <w:szCs w:val="21"/>
              </w:rPr>
              <w:t>1</w:t>
            </w:r>
            <w:r>
              <w:rPr>
                <w:rFonts w:ascii="SimSun" w:hAnsi="SimSun" w:cs="SimSun" w:hint="eastAsia"/>
                <w:color w:val="000000"/>
                <w:szCs w:val="21"/>
              </w:rPr>
              <w:t>万和</w:t>
            </w:r>
            <w:r>
              <w:rPr>
                <w:rFonts w:ascii="SimSun" w:hAnsi="SimSun" w:cs="SimSun" w:hint="eastAsia"/>
                <w:color w:val="000000"/>
                <w:szCs w:val="21"/>
              </w:rPr>
              <w:t>10</w:t>
            </w:r>
            <w:r>
              <w:rPr>
                <w:rFonts w:ascii="SimSun" w:hAnsi="SimSun" w:cs="SimSun" w:hint="eastAsia"/>
                <w:color w:val="000000"/>
                <w:szCs w:val="21"/>
              </w:rPr>
              <w:t>万张时，人工标注、</w:t>
            </w:r>
            <w:r>
              <w:rPr>
                <w:rFonts w:ascii="SimSun" w:hAnsi="SimSun" w:cs="SimSun" w:hint="eastAsia"/>
                <w:color w:val="000000"/>
                <w:szCs w:val="21"/>
              </w:rPr>
              <w:t>V1</w:t>
            </w:r>
            <w:r>
              <w:rPr>
                <w:rFonts w:ascii="SimSun" w:hAnsi="SimSun" w:cs="SimSun" w:hint="eastAsia"/>
                <w:color w:val="000000"/>
                <w:szCs w:val="21"/>
              </w:rPr>
              <w:t>和通过验证的级联方案在检测效果、制备时间和人工投入之间如何权衡？</w:t>
            </w:r>
          </w:p>
          <w:p w:rsidR="008B1475" w:rsidRDefault="005A0481">
            <w:pPr>
              <w:rPr>
                <w:rFonts w:ascii="SimSun" w:hAnsi="SimSun" w:cs="SimSun"/>
                <w:color w:val="000000"/>
                <w:szCs w:val="21"/>
              </w:rPr>
            </w:pPr>
            <w:r>
              <w:rPr>
                <w:rFonts w:ascii="SimSun" w:hAnsi="SimSun" w:cs="SimSun" w:hint="eastAsia"/>
                <w:color w:val="000000"/>
                <w:szCs w:val="21"/>
              </w:rPr>
              <w:t>（四）研究方法</w:t>
            </w:r>
          </w:p>
          <w:p w:rsidR="008B1475" w:rsidRDefault="005A0481">
            <w:pPr>
              <w:ind w:firstLineChars="200" w:firstLine="420"/>
              <w:rPr>
                <w:rFonts w:ascii="SimSun" w:hAnsi="SimSun" w:cs="SimSun"/>
                <w:color w:val="000000"/>
                <w:szCs w:val="21"/>
              </w:rPr>
            </w:pPr>
            <w:r>
              <w:rPr>
                <w:rFonts w:ascii="SimSun" w:hAnsi="SimSun" w:cs="SimSun" w:hint="eastAsia"/>
                <w:color w:val="000000"/>
                <w:szCs w:val="21"/>
              </w:rPr>
              <w:t>本研究综合运用开发集配置选择、固定训练协议下的对比实验、标签错误统计、多随机种子复验、隔离测试、人工抽检、成本独立核算以及</w:t>
            </w:r>
            <w:r>
              <w:rPr>
                <w:rFonts w:ascii="SimSun" w:hAnsi="SimSun" w:cs="SimSun" w:hint="eastAsia"/>
                <w:color w:val="000000"/>
                <w:szCs w:val="21"/>
              </w:rPr>
              <w:t xml:space="preserve"> Pareto </w:t>
            </w:r>
            <w:r>
              <w:rPr>
                <w:rFonts w:ascii="SimSun" w:hAnsi="SimSun" w:cs="SimSun" w:hint="eastAsia"/>
                <w:color w:val="000000"/>
                <w:szCs w:val="21"/>
              </w:rPr>
              <w:t>多目标比选等方法。所有正式结论区分“已证实、待验证、已停止”三种状态，不以单次实验的小幅提升作为有效结论</w:t>
            </w:r>
            <w:r>
              <w:rPr>
                <w:rFonts w:ascii="SimSun" w:hAnsi="SimSun" w:cs="SimSun" w:hint="eastAsia"/>
                <w:color w:val="000000"/>
                <w:szCs w:val="21"/>
              </w:rPr>
              <w:t>，而是结合标签变化、下游训练结果和多次复验共同判断。具体方法如下：</w:t>
            </w:r>
          </w:p>
          <w:p w:rsidR="008B1475" w:rsidRDefault="005A0481">
            <w:pPr>
              <w:ind w:firstLineChars="200" w:firstLine="420"/>
              <w:rPr>
                <w:rFonts w:ascii="SimSun" w:hAnsi="SimSun" w:cs="SimSun"/>
                <w:color w:val="000000"/>
                <w:szCs w:val="21"/>
              </w:rPr>
            </w:pPr>
            <w:r>
              <w:rPr>
                <w:rFonts w:ascii="SimSun" w:hAnsi="SimSun" w:cs="SimSun" w:hint="eastAsia"/>
                <w:color w:val="000000"/>
                <w:szCs w:val="21"/>
              </w:rPr>
              <w:t xml:space="preserve">1. </w:t>
            </w:r>
            <w:r>
              <w:rPr>
                <w:rFonts w:ascii="SimSun" w:hAnsi="SimSun" w:cs="SimSun" w:hint="eastAsia"/>
                <w:color w:val="000000"/>
                <w:szCs w:val="21"/>
              </w:rPr>
              <w:t>开发集配置选择与提示词、阈值冻结。</w:t>
            </w:r>
          </w:p>
          <w:p w:rsidR="008B1475" w:rsidRDefault="005A0481">
            <w:pPr>
              <w:ind w:firstLineChars="200" w:firstLine="420"/>
              <w:rPr>
                <w:rFonts w:ascii="SimSun" w:hAnsi="SimSun" w:cs="SimSun"/>
                <w:color w:val="000000"/>
                <w:szCs w:val="21"/>
              </w:rPr>
            </w:pPr>
            <w:r>
              <w:rPr>
                <w:rFonts w:ascii="SimSun" w:hAnsi="SimSun" w:cs="SimSun" w:hint="eastAsia"/>
                <w:color w:val="000000"/>
                <w:szCs w:val="21"/>
              </w:rPr>
              <w:t xml:space="preserve">Grounding DINO </w:t>
            </w:r>
            <w:r>
              <w:rPr>
                <w:rFonts w:ascii="SimSun" w:hAnsi="SimSun" w:cs="SimSun" w:hint="eastAsia"/>
                <w:color w:val="000000"/>
                <w:szCs w:val="21"/>
              </w:rPr>
              <w:t>的提示词与检测阈值并非由默认概率得分决定。本研究在开发集上对候选提示词进行独立评测，通过网格搜索系统评估精确率、召回率、</w:t>
            </w:r>
            <w:r>
              <w:rPr>
                <w:rFonts w:ascii="SimSun" w:hAnsi="SimSun" w:cs="SimSun" w:hint="eastAsia"/>
                <w:color w:val="000000"/>
                <w:szCs w:val="21"/>
              </w:rPr>
              <w:t>F1</w:t>
            </w:r>
            <w:r>
              <w:rPr>
                <w:rFonts w:ascii="SimSun" w:hAnsi="SimSun" w:cs="SimSun" w:hint="eastAsia"/>
                <w:color w:val="000000"/>
                <w:szCs w:val="21"/>
              </w:rPr>
              <w:t>值及</w:t>
            </w:r>
            <w:r>
              <w:rPr>
                <w:rFonts w:ascii="SimSun" w:hAnsi="SimSun" w:cs="SimSun" w:hint="eastAsia"/>
                <w:color w:val="000000"/>
                <w:szCs w:val="21"/>
              </w:rPr>
              <w:t xml:space="preserve"> </w:t>
            </w:r>
            <w:proofErr w:type="spellStart"/>
            <w:r>
              <w:rPr>
                <w:rFonts w:ascii="SimSun" w:hAnsi="SimSun" w:cs="SimSun" w:hint="eastAsia"/>
                <w:color w:val="000000"/>
                <w:szCs w:val="21"/>
              </w:rPr>
              <w:t>mAP</w:t>
            </w:r>
            <w:proofErr w:type="spellEnd"/>
            <w:r>
              <w:rPr>
                <w:rFonts w:ascii="SimSun" w:hAnsi="SimSun" w:cs="SimSun" w:hint="eastAsia"/>
                <w:color w:val="000000"/>
                <w:szCs w:val="21"/>
              </w:rPr>
              <w:t xml:space="preserve"> </w:t>
            </w:r>
            <w:r>
              <w:rPr>
                <w:rFonts w:ascii="SimSun" w:hAnsi="SimSun" w:cs="SimSun" w:hint="eastAsia"/>
                <w:color w:val="000000"/>
                <w:szCs w:val="21"/>
              </w:rPr>
              <w:t>等指标。引入</w:t>
            </w:r>
            <w:r>
              <w:rPr>
                <w:rFonts w:ascii="SimSun" w:hAnsi="SimSun" w:cs="SimSun" w:hint="eastAsia"/>
                <w:color w:val="000000"/>
                <w:szCs w:val="21"/>
              </w:rPr>
              <w:t xml:space="preserve"> Bootstrap </w:t>
            </w:r>
            <w:r>
              <w:rPr>
                <w:rFonts w:ascii="SimSun" w:hAnsi="SimSun" w:cs="SimSun" w:hint="eastAsia"/>
                <w:color w:val="000000"/>
                <w:szCs w:val="21"/>
              </w:rPr>
              <w:t>重采样技术计算</w:t>
            </w:r>
            <w:r>
              <w:rPr>
                <w:rFonts w:ascii="SimSun" w:hAnsi="SimSun" w:cs="SimSun" w:hint="eastAsia"/>
                <w:color w:val="000000"/>
                <w:szCs w:val="21"/>
              </w:rPr>
              <w:t xml:space="preserve"> 95% </w:t>
            </w:r>
            <w:r>
              <w:rPr>
                <w:rFonts w:ascii="SimSun" w:hAnsi="SimSun" w:cs="SimSun" w:hint="eastAsia"/>
                <w:color w:val="000000"/>
                <w:szCs w:val="21"/>
              </w:rPr>
              <w:t>置信区间，剔除不稳定组合。遵循“</w:t>
            </w:r>
            <w:proofErr w:type="spellStart"/>
            <w:r>
              <w:rPr>
                <w:rFonts w:ascii="SimSun" w:hAnsi="SimSun" w:cs="SimSun" w:hint="eastAsia"/>
                <w:color w:val="000000"/>
                <w:szCs w:val="21"/>
              </w:rPr>
              <w:t>mAP</w:t>
            </w:r>
            <w:proofErr w:type="spellEnd"/>
            <w:r>
              <w:rPr>
                <w:rFonts w:ascii="SimSun" w:hAnsi="SimSun" w:cs="SimSun" w:hint="eastAsia"/>
                <w:color w:val="000000"/>
                <w:szCs w:val="21"/>
              </w:rPr>
              <w:t xml:space="preserve"> </w:t>
            </w:r>
            <w:r>
              <w:rPr>
                <w:rFonts w:ascii="SimSun" w:hAnsi="SimSun" w:cs="SimSun" w:hint="eastAsia"/>
                <w:color w:val="000000"/>
                <w:szCs w:val="21"/>
              </w:rPr>
              <w:t>→</w:t>
            </w:r>
            <w:r>
              <w:rPr>
                <w:rFonts w:ascii="SimSun" w:hAnsi="SimSun" w:cs="SimSun" w:hint="eastAsia"/>
                <w:color w:val="000000"/>
                <w:szCs w:val="21"/>
              </w:rPr>
              <w:t xml:space="preserve"> AP75 </w:t>
            </w:r>
            <w:r>
              <w:rPr>
                <w:rFonts w:ascii="SimSun" w:hAnsi="SimSun" w:cs="SimSun" w:hint="eastAsia"/>
                <w:color w:val="000000"/>
                <w:szCs w:val="21"/>
              </w:rPr>
              <w:t>→</w:t>
            </w:r>
            <w:r>
              <w:rPr>
                <w:rFonts w:ascii="SimSun" w:hAnsi="SimSun" w:cs="SimSun" w:hint="eastAsia"/>
                <w:color w:val="000000"/>
                <w:szCs w:val="21"/>
              </w:rPr>
              <w:t xml:space="preserve"> F1</w:t>
            </w:r>
            <w:r>
              <w:rPr>
                <w:rFonts w:ascii="SimSun" w:hAnsi="SimSun" w:cs="SimSun" w:hint="eastAsia"/>
                <w:color w:val="000000"/>
                <w:szCs w:val="21"/>
              </w:rPr>
              <w:t>”的优先级收敛路径，筛选出最佳提示词与阈值组合，并以</w:t>
            </w:r>
            <w:r>
              <w:rPr>
                <w:rFonts w:ascii="SimSun" w:hAnsi="SimSun" w:cs="SimSun" w:hint="eastAsia"/>
                <w:color w:val="000000"/>
                <w:szCs w:val="21"/>
              </w:rPr>
              <w:t xml:space="preserve"> YAML </w:t>
            </w:r>
            <w:r>
              <w:rPr>
                <w:rFonts w:ascii="SimSun" w:hAnsi="SimSun" w:cs="SimSun" w:hint="eastAsia"/>
                <w:color w:val="000000"/>
                <w:szCs w:val="21"/>
              </w:rPr>
              <w:t>配置文件形式进行版本硬冻结与统一管理。</w:t>
            </w:r>
          </w:p>
          <w:p w:rsidR="008B1475" w:rsidRDefault="005A0481">
            <w:pPr>
              <w:ind w:firstLineChars="200" w:firstLine="420"/>
              <w:rPr>
                <w:rFonts w:ascii="SimSun" w:hAnsi="SimSun" w:cs="SimSun"/>
                <w:color w:val="000000"/>
                <w:szCs w:val="21"/>
              </w:rPr>
            </w:pPr>
            <w:r>
              <w:rPr>
                <w:rFonts w:ascii="SimSun" w:hAnsi="SimSun" w:cs="SimSun" w:hint="eastAsia"/>
                <w:color w:val="000000"/>
                <w:szCs w:val="21"/>
              </w:rPr>
              <w:t xml:space="preserve">2. </w:t>
            </w:r>
            <w:r>
              <w:rPr>
                <w:rFonts w:ascii="SimSun" w:hAnsi="SimSun" w:cs="SimSun" w:hint="eastAsia"/>
                <w:color w:val="000000"/>
                <w:szCs w:val="21"/>
              </w:rPr>
              <w:t>标签</w:t>
            </w:r>
            <w:r>
              <w:rPr>
                <w:rFonts w:ascii="SimSun" w:hAnsi="SimSun" w:cs="SimSun" w:hint="eastAsia"/>
                <w:color w:val="000000"/>
                <w:szCs w:val="21"/>
              </w:rPr>
              <w:t>级数据质量诊断与风格解耦。</w:t>
            </w:r>
          </w:p>
          <w:p w:rsidR="008B1475" w:rsidRDefault="005A0481">
            <w:pPr>
              <w:ind w:firstLineChars="200" w:firstLine="420"/>
              <w:rPr>
                <w:rFonts w:ascii="SimSun" w:hAnsi="SimSun" w:cs="SimSun"/>
                <w:color w:val="000000"/>
                <w:szCs w:val="21"/>
              </w:rPr>
            </w:pPr>
            <w:r>
              <w:rPr>
                <w:rFonts w:ascii="SimSun" w:hAnsi="SimSun" w:cs="SimSun" w:hint="eastAsia"/>
                <w:color w:val="000000"/>
                <w:szCs w:val="21"/>
              </w:rPr>
              <w:t>配置固化后批量产出</w:t>
            </w:r>
            <w:r>
              <w:rPr>
                <w:rFonts w:ascii="SimSun" w:hAnsi="SimSun" w:cs="SimSun" w:hint="eastAsia"/>
                <w:color w:val="000000"/>
                <w:szCs w:val="21"/>
              </w:rPr>
              <w:t xml:space="preserve"> V1 </w:t>
            </w:r>
            <w:r>
              <w:rPr>
                <w:rFonts w:ascii="SimSun" w:hAnsi="SimSun" w:cs="SimSun" w:hint="eastAsia"/>
                <w:color w:val="000000"/>
                <w:szCs w:val="21"/>
              </w:rPr>
              <w:t>基准伪标签。针对火烟边界弥散的特点，</w:t>
            </w:r>
            <w:r w:rsidR="00AD20C3">
              <w:rPr>
                <w:rFonts w:ascii="SimSun" w:hAnsi="SimSun" w:cs="SimSun" w:hint="eastAsia"/>
                <w:color w:val="000000"/>
                <w:szCs w:val="21"/>
              </w:rPr>
              <w:t>本研究</w:t>
            </w:r>
            <w:r>
              <w:rPr>
                <w:rFonts w:ascii="SimSun" w:hAnsi="SimSun" w:cs="SimSun" w:hint="eastAsia"/>
                <w:color w:val="000000"/>
                <w:szCs w:val="21"/>
              </w:rPr>
              <w:t>不将“与人工</w:t>
            </w:r>
            <w:r>
              <w:rPr>
                <w:rFonts w:ascii="SimSun" w:hAnsi="SimSun" w:cs="SimSun" w:hint="eastAsia"/>
                <w:color w:val="000000"/>
                <w:szCs w:val="21"/>
              </w:rPr>
              <w:t xml:space="preserve"> GT </w:t>
            </w:r>
            <w:r>
              <w:rPr>
                <w:rFonts w:ascii="SimSun" w:hAnsi="SimSun" w:cs="SimSun" w:hint="eastAsia"/>
                <w:color w:val="000000"/>
                <w:szCs w:val="21"/>
              </w:rPr>
              <w:t>形态完全一致”作为唯一标准，而是引入中心点偏移与边界容差</w:t>
            </w:r>
            <w:r>
              <w:rPr>
                <w:rFonts w:ascii="SimSun" w:hAnsi="SimSun" w:cs="SimSun" w:hint="eastAsia"/>
                <w:color w:val="000000"/>
                <w:szCs w:val="21"/>
              </w:rPr>
              <w:t xml:space="preserve"> </w:t>
            </w:r>
            <w:proofErr w:type="spellStart"/>
            <w:r>
              <w:rPr>
                <w:rFonts w:ascii="SimSun" w:hAnsi="SimSun" w:cs="SimSun" w:hint="eastAsia"/>
                <w:color w:val="000000"/>
                <w:szCs w:val="21"/>
              </w:rPr>
              <w:t>IoU</w:t>
            </w:r>
            <w:proofErr w:type="spellEnd"/>
            <w:r>
              <w:rPr>
                <w:rFonts w:ascii="SimSun" w:hAnsi="SimSun" w:cs="SimSun" w:hint="eastAsia"/>
                <w:color w:val="000000"/>
                <w:szCs w:val="21"/>
              </w:rPr>
              <w:t xml:space="preserve"> </w:t>
            </w:r>
            <w:r>
              <w:rPr>
                <w:rFonts w:ascii="SimSun" w:hAnsi="SimSun" w:cs="SimSun" w:hint="eastAsia"/>
                <w:color w:val="000000"/>
                <w:szCs w:val="21"/>
              </w:rPr>
              <w:t>算法，将标注尺度的“松紧风格差异”与“真实定位偏差”有效解耦。同时结合漏检率、误检率、类别混淆等静态指标，对伪标签误差成因进行分层诊断。</w:t>
            </w:r>
          </w:p>
          <w:p w:rsidR="008B1475" w:rsidRDefault="005A0481">
            <w:pPr>
              <w:ind w:firstLineChars="200" w:firstLine="420"/>
              <w:rPr>
                <w:rFonts w:ascii="SimSun" w:hAnsi="SimSun" w:cs="SimSun"/>
                <w:color w:val="000000"/>
                <w:szCs w:val="21"/>
              </w:rPr>
            </w:pPr>
            <w:r>
              <w:rPr>
                <w:rFonts w:ascii="SimSun" w:hAnsi="SimSun" w:cs="SimSun" w:hint="eastAsia"/>
                <w:color w:val="000000"/>
                <w:szCs w:val="21"/>
              </w:rPr>
              <w:t xml:space="preserve">3. </w:t>
            </w:r>
            <w:r>
              <w:rPr>
                <w:rFonts w:ascii="SimSun" w:hAnsi="SimSun" w:cs="SimSun" w:hint="eastAsia"/>
                <w:color w:val="000000"/>
                <w:szCs w:val="21"/>
              </w:rPr>
              <w:t>统一</w:t>
            </w:r>
            <w:r>
              <w:rPr>
                <w:rFonts w:ascii="SimSun" w:hAnsi="SimSun" w:cs="SimSun" w:hint="eastAsia"/>
                <w:color w:val="000000"/>
                <w:szCs w:val="21"/>
              </w:rPr>
              <w:t xml:space="preserve"> YOLO </w:t>
            </w:r>
            <w:r>
              <w:rPr>
                <w:rFonts w:ascii="SimSun" w:hAnsi="SimSun" w:cs="SimSun" w:hint="eastAsia"/>
                <w:color w:val="000000"/>
                <w:szCs w:val="21"/>
              </w:rPr>
              <w:t>训练协议下的下游效用基线。</w:t>
            </w:r>
          </w:p>
          <w:p w:rsidR="008B1475" w:rsidRDefault="005A0481">
            <w:pPr>
              <w:ind w:firstLineChars="200" w:firstLine="420"/>
              <w:rPr>
                <w:rFonts w:ascii="SimSun" w:hAnsi="SimSun" w:cs="SimSun"/>
                <w:color w:val="000000"/>
                <w:szCs w:val="21"/>
              </w:rPr>
            </w:pPr>
            <w:r>
              <w:rPr>
                <w:rFonts w:ascii="SimSun" w:hAnsi="SimSun" w:cs="SimSun" w:hint="eastAsia"/>
                <w:color w:val="000000"/>
                <w:szCs w:val="21"/>
              </w:rPr>
              <w:t>现有文献共识表明，伪标签评估应紧密挂钩下游实际学习效应</w:t>
            </w:r>
            <w:r>
              <w:rPr>
                <w:rFonts w:ascii="SimSun" w:hAnsi="SimSun" w:cs="SimSun" w:hint="eastAsia"/>
                <w:color w:val="000000"/>
                <w:szCs w:val="21"/>
              </w:rPr>
              <w:t>[21,31,34]</w:t>
            </w:r>
            <w:r>
              <w:rPr>
                <w:rFonts w:ascii="SimSun" w:hAnsi="SimSun" w:cs="SimSun" w:hint="eastAsia"/>
                <w:color w:val="000000"/>
                <w:szCs w:val="21"/>
              </w:rPr>
              <w:t>。本研究采用严格的控制变量法，将人工真值、</w:t>
            </w:r>
            <w:r>
              <w:rPr>
                <w:rFonts w:ascii="SimSun" w:hAnsi="SimSun" w:cs="SimSun" w:hint="eastAsia"/>
                <w:color w:val="000000"/>
                <w:szCs w:val="21"/>
              </w:rPr>
              <w:t xml:space="preserve">V1 </w:t>
            </w:r>
            <w:r>
              <w:rPr>
                <w:rFonts w:ascii="SimSun" w:hAnsi="SimSun" w:cs="SimSun" w:hint="eastAsia"/>
                <w:color w:val="000000"/>
                <w:szCs w:val="21"/>
              </w:rPr>
              <w:t>及各级联候选标签置于完</w:t>
            </w:r>
            <w:r>
              <w:rPr>
                <w:rFonts w:ascii="SimSun" w:hAnsi="SimSun" w:cs="SimSun" w:hint="eastAsia"/>
                <w:color w:val="000000"/>
                <w:szCs w:val="21"/>
              </w:rPr>
              <w:t>全相同的</w:t>
            </w:r>
            <w:r>
              <w:rPr>
                <w:rFonts w:ascii="SimSun" w:hAnsi="SimSun" w:cs="SimSun" w:hint="eastAsia"/>
                <w:color w:val="000000"/>
                <w:szCs w:val="21"/>
              </w:rPr>
              <w:t xml:space="preserve"> YOLO </w:t>
            </w:r>
            <w:r>
              <w:rPr>
                <w:rFonts w:ascii="SimSun" w:hAnsi="SimSun" w:cs="SimSun" w:hint="eastAsia"/>
                <w:color w:val="000000"/>
                <w:szCs w:val="21"/>
              </w:rPr>
              <w:t>网络结构、训练超参数、数据增强策略和评估协议下进行训练。</w:t>
            </w:r>
            <w:r>
              <w:rPr>
                <w:rFonts w:ascii="SimSun" w:hAnsi="SimSun" w:cs="SimSun" w:hint="eastAsia"/>
                <w:color w:val="000000"/>
                <w:szCs w:val="21"/>
              </w:rPr>
              <w:t xml:space="preserve">YOLO </w:t>
            </w:r>
            <w:r>
              <w:rPr>
                <w:rFonts w:ascii="SimSun" w:hAnsi="SimSun" w:cs="SimSun" w:hint="eastAsia"/>
                <w:color w:val="000000"/>
                <w:szCs w:val="21"/>
              </w:rPr>
              <w:t>仅作为数据资产效能度量器，通过对比</w:t>
            </w:r>
            <w:r>
              <w:rPr>
                <w:rFonts w:ascii="SimSun" w:hAnsi="SimSun" w:cs="SimSun" w:hint="eastAsia"/>
                <w:color w:val="000000"/>
                <w:szCs w:val="21"/>
              </w:rPr>
              <w:t xml:space="preserve"> Precision</w:t>
            </w:r>
            <w:r>
              <w:rPr>
                <w:rFonts w:ascii="SimSun" w:hAnsi="SimSun" w:cs="SimSun" w:hint="eastAsia"/>
                <w:color w:val="000000"/>
                <w:szCs w:val="21"/>
              </w:rPr>
              <w:t>、</w:t>
            </w:r>
            <w:r>
              <w:rPr>
                <w:rFonts w:ascii="SimSun" w:hAnsi="SimSun" w:cs="SimSun" w:hint="eastAsia"/>
                <w:color w:val="000000"/>
                <w:szCs w:val="21"/>
              </w:rPr>
              <w:t>Recall</w:t>
            </w:r>
            <w:r>
              <w:rPr>
                <w:rFonts w:ascii="SimSun" w:hAnsi="SimSun" w:cs="SimSun" w:hint="eastAsia"/>
                <w:color w:val="000000"/>
                <w:szCs w:val="21"/>
              </w:rPr>
              <w:t>、</w:t>
            </w:r>
            <w:r>
              <w:rPr>
                <w:rFonts w:ascii="SimSun" w:hAnsi="SimSun" w:cs="SimSun" w:hint="eastAsia"/>
                <w:color w:val="000000"/>
                <w:szCs w:val="21"/>
              </w:rPr>
              <w:t xml:space="preserve">mAP50 </w:t>
            </w:r>
            <w:r>
              <w:rPr>
                <w:rFonts w:ascii="SimSun" w:hAnsi="SimSun" w:cs="SimSun" w:hint="eastAsia"/>
                <w:color w:val="000000"/>
                <w:szCs w:val="21"/>
              </w:rPr>
              <w:t>和</w:t>
            </w:r>
            <w:r>
              <w:rPr>
                <w:rFonts w:ascii="SimSun" w:hAnsi="SimSun" w:cs="SimSun" w:hint="eastAsia"/>
                <w:color w:val="000000"/>
                <w:szCs w:val="21"/>
              </w:rPr>
              <w:t xml:space="preserve"> mAP50:95</w:t>
            </w:r>
            <w:r>
              <w:rPr>
                <w:rFonts w:ascii="SimSun" w:hAnsi="SimSun" w:cs="SimSun" w:hint="eastAsia"/>
                <w:color w:val="000000"/>
                <w:szCs w:val="21"/>
              </w:rPr>
              <w:t>，计算各版本相对人工真值的性能保留率。</w:t>
            </w:r>
          </w:p>
          <w:p w:rsidR="008B1475" w:rsidRDefault="005A0481">
            <w:pPr>
              <w:ind w:firstLineChars="200" w:firstLine="420"/>
              <w:rPr>
                <w:rFonts w:ascii="SimSun" w:hAnsi="SimSun" w:cs="SimSun"/>
                <w:color w:val="000000"/>
                <w:szCs w:val="21"/>
              </w:rPr>
            </w:pPr>
            <w:r>
              <w:rPr>
                <w:rFonts w:ascii="SimSun" w:hAnsi="SimSun" w:cs="SimSun" w:hint="eastAsia"/>
                <w:color w:val="000000"/>
                <w:szCs w:val="21"/>
              </w:rPr>
              <w:t xml:space="preserve">4. SAM3 </w:t>
            </w:r>
            <w:r>
              <w:rPr>
                <w:rFonts w:ascii="SimSun" w:hAnsi="SimSun" w:cs="SimSun" w:hint="eastAsia"/>
                <w:color w:val="000000"/>
                <w:szCs w:val="21"/>
              </w:rPr>
              <w:t>角色消融与</w:t>
            </w:r>
            <w:r>
              <w:rPr>
                <w:rFonts w:ascii="SimSun" w:hAnsi="SimSun" w:cs="SimSun" w:hint="eastAsia"/>
                <w:color w:val="000000"/>
                <w:szCs w:val="21"/>
              </w:rPr>
              <w:t xml:space="preserve"> </w:t>
            </w:r>
            <w:proofErr w:type="spellStart"/>
            <w:r>
              <w:rPr>
                <w:rFonts w:ascii="SimSun" w:hAnsi="SimSun" w:cs="SimSun" w:hint="eastAsia"/>
                <w:color w:val="000000"/>
                <w:szCs w:val="21"/>
              </w:rPr>
              <w:t>IoF</w:t>
            </w:r>
            <w:proofErr w:type="spellEnd"/>
            <w:r>
              <w:rPr>
                <w:rFonts w:ascii="SimSun" w:hAnsi="SimSun" w:cs="SimSun" w:hint="eastAsia"/>
                <w:color w:val="000000"/>
                <w:szCs w:val="21"/>
              </w:rPr>
              <w:t xml:space="preserve"> </w:t>
            </w:r>
            <w:r>
              <w:rPr>
                <w:rFonts w:ascii="SimSun" w:hAnsi="SimSun" w:cs="SimSun" w:hint="eastAsia"/>
                <w:color w:val="000000"/>
                <w:szCs w:val="21"/>
              </w:rPr>
              <w:t>空间去重算法。</w:t>
            </w:r>
          </w:p>
          <w:p w:rsidR="008B1475" w:rsidRDefault="005A0481">
            <w:pPr>
              <w:ind w:firstLineChars="200" w:firstLine="420"/>
              <w:rPr>
                <w:rFonts w:ascii="SimSun" w:hAnsi="SimSun" w:cs="SimSun"/>
                <w:color w:val="000000"/>
                <w:szCs w:val="21"/>
              </w:rPr>
            </w:pPr>
            <w:r>
              <w:rPr>
                <w:rFonts w:ascii="SimSun" w:hAnsi="SimSun" w:cs="SimSun" w:hint="eastAsia"/>
                <w:color w:val="000000"/>
                <w:szCs w:val="21"/>
              </w:rPr>
              <w:t>针对</w:t>
            </w:r>
            <w:r>
              <w:rPr>
                <w:rFonts w:ascii="SimSun" w:hAnsi="SimSun" w:cs="SimSun" w:hint="eastAsia"/>
                <w:color w:val="000000"/>
                <w:szCs w:val="21"/>
              </w:rPr>
              <w:t xml:space="preserve"> SAM3 </w:t>
            </w:r>
            <w:r>
              <w:rPr>
                <w:rFonts w:ascii="SimSun" w:hAnsi="SimSun" w:cs="SimSun" w:hint="eastAsia"/>
                <w:color w:val="000000"/>
                <w:szCs w:val="21"/>
              </w:rPr>
              <w:t>后置处理，</w:t>
            </w:r>
            <w:r w:rsidR="00AD20C3">
              <w:rPr>
                <w:rFonts w:ascii="SimSun" w:hAnsi="SimSun" w:cs="SimSun" w:hint="eastAsia"/>
                <w:color w:val="000000"/>
                <w:szCs w:val="21"/>
              </w:rPr>
              <w:t>本研究</w:t>
            </w:r>
            <w:r>
              <w:rPr>
                <w:rFonts w:ascii="SimSun" w:hAnsi="SimSun" w:cs="SimSun" w:hint="eastAsia"/>
                <w:color w:val="000000"/>
                <w:szCs w:val="21"/>
              </w:rPr>
              <w:t>采用权限解耦的消融实验法。在</w:t>
            </w:r>
            <w:r>
              <w:rPr>
                <w:rFonts w:ascii="SimSun" w:hAnsi="SimSun" w:cs="SimSun" w:hint="eastAsia"/>
                <w:color w:val="000000"/>
                <w:szCs w:val="21"/>
              </w:rPr>
              <w:t xml:space="preserve"> Append</w:t>
            </w:r>
            <w:r>
              <w:rPr>
                <w:rFonts w:ascii="SimSun" w:hAnsi="SimSun" w:cs="SimSun" w:hint="eastAsia"/>
                <w:color w:val="000000"/>
                <w:szCs w:val="21"/>
              </w:rPr>
              <w:t>（补漏）环节，引入交前景比（</w:t>
            </w:r>
            <w:proofErr w:type="spellStart"/>
            <w:r>
              <w:rPr>
                <w:rFonts w:ascii="SimSun" w:hAnsi="SimSun" w:cs="SimSun" w:hint="eastAsia"/>
                <w:color w:val="000000"/>
                <w:szCs w:val="21"/>
              </w:rPr>
              <w:t>IoF</w:t>
            </w:r>
            <w:proofErr w:type="spellEnd"/>
            <w:r>
              <w:rPr>
                <w:rFonts w:ascii="SimSun" w:hAnsi="SimSun" w:cs="SimSun" w:hint="eastAsia"/>
                <w:color w:val="000000"/>
                <w:szCs w:val="21"/>
              </w:rPr>
              <w:t>）过滤算法，在传统</w:t>
            </w:r>
            <w:r>
              <w:rPr>
                <w:rFonts w:ascii="SimSun" w:hAnsi="SimSun" w:cs="SimSun" w:hint="eastAsia"/>
                <w:color w:val="000000"/>
                <w:szCs w:val="21"/>
              </w:rPr>
              <w:t xml:space="preserve"> </w:t>
            </w:r>
            <w:proofErr w:type="spellStart"/>
            <w:r>
              <w:rPr>
                <w:rFonts w:ascii="SimSun" w:hAnsi="SimSun" w:cs="SimSun" w:hint="eastAsia"/>
                <w:color w:val="000000"/>
                <w:szCs w:val="21"/>
              </w:rPr>
              <w:t>IoU</w:t>
            </w:r>
            <w:proofErr w:type="spellEnd"/>
            <w:r>
              <w:rPr>
                <w:rFonts w:ascii="SimSun" w:hAnsi="SimSun" w:cs="SimSun" w:hint="eastAsia"/>
                <w:color w:val="000000"/>
                <w:szCs w:val="21"/>
              </w:rPr>
              <w:t xml:space="preserve"> </w:t>
            </w:r>
            <w:r>
              <w:rPr>
                <w:rFonts w:ascii="SimSun" w:hAnsi="SimSun" w:cs="SimSun" w:hint="eastAsia"/>
                <w:color w:val="000000"/>
                <w:szCs w:val="21"/>
              </w:rPr>
              <w:t>因尺度差异失效时，自动识别并过滤“小框套大框”的局部冗余候选；针对火焰类别，设计基于分类路由的保守</w:t>
            </w:r>
            <w:r>
              <w:rPr>
                <w:rFonts w:ascii="SimSun" w:hAnsi="SimSun" w:cs="SimSun" w:hint="eastAsia"/>
                <w:color w:val="000000"/>
                <w:szCs w:val="21"/>
              </w:rPr>
              <w:t>验证策略（烟雾旁路，火焰强证据否决），在保住召回率的前提</w:t>
            </w:r>
            <w:r>
              <w:rPr>
                <w:rFonts w:ascii="SimSun" w:hAnsi="SimSun" w:cs="SimSun" w:hint="eastAsia"/>
                <w:color w:val="000000"/>
                <w:szCs w:val="21"/>
              </w:rPr>
              <w:lastRenderedPageBreak/>
              <w:t>下拦截假阳性噪声。</w:t>
            </w:r>
          </w:p>
          <w:p w:rsidR="008B1475" w:rsidRDefault="005A0481">
            <w:pPr>
              <w:ind w:firstLineChars="200" w:firstLine="420"/>
              <w:rPr>
                <w:rFonts w:ascii="SimSun" w:hAnsi="SimSun" w:cs="SimSun"/>
                <w:color w:val="000000"/>
                <w:szCs w:val="21"/>
              </w:rPr>
            </w:pPr>
            <w:r>
              <w:rPr>
                <w:rFonts w:ascii="SimSun" w:hAnsi="SimSun" w:cs="SimSun" w:hint="eastAsia"/>
                <w:color w:val="000000"/>
                <w:szCs w:val="21"/>
              </w:rPr>
              <w:t xml:space="preserve">5. </w:t>
            </w:r>
            <w:r>
              <w:rPr>
                <w:rFonts w:ascii="SimSun" w:hAnsi="SimSun" w:cs="SimSun" w:hint="eastAsia"/>
                <w:color w:val="000000"/>
                <w:szCs w:val="21"/>
              </w:rPr>
              <w:t>阶段门控（</w:t>
            </w:r>
            <w:r>
              <w:rPr>
                <w:rFonts w:ascii="SimSun" w:hAnsi="SimSun" w:cs="SimSun" w:hint="eastAsia"/>
                <w:color w:val="000000"/>
                <w:szCs w:val="21"/>
              </w:rPr>
              <w:t>Stage-Gate</w:t>
            </w:r>
            <w:r>
              <w:rPr>
                <w:rFonts w:ascii="SimSun" w:hAnsi="SimSun" w:cs="SimSun" w:hint="eastAsia"/>
                <w:color w:val="000000"/>
                <w:szCs w:val="21"/>
              </w:rPr>
              <w:t>）与多随机种子隔离测试。</w:t>
            </w:r>
          </w:p>
          <w:p w:rsidR="008B1475" w:rsidRDefault="005A0481">
            <w:pPr>
              <w:ind w:firstLineChars="200" w:firstLine="420"/>
              <w:rPr>
                <w:rFonts w:ascii="SimSun" w:hAnsi="SimSun" w:cs="SimSun"/>
                <w:color w:val="000000"/>
                <w:szCs w:val="21"/>
              </w:rPr>
            </w:pPr>
            <w:r>
              <w:rPr>
                <w:rFonts w:ascii="SimSun" w:hAnsi="SimSun" w:cs="SimSun" w:hint="eastAsia"/>
                <w:color w:val="000000"/>
                <w:szCs w:val="21"/>
              </w:rPr>
              <w:t>借用</w:t>
            </w:r>
            <w:r>
              <w:rPr>
                <w:rFonts w:ascii="SimSun" w:hAnsi="SimSun" w:cs="SimSun" w:hint="eastAsia"/>
                <w:color w:val="000000"/>
                <w:szCs w:val="21"/>
              </w:rPr>
              <w:t xml:space="preserve"> Stage-Gate </w:t>
            </w:r>
            <w:r>
              <w:rPr>
                <w:rFonts w:ascii="SimSun" w:hAnsi="SimSun" w:cs="SimSun" w:hint="eastAsia"/>
                <w:color w:val="000000"/>
                <w:szCs w:val="21"/>
              </w:rPr>
              <w:t>思想，为各策略分支设定</w:t>
            </w:r>
            <w:r>
              <w:rPr>
                <w:rFonts w:ascii="SimSun" w:hAnsi="SimSun" w:cs="SimSun" w:hint="eastAsia"/>
                <w:color w:val="000000"/>
                <w:szCs w:val="21"/>
              </w:rPr>
              <w:t xml:space="preserve"> Go/Hold/Stop </w:t>
            </w:r>
            <w:r>
              <w:rPr>
                <w:rFonts w:ascii="SimSun" w:hAnsi="SimSun" w:cs="SimSun" w:hint="eastAsia"/>
                <w:color w:val="000000"/>
                <w:szCs w:val="21"/>
              </w:rPr>
              <w:t>门槛。只有通过开发集门槛的候选，才进入至少</w:t>
            </w:r>
            <w:r>
              <w:rPr>
                <w:rFonts w:ascii="SimSun" w:hAnsi="SimSun" w:cs="SimSun" w:hint="eastAsia"/>
                <w:color w:val="000000"/>
                <w:szCs w:val="21"/>
              </w:rPr>
              <w:t xml:space="preserve"> 3 </w:t>
            </w:r>
            <w:r>
              <w:rPr>
                <w:rFonts w:ascii="SimSun" w:hAnsi="SimSun" w:cs="SimSun" w:hint="eastAsia"/>
                <w:color w:val="000000"/>
                <w:szCs w:val="21"/>
              </w:rPr>
              <w:t>个随机种子的稳定性复验与隔离测试集评估。隔离测试完成后只做结论分析，严禁根据测试结果回流调参，以彻底杜绝数据泄漏与虚假增益。</w:t>
            </w:r>
          </w:p>
          <w:p w:rsidR="008B1475" w:rsidRDefault="005A0481">
            <w:pPr>
              <w:ind w:firstLineChars="200" w:firstLine="420"/>
              <w:rPr>
                <w:rFonts w:ascii="SimSun" w:hAnsi="SimSun" w:cs="SimSun"/>
                <w:color w:val="000000"/>
                <w:szCs w:val="21"/>
              </w:rPr>
            </w:pPr>
            <w:r>
              <w:rPr>
                <w:rFonts w:ascii="SimSun" w:hAnsi="SimSun" w:cs="SimSun" w:hint="eastAsia"/>
                <w:color w:val="000000"/>
                <w:szCs w:val="21"/>
              </w:rPr>
              <w:t xml:space="preserve">6. </w:t>
            </w:r>
            <w:r>
              <w:rPr>
                <w:rFonts w:ascii="SimSun" w:hAnsi="SimSun" w:cs="SimSun" w:hint="eastAsia"/>
                <w:color w:val="000000"/>
                <w:szCs w:val="21"/>
              </w:rPr>
              <w:t>成本独立核算与</w:t>
            </w:r>
            <w:r>
              <w:rPr>
                <w:rFonts w:ascii="SimSun" w:hAnsi="SimSun" w:cs="SimSun" w:hint="eastAsia"/>
                <w:color w:val="000000"/>
                <w:szCs w:val="21"/>
              </w:rPr>
              <w:t xml:space="preserve"> Pareto </w:t>
            </w:r>
            <w:r>
              <w:rPr>
                <w:rFonts w:ascii="SimSun" w:hAnsi="SimSun" w:cs="SimSun" w:hint="eastAsia"/>
                <w:color w:val="000000"/>
                <w:szCs w:val="21"/>
              </w:rPr>
              <w:t>跨尺度选型。</w:t>
            </w:r>
          </w:p>
          <w:p w:rsidR="008B1475" w:rsidRDefault="005A0481">
            <w:pPr>
              <w:ind w:firstLineChars="200" w:firstLine="420"/>
              <w:rPr>
                <w:rFonts w:ascii="SimSun" w:hAnsi="SimSun" w:cs="SimSun"/>
                <w:color w:val="000000"/>
                <w:szCs w:val="21"/>
              </w:rPr>
            </w:pPr>
            <w:r>
              <w:rPr>
                <w:rFonts w:ascii="SimSun" w:hAnsi="SimSun" w:cs="SimSun" w:hint="eastAsia"/>
                <w:color w:val="000000"/>
                <w:szCs w:val="21"/>
              </w:rPr>
              <w:t>在剔除</w:t>
            </w:r>
            <w:r>
              <w:rPr>
                <w:rFonts w:ascii="SimSun" w:hAnsi="SimSun" w:cs="SimSun" w:hint="eastAsia"/>
                <w:color w:val="000000"/>
                <w:szCs w:val="21"/>
              </w:rPr>
              <w:t xml:space="preserve"> YOLO </w:t>
            </w:r>
            <w:r>
              <w:rPr>
                <w:rFonts w:ascii="SimSun" w:hAnsi="SimSun" w:cs="SimSun" w:hint="eastAsia"/>
                <w:color w:val="000000"/>
                <w:szCs w:val="21"/>
              </w:rPr>
              <w:t>训练等共用沉没成本的基础上，独立核算各流程的</w:t>
            </w:r>
            <w:r>
              <w:rPr>
                <w:rFonts w:ascii="SimSun" w:hAnsi="SimSun" w:cs="SimSun" w:hint="eastAsia"/>
                <w:color w:val="000000"/>
                <w:szCs w:val="21"/>
              </w:rPr>
              <w:t xml:space="preserve"> GPU </w:t>
            </w:r>
            <w:r>
              <w:rPr>
                <w:rFonts w:ascii="SimSun" w:hAnsi="SimSun" w:cs="SimSun" w:hint="eastAsia"/>
                <w:color w:val="000000"/>
                <w:szCs w:val="21"/>
              </w:rPr>
              <w:t>推理机时、人工抽检与返工工时。针对</w:t>
            </w:r>
            <w:r>
              <w:rPr>
                <w:rFonts w:ascii="SimSun" w:hAnsi="SimSun" w:cs="SimSun" w:hint="eastAsia"/>
                <w:color w:val="000000"/>
                <w:szCs w:val="21"/>
              </w:rPr>
              <w:t xml:space="preserve"> 1k</w:t>
            </w:r>
            <w:r>
              <w:rPr>
                <w:rFonts w:ascii="SimSun" w:hAnsi="SimSun" w:cs="SimSun" w:hint="eastAsia"/>
                <w:color w:val="000000"/>
                <w:szCs w:val="21"/>
              </w:rPr>
              <w:t>、</w:t>
            </w:r>
            <w:r>
              <w:rPr>
                <w:rFonts w:ascii="SimSun" w:hAnsi="SimSun" w:cs="SimSun" w:hint="eastAsia"/>
                <w:color w:val="000000"/>
                <w:szCs w:val="21"/>
              </w:rPr>
              <w:t>10k</w:t>
            </w:r>
            <w:r>
              <w:rPr>
                <w:rFonts w:ascii="SimSun" w:hAnsi="SimSun" w:cs="SimSun" w:hint="eastAsia"/>
                <w:color w:val="000000"/>
                <w:szCs w:val="21"/>
              </w:rPr>
              <w:t>、</w:t>
            </w:r>
            <w:r>
              <w:rPr>
                <w:rFonts w:ascii="SimSun" w:hAnsi="SimSun" w:cs="SimSun" w:hint="eastAsia"/>
                <w:color w:val="000000"/>
                <w:szCs w:val="21"/>
              </w:rPr>
              <w:t xml:space="preserve">100k </w:t>
            </w:r>
            <w:r>
              <w:rPr>
                <w:rFonts w:ascii="SimSun" w:hAnsi="SimSun" w:cs="SimSun" w:hint="eastAsia"/>
                <w:color w:val="000000"/>
                <w:szCs w:val="21"/>
              </w:rPr>
              <w:t>三种规模进行外推测算，并运用</w:t>
            </w:r>
            <w:r>
              <w:rPr>
                <w:rFonts w:ascii="SimSun" w:hAnsi="SimSun" w:cs="SimSun" w:hint="eastAsia"/>
                <w:color w:val="000000"/>
                <w:szCs w:val="21"/>
              </w:rPr>
              <w:t xml:space="preserve"> Pareto </w:t>
            </w:r>
            <w:r>
              <w:rPr>
                <w:rFonts w:ascii="SimSun" w:hAnsi="SimSun" w:cs="SimSun" w:hint="eastAsia"/>
                <w:color w:val="000000"/>
                <w:szCs w:val="21"/>
              </w:rPr>
              <w:t>非支配关系，在“下游效用、制备成本、交付周期”三个维度间筛选最优候选集，辅以敏感性分析验证选型结论的鲁棒性。</w:t>
            </w:r>
          </w:p>
          <w:p w:rsidR="008B1475" w:rsidRDefault="005A0481">
            <w:pPr>
              <w:rPr>
                <w:rFonts w:ascii="SimSun" w:hAnsi="SimSun" w:cs="SimSun"/>
                <w:color w:val="000000"/>
                <w:szCs w:val="21"/>
              </w:rPr>
            </w:pPr>
            <w:r>
              <w:rPr>
                <w:rFonts w:ascii="SimSun" w:hAnsi="SimSun" w:cs="SimSun" w:hint="eastAsia"/>
                <w:color w:val="000000"/>
                <w:szCs w:val="21"/>
              </w:rPr>
              <w:t>（五）技术路线</w:t>
            </w:r>
          </w:p>
          <w:p w:rsidR="008B1475" w:rsidRDefault="005A0481">
            <w:pPr>
              <w:ind w:firstLineChars="200" w:firstLine="420"/>
              <w:rPr>
                <w:rFonts w:ascii="SimSun" w:hAnsi="SimSun" w:cs="SimSun"/>
                <w:color w:val="000000"/>
                <w:szCs w:val="21"/>
              </w:rPr>
            </w:pPr>
            <w:r>
              <w:rPr>
                <w:rFonts w:ascii="SimSun" w:hAnsi="SimSun" w:cs="SimSun" w:hint="eastAsia"/>
                <w:color w:val="000000"/>
                <w:szCs w:val="21"/>
              </w:rPr>
              <w:t>本研究整体路线如图</w:t>
            </w:r>
            <w:r>
              <w:rPr>
                <w:rFonts w:ascii="SimSun" w:hAnsi="SimSun" w:cs="SimSun" w:hint="eastAsia"/>
                <w:color w:val="000000"/>
                <w:szCs w:val="21"/>
              </w:rPr>
              <w:t xml:space="preserve"> 4-1 </w:t>
            </w:r>
            <w:r>
              <w:rPr>
                <w:rFonts w:ascii="SimSun" w:hAnsi="SimSun" w:cs="SimSun" w:hint="eastAsia"/>
                <w:color w:val="000000"/>
                <w:szCs w:val="21"/>
              </w:rPr>
              <w:t>所示。先完成训练集、开发集和隔离测试集的数据谱系划分与元数据版本固化；随后在开发集上搜索</w:t>
            </w:r>
            <w:r>
              <w:rPr>
                <w:rFonts w:ascii="SimSun" w:hAnsi="SimSun" w:cs="SimSun" w:hint="eastAsia"/>
                <w:color w:val="000000"/>
                <w:szCs w:val="21"/>
              </w:rPr>
              <w:t xml:space="preserve"> Grounding DINO </w:t>
            </w:r>
            <w:r>
              <w:rPr>
                <w:rFonts w:ascii="SimSun" w:hAnsi="SimSun" w:cs="SimSun" w:hint="eastAsia"/>
                <w:color w:val="000000"/>
                <w:szCs w:val="21"/>
              </w:rPr>
              <w:t>最优提示词与阈值配置，批量生成</w:t>
            </w:r>
            <w:r>
              <w:rPr>
                <w:rFonts w:ascii="SimSun" w:hAnsi="SimSun" w:cs="SimSun" w:hint="eastAsia"/>
                <w:color w:val="000000"/>
                <w:szCs w:val="21"/>
              </w:rPr>
              <w:t xml:space="preserve"> V1 </w:t>
            </w:r>
            <w:r>
              <w:rPr>
                <w:rFonts w:ascii="SimSun" w:hAnsi="SimSun" w:cs="SimSun" w:hint="eastAsia"/>
                <w:color w:val="000000"/>
                <w:szCs w:val="21"/>
              </w:rPr>
              <w:t>基准伪标签。</w:t>
            </w:r>
            <w:r>
              <w:rPr>
                <w:rFonts w:ascii="SimSun" w:hAnsi="SimSun" w:cs="SimSun" w:hint="eastAsia"/>
                <w:color w:val="000000"/>
                <w:szCs w:val="21"/>
              </w:rPr>
              <w:t xml:space="preserve">V1 </w:t>
            </w:r>
            <w:r>
              <w:rPr>
                <w:rFonts w:ascii="SimSun" w:hAnsi="SimSun" w:cs="SimSun" w:hint="eastAsia"/>
                <w:color w:val="000000"/>
                <w:szCs w:val="21"/>
              </w:rPr>
              <w:t>直接用于</w:t>
            </w:r>
            <w:r>
              <w:rPr>
                <w:rFonts w:ascii="SimSun" w:hAnsi="SimSun" w:cs="SimSun" w:hint="eastAsia"/>
                <w:color w:val="000000"/>
                <w:szCs w:val="21"/>
              </w:rPr>
              <w:t xml:space="preserve"> YOLO </w:t>
            </w:r>
            <w:r>
              <w:rPr>
                <w:rFonts w:ascii="SimSun" w:hAnsi="SimSun" w:cs="SimSun" w:hint="eastAsia"/>
                <w:color w:val="000000"/>
                <w:szCs w:val="21"/>
              </w:rPr>
              <w:t>下游基线训练，同时在保持基线的前提下，并行开展</w:t>
            </w:r>
            <w:r>
              <w:rPr>
                <w:rFonts w:ascii="SimSun" w:hAnsi="SimSun" w:cs="SimSun" w:hint="eastAsia"/>
                <w:color w:val="000000"/>
                <w:szCs w:val="21"/>
              </w:rPr>
              <w:t xml:space="preserve"> Verif</w:t>
            </w:r>
            <w:r>
              <w:rPr>
                <w:rFonts w:ascii="SimSun" w:hAnsi="SimSun" w:cs="SimSun" w:hint="eastAsia"/>
                <w:color w:val="000000"/>
                <w:szCs w:val="21"/>
              </w:rPr>
              <w:t>ier</w:t>
            </w:r>
            <w:r>
              <w:rPr>
                <w:rFonts w:ascii="SimSun" w:hAnsi="SimSun" w:cs="SimSun" w:hint="eastAsia"/>
                <w:color w:val="000000"/>
                <w:szCs w:val="21"/>
              </w:rPr>
              <w:t>、</w:t>
            </w:r>
            <w:r>
              <w:rPr>
                <w:rFonts w:ascii="SimSun" w:hAnsi="SimSun" w:cs="SimSun" w:hint="eastAsia"/>
                <w:color w:val="000000"/>
                <w:szCs w:val="21"/>
              </w:rPr>
              <w:t xml:space="preserve">Append </w:t>
            </w:r>
            <w:r>
              <w:rPr>
                <w:rFonts w:ascii="SimSun" w:hAnsi="SimSun" w:cs="SimSun" w:hint="eastAsia"/>
                <w:color w:val="000000"/>
                <w:szCs w:val="21"/>
              </w:rPr>
              <w:t>和</w:t>
            </w:r>
            <w:r>
              <w:rPr>
                <w:rFonts w:ascii="SimSun" w:hAnsi="SimSun" w:cs="SimSun" w:hint="eastAsia"/>
                <w:color w:val="000000"/>
                <w:szCs w:val="21"/>
              </w:rPr>
              <w:t xml:space="preserve"> Refiner </w:t>
            </w:r>
            <w:r>
              <w:rPr>
                <w:rFonts w:ascii="SimSun" w:hAnsi="SimSun" w:cs="SimSun" w:hint="eastAsia"/>
                <w:color w:val="000000"/>
                <w:szCs w:val="21"/>
              </w:rPr>
              <w:t>消融验证，其中</w:t>
            </w:r>
            <w:r>
              <w:rPr>
                <w:rFonts w:ascii="SimSun" w:hAnsi="SimSun" w:cs="SimSun" w:hint="eastAsia"/>
                <w:color w:val="000000"/>
                <w:szCs w:val="21"/>
              </w:rPr>
              <w:t xml:space="preserve"> Append </w:t>
            </w:r>
            <w:r>
              <w:rPr>
                <w:rFonts w:ascii="SimSun" w:hAnsi="SimSun" w:cs="SimSun" w:hint="eastAsia"/>
                <w:color w:val="000000"/>
                <w:szCs w:val="21"/>
              </w:rPr>
              <w:t>加入适合火烟的特定算法。各候选管线通过开发集准入门槛后，进入多随机种子稳定性复验和隔离测试集评估，再推演</w:t>
            </w:r>
            <w:r>
              <w:rPr>
                <w:rFonts w:ascii="SimSun" w:hAnsi="SimSun" w:cs="SimSun" w:hint="eastAsia"/>
                <w:color w:val="000000"/>
                <w:szCs w:val="21"/>
              </w:rPr>
              <w:t xml:space="preserve"> 1k</w:t>
            </w:r>
            <w:r>
              <w:rPr>
                <w:rFonts w:ascii="SimSun" w:hAnsi="SimSun" w:cs="SimSun" w:hint="eastAsia"/>
                <w:color w:val="000000"/>
                <w:szCs w:val="21"/>
              </w:rPr>
              <w:t>、</w:t>
            </w:r>
            <w:r>
              <w:rPr>
                <w:rFonts w:ascii="SimSun" w:hAnsi="SimSun" w:cs="SimSun" w:hint="eastAsia"/>
                <w:color w:val="000000"/>
                <w:szCs w:val="21"/>
              </w:rPr>
              <w:t>10k</w:t>
            </w:r>
            <w:r>
              <w:rPr>
                <w:rFonts w:ascii="SimSun" w:hAnsi="SimSun" w:cs="SimSun" w:hint="eastAsia"/>
                <w:color w:val="000000"/>
                <w:szCs w:val="21"/>
              </w:rPr>
              <w:t>、</w:t>
            </w:r>
            <w:r>
              <w:rPr>
                <w:rFonts w:ascii="SimSun" w:hAnsi="SimSun" w:cs="SimSun" w:hint="eastAsia"/>
                <w:color w:val="000000"/>
                <w:szCs w:val="21"/>
              </w:rPr>
              <w:t xml:space="preserve">100k </w:t>
            </w:r>
            <w:r>
              <w:rPr>
                <w:rFonts w:ascii="SimSun" w:hAnsi="SimSun" w:cs="SimSun" w:hint="eastAsia"/>
                <w:color w:val="000000"/>
                <w:szCs w:val="21"/>
              </w:rPr>
              <w:t>规模下的表现，并通过</w:t>
            </w:r>
            <w:r>
              <w:rPr>
                <w:rFonts w:ascii="SimSun" w:hAnsi="SimSun" w:cs="SimSun" w:hint="eastAsia"/>
                <w:color w:val="000000"/>
                <w:szCs w:val="21"/>
              </w:rPr>
              <w:t xml:space="preserve"> Pareto </w:t>
            </w:r>
            <w:r>
              <w:rPr>
                <w:rFonts w:ascii="SimSun" w:hAnsi="SimSun" w:cs="SimSun" w:hint="eastAsia"/>
                <w:color w:val="000000"/>
                <w:szCs w:val="21"/>
              </w:rPr>
              <w:t>非支配比较完成生产管线选型。全流程中，底层数据、配置指纹和训练记录都通过最小可追溯链管理。</w:t>
            </w:r>
          </w:p>
          <w:p w:rsidR="008B1475" w:rsidRDefault="005A0481">
            <w:pPr>
              <w:ind w:firstLineChars="200" w:firstLine="420"/>
              <w:jc w:val="center"/>
              <w:rPr>
                <w:rFonts w:ascii="SimSun" w:hAnsi="SimSun" w:cs="SimSun"/>
                <w:color w:val="000000"/>
                <w:szCs w:val="21"/>
              </w:rPr>
            </w:pPr>
            <w:r>
              <w:rPr>
                <w:noProof/>
              </w:rPr>
              <w:drawing>
                <wp:inline distT="0" distB="0" distL="114300" distR="114300">
                  <wp:extent cx="4379595" cy="2446020"/>
                  <wp:effectExtent l="0" t="0" r="1905"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6"/>
                          <a:stretch>
                            <a:fillRect/>
                          </a:stretch>
                        </pic:blipFill>
                        <pic:spPr>
                          <a:xfrm>
                            <a:off x="0" y="0"/>
                            <a:ext cx="4380000" cy="2446641"/>
                          </a:xfrm>
                          <a:prstGeom prst="rect">
                            <a:avLst/>
                          </a:prstGeom>
                        </pic:spPr>
                      </pic:pic>
                    </a:graphicData>
                  </a:graphic>
                </wp:inline>
              </w:drawing>
            </w:r>
          </w:p>
          <w:p w:rsidR="008B1475" w:rsidRDefault="005A0481">
            <w:pPr>
              <w:ind w:firstLineChars="200" w:firstLine="420"/>
              <w:rPr>
                <w:rFonts w:ascii="SimSun" w:hAnsi="SimSun" w:cs="SimSun"/>
                <w:color w:val="000000"/>
                <w:szCs w:val="21"/>
              </w:rPr>
            </w:pPr>
            <w:r>
              <w:rPr>
                <w:rFonts w:ascii="SimSun" w:hAnsi="SimSun" w:cs="SimSun" w:hint="eastAsia"/>
                <w:color w:val="000000"/>
                <w:szCs w:val="21"/>
              </w:rPr>
              <w:t>图</w:t>
            </w:r>
            <w:r>
              <w:rPr>
                <w:rFonts w:ascii="SimSun" w:hAnsi="SimSun" w:cs="SimSun" w:hint="eastAsia"/>
                <w:color w:val="000000"/>
                <w:szCs w:val="21"/>
              </w:rPr>
              <w:t xml:space="preserve">4-1 </w:t>
            </w:r>
            <w:r>
              <w:rPr>
                <w:rFonts w:ascii="SimSun" w:hAnsi="SimSun" w:cs="SimSun" w:hint="eastAsia"/>
                <w:color w:val="000000"/>
                <w:szCs w:val="21"/>
              </w:rPr>
              <w:t>整体路线图</w:t>
            </w:r>
          </w:p>
          <w:p w:rsidR="008B1475" w:rsidRDefault="005A0481">
            <w:pPr>
              <w:rPr>
                <w:rFonts w:ascii="SimSun" w:hAnsi="SimSun" w:cs="SimSun"/>
                <w:color w:val="000000"/>
                <w:szCs w:val="21"/>
              </w:rPr>
            </w:pPr>
            <w:r>
              <w:rPr>
                <w:rFonts w:ascii="SimSun" w:hAnsi="SimSun" w:cs="SimSun" w:hint="eastAsia"/>
                <w:color w:val="000000"/>
                <w:szCs w:val="21"/>
              </w:rPr>
              <w:t>（六）实施方案与可行性分析</w:t>
            </w:r>
          </w:p>
          <w:p w:rsidR="00863B73" w:rsidRDefault="00290377" w:rsidP="0098269E">
            <w:pPr>
              <w:rPr>
                <w:rFonts w:ascii="SimSun" w:hAnsi="SimSun" w:cs="SimSun"/>
                <w:color w:val="000000"/>
                <w:szCs w:val="21"/>
              </w:rPr>
            </w:pPr>
            <w:r>
              <w:rPr>
                <w:rFonts w:ascii="SimSun" w:hAnsi="SimSun" w:cs="SimSun"/>
                <w:color w:val="000000"/>
                <w:szCs w:val="21"/>
              </w:rPr>
              <w:t>6.</w:t>
            </w:r>
            <w:r>
              <w:rPr>
                <w:rFonts w:ascii="SimSun" w:hAnsi="SimSun" w:cs="SimSun" w:hint="eastAsia"/>
                <w:color w:val="000000"/>
                <w:szCs w:val="21"/>
              </w:rPr>
              <w:t>1</w:t>
            </w:r>
            <w:r>
              <w:rPr>
                <w:rFonts w:ascii="SimSun" w:hAnsi="SimSun" w:cs="SimSun"/>
                <w:color w:val="000000"/>
                <w:szCs w:val="21"/>
              </w:rPr>
              <w:t>.</w:t>
            </w:r>
            <w:r>
              <w:rPr>
                <w:rFonts w:ascii="SimSun" w:hAnsi="SimSun" w:cs="SimSun" w:hint="eastAsia"/>
                <w:color w:val="000000"/>
                <w:szCs w:val="21"/>
              </w:rPr>
              <w:t>实验方案</w:t>
            </w:r>
          </w:p>
          <w:p w:rsidR="00290377" w:rsidRPr="00290377" w:rsidRDefault="00290377" w:rsidP="00290377">
            <w:pPr>
              <w:ind w:firstLineChars="200" w:firstLine="420"/>
              <w:rPr>
                <w:rFonts w:ascii="SimSun" w:hAnsi="SimSun" w:cs="SimSun" w:hint="eastAsia"/>
                <w:color w:val="000000"/>
                <w:szCs w:val="21"/>
              </w:rPr>
            </w:pPr>
            <w:r>
              <w:rPr>
                <w:rFonts w:ascii="SimSun" w:hAnsi="SimSun" w:cs="SimSun"/>
                <w:color w:val="000000"/>
                <w:szCs w:val="21"/>
              </w:rPr>
              <w:t>6.1.1</w:t>
            </w:r>
            <w:r w:rsidRPr="00290377">
              <w:rPr>
                <w:rFonts w:ascii="SimSun" w:hAnsi="SimSun" w:cs="SimSun" w:hint="eastAsia"/>
                <w:color w:val="000000"/>
                <w:szCs w:val="21"/>
              </w:rPr>
              <w:t xml:space="preserve"> 数据划分与测试隔离</w:t>
            </w:r>
          </w:p>
          <w:p w:rsidR="00290377" w:rsidRPr="00290377" w:rsidRDefault="00290377" w:rsidP="00290377">
            <w:pPr>
              <w:ind w:firstLineChars="200" w:firstLine="420"/>
              <w:rPr>
                <w:rFonts w:ascii="SimSun" w:hAnsi="SimSun" w:cs="SimSun" w:hint="eastAsia"/>
                <w:color w:val="000000"/>
                <w:szCs w:val="21"/>
              </w:rPr>
            </w:pPr>
            <w:r w:rsidRPr="00290377">
              <w:rPr>
                <w:rFonts w:ascii="SimSun" w:hAnsi="SimSun" w:cs="SimSun" w:hint="eastAsia"/>
                <w:color w:val="000000"/>
                <w:szCs w:val="21"/>
              </w:rPr>
              <w:t>本研究数据严格分为训练集、开发集和隔离测试集。训练集用于下游 YOLO 检测器训练；开发集用于跨模态提示词检索和置信度阈值检索；隔离测试集用于最终冻结流程的效能评估，禁止参与任何反馈调参。该机制保证数据谱系、参数配置和评估基准可复现，并避免数据泄漏。</w:t>
            </w:r>
          </w:p>
          <w:p w:rsidR="00290377" w:rsidRPr="00290377" w:rsidRDefault="00290377" w:rsidP="00290377">
            <w:pPr>
              <w:ind w:firstLineChars="200" w:firstLine="420"/>
              <w:rPr>
                <w:rFonts w:ascii="SimSun" w:hAnsi="SimSun" w:cs="SimSun" w:hint="eastAsia"/>
                <w:color w:val="000000"/>
                <w:szCs w:val="21"/>
              </w:rPr>
            </w:pPr>
            <w:r>
              <w:rPr>
                <w:rFonts w:ascii="SimSun" w:hAnsi="SimSun" w:cs="SimSun"/>
                <w:color w:val="000000"/>
                <w:szCs w:val="21"/>
              </w:rPr>
              <w:t>6.1.2</w:t>
            </w:r>
            <w:r w:rsidRPr="00290377">
              <w:rPr>
                <w:rFonts w:ascii="SimSun" w:hAnsi="SimSun" w:cs="SimSun" w:hint="eastAsia"/>
                <w:color w:val="000000"/>
                <w:szCs w:val="21"/>
              </w:rPr>
              <w:t xml:space="preserve"> Grounding DINO提示与阈值冻结</w:t>
            </w:r>
          </w:p>
          <w:p w:rsidR="00290377" w:rsidRPr="00290377" w:rsidRDefault="00290377" w:rsidP="00290377">
            <w:pPr>
              <w:ind w:firstLineChars="200" w:firstLine="420"/>
              <w:rPr>
                <w:rFonts w:ascii="SimSun" w:hAnsi="SimSun" w:cs="SimSun" w:hint="eastAsia"/>
                <w:color w:val="000000"/>
                <w:szCs w:val="21"/>
              </w:rPr>
            </w:pPr>
            <w:r w:rsidRPr="00290377">
              <w:rPr>
                <w:rFonts w:ascii="SimSun" w:hAnsi="SimSun" w:cs="SimSun" w:hint="eastAsia"/>
                <w:color w:val="000000"/>
                <w:szCs w:val="21"/>
              </w:rPr>
              <w:t>Grounding DINO 的提示词生态与检测阈值并非由原生推理的默认概率得分（score）决定。 本研究在开发集（Development set）上对候选提示词进行</w:t>
            </w:r>
            <w:r w:rsidRPr="00290377">
              <w:rPr>
                <w:rFonts w:ascii="SimSun" w:hAnsi="SimSun" w:cs="SimSun" w:hint="eastAsia"/>
                <w:color w:val="000000"/>
                <w:szCs w:val="21"/>
              </w:rPr>
              <w:lastRenderedPageBreak/>
              <w:t xml:space="preserve">了独立评测，并在连续置信度区间内通过网格搜索，系统评估了精确率、召回率、F1值、边界框 </w:t>
            </w:r>
            <w:proofErr w:type="spellStart"/>
            <w:r w:rsidRPr="00290377">
              <w:rPr>
                <w:rFonts w:ascii="SimSun" w:hAnsi="SimSun" w:cs="SimSun" w:hint="eastAsia"/>
                <w:color w:val="000000"/>
                <w:szCs w:val="21"/>
              </w:rPr>
              <w:t>IoU</w:t>
            </w:r>
            <w:proofErr w:type="spellEnd"/>
            <w:r w:rsidRPr="00290377">
              <w:rPr>
                <w:rFonts w:ascii="SimSun" w:hAnsi="SimSun" w:cs="SimSun" w:hint="eastAsia"/>
                <w:color w:val="000000"/>
                <w:szCs w:val="21"/>
              </w:rPr>
              <w:t xml:space="preserve">（均值与中位数）以及 COCO 标准的 mAP@0.50:0.95 和 AP75 指标。为评估预测概率的稳定性，我们引入 Bootstrap 重采样技术，计算出 F1 值与平均 </w:t>
            </w:r>
            <w:proofErr w:type="spellStart"/>
            <w:r w:rsidRPr="00290377">
              <w:rPr>
                <w:rFonts w:ascii="SimSun" w:hAnsi="SimSun" w:cs="SimSun" w:hint="eastAsia"/>
                <w:color w:val="000000"/>
                <w:szCs w:val="21"/>
              </w:rPr>
              <w:t>IoU</w:t>
            </w:r>
            <w:proofErr w:type="spellEnd"/>
            <w:r w:rsidRPr="00290377">
              <w:rPr>
                <w:rFonts w:ascii="SimSun" w:hAnsi="SimSun" w:cs="SimSun" w:hint="eastAsia"/>
                <w:color w:val="000000"/>
                <w:szCs w:val="21"/>
              </w:rPr>
              <w:t xml:space="preserve"> 在 95% 置信区间下的经验分布。在此基础上，本文遵循“</w:t>
            </w:r>
            <w:proofErr w:type="spellStart"/>
            <w:r w:rsidRPr="00290377">
              <w:rPr>
                <w:rFonts w:ascii="SimSun" w:hAnsi="SimSun" w:cs="SimSun" w:hint="eastAsia"/>
                <w:color w:val="000000"/>
                <w:szCs w:val="21"/>
              </w:rPr>
              <w:t>mAP</w:t>
            </w:r>
            <w:proofErr w:type="spellEnd"/>
            <w:r w:rsidRPr="00290377">
              <w:rPr>
                <w:rFonts w:ascii="SimSun" w:hAnsi="SimSun" w:cs="SimSun" w:hint="eastAsia"/>
                <w:color w:val="000000"/>
                <w:szCs w:val="21"/>
              </w:rPr>
              <w:t xml:space="preserve"> → AP75 → F1”的优先级收敛路径，筛选出各子类别的最佳提示词及其最优阈值组合，并以 YAML 配置文件形式进行保存。由于开放词汇模型在烟火等特定场景下的文本—视觉匹配度存在波动，本文将提示词与检测阈值均作为超参数进行统一管理。[16,24]。</w:t>
            </w:r>
          </w:p>
          <w:p w:rsidR="00290377" w:rsidRPr="00290377" w:rsidRDefault="00290377" w:rsidP="00290377">
            <w:pPr>
              <w:ind w:firstLineChars="200" w:firstLine="420"/>
              <w:rPr>
                <w:rFonts w:ascii="SimSun" w:hAnsi="SimSun" w:cs="SimSun" w:hint="eastAsia"/>
                <w:color w:val="000000"/>
                <w:szCs w:val="21"/>
              </w:rPr>
            </w:pPr>
            <w:r>
              <w:rPr>
                <w:rFonts w:ascii="SimSun" w:hAnsi="SimSun" w:cs="SimSun"/>
                <w:color w:val="000000"/>
                <w:szCs w:val="21"/>
              </w:rPr>
              <w:t>6.1.3</w:t>
            </w:r>
            <w:r w:rsidRPr="00290377">
              <w:rPr>
                <w:rFonts w:ascii="SimSun" w:hAnsi="SimSun" w:cs="SimSun" w:hint="eastAsia"/>
                <w:color w:val="000000"/>
                <w:szCs w:val="21"/>
              </w:rPr>
              <w:t xml:space="preserve"> V1生成与标签级数据质量诊断</w:t>
            </w:r>
          </w:p>
          <w:p w:rsidR="00290377" w:rsidRPr="00290377" w:rsidRDefault="00290377" w:rsidP="00290377">
            <w:pPr>
              <w:ind w:firstLineChars="200" w:firstLine="420"/>
              <w:rPr>
                <w:rFonts w:ascii="SimSun" w:hAnsi="SimSun" w:cs="SimSun" w:hint="eastAsia"/>
                <w:color w:val="000000"/>
                <w:szCs w:val="21"/>
              </w:rPr>
            </w:pPr>
            <w:r w:rsidRPr="00290377">
              <w:rPr>
                <w:rFonts w:ascii="SimSun" w:hAnsi="SimSun" w:cs="SimSun" w:hint="eastAsia"/>
                <w:color w:val="000000"/>
                <w:szCs w:val="21"/>
              </w:rPr>
              <w:t>配置固化后，主生成模型在目标数据域批量推理，产出 V1 基准伪标签。标签层静态诊断包括漏检率、误检率、类别混淆、空间重复框、</w:t>
            </w:r>
            <w:proofErr w:type="spellStart"/>
            <w:r w:rsidRPr="00290377">
              <w:rPr>
                <w:rFonts w:ascii="SimSun" w:hAnsi="SimSun" w:cs="SimSun" w:hint="eastAsia"/>
                <w:color w:val="000000"/>
                <w:szCs w:val="21"/>
              </w:rPr>
              <w:t>IoU</w:t>
            </w:r>
            <w:proofErr w:type="spellEnd"/>
            <w:r w:rsidRPr="00290377">
              <w:rPr>
                <w:rFonts w:ascii="SimSun" w:hAnsi="SimSun" w:cs="SimSun" w:hint="eastAsia"/>
                <w:color w:val="000000"/>
                <w:szCs w:val="21"/>
              </w:rPr>
              <w:t xml:space="preserve"> 离散度和边界包围框偏差。火焰分散且形态变化大，烟雾边界天然弥散，因此本文不把与人工 GT 形态完全一致作为唯一标准，而是将标注偏离分为语义混淆、关键漏检和标注尺度松紧风格差异[17-18,20,30]。</w:t>
            </w:r>
          </w:p>
          <w:p w:rsidR="00290377" w:rsidRPr="00290377" w:rsidRDefault="00290377" w:rsidP="00290377">
            <w:pPr>
              <w:ind w:firstLineChars="200" w:firstLine="420"/>
              <w:rPr>
                <w:rFonts w:ascii="SimSun" w:hAnsi="SimSun" w:cs="SimSun" w:hint="eastAsia"/>
                <w:color w:val="000000"/>
                <w:szCs w:val="21"/>
              </w:rPr>
            </w:pPr>
            <w:r>
              <w:rPr>
                <w:rFonts w:ascii="SimSun" w:hAnsi="SimSun" w:cs="SimSun"/>
                <w:color w:val="000000"/>
                <w:szCs w:val="21"/>
              </w:rPr>
              <w:t>6.1.4</w:t>
            </w:r>
            <w:r w:rsidRPr="00290377">
              <w:rPr>
                <w:rFonts w:ascii="SimSun" w:hAnsi="SimSun" w:cs="SimSun" w:hint="eastAsia"/>
                <w:color w:val="000000"/>
                <w:szCs w:val="21"/>
              </w:rPr>
              <w:t>YOLO下游效用基线</w:t>
            </w:r>
          </w:p>
          <w:p w:rsidR="00290377" w:rsidRPr="00290377" w:rsidRDefault="00290377" w:rsidP="00290377">
            <w:pPr>
              <w:ind w:firstLineChars="200" w:firstLine="420"/>
              <w:rPr>
                <w:rFonts w:ascii="SimSun" w:hAnsi="SimSun" w:cs="SimSun" w:hint="eastAsia"/>
                <w:color w:val="000000"/>
                <w:szCs w:val="21"/>
              </w:rPr>
            </w:pPr>
            <w:r w:rsidRPr="00290377">
              <w:rPr>
                <w:rFonts w:ascii="SimSun" w:hAnsi="SimSun" w:cs="SimSun" w:hint="eastAsia"/>
                <w:color w:val="000000"/>
                <w:szCs w:val="21"/>
              </w:rPr>
              <w:t>现有文献关于 “伪标签可用性评估应紧密挂钩下游实际学习效应，而非孤立局限于静态预测框几何质量”达成共识[21,31,34]。</w:t>
            </w:r>
          </w:p>
          <w:p w:rsidR="00290377" w:rsidRPr="00290377" w:rsidRDefault="00290377" w:rsidP="00290377">
            <w:pPr>
              <w:ind w:firstLineChars="200" w:firstLine="420"/>
              <w:rPr>
                <w:rFonts w:ascii="SimSun" w:hAnsi="SimSun" w:cs="SimSun" w:hint="eastAsia"/>
                <w:color w:val="000000"/>
                <w:szCs w:val="21"/>
              </w:rPr>
            </w:pPr>
            <w:r w:rsidRPr="00290377">
              <w:rPr>
                <w:rFonts w:ascii="SimSun" w:hAnsi="SimSun" w:cs="SimSun" w:hint="eastAsia"/>
                <w:color w:val="000000"/>
                <w:szCs w:val="21"/>
              </w:rPr>
              <w:t>为构建对照，人工真值和 V1 基准伪标签放在完全相同的 YOLO 网络结构、训练超参数、数据分布和评估协议下训练。YOLO 在这里只作为数据资产效能度量器，其结构改进不属于本文讨论范围。实验重点看 Precision、Recall、mAP50 和 mAP50:95，并计算 V1 相对人工真值的性能保留率。</w:t>
            </w:r>
          </w:p>
          <w:p w:rsidR="00290377" w:rsidRPr="00290377" w:rsidRDefault="00290377" w:rsidP="00290377">
            <w:pPr>
              <w:ind w:firstLineChars="200" w:firstLine="420"/>
              <w:rPr>
                <w:rFonts w:ascii="SimSun" w:hAnsi="SimSun" w:cs="SimSun" w:hint="eastAsia"/>
                <w:color w:val="000000"/>
                <w:szCs w:val="21"/>
              </w:rPr>
            </w:pPr>
            <w:r>
              <w:rPr>
                <w:rFonts w:ascii="SimSun" w:hAnsi="SimSun" w:cs="SimSun"/>
                <w:color w:val="000000"/>
                <w:szCs w:val="21"/>
              </w:rPr>
              <w:t>6.1.5</w:t>
            </w:r>
            <w:r w:rsidRPr="00290377">
              <w:rPr>
                <w:rFonts w:ascii="SimSun" w:hAnsi="SimSun" w:cs="SimSun" w:hint="eastAsia"/>
                <w:color w:val="000000"/>
                <w:szCs w:val="21"/>
              </w:rPr>
              <w:t>阶段门与候选隔离</w:t>
            </w:r>
          </w:p>
          <w:p w:rsidR="00290377" w:rsidRPr="00290377" w:rsidRDefault="00290377" w:rsidP="00290377">
            <w:pPr>
              <w:ind w:firstLineChars="200" w:firstLine="420"/>
              <w:rPr>
                <w:rFonts w:ascii="SimSun" w:hAnsi="SimSun" w:cs="SimSun" w:hint="eastAsia"/>
                <w:color w:val="000000"/>
                <w:szCs w:val="21"/>
              </w:rPr>
            </w:pPr>
            <w:r w:rsidRPr="00290377">
              <w:rPr>
                <w:rFonts w:ascii="SimSun" w:hAnsi="SimSun" w:cs="SimSun" w:hint="eastAsia"/>
                <w:color w:val="000000"/>
                <w:szCs w:val="21"/>
              </w:rPr>
              <w:t>所有 SAM3 衍生分支不能直接覆盖 V1 基准标签。各策略分支根据静态标签变化、下游效用增量、人工复审风险和算力开销，接受 Go、Hold 或 Stop 阶段门控[11,29]。只有突破预设增量门槛的策略，才能进入 V2 候选标签和后续稳定性复验。</w:t>
            </w:r>
          </w:p>
          <w:p w:rsidR="00290377" w:rsidRPr="00290377" w:rsidRDefault="00290377" w:rsidP="00290377">
            <w:pPr>
              <w:ind w:firstLineChars="200" w:firstLine="420"/>
              <w:rPr>
                <w:rFonts w:ascii="SimSun" w:hAnsi="SimSun" w:cs="SimSun" w:hint="eastAsia"/>
                <w:color w:val="000000"/>
                <w:szCs w:val="21"/>
              </w:rPr>
            </w:pPr>
            <w:r>
              <w:rPr>
                <w:rFonts w:ascii="SimSun" w:hAnsi="SimSun" w:cs="SimSun"/>
                <w:color w:val="000000"/>
                <w:szCs w:val="21"/>
              </w:rPr>
              <w:t xml:space="preserve">6.1.6 </w:t>
            </w:r>
            <w:r w:rsidRPr="00290377">
              <w:rPr>
                <w:rFonts w:ascii="SimSun" w:hAnsi="SimSun" w:cs="SimSun" w:hint="eastAsia"/>
                <w:color w:val="000000"/>
                <w:szCs w:val="21"/>
              </w:rPr>
              <w:t>SAM3角色消融</w:t>
            </w:r>
          </w:p>
          <w:p w:rsidR="00290377" w:rsidRPr="00290377" w:rsidRDefault="00290377" w:rsidP="00290377">
            <w:pPr>
              <w:ind w:firstLineChars="200" w:firstLine="420"/>
              <w:rPr>
                <w:rFonts w:ascii="SimSun" w:hAnsi="SimSun" w:cs="SimSun" w:hint="eastAsia"/>
                <w:color w:val="000000"/>
                <w:szCs w:val="21"/>
              </w:rPr>
            </w:pPr>
            <w:r w:rsidRPr="00290377">
              <w:rPr>
                <w:rFonts w:ascii="SimSun" w:hAnsi="SimSun" w:cs="SimSun" w:hint="eastAsia"/>
                <w:color w:val="000000"/>
                <w:szCs w:val="21"/>
              </w:rPr>
              <w:t xml:space="preserve">Verifier 在不改变 V1 检测框几何边界的前提下，对候选目标做语义过滤。Append 挖掘的潜在候选先存入缓冲区，经过 </w:t>
            </w:r>
            <w:proofErr w:type="spellStart"/>
            <w:r w:rsidRPr="00290377">
              <w:rPr>
                <w:rFonts w:ascii="SimSun" w:hAnsi="SimSun" w:cs="SimSun" w:hint="eastAsia"/>
                <w:color w:val="000000"/>
                <w:szCs w:val="21"/>
              </w:rPr>
              <w:t>IoU</w:t>
            </w:r>
            <w:proofErr w:type="spellEnd"/>
            <w:r w:rsidRPr="00290377">
              <w:rPr>
                <w:rFonts w:ascii="SimSun" w:hAnsi="SimSun" w:cs="SimSun" w:hint="eastAsia"/>
                <w:color w:val="000000"/>
                <w:szCs w:val="21"/>
              </w:rPr>
              <w:t>/</w:t>
            </w:r>
            <w:proofErr w:type="spellStart"/>
            <w:r w:rsidRPr="00290377">
              <w:rPr>
                <w:rFonts w:ascii="SimSun" w:hAnsi="SimSun" w:cs="SimSun" w:hint="eastAsia"/>
                <w:color w:val="000000"/>
                <w:szCs w:val="21"/>
              </w:rPr>
              <w:t>IoF</w:t>
            </w:r>
            <w:proofErr w:type="spellEnd"/>
            <w:r w:rsidRPr="00290377">
              <w:rPr>
                <w:rFonts w:ascii="SimSun" w:hAnsi="SimSun" w:cs="SimSun" w:hint="eastAsia"/>
                <w:color w:val="000000"/>
                <w:szCs w:val="21"/>
              </w:rPr>
              <w:t>/NMS 空间去重和局部人工抽检后，再评估全量合并增益。Refiner 有修改包围框几何位置的最高权限，准入条件最严格，必须同时提升几何边界指标和下游 YOLO 检测性能。该设计符合基础大模型辅助标注和半监督学习对伪标签噪声控制的需求[25,31-34]，但本文不涉及教师—学生网络之间的权重迁移。</w:t>
            </w:r>
          </w:p>
          <w:p w:rsidR="00290377" w:rsidRPr="00290377" w:rsidRDefault="00290377" w:rsidP="00290377">
            <w:pPr>
              <w:ind w:firstLineChars="200" w:firstLine="420"/>
              <w:rPr>
                <w:rFonts w:ascii="SimSun" w:hAnsi="SimSun" w:cs="SimSun" w:hint="eastAsia"/>
                <w:color w:val="000000"/>
                <w:szCs w:val="21"/>
              </w:rPr>
            </w:pPr>
            <w:r>
              <w:rPr>
                <w:rFonts w:ascii="SimSun" w:hAnsi="SimSun" w:cs="SimSun"/>
                <w:color w:val="000000"/>
                <w:szCs w:val="21"/>
              </w:rPr>
              <w:t>6.1.7</w:t>
            </w:r>
            <w:r w:rsidRPr="00290377">
              <w:rPr>
                <w:rFonts w:ascii="SimSun" w:hAnsi="SimSun" w:cs="SimSun" w:hint="eastAsia"/>
                <w:color w:val="000000"/>
                <w:szCs w:val="21"/>
              </w:rPr>
              <w:t>多随机种子与隔离测试</w:t>
            </w:r>
          </w:p>
          <w:p w:rsidR="00290377" w:rsidRPr="00290377" w:rsidRDefault="00290377" w:rsidP="00290377">
            <w:pPr>
              <w:ind w:firstLineChars="200" w:firstLine="420"/>
              <w:rPr>
                <w:rFonts w:ascii="SimSun" w:hAnsi="SimSun" w:cs="SimSun" w:hint="eastAsia"/>
                <w:color w:val="000000"/>
                <w:szCs w:val="21"/>
              </w:rPr>
            </w:pPr>
            <w:r w:rsidRPr="00290377">
              <w:rPr>
                <w:rFonts w:ascii="SimSun" w:hAnsi="SimSun" w:cs="SimSun" w:hint="eastAsia"/>
                <w:color w:val="000000"/>
                <w:szCs w:val="21"/>
              </w:rPr>
              <w:t>对人工 GT、V1 和最终候选至少进行 3 个随机种子训练，报告均值、标准差和配对差值。只有通过开发集门槛的候选才进入正式隔离测试。隔离测试完成后只做结论和分层分析，不根据测试结果重新调参，以降低单次随机性或反复试验造成的偏差[23]。</w:t>
            </w:r>
          </w:p>
          <w:p w:rsidR="00290377" w:rsidRPr="00290377" w:rsidRDefault="00290377" w:rsidP="00290377">
            <w:pPr>
              <w:ind w:firstLineChars="200" w:firstLine="420"/>
              <w:rPr>
                <w:rFonts w:ascii="SimSun" w:hAnsi="SimSun" w:cs="SimSun" w:hint="eastAsia"/>
                <w:color w:val="000000"/>
                <w:szCs w:val="21"/>
              </w:rPr>
            </w:pPr>
            <w:r>
              <w:rPr>
                <w:rFonts w:ascii="SimSun" w:hAnsi="SimSun" w:cs="SimSun"/>
                <w:color w:val="000000"/>
                <w:szCs w:val="21"/>
              </w:rPr>
              <w:t>6.1.8</w:t>
            </w:r>
            <w:r w:rsidRPr="00290377">
              <w:rPr>
                <w:rFonts w:ascii="SimSun" w:hAnsi="SimSun" w:cs="SimSun" w:hint="eastAsia"/>
                <w:color w:val="000000"/>
                <w:szCs w:val="21"/>
              </w:rPr>
              <w:t>制备投入记录与多尺度规模推演</w:t>
            </w:r>
          </w:p>
          <w:p w:rsidR="00290377" w:rsidRPr="00290377" w:rsidRDefault="00290377" w:rsidP="00290377">
            <w:pPr>
              <w:ind w:firstLineChars="200" w:firstLine="420"/>
              <w:rPr>
                <w:rFonts w:ascii="SimSun" w:hAnsi="SimSun" w:cs="SimSun" w:hint="eastAsia"/>
                <w:color w:val="000000"/>
                <w:szCs w:val="21"/>
              </w:rPr>
            </w:pPr>
            <w:r w:rsidRPr="00290377">
              <w:rPr>
                <w:rFonts w:ascii="SimSun" w:hAnsi="SimSun" w:cs="SimSun" w:hint="eastAsia"/>
                <w:color w:val="000000"/>
                <w:szCs w:val="21"/>
              </w:rPr>
              <w:t>本文记录各标签生产流程的固定启动时间、GPU 推理机时、人工标注与复核工时，以及错误修正和返工投入。凡是在形成可训练标签版本之前的投入，均计入标签制备成本。YOLO 训练是各方案共用的评估环节，因此其成本不参与流程间差异比较；若某一流程另有返工或重训投入，则单独记录。</w:t>
            </w:r>
          </w:p>
          <w:p w:rsidR="00290377" w:rsidRPr="00290377" w:rsidRDefault="00290377" w:rsidP="00290377">
            <w:pPr>
              <w:ind w:firstLineChars="200" w:firstLine="420"/>
              <w:rPr>
                <w:rFonts w:ascii="SimSun" w:hAnsi="SimSun" w:cs="SimSun" w:hint="eastAsia"/>
                <w:color w:val="000000"/>
                <w:szCs w:val="21"/>
              </w:rPr>
            </w:pPr>
            <w:r w:rsidRPr="00290377">
              <w:rPr>
                <w:rFonts w:ascii="SimSun" w:hAnsi="SimSun" w:cs="SimSun" w:hint="eastAsia"/>
                <w:color w:val="000000"/>
                <w:szCs w:val="21"/>
              </w:rPr>
              <w:t>本文将标签制备总成本记为</w:t>
            </w:r>
            <w:proofErr w:type="spellStart"/>
            <w:r w:rsidRPr="00290377">
              <w:rPr>
                <w:rFonts w:ascii="SimSun" w:hAnsi="SimSun" w:cs="SimSun" w:hint="eastAsia"/>
                <w:color w:val="000000"/>
                <w:szCs w:val="21"/>
              </w:rPr>
              <w:t>C_total</w:t>
            </w:r>
            <w:proofErr w:type="spellEnd"/>
            <w:r w:rsidRPr="00290377">
              <w:rPr>
                <w:rFonts w:ascii="SimSun" w:hAnsi="SimSun" w:cs="SimSun" w:hint="eastAsia"/>
                <w:color w:val="000000"/>
                <w:szCs w:val="21"/>
              </w:rPr>
              <w:t>。</w:t>
            </w:r>
          </w:p>
          <w:p w:rsidR="00290377" w:rsidRPr="00290377" w:rsidRDefault="00290377" w:rsidP="00290377">
            <w:pPr>
              <w:ind w:firstLineChars="200" w:firstLine="420"/>
              <w:rPr>
                <w:rFonts w:ascii="SimSun" w:hAnsi="SimSun" w:cs="SimSun" w:hint="eastAsia"/>
                <w:color w:val="000000"/>
                <w:szCs w:val="21"/>
              </w:rPr>
            </w:pPr>
            <w:proofErr w:type="spellStart"/>
            <w:r w:rsidRPr="00290377">
              <w:rPr>
                <w:rFonts w:ascii="SimSun" w:hAnsi="SimSun" w:cs="SimSun" w:hint="eastAsia"/>
                <w:color w:val="000000"/>
                <w:szCs w:val="21"/>
              </w:rPr>
              <w:lastRenderedPageBreak/>
              <w:t>C_total</w:t>
            </w:r>
            <w:proofErr w:type="spellEnd"/>
            <w:r w:rsidRPr="00290377">
              <w:rPr>
                <w:rFonts w:ascii="SimSun" w:hAnsi="SimSun" w:cs="SimSun" w:hint="eastAsia"/>
                <w:color w:val="000000"/>
                <w:szCs w:val="21"/>
              </w:rPr>
              <w:t xml:space="preserve">=(GPU"机时单价" ×"推理耗时" )+("人工标注单价" ×"人工耗时" )+"管理分摊" 。 </w:t>
            </w:r>
          </w:p>
          <w:p w:rsidR="00290377" w:rsidRPr="00290377" w:rsidRDefault="00290377" w:rsidP="00290377">
            <w:pPr>
              <w:ind w:firstLineChars="200" w:firstLine="420"/>
              <w:rPr>
                <w:rFonts w:ascii="SimSun" w:hAnsi="SimSun" w:cs="SimSun" w:hint="eastAsia"/>
                <w:color w:val="000000"/>
                <w:szCs w:val="21"/>
              </w:rPr>
            </w:pPr>
            <w:r w:rsidRPr="00290377">
              <w:rPr>
                <w:rFonts w:ascii="SimSun" w:hAnsi="SimSun" w:cs="SimSun" w:hint="eastAsia"/>
                <w:color w:val="000000"/>
                <w:szCs w:val="21"/>
              </w:rPr>
              <w:t>常规目标检测（Bounding Box）的标注成本，已有研究给出为 0.03—0.12 美元/框，约合人民币 0.20—0.85 元/框[35]；单个边界框的平均标注耗时约 7 秒，复杂或模糊场景下会更长[36]。火焰与烟雾属于非刚性目标，边界弥散、尺度多变，其标注难度和质检要求高于车辆、行人等常规刚性物体[37]。</w:t>
            </w:r>
          </w:p>
          <w:p w:rsidR="00290377" w:rsidRPr="00290377" w:rsidRDefault="00290377" w:rsidP="00290377">
            <w:pPr>
              <w:ind w:firstLineChars="200" w:firstLine="420"/>
              <w:rPr>
                <w:rFonts w:ascii="SimSun" w:hAnsi="SimSun" w:cs="SimSun" w:hint="eastAsia"/>
                <w:color w:val="000000"/>
                <w:szCs w:val="21"/>
              </w:rPr>
            </w:pPr>
            <w:r w:rsidRPr="00290377">
              <w:rPr>
                <w:rFonts w:ascii="SimSun" w:hAnsi="SimSun" w:cs="SimSun" w:hint="eastAsia"/>
                <w:color w:val="000000"/>
                <w:szCs w:val="21"/>
              </w:rPr>
              <w:t>纯人工标注采用偏保守的高值基准：单框综合成本（含标注与质检返工）设为 0.5 元/框。对现有火烟数据集抽样后，平均每张图约 3 个火/烟目标，因此单张图像的全量人工标注成本约为 1.5 元。</w:t>
            </w:r>
          </w:p>
          <w:p w:rsidR="00290377" w:rsidRPr="00290377" w:rsidRDefault="00290377" w:rsidP="00290377">
            <w:pPr>
              <w:ind w:firstLineChars="200" w:firstLine="420"/>
              <w:rPr>
                <w:rFonts w:ascii="SimSun" w:hAnsi="SimSun" w:cs="SimSun" w:hint="eastAsia"/>
                <w:color w:val="000000"/>
                <w:szCs w:val="21"/>
              </w:rPr>
            </w:pPr>
            <w:r w:rsidRPr="00290377">
              <w:rPr>
                <w:rFonts w:ascii="SimSun" w:hAnsi="SimSun" w:cs="SimSun" w:hint="eastAsia"/>
                <w:color w:val="000000"/>
                <w:szCs w:val="21"/>
              </w:rPr>
              <w:t xml:space="preserve">自动化方案（V1 及级联方案）的算力成本，按本研究所用 </w:t>
            </w:r>
            <w:proofErr w:type="spellStart"/>
            <w:r w:rsidRPr="00290377">
              <w:rPr>
                <w:rFonts w:ascii="SimSun" w:hAnsi="SimSun" w:cs="SimSun" w:hint="eastAsia"/>
                <w:color w:val="000000"/>
                <w:szCs w:val="21"/>
              </w:rPr>
              <w:t>AutoDL</w:t>
            </w:r>
            <w:proofErr w:type="spellEnd"/>
            <w:r w:rsidRPr="00290377">
              <w:rPr>
                <w:rFonts w:ascii="SimSun" w:hAnsi="SimSun" w:cs="SimSun" w:hint="eastAsia"/>
                <w:color w:val="000000"/>
                <w:szCs w:val="21"/>
              </w:rPr>
              <w:t xml:space="preserve"> 平台 RTX 4090 (24G) 的现行按需计费标准约 2.0 元/小时计，并结合前期预实验实测吞吐率约 9000 张/小时核算。人工成本只计必要抽检与修正：熟练标注员 40 元/小时，审核效率约 200 张/小时，折合单图人工成本约 0.2 元。</w:t>
            </w:r>
          </w:p>
          <w:p w:rsidR="00290377" w:rsidRPr="00290377" w:rsidRDefault="00290377" w:rsidP="00290377">
            <w:pPr>
              <w:ind w:firstLineChars="200" w:firstLine="420"/>
              <w:rPr>
                <w:rFonts w:ascii="SimSun" w:hAnsi="SimSun" w:cs="SimSun" w:hint="eastAsia"/>
                <w:color w:val="000000"/>
                <w:szCs w:val="21"/>
              </w:rPr>
            </w:pPr>
            <w:r w:rsidRPr="00290377">
              <w:rPr>
                <w:rFonts w:ascii="SimSun" w:hAnsi="SimSun" w:cs="SimSun" w:hint="eastAsia"/>
                <w:color w:val="000000"/>
                <w:szCs w:val="21"/>
              </w:rPr>
              <w:t>后文按 1k、10k、100k 三种典型数据规模，分别测算 GPU 机时、人工工时和实际交付周期；并做敏感性分析：改变算力单价（如采用闲时折扣）或人工成本，观察最终 Pareto 选型结论是否稳定。若选型对某一参数敏感，则单独说明。</w:t>
            </w:r>
          </w:p>
          <w:p w:rsidR="00290377" w:rsidRPr="00290377" w:rsidRDefault="00290377" w:rsidP="00290377">
            <w:pPr>
              <w:ind w:firstLineChars="200" w:firstLine="420"/>
              <w:rPr>
                <w:rFonts w:ascii="SimSun" w:hAnsi="SimSun" w:cs="SimSun" w:hint="eastAsia"/>
                <w:color w:val="000000"/>
                <w:szCs w:val="21"/>
              </w:rPr>
            </w:pPr>
            <w:r>
              <w:rPr>
                <w:rFonts w:ascii="SimSun" w:hAnsi="SimSun" w:cs="SimSun"/>
                <w:color w:val="000000"/>
                <w:szCs w:val="21"/>
              </w:rPr>
              <w:t>6.1.9</w:t>
            </w:r>
            <w:r w:rsidRPr="00290377">
              <w:rPr>
                <w:rFonts w:ascii="SimSun" w:hAnsi="SimSun" w:cs="SimSun" w:hint="eastAsia"/>
                <w:color w:val="000000"/>
                <w:szCs w:val="21"/>
              </w:rPr>
              <w:t xml:space="preserve"> 统计分析与结论规则</w:t>
            </w:r>
          </w:p>
          <w:p w:rsidR="00290377" w:rsidRDefault="00290377" w:rsidP="00290377">
            <w:pPr>
              <w:ind w:firstLineChars="200" w:firstLine="420"/>
              <w:rPr>
                <w:rFonts w:ascii="SimSun" w:hAnsi="SimSun" w:cs="SimSun" w:hint="eastAsia"/>
                <w:color w:val="000000"/>
                <w:szCs w:val="21"/>
              </w:rPr>
            </w:pPr>
            <w:r w:rsidRPr="00290377">
              <w:rPr>
                <w:rFonts w:ascii="SimSun" w:hAnsi="SimSun" w:cs="SimSun" w:hint="eastAsia"/>
                <w:color w:val="000000"/>
                <w:szCs w:val="21"/>
              </w:rPr>
              <w:t>核心实验同步报告绝对指标、相对 V1 基线的变化量、相对人工标注的性能保留率以及多轮随机种子实验的标准差。针对 SAM3 候选方案，为避免单次实验中 0.1%—1% 的微小波动干扰，结合多种子统计检验和预设的最小显著性差异进行判断。本文完整保留负结果。若某一后处理步骤没有稳定性能提升，就说明其消极结论，为后续管线决策提供依据。</w:t>
            </w:r>
          </w:p>
          <w:p w:rsidR="00290377" w:rsidRDefault="00290377" w:rsidP="0098269E">
            <w:pPr>
              <w:rPr>
                <w:rFonts w:ascii="SimSun" w:hAnsi="SimSun" w:cs="SimSun" w:hint="eastAsia"/>
                <w:color w:val="000000"/>
                <w:szCs w:val="21"/>
              </w:rPr>
            </w:pPr>
            <w:r>
              <w:rPr>
                <w:rFonts w:ascii="SimSun" w:hAnsi="SimSun" w:cs="SimSun"/>
                <w:color w:val="000000"/>
                <w:szCs w:val="21"/>
              </w:rPr>
              <w:t>6.</w:t>
            </w:r>
            <w:r>
              <w:rPr>
                <w:rFonts w:ascii="SimSun" w:hAnsi="SimSun" w:cs="SimSun" w:hint="eastAsia"/>
                <w:color w:val="000000"/>
                <w:szCs w:val="21"/>
              </w:rPr>
              <w:t>2可行性分析</w:t>
            </w:r>
          </w:p>
          <w:p w:rsidR="008B1475" w:rsidRDefault="00DF365A">
            <w:pPr>
              <w:ind w:firstLineChars="200" w:firstLine="420"/>
              <w:rPr>
                <w:rFonts w:ascii="SimSun" w:hAnsi="SimSun" w:cs="SimSun"/>
                <w:color w:val="000000"/>
                <w:szCs w:val="21"/>
              </w:rPr>
            </w:pPr>
            <w:r>
              <w:rPr>
                <w:rFonts w:ascii="SimSun" w:hAnsi="SimSun" w:cs="SimSun" w:hint="eastAsia"/>
                <w:color w:val="000000"/>
                <w:szCs w:val="21"/>
              </w:rPr>
              <w:t>1</w:t>
            </w:r>
            <w:r>
              <w:rPr>
                <w:rFonts w:ascii="SimSun" w:hAnsi="SimSun" w:cs="SimSun"/>
                <w:color w:val="000000"/>
                <w:szCs w:val="21"/>
              </w:rPr>
              <w:t>.</w:t>
            </w:r>
            <w:r w:rsidR="005A0481">
              <w:rPr>
                <w:rFonts w:ascii="SimSun" w:hAnsi="SimSun" w:cs="SimSun" w:hint="eastAsia"/>
                <w:color w:val="000000"/>
                <w:szCs w:val="21"/>
              </w:rPr>
              <w:t>工程基础：</w:t>
            </w:r>
            <w:r w:rsidR="005A0481">
              <w:rPr>
                <w:rFonts w:ascii="SimSun" w:hAnsi="SimSun" w:cs="SimSun" w:hint="eastAsia"/>
                <w:color w:val="000000"/>
                <w:szCs w:val="21"/>
              </w:rPr>
              <w:t xml:space="preserve"> Grounding DINO </w:t>
            </w:r>
            <w:r w:rsidR="005A0481">
              <w:rPr>
                <w:rFonts w:ascii="SimSun" w:hAnsi="SimSun" w:cs="SimSun" w:hint="eastAsia"/>
                <w:color w:val="000000"/>
                <w:szCs w:val="21"/>
              </w:rPr>
              <w:t>伪标签流水线、</w:t>
            </w:r>
            <w:r w:rsidR="005A0481">
              <w:rPr>
                <w:rFonts w:ascii="SimSun" w:hAnsi="SimSun" w:cs="SimSun" w:hint="eastAsia"/>
                <w:color w:val="000000"/>
                <w:szCs w:val="21"/>
              </w:rPr>
              <w:t xml:space="preserve">YOLO </w:t>
            </w:r>
            <w:r w:rsidR="005A0481">
              <w:rPr>
                <w:rFonts w:ascii="SimSun" w:hAnsi="SimSun" w:cs="SimSun" w:hint="eastAsia"/>
                <w:color w:val="000000"/>
                <w:szCs w:val="21"/>
              </w:rPr>
              <w:t>统一训练基准、</w:t>
            </w:r>
            <w:r w:rsidR="005A0481">
              <w:rPr>
                <w:rFonts w:ascii="SimSun" w:hAnsi="SimSun" w:cs="SimSun" w:hint="eastAsia"/>
                <w:color w:val="000000"/>
                <w:szCs w:val="21"/>
              </w:rPr>
              <w:t xml:space="preserve">SAM3 </w:t>
            </w:r>
            <w:r w:rsidR="005A0481">
              <w:rPr>
                <w:rFonts w:ascii="SimSun" w:hAnsi="SimSun" w:cs="SimSun" w:hint="eastAsia"/>
                <w:color w:val="000000"/>
                <w:szCs w:val="21"/>
              </w:rPr>
              <w:t>角色消融模块、</w:t>
            </w:r>
            <w:proofErr w:type="spellStart"/>
            <w:r w:rsidR="005A0481">
              <w:rPr>
                <w:rFonts w:ascii="SimSun" w:hAnsi="SimSun" w:cs="SimSun" w:hint="eastAsia"/>
                <w:color w:val="000000"/>
                <w:szCs w:val="21"/>
              </w:rPr>
              <w:t>IoF</w:t>
            </w:r>
            <w:proofErr w:type="spellEnd"/>
            <w:r w:rsidR="005A0481">
              <w:rPr>
                <w:rFonts w:ascii="SimSun" w:hAnsi="SimSun" w:cs="SimSun" w:hint="eastAsia"/>
                <w:color w:val="000000"/>
                <w:szCs w:val="21"/>
              </w:rPr>
              <w:t xml:space="preserve"> </w:t>
            </w:r>
            <w:r w:rsidR="005A0481">
              <w:rPr>
                <w:rFonts w:ascii="SimSun" w:hAnsi="SimSun" w:cs="SimSun" w:hint="eastAsia"/>
                <w:color w:val="000000"/>
                <w:szCs w:val="21"/>
              </w:rPr>
              <w:t>重复候选抑制算法</w:t>
            </w:r>
            <w:r w:rsidR="005A0481">
              <w:rPr>
                <w:rFonts w:ascii="SimSun" w:hAnsi="SimSun" w:cs="SimSun" w:hint="eastAsia"/>
                <w:color w:val="000000"/>
                <w:szCs w:val="21"/>
              </w:rPr>
              <w:t>以及逐图审计与配置指纹追溯系统均已开发完毕并跑通。下阶段工作聚焦系统稳定性验证、隔离测试集评测和跨尺度规模推演。</w:t>
            </w:r>
          </w:p>
          <w:p w:rsidR="008B1475" w:rsidRDefault="00DF365A">
            <w:pPr>
              <w:ind w:firstLineChars="200" w:firstLine="420"/>
              <w:rPr>
                <w:rFonts w:ascii="SimSun" w:hAnsi="SimSun" w:cs="SimSun"/>
                <w:color w:val="000000"/>
                <w:szCs w:val="21"/>
              </w:rPr>
            </w:pPr>
            <w:r>
              <w:rPr>
                <w:rFonts w:ascii="SimSun" w:hAnsi="SimSun" w:cs="SimSun" w:hint="eastAsia"/>
                <w:color w:val="000000"/>
                <w:szCs w:val="21"/>
              </w:rPr>
              <w:t>2</w:t>
            </w:r>
            <w:r>
              <w:rPr>
                <w:rFonts w:ascii="SimSun" w:hAnsi="SimSun" w:cs="SimSun"/>
                <w:color w:val="000000"/>
                <w:szCs w:val="21"/>
              </w:rPr>
              <w:t>.</w:t>
            </w:r>
            <w:r w:rsidR="005A0481">
              <w:rPr>
                <w:rFonts w:ascii="SimSun" w:hAnsi="SimSun" w:cs="SimSun" w:hint="eastAsia"/>
                <w:color w:val="000000"/>
                <w:szCs w:val="21"/>
              </w:rPr>
              <w:t>数据基础：</w:t>
            </w:r>
            <w:r w:rsidR="005A0481">
              <w:rPr>
                <w:rFonts w:ascii="SimSun" w:hAnsi="SimSun" w:cs="SimSun" w:hint="eastAsia"/>
                <w:color w:val="000000"/>
                <w:szCs w:val="21"/>
              </w:rPr>
              <w:t xml:space="preserve"> </w:t>
            </w:r>
            <w:r w:rsidR="005A0481">
              <w:rPr>
                <w:rFonts w:ascii="SimSun" w:hAnsi="SimSun" w:cs="SimSun" w:hint="eastAsia"/>
                <w:color w:val="000000"/>
                <w:szCs w:val="21"/>
              </w:rPr>
              <w:t>现有约</w:t>
            </w:r>
            <w:r w:rsidR="005A0481">
              <w:rPr>
                <w:rFonts w:ascii="SimSun" w:hAnsi="SimSun" w:cs="SimSun" w:hint="eastAsia"/>
                <w:color w:val="000000"/>
                <w:szCs w:val="21"/>
              </w:rPr>
              <w:t xml:space="preserve"> 3000 </w:t>
            </w:r>
            <w:r w:rsidR="005A0481">
              <w:rPr>
                <w:rFonts w:ascii="SimSun" w:hAnsi="SimSun" w:cs="SimSun" w:hint="eastAsia"/>
                <w:color w:val="000000"/>
                <w:szCs w:val="21"/>
              </w:rPr>
              <w:t>张图像数据，足以支撑前期开发集选型、单点消融和阶段性可比分析。最终学术结论将在全流程冻结后，通过隔离测试集做无污染验证。</w:t>
            </w:r>
          </w:p>
          <w:p w:rsidR="008B1475" w:rsidRDefault="00DF365A">
            <w:pPr>
              <w:ind w:firstLineChars="200" w:firstLine="420"/>
              <w:rPr>
                <w:rFonts w:ascii="SimSun" w:hAnsi="SimSun" w:cs="SimSun"/>
                <w:color w:val="000000"/>
                <w:szCs w:val="21"/>
              </w:rPr>
            </w:pPr>
            <w:r>
              <w:rPr>
                <w:rFonts w:ascii="SimSun" w:hAnsi="SimSun" w:cs="SimSun" w:hint="eastAsia"/>
                <w:color w:val="000000"/>
                <w:szCs w:val="21"/>
              </w:rPr>
              <w:t>3</w:t>
            </w:r>
            <w:r>
              <w:rPr>
                <w:rFonts w:ascii="SimSun" w:hAnsi="SimSun" w:cs="SimSun"/>
                <w:color w:val="000000"/>
                <w:szCs w:val="21"/>
              </w:rPr>
              <w:t>.</w:t>
            </w:r>
            <w:r w:rsidR="00D94E1F">
              <w:t xml:space="preserve"> </w:t>
            </w:r>
            <w:r w:rsidR="00D94E1F">
              <w:t>阶段性实验判断</w:t>
            </w:r>
            <w:r w:rsidR="005A0481">
              <w:rPr>
                <w:rFonts w:ascii="SimSun" w:hAnsi="SimSun" w:cs="SimSun" w:hint="eastAsia"/>
                <w:color w:val="000000"/>
                <w:szCs w:val="21"/>
              </w:rPr>
              <w:t>：</w:t>
            </w:r>
            <w:r w:rsidR="00D94E1F" w:rsidRPr="00D94E1F">
              <w:rPr>
                <w:rFonts w:ascii="SimSun" w:hAnsi="SimSun" w:cs="SimSun" w:hint="eastAsia"/>
                <w:color w:val="000000"/>
                <w:szCs w:val="21"/>
              </w:rPr>
              <w:t>现有实验已能支持三类 SAM3 后置角色的阶段判断。Verifier 有继续稳定性复验的候选价值，但仍需关注误删真目标和 Recall 下降。Append 具备补漏可能性，但新增候选的 Precision、重复框和边界风格仍需进一步抽检与去重。Refiner 直接重塑 Grounding DINO 框时出现明显下游退化，因此当前保持 Stop。该结果也说明，更细粒度的空间边界并不天然等于更好的检测训练监督。[18,20,30]</w:t>
            </w:r>
            <w:r w:rsidR="005A0481">
              <w:rPr>
                <w:rFonts w:ascii="SimSun" w:hAnsi="SimSun" w:cs="SimSun" w:hint="eastAsia"/>
                <w:color w:val="000000"/>
                <w:szCs w:val="21"/>
              </w:rPr>
              <w:t>。</w:t>
            </w:r>
          </w:p>
          <w:p w:rsidR="008509EE" w:rsidRDefault="008509EE">
            <w:pPr>
              <w:ind w:firstLineChars="200" w:firstLine="420"/>
              <w:rPr>
                <w:rFonts w:ascii="SimSun" w:hAnsi="SimSun" w:cs="SimSun" w:hint="eastAsia"/>
                <w:color w:val="000000"/>
                <w:szCs w:val="21"/>
              </w:rPr>
            </w:pPr>
            <w:r>
              <w:rPr>
                <w:rFonts w:ascii="SimSun" w:hAnsi="SimSun" w:cs="SimSun"/>
                <w:color w:val="000000"/>
                <w:szCs w:val="21"/>
              </w:rPr>
              <w:t>4</w:t>
            </w:r>
            <w:r>
              <w:rPr>
                <w:rFonts w:ascii="SimSun" w:hAnsi="SimSun" w:cs="SimSun"/>
                <w:color w:val="000000"/>
                <w:szCs w:val="21"/>
              </w:rPr>
              <w:t>.</w:t>
            </w:r>
            <w:r>
              <w:rPr>
                <w:rFonts w:hint="eastAsia"/>
              </w:rPr>
              <w:t xml:space="preserve"> </w:t>
            </w:r>
            <w:r w:rsidRPr="008509EE">
              <w:rPr>
                <w:rFonts w:ascii="SimSun" w:hAnsi="SimSun" w:cs="SimSun" w:hint="eastAsia"/>
                <w:color w:val="000000"/>
                <w:szCs w:val="21"/>
              </w:rPr>
              <w:t>方法论设计： 实验设计遵循开发、复验和隔离测试三阶段物理隔离。针对小幅实验扰动引入多种子统计检验，通过主动保留负结果降低算法伪增益风险，符合数据过程管理和可复现科学研究规范。[23,26,28]。</w:t>
            </w:r>
          </w:p>
          <w:p w:rsidR="008B1475" w:rsidRDefault="005A0481">
            <w:pPr>
              <w:ind w:firstLineChars="200" w:firstLine="420"/>
              <w:rPr>
                <w:rFonts w:ascii="SimSun" w:hAnsi="SimSun" w:cs="SimSun"/>
                <w:color w:val="000000"/>
                <w:szCs w:val="21"/>
              </w:rPr>
            </w:pPr>
            <w:r>
              <w:rPr>
                <w:rFonts w:ascii="SimSun" w:hAnsi="SimSun" w:cs="SimSun" w:hint="eastAsia"/>
                <w:color w:val="000000"/>
                <w:szCs w:val="21"/>
              </w:rPr>
              <w:t>主要风险与控制措施：</w:t>
            </w:r>
          </w:p>
          <w:p w:rsidR="008B1475" w:rsidRDefault="005A0481">
            <w:pPr>
              <w:ind w:firstLineChars="200" w:firstLine="420"/>
              <w:rPr>
                <w:rFonts w:ascii="SimSun" w:hAnsi="SimSun" w:cs="SimSun"/>
                <w:color w:val="000000"/>
                <w:szCs w:val="21"/>
              </w:rPr>
            </w:pPr>
            <w:r>
              <w:rPr>
                <w:rFonts w:ascii="SimSun" w:hAnsi="SimSun" w:cs="SimSun" w:hint="eastAsia"/>
                <w:color w:val="000000"/>
                <w:szCs w:val="21"/>
              </w:rPr>
              <w:t>1</w:t>
            </w:r>
            <w:r>
              <w:rPr>
                <w:rFonts w:ascii="SimSun" w:hAnsi="SimSun" w:cs="SimSun" w:hint="eastAsia"/>
                <w:color w:val="000000"/>
                <w:szCs w:val="21"/>
              </w:rPr>
              <w:t>、标签处理引入新错误（影</w:t>
            </w:r>
            <w:r>
              <w:rPr>
                <w:rFonts w:ascii="SimSun" w:hAnsi="SimSun" w:cs="SimSun" w:hint="eastAsia"/>
                <w:color w:val="000000"/>
                <w:szCs w:val="21"/>
              </w:rPr>
              <w:t>响：</w:t>
            </w:r>
            <w:r>
              <w:rPr>
                <w:rFonts w:ascii="SimSun" w:hAnsi="SimSun" w:cs="SimSun" w:hint="eastAsia"/>
                <w:color w:val="000000"/>
                <w:szCs w:val="21"/>
              </w:rPr>
              <w:t>Verifier</w:t>
            </w:r>
            <w:r>
              <w:rPr>
                <w:rFonts w:ascii="SimSun" w:hAnsi="SimSun" w:cs="SimSun" w:hint="eastAsia"/>
                <w:color w:val="000000"/>
                <w:szCs w:val="21"/>
              </w:rPr>
              <w:t>可能误删真目标；</w:t>
            </w:r>
            <w:r>
              <w:rPr>
                <w:rFonts w:ascii="SimSun" w:hAnsi="SimSun" w:cs="SimSun" w:hint="eastAsia"/>
                <w:color w:val="000000"/>
                <w:szCs w:val="21"/>
              </w:rPr>
              <w:t>Append</w:t>
            </w:r>
            <w:r>
              <w:rPr>
                <w:rFonts w:ascii="SimSun" w:hAnsi="SimSun" w:cs="SimSun" w:hint="eastAsia"/>
                <w:color w:val="000000"/>
                <w:szCs w:val="21"/>
              </w:rPr>
              <w:t>可能引入</w:t>
            </w:r>
            <w:r>
              <w:rPr>
                <w:rFonts w:ascii="SimSun" w:hAnsi="SimSun" w:cs="SimSun" w:hint="eastAsia"/>
                <w:color w:val="000000"/>
                <w:szCs w:val="21"/>
              </w:rPr>
              <w:t>FP</w:t>
            </w:r>
            <w:r>
              <w:rPr>
                <w:rFonts w:ascii="SimSun" w:hAnsi="SimSun" w:cs="SimSun" w:hint="eastAsia"/>
                <w:color w:val="000000"/>
                <w:szCs w:val="21"/>
              </w:rPr>
              <w:t>或重复框；</w:t>
            </w:r>
            <w:r>
              <w:rPr>
                <w:rFonts w:ascii="SimSun" w:hAnsi="SimSun" w:cs="SimSun" w:hint="eastAsia"/>
                <w:color w:val="000000"/>
                <w:szCs w:val="21"/>
              </w:rPr>
              <w:t>Refiner</w:t>
            </w:r>
            <w:r>
              <w:rPr>
                <w:rFonts w:ascii="SimSun" w:hAnsi="SimSun" w:cs="SimSun" w:hint="eastAsia"/>
                <w:color w:val="000000"/>
                <w:szCs w:val="21"/>
              </w:rPr>
              <w:t>可能改变标注风格。）——控制措施：三类角色独立验证；候选结果先隔离，不直接覆盖</w:t>
            </w:r>
            <w:r>
              <w:rPr>
                <w:rFonts w:ascii="SimSun" w:hAnsi="SimSun" w:cs="SimSun" w:hint="eastAsia"/>
                <w:color w:val="000000"/>
                <w:szCs w:val="21"/>
              </w:rPr>
              <w:t>V1</w:t>
            </w:r>
            <w:r>
              <w:rPr>
                <w:rFonts w:ascii="SimSun" w:hAnsi="SimSun" w:cs="SimSun" w:hint="eastAsia"/>
                <w:color w:val="000000"/>
                <w:szCs w:val="21"/>
              </w:rPr>
              <w:t>；</w:t>
            </w:r>
            <w:r>
              <w:rPr>
                <w:rFonts w:ascii="SimSun" w:hAnsi="SimSun" w:cs="SimSun" w:hint="eastAsia"/>
                <w:color w:val="000000"/>
                <w:szCs w:val="21"/>
              </w:rPr>
              <w:t>Verifier</w:t>
            </w:r>
            <w:r>
              <w:rPr>
                <w:rFonts w:ascii="SimSun" w:hAnsi="SimSun" w:cs="SimSun" w:hint="eastAsia"/>
                <w:color w:val="000000"/>
                <w:szCs w:val="21"/>
              </w:rPr>
              <w:t>仅强证据否决；</w:t>
            </w:r>
            <w:r>
              <w:rPr>
                <w:rFonts w:ascii="SimSun" w:hAnsi="SimSun" w:cs="SimSun" w:hint="eastAsia"/>
                <w:color w:val="000000"/>
                <w:szCs w:val="21"/>
              </w:rPr>
              <w:t>Append</w:t>
            </w:r>
            <w:r>
              <w:rPr>
                <w:rFonts w:ascii="SimSun" w:hAnsi="SimSun" w:cs="SimSun" w:hint="eastAsia"/>
                <w:color w:val="000000"/>
                <w:szCs w:val="21"/>
              </w:rPr>
              <w:t>先</w:t>
            </w:r>
            <w:r>
              <w:rPr>
                <w:rFonts w:ascii="SimSun" w:hAnsi="SimSun" w:cs="SimSun" w:hint="eastAsia"/>
                <w:color w:val="000000"/>
                <w:szCs w:val="21"/>
              </w:rPr>
              <w:lastRenderedPageBreak/>
              <w:t>抽检</w:t>
            </w:r>
            <w:r>
              <w:rPr>
                <w:rFonts w:ascii="SimSun" w:hAnsi="SimSun" w:cs="SimSun" w:hint="eastAsia"/>
                <w:color w:val="000000"/>
                <w:szCs w:val="21"/>
              </w:rPr>
              <w:t>Precision</w:t>
            </w:r>
            <w:r>
              <w:rPr>
                <w:rFonts w:ascii="SimSun" w:hAnsi="SimSun" w:cs="SimSun" w:hint="eastAsia"/>
                <w:color w:val="000000"/>
                <w:szCs w:val="21"/>
              </w:rPr>
              <w:t>并去重；</w:t>
            </w:r>
            <w:r>
              <w:rPr>
                <w:rFonts w:ascii="SimSun" w:hAnsi="SimSun" w:cs="SimSun" w:hint="eastAsia"/>
                <w:color w:val="000000"/>
                <w:szCs w:val="21"/>
              </w:rPr>
              <w:t>Refiner</w:t>
            </w:r>
            <w:r>
              <w:rPr>
                <w:rFonts w:ascii="SimSun" w:hAnsi="SimSun" w:cs="SimSun" w:hint="eastAsia"/>
                <w:color w:val="000000"/>
                <w:szCs w:val="21"/>
              </w:rPr>
              <w:t>当前</w:t>
            </w:r>
            <w:r>
              <w:rPr>
                <w:rFonts w:ascii="SimSun" w:hAnsi="SimSun" w:cs="SimSun" w:hint="eastAsia"/>
                <w:color w:val="000000"/>
                <w:szCs w:val="21"/>
              </w:rPr>
              <w:t>Stop</w:t>
            </w:r>
            <w:r>
              <w:rPr>
                <w:rFonts w:ascii="SimSun" w:hAnsi="SimSun" w:cs="SimSun" w:hint="eastAsia"/>
                <w:color w:val="000000"/>
                <w:szCs w:val="21"/>
              </w:rPr>
              <w:t>。</w:t>
            </w:r>
          </w:p>
          <w:p w:rsidR="008B1475" w:rsidRDefault="005A0481">
            <w:pPr>
              <w:ind w:firstLineChars="200" w:firstLine="420"/>
              <w:rPr>
                <w:rFonts w:ascii="SimSun" w:hAnsi="SimSun" w:cs="SimSun"/>
                <w:color w:val="000000"/>
                <w:szCs w:val="21"/>
              </w:rPr>
            </w:pPr>
            <w:r>
              <w:rPr>
                <w:rFonts w:ascii="SimSun" w:hAnsi="SimSun" w:cs="SimSun" w:hint="eastAsia"/>
                <w:color w:val="000000"/>
                <w:szCs w:val="21"/>
              </w:rPr>
              <w:t>2</w:t>
            </w:r>
            <w:r>
              <w:rPr>
                <w:rFonts w:ascii="SimSun" w:hAnsi="SimSun" w:cs="SimSun" w:hint="eastAsia"/>
                <w:color w:val="000000"/>
                <w:szCs w:val="21"/>
              </w:rPr>
              <w:t>、实验结果不稳定或存在信息泄漏（影响：单次随机性、反复调参或测试集回流可能造成虚假增益。）——控制措施：</w:t>
            </w:r>
            <w:r>
              <w:rPr>
                <w:rFonts w:ascii="SimSun" w:hAnsi="SimSun" w:cs="SimSun" w:hint="eastAsia"/>
                <w:color w:val="000000"/>
                <w:szCs w:val="21"/>
              </w:rPr>
              <w:t>Development</w:t>
            </w:r>
            <w:r>
              <w:rPr>
                <w:rFonts w:ascii="SimSun" w:hAnsi="SimSun" w:cs="SimSun" w:hint="eastAsia"/>
                <w:color w:val="000000"/>
                <w:szCs w:val="21"/>
              </w:rPr>
              <w:t>与隔离测试分开；候选先多</w:t>
            </w:r>
            <w:r>
              <w:rPr>
                <w:rFonts w:ascii="SimSun" w:hAnsi="SimSun" w:cs="SimSun" w:hint="eastAsia"/>
                <w:color w:val="000000"/>
                <w:szCs w:val="21"/>
              </w:rPr>
              <w:t>seed</w:t>
            </w:r>
            <w:r>
              <w:rPr>
                <w:rFonts w:ascii="SimSun" w:hAnsi="SimSun" w:cs="SimSun" w:hint="eastAsia"/>
                <w:color w:val="000000"/>
                <w:szCs w:val="21"/>
              </w:rPr>
              <w:t>复验；测试后不再调参；保存数据、配置和训练版本。</w:t>
            </w:r>
          </w:p>
          <w:p w:rsidR="008B1475" w:rsidRDefault="005A0481">
            <w:pPr>
              <w:ind w:firstLineChars="200" w:firstLine="420"/>
              <w:rPr>
                <w:rFonts w:ascii="SimSun" w:hAnsi="SimSun" w:cs="SimSun"/>
                <w:color w:val="000000"/>
                <w:szCs w:val="21"/>
              </w:rPr>
            </w:pPr>
            <w:r>
              <w:rPr>
                <w:rFonts w:ascii="SimSun" w:hAnsi="SimSun" w:cs="SimSun" w:hint="eastAsia"/>
                <w:color w:val="000000"/>
                <w:szCs w:val="21"/>
              </w:rPr>
              <w:t>3</w:t>
            </w:r>
            <w:r>
              <w:rPr>
                <w:rFonts w:ascii="SimSun" w:hAnsi="SimSun" w:cs="SimSun" w:hint="eastAsia"/>
                <w:color w:val="000000"/>
                <w:szCs w:val="21"/>
              </w:rPr>
              <w:t>、规模外推偏差（影响：小样本</w:t>
            </w:r>
            <w:r>
              <w:rPr>
                <w:rFonts w:ascii="SimSun" w:hAnsi="SimSun" w:cs="SimSun" w:hint="eastAsia"/>
                <w:color w:val="000000"/>
                <w:szCs w:val="21"/>
              </w:rPr>
              <w:t>测得的单位时间或成本可能不能直接代表大规模运行。）——控制措施：同时记录固定启动成本、单位吞吐和人工抽检比例；对人工</w:t>
            </w:r>
            <w:r>
              <w:rPr>
                <w:rFonts w:ascii="SimSun" w:hAnsi="SimSun" w:cs="SimSun" w:hint="eastAsia"/>
                <w:color w:val="000000"/>
                <w:szCs w:val="21"/>
              </w:rPr>
              <w:t>/GPU</w:t>
            </w:r>
            <w:r>
              <w:rPr>
                <w:rFonts w:ascii="SimSun" w:hAnsi="SimSun" w:cs="SimSun" w:hint="eastAsia"/>
                <w:color w:val="000000"/>
                <w:szCs w:val="21"/>
              </w:rPr>
              <w:t>单价及吞吐进行敏感性分析；不对未实测部分给出过度精确结论。</w:t>
            </w:r>
          </w:p>
          <w:p w:rsidR="008B1475" w:rsidRDefault="005A0481">
            <w:pPr>
              <w:rPr>
                <w:rFonts w:ascii="SimSun" w:hAnsi="SimSun" w:cs="SimSun"/>
                <w:color w:val="000000"/>
                <w:szCs w:val="21"/>
              </w:rPr>
            </w:pPr>
            <w:r>
              <w:rPr>
                <w:rFonts w:ascii="SimSun" w:hAnsi="SimSun" w:cs="SimSun" w:hint="eastAsia"/>
                <w:color w:val="000000"/>
                <w:szCs w:val="21"/>
              </w:rPr>
              <w:t>（七）论文目录</w:t>
            </w:r>
          </w:p>
          <w:p w:rsidR="008B1475" w:rsidRDefault="005A0481">
            <w:pPr>
              <w:rPr>
                <w:rFonts w:ascii="SimSun" w:hAnsi="SimSun" w:cs="SimSun"/>
                <w:color w:val="000000"/>
                <w:szCs w:val="21"/>
              </w:rPr>
            </w:pPr>
            <w:r>
              <w:rPr>
                <w:rFonts w:ascii="SimSun" w:hAnsi="SimSun" w:cs="SimSun" w:hint="eastAsia"/>
                <w:color w:val="000000"/>
                <w:szCs w:val="21"/>
              </w:rPr>
              <w:t>第一章</w:t>
            </w:r>
            <w:r>
              <w:rPr>
                <w:rFonts w:ascii="SimSun" w:hAnsi="SimSun" w:cs="SimSun" w:hint="eastAsia"/>
                <w:color w:val="000000"/>
                <w:szCs w:val="21"/>
              </w:rPr>
              <w:t xml:space="preserve"> </w:t>
            </w:r>
            <w:r>
              <w:rPr>
                <w:rFonts w:ascii="SimSun" w:hAnsi="SimSun" w:cs="SimSun" w:hint="eastAsia"/>
                <w:color w:val="000000"/>
                <w:szCs w:val="21"/>
              </w:rPr>
              <w:t>绪论</w:t>
            </w:r>
          </w:p>
          <w:p w:rsidR="008B1475" w:rsidRDefault="005A0481">
            <w:pPr>
              <w:rPr>
                <w:rFonts w:ascii="SimSun" w:hAnsi="SimSun" w:cs="SimSun"/>
                <w:color w:val="000000"/>
                <w:szCs w:val="21"/>
              </w:rPr>
            </w:pPr>
            <w:r>
              <w:rPr>
                <w:rFonts w:ascii="SimSun" w:hAnsi="SimSun" w:cs="SimSun" w:hint="eastAsia"/>
                <w:color w:val="000000"/>
                <w:szCs w:val="21"/>
              </w:rPr>
              <w:t>•</w:t>
            </w:r>
            <w:r>
              <w:rPr>
                <w:rFonts w:ascii="SimSun" w:hAnsi="SimSun" w:cs="SimSun" w:hint="eastAsia"/>
                <w:color w:val="000000"/>
                <w:szCs w:val="21"/>
              </w:rPr>
              <w:t xml:space="preserve"> </w:t>
            </w:r>
            <w:r>
              <w:rPr>
                <w:rFonts w:ascii="SimSun" w:hAnsi="SimSun" w:cs="SimSun" w:hint="eastAsia"/>
                <w:color w:val="000000"/>
                <w:szCs w:val="21"/>
              </w:rPr>
              <w:t>研究背景与问题提出</w:t>
            </w:r>
          </w:p>
          <w:p w:rsidR="008B1475" w:rsidRDefault="005A0481">
            <w:pPr>
              <w:rPr>
                <w:rFonts w:ascii="SimSun" w:hAnsi="SimSun" w:cs="SimSun"/>
                <w:color w:val="000000"/>
                <w:szCs w:val="21"/>
              </w:rPr>
            </w:pPr>
            <w:r>
              <w:rPr>
                <w:rFonts w:ascii="SimSun" w:hAnsi="SimSun" w:cs="SimSun" w:hint="eastAsia"/>
                <w:color w:val="000000"/>
                <w:szCs w:val="21"/>
              </w:rPr>
              <w:t>•</w:t>
            </w:r>
            <w:r>
              <w:rPr>
                <w:rFonts w:ascii="SimSun" w:hAnsi="SimSun" w:cs="SimSun" w:hint="eastAsia"/>
                <w:color w:val="000000"/>
                <w:szCs w:val="21"/>
              </w:rPr>
              <w:t xml:space="preserve"> </w:t>
            </w:r>
            <w:r>
              <w:rPr>
                <w:rFonts w:ascii="SimSun" w:hAnsi="SimSun" w:cs="SimSun" w:hint="eastAsia"/>
                <w:color w:val="000000"/>
                <w:szCs w:val="21"/>
              </w:rPr>
              <w:t>研究目的与意义</w:t>
            </w:r>
          </w:p>
          <w:p w:rsidR="008B1475" w:rsidRDefault="005A0481">
            <w:pPr>
              <w:rPr>
                <w:rFonts w:ascii="SimSun" w:hAnsi="SimSun" w:cs="SimSun"/>
                <w:color w:val="000000"/>
                <w:szCs w:val="21"/>
              </w:rPr>
            </w:pPr>
            <w:r>
              <w:rPr>
                <w:rFonts w:ascii="SimSun" w:hAnsi="SimSun" w:cs="SimSun" w:hint="eastAsia"/>
                <w:color w:val="000000"/>
                <w:szCs w:val="21"/>
              </w:rPr>
              <w:t>•</w:t>
            </w:r>
            <w:r>
              <w:rPr>
                <w:rFonts w:ascii="SimSun" w:hAnsi="SimSun" w:cs="SimSun" w:hint="eastAsia"/>
                <w:color w:val="000000"/>
                <w:szCs w:val="21"/>
              </w:rPr>
              <w:t xml:space="preserve"> </w:t>
            </w:r>
            <w:r>
              <w:rPr>
                <w:rFonts w:ascii="SimSun" w:hAnsi="SimSun" w:cs="SimSun" w:hint="eastAsia"/>
                <w:color w:val="000000"/>
                <w:szCs w:val="21"/>
              </w:rPr>
              <w:t>研究边界与技术路线</w:t>
            </w:r>
          </w:p>
          <w:p w:rsidR="008B1475" w:rsidRDefault="005A0481">
            <w:pPr>
              <w:rPr>
                <w:rFonts w:ascii="SimSun" w:hAnsi="SimSun" w:cs="SimSun"/>
                <w:color w:val="000000"/>
                <w:szCs w:val="21"/>
              </w:rPr>
            </w:pPr>
            <w:r>
              <w:rPr>
                <w:rFonts w:ascii="SimSun" w:hAnsi="SimSun" w:cs="SimSun" w:hint="eastAsia"/>
                <w:color w:val="000000"/>
                <w:szCs w:val="21"/>
              </w:rPr>
              <w:t>第二章</w:t>
            </w:r>
            <w:r>
              <w:rPr>
                <w:rFonts w:ascii="SimSun" w:hAnsi="SimSun" w:cs="SimSun" w:hint="eastAsia"/>
                <w:color w:val="000000"/>
                <w:szCs w:val="21"/>
              </w:rPr>
              <w:t xml:space="preserve"> </w:t>
            </w:r>
            <w:r>
              <w:rPr>
                <w:rFonts w:ascii="SimSun" w:hAnsi="SimSun" w:cs="SimSun" w:hint="eastAsia"/>
                <w:color w:val="000000"/>
                <w:szCs w:val="21"/>
              </w:rPr>
              <w:t>国内外研究现状与文献综述</w:t>
            </w:r>
          </w:p>
          <w:p w:rsidR="008B1475" w:rsidRDefault="005A0481">
            <w:pPr>
              <w:rPr>
                <w:rFonts w:ascii="SimSun" w:hAnsi="SimSun" w:cs="SimSun"/>
                <w:color w:val="000000"/>
                <w:szCs w:val="21"/>
              </w:rPr>
            </w:pPr>
            <w:r>
              <w:rPr>
                <w:rFonts w:ascii="SimSun" w:hAnsi="SimSun" w:cs="SimSun" w:hint="eastAsia"/>
                <w:color w:val="000000"/>
                <w:szCs w:val="21"/>
              </w:rPr>
              <w:t>•</w:t>
            </w:r>
            <w:r>
              <w:rPr>
                <w:rFonts w:ascii="SimSun" w:hAnsi="SimSun" w:cs="SimSun" w:hint="eastAsia"/>
                <w:color w:val="000000"/>
                <w:szCs w:val="21"/>
              </w:rPr>
              <w:t xml:space="preserve"> </w:t>
            </w:r>
            <w:r>
              <w:rPr>
                <w:rFonts w:ascii="SimSun" w:hAnsi="SimSun" w:cs="SimSun" w:hint="eastAsia"/>
                <w:color w:val="000000"/>
                <w:szCs w:val="21"/>
              </w:rPr>
              <w:t>火焰与烟雾视觉检测研究</w:t>
            </w:r>
          </w:p>
          <w:p w:rsidR="008B1475" w:rsidRDefault="005A0481">
            <w:pPr>
              <w:rPr>
                <w:rFonts w:ascii="SimSun" w:hAnsi="SimSun" w:cs="SimSun"/>
                <w:color w:val="000000"/>
                <w:szCs w:val="21"/>
              </w:rPr>
            </w:pPr>
            <w:r>
              <w:rPr>
                <w:rFonts w:ascii="SimSun" w:hAnsi="SimSun" w:cs="SimSun" w:hint="eastAsia"/>
                <w:color w:val="000000"/>
                <w:szCs w:val="21"/>
              </w:rPr>
              <w:t>•</w:t>
            </w:r>
            <w:r>
              <w:rPr>
                <w:rFonts w:ascii="SimSun" w:hAnsi="SimSun" w:cs="SimSun" w:hint="eastAsia"/>
                <w:color w:val="000000"/>
                <w:szCs w:val="21"/>
              </w:rPr>
              <w:t xml:space="preserve"> </w:t>
            </w:r>
            <w:r>
              <w:rPr>
                <w:rFonts w:ascii="SimSun" w:hAnsi="SimSun" w:cs="SimSun" w:hint="eastAsia"/>
                <w:color w:val="000000"/>
                <w:szCs w:val="21"/>
              </w:rPr>
              <w:t>开放词汇检测与提示驱动视觉基础模型</w:t>
            </w:r>
          </w:p>
          <w:p w:rsidR="008B1475" w:rsidRDefault="005A0481">
            <w:pPr>
              <w:rPr>
                <w:rFonts w:ascii="SimSun" w:hAnsi="SimSun" w:cs="SimSun"/>
                <w:color w:val="000000"/>
                <w:szCs w:val="21"/>
              </w:rPr>
            </w:pPr>
            <w:r>
              <w:rPr>
                <w:rFonts w:ascii="SimSun" w:hAnsi="SimSun" w:cs="SimSun" w:hint="eastAsia"/>
                <w:color w:val="000000"/>
                <w:szCs w:val="21"/>
              </w:rPr>
              <w:t>•</w:t>
            </w:r>
            <w:r>
              <w:rPr>
                <w:rFonts w:ascii="SimSun" w:hAnsi="SimSun" w:cs="SimSun" w:hint="eastAsia"/>
                <w:color w:val="000000"/>
                <w:szCs w:val="21"/>
              </w:rPr>
              <w:t xml:space="preserve"> </w:t>
            </w:r>
            <w:r>
              <w:rPr>
                <w:rFonts w:ascii="SimSun" w:hAnsi="SimSun" w:cs="SimSun" w:hint="eastAsia"/>
                <w:color w:val="000000"/>
                <w:szCs w:val="21"/>
              </w:rPr>
              <w:t>伪标签、标签噪声与数据质量评价</w:t>
            </w:r>
          </w:p>
          <w:p w:rsidR="008B1475" w:rsidRDefault="005A0481">
            <w:pPr>
              <w:rPr>
                <w:rFonts w:ascii="SimSun" w:hAnsi="SimSun" w:cs="SimSun"/>
                <w:color w:val="000000"/>
                <w:szCs w:val="21"/>
              </w:rPr>
            </w:pPr>
            <w:r>
              <w:rPr>
                <w:rFonts w:ascii="SimSun" w:hAnsi="SimSun" w:cs="SimSun" w:hint="eastAsia"/>
                <w:color w:val="000000"/>
                <w:szCs w:val="21"/>
              </w:rPr>
              <w:t>•</w:t>
            </w:r>
            <w:r>
              <w:rPr>
                <w:rFonts w:ascii="SimSun" w:hAnsi="SimSun" w:cs="SimSun" w:hint="eastAsia"/>
                <w:color w:val="000000"/>
                <w:szCs w:val="21"/>
              </w:rPr>
              <w:t xml:space="preserve"> </w:t>
            </w:r>
            <w:r>
              <w:rPr>
                <w:rFonts w:ascii="SimSun" w:hAnsi="SimSun" w:cs="SimSun" w:hint="eastAsia"/>
                <w:color w:val="000000"/>
                <w:szCs w:val="21"/>
              </w:rPr>
              <w:t>级联流程、阶段决策与可复现实验</w:t>
            </w:r>
          </w:p>
          <w:p w:rsidR="008B1475" w:rsidRDefault="005A0481">
            <w:pPr>
              <w:rPr>
                <w:rFonts w:ascii="SimSun" w:hAnsi="SimSun" w:cs="SimSun"/>
                <w:color w:val="000000"/>
                <w:szCs w:val="21"/>
              </w:rPr>
            </w:pPr>
            <w:r>
              <w:rPr>
                <w:rFonts w:ascii="SimSun" w:hAnsi="SimSun" w:cs="SimSun" w:hint="eastAsia"/>
                <w:color w:val="000000"/>
                <w:szCs w:val="21"/>
              </w:rPr>
              <w:t>•</w:t>
            </w:r>
            <w:r>
              <w:rPr>
                <w:rFonts w:ascii="SimSun" w:hAnsi="SimSun" w:cs="SimSun" w:hint="eastAsia"/>
                <w:color w:val="000000"/>
                <w:szCs w:val="21"/>
              </w:rPr>
              <w:t xml:space="preserve"> </w:t>
            </w:r>
            <w:r>
              <w:rPr>
                <w:rFonts w:ascii="SimSun" w:hAnsi="SimSun" w:cs="SimSun" w:hint="eastAsia"/>
                <w:color w:val="000000"/>
                <w:szCs w:val="21"/>
              </w:rPr>
              <w:t>文献评述与研究缺口</w:t>
            </w:r>
          </w:p>
          <w:p w:rsidR="008B1475" w:rsidRDefault="005A0481">
            <w:pPr>
              <w:rPr>
                <w:rFonts w:ascii="SimSun" w:hAnsi="SimSun" w:cs="SimSun"/>
                <w:color w:val="000000"/>
                <w:szCs w:val="21"/>
              </w:rPr>
            </w:pPr>
            <w:r>
              <w:rPr>
                <w:rFonts w:ascii="SimSun" w:hAnsi="SimSun" w:cs="SimSun" w:hint="eastAsia"/>
                <w:color w:val="000000"/>
                <w:szCs w:val="21"/>
              </w:rPr>
              <w:t>第三章</w:t>
            </w:r>
            <w:r>
              <w:rPr>
                <w:rFonts w:ascii="SimSun" w:hAnsi="SimSun" w:cs="SimSun" w:hint="eastAsia"/>
                <w:color w:val="000000"/>
                <w:szCs w:val="21"/>
              </w:rPr>
              <w:t xml:space="preserve"> Grounding </w:t>
            </w:r>
            <w:r>
              <w:rPr>
                <w:rFonts w:ascii="SimSun" w:hAnsi="SimSun" w:cs="SimSun" w:hint="eastAsia"/>
                <w:color w:val="000000"/>
                <w:szCs w:val="21"/>
              </w:rPr>
              <w:t>DINO V1</w:t>
            </w:r>
            <w:r>
              <w:rPr>
                <w:rFonts w:ascii="SimSun" w:hAnsi="SimSun" w:cs="SimSun" w:hint="eastAsia"/>
                <w:color w:val="000000"/>
                <w:szCs w:val="21"/>
              </w:rPr>
              <w:t>伪标签构建与效用基线</w:t>
            </w:r>
          </w:p>
          <w:p w:rsidR="008B1475" w:rsidRDefault="005A0481">
            <w:pPr>
              <w:rPr>
                <w:rFonts w:ascii="SimSun" w:hAnsi="SimSun" w:cs="SimSun"/>
                <w:color w:val="000000"/>
                <w:szCs w:val="21"/>
              </w:rPr>
            </w:pPr>
            <w:r>
              <w:rPr>
                <w:rFonts w:ascii="SimSun" w:hAnsi="SimSun" w:cs="SimSun" w:hint="eastAsia"/>
                <w:color w:val="000000"/>
                <w:szCs w:val="21"/>
              </w:rPr>
              <w:t>•</w:t>
            </w:r>
            <w:r>
              <w:rPr>
                <w:rFonts w:ascii="SimSun" w:hAnsi="SimSun" w:cs="SimSun" w:hint="eastAsia"/>
                <w:color w:val="000000"/>
                <w:szCs w:val="21"/>
              </w:rPr>
              <w:t xml:space="preserve"> </w:t>
            </w:r>
            <w:r>
              <w:rPr>
                <w:rFonts w:ascii="SimSun" w:hAnsi="SimSun" w:cs="SimSun" w:hint="eastAsia"/>
                <w:color w:val="000000"/>
                <w:szCs w:val="21"/>
              </w:rPr>
              <w:t>数据与开发集设计</w:t>
            </w:r>
          </w:p>
          <w:p w:rsidR="008B1475" w:rsidRDefault="005A0481">
            <w:pPr>
              <w:rPr>
                <w:rFonts w:ascii="SimSun" w:hAnsi="SimSun" w:cs="SimSun"/>
                <w:color w:val="000000"/>
                <w:szCs w:val="21"/>
              </w:rPr>
            </w:pPr>
            <w:r>
              <w:rPr>
                <w:rFonts w:ascii="SimSun" w:hAnsi="SimSun" w:cs="SimSun" w:hint="eastAsia"/>
                <w:color w:val="000000"/>
                <w:szCs w:val="21"/>
              </w:rPr>
              <w:t>•</w:t>
            </w:r>
            <w:r>
              <w:rPr>
                <w:rFonts w:ascii="SimSun" w:hAnsi="SimSun" w:cs="SimSun" w:hint="eastAsia"/>
                <w:color w:val="000000"/>
                <w:szCs w:val="21"/>
              </w:rPr>
              <w:t xml:space="preserve"> Prompt</w:t>
            </w:r>
            <w:r>
              <w:rPr>
                <w:rFonts w:ascii="SimSun" w:hAnsi="SimSun" w:cs="SimSun" w:hint="eastAsia"/>
                <w:color w:val="000000"/>
                <w:szCs w:val="21"/>
              </w:rPr>
              <w:t>与阈值选择及冻结</w:t>
            </w:r>
          </w:p>
          <w:p w:rsidR="008B1475" w:rsidRDefault="005A0481">
            <w:pPr>
              <w:rPr>
                <w:rFonts w:ascii="SimSun" w:hAnsi="SimSun" w:cs="SimSun"/>
                <w:color w:val="000000"/>
                <w:szCs w:val="21"/>
              </w:rPr>
            </w:pPr>
            <w:r>
              <w:rPr>
                <w:rFonts w:ascii="SimSun" w:hAnsi="SimSun" w:cs="SimSun" w:hint="eastAsia"/>
                <w:color w:val="000000"/>
                <w:szCs w:val="21"/>
              </w:rPr>
              <w:t>•</w:t>
            </w:r>
            <w:r>
              <w:rPr>
                <w:rFonts w:ascii="SimSun" w:hAnsi="SimSun" w:cs="SimSun" w:hint="eastAsia"/>
                <w:color w:val="000000"/>
                <w:szCs w:val="21"/>
              </w:rPr>
              <w:t xml:space="preserve"> V1</w:t>
            </w:r>
            <w:r>
              <w:rPr>
                <w:rFonts w:ascii="SimSun" w:hAnsi="SimSun" w:cs="SimSun" w:hint="eastAsia"/>
                <w:color w:val="000000"/>
                <w:szCs w:val="21"/>
              </w:rPr>
              <w:t>批量生成与版本管理</w:t>
            </w:r>
          </w:p>
          <w:p w:rsidR="008B1475" w:rsidRDefault="005A0481">
            <w:pPr>
              <w:rPr>
                <w:rFonts w:ascii="SimSun" w:hAnsi="SimSun" w:cs="SimSun"/>
                <w:color w:val="000000"/>
                <w:szCs w:val="21"/>
              </w:rPr>
            </w:pPr>
            <w:r>
              <w:rPr>
                <w:rFonts w:ascii="SimSun" w:hAnsi="SimSun" w:cs="SimSun" w:hint="eastAsia"/>
                <w:color w:val="000000"/>
                <w:szCs w:val="21"/>
              </w:rPr>
              <w:t>•</w:t>
            </w:r>
            <w:r>
              <w:rPr>
                <w:rFonts w:ascii="SimSun" w:hAnsi="SimSun" w:cs="SimSun" w:hint="eastAsia"/>
                <w:color w:val="000000"/>
                <w:szCs w:val="21"/>
              </w:rPr>
              <w:t xml:space="preserve"> V1</w:t>
            </w:r>
            <w:r>
              <w:rPr>
                <w:rFonts w:ascii="SimSun" w:hAnsi="SimSun" w:cs="SimSun" w:hint="eastAsia"/>
                <w:color w:val="000000"/>
                <w:szCs w:val="21"/>
              </w:rPr>
              <w:t>标签级数据质量诊断</w:t>
            </w:r>
          </w:p>
          <w:p w:rsidR="008B1475" w:rsidRDefault="005A0481">
            <w:pPr>
              <w:rPr>
                <w:rFonts w:ascii="SimSun" w:hAnsi="SimSun" w:cs="SimSun"/>
                <w:color w:val="000000"/>
                <w:szCs w:val="21"/>
              </w:rPr>
            </w:pPr>
            <w:r>
              <w:rPr>
                <w:rFonts w:ascii="SimSun" w:hAnsi="SimSun" w:cs="SimSun" w:hint="eastAsia"/>
                <w:color w:val="000000"/>
                <w:szCs w:val="21"/>
              </w:rPr>
              <w:t>•</w:t>
            </w:r>
            <w:r>
              <w:rPr>
                <w:rFonts w:ascii="SimSun" w:hAnsi="SimSun" w:cs="SimSun" w:hint="eastAsia"/>
                <w:color w:val="000000"/>
                <w:szCs w:val="21"/>
              </w:rPr>
              <w:t xml:space="preserve"> YOLO</w:t>
            </w:r>
            <w:r>
              <w:rPr>
                <w:rFonts w:ascii="SimSun" w:hAnsi="SimSun" w:cs="SimSun" w:hint="eastAsia"/>
                <w:color w:val="000000"/>
                <w:szCs w:val="21"/>
              </w:rPr>
              <w:t>下游效用基线</w:t>
            </w:r>
          </w:p>
          <w:p w:rsidR="008B1475" w:rsidRDefault="005A0481">
            <w:pPr>
              <w:rPr>
                <w:rFonts w:ascii="SimSun" w:hAnsi="SimSun" w:cs="SimSun"/>
                <w:color w:val="000000"/>
                <w:szCs w:val="21"/>
              </w:rPr>
            </w:pPr>
            <w:r>
              <w:rPr>
                <w:rFonts w:ascii="SimSun" w:hAnsi="SimSun" w:cs="SimSun" w:hint="eastAsia"/>
                <w:color w:val="000000"/>
                <w:szCs w:val="21"/>
              </w:rPr>
              <w:t>第四章</w:t>
            </w:r>
            <w:r>
              <w:rPr>
                <w:rFonts w:ascii="SimSun" w:hAnsi="SimSun" w:cs="SimSun" w:hint="eastAsia"/>
                <w:color w:val="000000"/>
                <w:szCs w:val="21"/>
              </w:rPr>
              <w:t xml:space="preserve"> SAM3</w:t>
            </w:r>
            <w:r>
              <w:rPr>
                <w:rFonts w:ascii="SimSun" w:hAnsi="SimSun" w:cs="SimSun" w:hint="eastAsia"/>
                <w:color w:val="000000"/>
                <w:szCs w:val="21"/>
              </w:rPr>
              <w:t>后置节点消融与阶段决策</w:t>
            </w:r>
          </w:p>
          <w:p w:rsidR="008B1475" w:rsidRDefault="005A0481">
            <w:pPr>
              <w:rPr>
                <w:rFonts w:ascii="SimSun" w:hAnsi="SimSun" w:cs="SimSun"/>
                <w:color w:val="000000"/>
                <w:szCs w:val="21"/>
              </w:rPr>
            </w:pPr>
            <w:r>
              <w:rPr>
                <w:rFonts w:ascii="SimSun" w:hAnsi="SimSun" w:cs="SimSun" w:hint="eastAsia"/>
                <w:color w:val="000000"/>
                <w:szCs w:val="21"/>
              </w:rPr>
              <w:t>•</w:t>
            </w:r>
            <w:r>
              <w:rPr>
                <w:rFonts w:ascii="SimSun" w:hAnsi="SimSun" w:cs="SimSun" w:hint="eastAsia"/>
                <w:color w:val="000000"/>
                <w:szCs w:val="21"/>
              </w:rPr>
              <w:t xml:space="preserve"> </w:t>
            </w:r>
            <w:r>
              <w:rPr>
                <w:rFonts w:ascii="SimSun" w:hAnsi="SimSun" w:cs="SimSun" w:hint="eastAsia"/>
                <w:color w:val="000000"/>
                <w:szCs w:val="21"/>
              </w:rPr>
              <w:t>级联节点角色与权限边界</w:t>
            </w:r>
          </w:p>
          <w:p w:rsidR="008B1475" w:rsidRDefault="005A0481">
            <w:pPr>
              <w:rPr>
                <w:rFonts w:ascii="SimSun" w:hAnsi="SimSun" w:cs="SimSun"/>
                <w:color w:val="000000"/>
                <w:szCs w:val="21"/>
              </w:rPr>
            </w:pPr>
            <w:r>
              <w:rPr>
                <w:rFonts w:ascii="SimSun" w:hAnsi="SimSun" w:cs="SimSun" w:hint="eastAsia"/>
                <w:color w:val="000000"/>
                <w:szCs w:val="21"/>
              </w:rPr>
              <w:t>•</w:t>
            </w:r>
            <w:r>
              <w:rPr>
                <w:rFonts w:ascii="SimSun" w:hAnsi="SimSun" w:cs="SimSun" w:hint="eastAsia"/>
                <w:color w:val="000000"/>
                <w:szCs w:val="21"/>
              </w:rPr>
              <w:t xml:space="preserve"> Verifier</w:t>
            </w:r>
            <w:r>
              <w:rPr>
                <w:rFonts w:ascii="SimSun" w:hAnsi="SimSun" w:cs="SimSun" w:hint="eastAsia"/>
                <w:color w:val="000000"/>
                <w:szCs w:val="21"/>
              </w:rPr>
              <w:t>保守审核与误删风险</w:t>
            </w:r>
          </w:p>
          <w:p w:rsidR="008B1475" w:rsidRDefault="005A0481">
            <w:pPr>
              <w:rPr>
                <w:rFonts w:ascii="SimSun" w:hAnsi="SimSun" w:cs="SimSun"/>
                <w:color w:val="000000"/>
                <w:szCs w:val="21"/>
              </w:rPr>
            </w:pPr>
            <w:r>
              <w:rPr>
                <w:rFonts w:ascii="SimSun" w:hAnsi="SimSun" w:cs="SimSun" w:hint="eastAsia"/>
                <w:color w:val="000000"/>
                <w:szCs w:val="21"/>
              </w:rPr>
              <w:t>•</w:t>
            </w:r>
            <w:r>
              <w:rPr>
                <w:rFonts w:ascii="SimSun" w:hAnsi="SimSun" w:cs="SimSun" w:hint="eastAsia"/>
                <w:color w:val="000000"/>
                <w:szCs w:val="21"/>
              </w:rPr>
              <w:t xml:space="preserve"> Append</w:t>
            </w:r>
            <w:r>
              <w:rPr>
                <w:rFonts w:ascii="SimSun" w:hAnsi="SimSun" w:cs="SimSun" w:hint="eastAsia"/>
                <w:color w:val="000000"/>
                <w:szCs w:val="21"/>
              </w:rPr>
              <w:t>候选补漏与</w:t>
            </w:r>
            <w:proofErr w:type="spellStart"/>
            <w:r>
              <w:rPr>
                <w:rFonts w:ascii="SimSun" w:hAnsi="SimSun" w:cs="SimSun" w:hint="eastAsia"/>
                <w:color w:val="000000"/>
                <w:szCs w:val="21"/>
              </w:rPr>
              <w:t>IoF</w:t>
            </w:r>
            <w:proofErr w:type="spellEnd"/>
            <w:r>
              <w:rPr>
                <w:rFonts w:ascii="SimSun" w:hAnsi="SimSun" w:cs="SimSun" w:hint="eastAsia"/>
                <w:color w:val="000000"/>
                <w:szCs w:val="21"/>
              </w:rPr>
              <w:t>去重</w:t>
            </w:r>
          </w:p>
          <w:p w:rsidR="008B1475" w:rsidRDefault="005A0481">
            <w:pPr>
              <w:rPr>
                <w:rFonts w:ascii="SimSun" w:hAnsi="SimSun" w:cs="SimSun"/>
                <w:color w:val="000000"/>
                <w:szCs w:val="21"/>
              </w:rPr>
            </w:pPr>
            <w:r>
              <w:rPr>
                <w:rFonts w:ascii="SimSun" w:hAnsi="SimSun" w:cs="SimSun" w:hint="eastAsia"/>
                <w:color w:val="000000"/>
                <w:szCs w:val="21"/>
              </w:rPr>
              <w:t>•</w:t>
            </w:r>
            <w:r>
              <w:rPr>
                <w:rFonts w:ascii="SimSun" w:hAnsi="SimSun" w:cs="SimSun" w:hint="eastAsia"/>
                <w:color w:val="000000"/>
                <w:szCs w:val="21"/>
              </w:rPr>
              <w:t xml:space="preserve"> Refiner</w:t>
            </w:r>
            <w:r>
              <w:rPr>
                <w:rFonts w:ascii="SimSun" w:hAnsi="SimSun" w:cs="SimSun" w:hint="eastAsia"/>
                <w:color w:val="000000"/>
                <w:szCs w:val="21"/>
              </w:rPr>
              <w:t>负消融及停止依据</w:t>
            </w:r>
          </w:p>
          <w:p w:rsidR="008B1475" w:rsidRDefault="005A0481">
            <w:pPr>
              <w:rPr>
                <w:rFonts w:ascii="SimSun" w:hAnsi="SimSun" w:cs="SimSun"/>
                <w:color w:val="000000"/>
                <w:szCs w:val="21"/>
              </w:rPr>
            </w:pPr>
            <w:r>
              <w:rPr>
                <w:rFonts w:ascii="SimSun" w:hAnsi="SimSun" w:cs="SimSun" w:hint="eastAsia"/>
                <w:color w:val="000000"/>
                <w:szCs w:val="21"/>
              </w:rPr>
              <w:t>•</w:t>
            </w:r>
            <w:r>
              <w:rPr>
                <w:rFonts w:ascii="SimSun" w:hAnsi="SimSun" w:cs="SimSun" w:hint="eastAsia"/>
                <w:color w:val="000000"/>
                <w:szCs w:val="21"/>
              </w:rPr>
              <w:t xml:space="preserve"> Go/Hold/Stop</w:t>
            </w:r>
            <w:r>
              <w:rPr>
                <w:rFonts w:ascii="SimSun" w:hAnsi="SimSun" w:cs="SimSun" w:hint="eastAsia"/>
                <w:color w:val="000000"/>
                <w:szCs w:val="21"/>
              </w:rPr>
              <w:t>阶段决策结果</w:t>
            </w:r>
          </w:p>
          <w:p w:rsidR="008B1475" w:rsidRDefault="005A0481">
            <w:pPr>
              <w:rPr>
                <w:rFonts w:ascii="SimSun" w:hAnsi="SimSun" w:cs="SimSun"/>
                <w:color w:val="000000"/>
                <w:szCs w:val="21"/>
              </w:rPr>
            </w:pPr>
            <w:r>
              <w:rPr>
                <w:rFonts w:ascii="SimSun" w:hAnsi="SimSun" w:cs="SimSun" w:hint="eastAsia"/>
                <w:color w:val="000000"/>
                <w:szCs w:val="21"/>
              </w:rPr>
              <w:t>第五章</w:t>
            </w:r>
            <w:r>
              <w:rPr>
                <w:rFonts w:ascii="SimSun" w:hAnsi="SimSun" w:cs="SimSun" w:hint="eastAsia"/>
                <w:color w:val="000000"/>
                <w:szCs w:val="21"/>
              </w:rPr>
              <w:t xml:space="preserve"> </w:t>
            </w:r>
            <w:r>
              <w:rPr>
                <w:rFonts w:ascii="SimSun" w:hAnsi="SimSun" w:cs="SimSun" w:hint="eastAsia"/>
                <w:color w:val="000000"/>
                <w:szCs w:val="21"/>
              </w:rPr>
              <w:t>最终标签方案的下游效用与稳健性验证</w:t>
            </w:r>
          </w:p>
          <w:p w:rsidR="008B1475" w:rsidRDefault="005A0481">
            <w:pPr>
              <w:rPr>
                <w:rFonts w:ascii="SimSun" w:hAnsi="SimSun" w:cs="SimSun"/>
                <w:color w:val="000000"/>
                <w:szCs w:val="21"/>
              </w:rPr>
            </w:pPr>
            <w:r>
              <w:rPr>
                <w:rFonts w:ascii="SimSun" w:hAnsi="SimSun" w:cs="SimSun" w:hint="eastAsia"/>
                <w:color w:val="000000"/>
                <w:szCs w:val="21"/>
              </w:rPr>
              <w:t>•</w:t>
            </w:r>
            <w:r>
              <w:rPr>
                <w:rFonts w:ascii="SimSun" w:hAnsi="SimSun" w:cs="SimSun" w:hint="eastAsia"/>
                <w:color w:val="000000"/>
                <w:szCs w:val="21"/>
              </w:rPr>
              <w:t xml:space="preserve"> </w:t>
            </w:r>
            <w:r>
              <w:rPr>
                <w:rFonts w:ascii="SimSun" w:hAnsi="SimSun" w:cs="SimSun" w:hint="eastAsia"/>
                <w:color w:val="000000"/>
                <w:szCs w:val="21"/>
              </w:rPr>
              <w:t>最终标签方案冻结</w:t>
            </w:r>
          </w:p>
          <w:p w:rsidR="008B1475" w:rsidRDefault="005A0481">
            <w:pPr>
              <w:rPr>
                <w:rFonts w:ascii="SimSun" w:hAnsi="SimSun" w:cs="SimSun"/>
                <w:color w:val="000000"/>
                <w:szCs w:val="21"/>
              </w:rPr>
            </w:pPr>
            <w:r>
              <w:rPr>
                <w:rFonts w:ascii="SimSun" w:hAnsi="SimSun" w:cs="SimSun" w:hint="eastAsia"/>
                <w:color w:val="000000"/>
                <w:szCs w:val="21"/>
              </w:rPr>
              <w:t>•</w:t>
            </w:r>
            <w:r>
              <w:rPr>
                <w:rFonts w:ascii="SimSun" w:hAnsi="SimSun" w:cs="SimSun" w:hint="eastAsia"/>
                <w:color w:val="000000"/>
                <w:szCs w:val="21"/>
              </w:rPr>
              <w:t xml:space="preserve"> </w:t>
            </w:r>
            <w:r>
              <w:rPr>
                <w:rFonts w:ascii="SimSun" w:hAnsi="SimSun" w:cs="SimSun" w:hint="eastAsia"/>
                <w:color w:val="000000"/>
                <w:szCs w:val="21"/>
              </w:rPr>
              <w:t>统一</w:t>
            </w:r>
            <w:r>
              <w:rPr>
                <w:rFonts w:ascii="SimSun" w:hAnsi="SimSun" w:cs="SimSun" w:hint="eastAsia"/>
                <w:color w:val="000000"/>
                <w:szCs w:val="21"/>
              </w:rPr>
              <w:t>YOLO</w:t>
            </w:r>
            <w:r>
              <w:rPr>
                <w:rFonts w:ascii="SimSun" w:hAnsi="SimSun" w:cs="SimSun" w:hint="eastAsia"/>
                <w:color w:val="000000"/>
                <w:szCs w:val="21"/>
              </w:rPr>
              <w:t>多随机种子训练协议</w:t>
            </w:r>
          </w:p>
          <w:p w:rsidR="008B1475" w:rsidRDefault="005A0481">
            <w:pPr>
              <w:rPr>
                <w:rFonts w:ascii="SimSun" w:hAnsi="SimSun" w:cs="SimSun"/>
                <w:color w:val="000000"/>
                <w:szCs w:val="21"/>
              </w:rPr>
            </w:pPr>
            <w:r>
              <w:rPr>
                <w:rFonts w:ascii="SimSun" w:hAnsi="SimSun" w:cs="SimSun" w:hint="eastAsia"/>
                <w:color w:val="000000"/>
                <w:szCs w:val="21"/>
              </w:rPr>
              <w:t>•</w:t>
            </w:r>
            <w:r>
              <w:rPr>
                <w:rFonts w:ascii="SimSun" w:hAnsi="SimSun" w:cs="SimSun" w:hint="eastAsia"/>
                <w:color w:val="000000"/>
                <w:szCs w:val="21"/>
              </w:rPr>
              <w:t xml:space="preserve"> </w:t>
            </w:r>
            <w:r>
              <w:rPr>
                <w:rFonts w:ascii="SimSun" w:hAnsi="SimSun" w:cs="SimSun" w:hint="eastAsia"/>
                <w:color w:val="000000"/>
                <w:szCs w:val="21"/>
              </w:rPr>
              <w:t>隔离测</w:t>
            </w:r>
            <w:r>
              <w:rPr>
                <w:rFonts w:ascii="SimSun" w:hAnsi="SimSun" w:cs="SimSun" w:hint="eastAsia"/>
                <w:color w:val="000000"/>
                <w:szCs w:val="21"/>
              </w:rPr>
              <w:t>试集与历史</w:t>
            </w:r>
            <w:r>
              <w:rPr>
                <w:rFonts w:ascii="SimSun" w:hAnsi="SimSun" w:cs="SimSun" w:hint="eastAsia"/>
                <w:color w:val="000000"/>
                <w:szCs w:val="21"/>
              </w:rPr>
              <w:t>Pilot</w:t>
            </w:r>
            <w:r>
              <w:rPr>
                <w:rFonts w:ascii="SimSun" w:hAnsi="SimSun" w:cs="SimSun" w:hint="eastAsia"/>
                <w:color w:val="000000"/>
                <w:szCs w:val="21"/>
              </w:rPr>
              <w:t>可比性</w:t>
            </w:r>
          </w:p>
          <w:p w:rsidR="008B1475" w:rsidRDefault="005A0481">
            <w:pPr>
              <w:rPr>
                <w:rFonts w:ascii="SimSun" w:hAnsi="SimSun" w:cs="SimSun"/>
                <w:color w:val="000000"/>
                <w:szCs w:val="21"/>
              </w:rPr>
            </w:pPr>
            <w:r>
              <w:rPr>
                <w:rFonts w:ascii="SimSun" w:hAnsi="SimSun" w:cs="SimSun" w:hint="eastAsia"/>
                <w:color w:val="000000"/>
                <w:szCs w:val="21"/>
              </w:rPr>
              <w:t>•</w:t>
            </w:r>
            <w:r>
              <w:rPr>
                <w:rFonts w:ascii="SimSun" w:hAnsi="SimSun" w:cs="SimSun" w:hint="eastAsia"/>
                <w:color w:val="000000"/>
                <w:szCs w:val="21"/>
              </w:rPr>
              <w:t xml:space="preserve"> </w:t>
            </w:r>
            <w:r>
              <w:rPr>
                <w:rFonts w:ascii="SimSun" w:hAnsi="SimSun" w:cs="SimSun" w:hint="eastAsia"/>
                <w:color w:val="000000"/>
                <w:szCs w:val="21"/>
              </w:rPr>
              <w:t>核心效用指标与性能保留率</w:t>
            </w:r>
          </w:p>
          <w:p w:rsidR="008B1475" w:rsidRDefault="005A0481">
            <w:pPr>
              <w:rPr>
                <w:rFonts w:ascii="SimSun" w:hAnsi="SimSun" w:cs="SimSun"/>
                <w:color w:val="000000"/>
                <w:szCs w:val="21"/>
              </w:rPr>
            </w:pPr>
            <w:r>
              <w:rPr>
                <w:rFonts w:ascii="SimSun" w:hAnsi="SimSun" w:cs="SimSun" w:hint="eastAsia"/>
                <w:color w:val="000000"/>
                <w:szCs w:val="21"/>
              </w:rPr>
              <w:t>•</w:t>
            </w:r>
            <w:r>
              <w:rPr>
                <w:rFonts w:ascii="SimSun" w:hAnsi="SimSun" w:cs="SimSun" w:hint="eastAsia"/>
                <w:color w:val="000000"/>
                <w:szCs w:val="21"/>
              </w:rPr>
              <w:t xml:space="preserve"> fire/smoke</w:t>
            </w:r>
            <w:r>
              <w:rPr>
                <w:rFonts w:ascii="SimSun" w:hAnsi="SimSun" w:cs="SimSun" w:hint="eastAsia"/>
                <w:color w:val="000000"/>
                <w:szCs w:val="21"/>
              </w:rPr>
              <w:t>、尺度与来源分层</w:t>
            </w:r>
          </w:p>
          <w:p w:rsidR="008B1475" w:rsidRDefault="005A0481">
            <w:pPr>
              <w:rPr>
                <w:rFonts w:ascii="SimSun" w:hAnsi="SimSun" w:cs="SimSun"/>
                <w:color w:val="000000"/>
                <w:szCs w:val="21"/>
              </w:rPr>
            </w:pPr>
            <w:r>
              <w:rPr>
                <w:rFonts w:ascii="SimSun" w:hAnsi="SimSun" w:cs="SimSun" w:hint="eastAsia"/>
                <w:color w:val="000000"/>
                <w:szCs w:val="21"/>
              </w:rPr>
              <w:t>•</w:t>
            </w:r>
            <w:r>
              <w:rPr>
                <w:rFonts w:ascii="SimSun" w:hAnsi="SimSun" w:cs="SimSun" w:hint="eastAsia"/>
                <w:color w:val="000000"/>
                <w:szCs w:val="21"/>
              </w:rPr>
              <w:t xml:space="preserve"> </w:t>
            </w:r>
            <w:r>
              <w:rPr>
                <w:rFonts w:ascii="SimSun" w:hAnsi="SimSun" w:cs="SimSun" w:hint="eastAsia"/>
                <w:color w:val="000000"/>
                <w:szCs w:val="21"/>
              </w:rPr>
              <w:t>非刚性边界风格敏感性分析</w:t>
            </w:r>
          </w:p>
          <w:p w:rsidR="008B1475" w:rsidRDefault="005A0481">
            <w:pPr>
              <w:rPr>
                <w:rFonts w:ascii="SimSun" w:hAnsi="SimSun" w:cs="SimSun"/>
                <w:color w:val="000000"/>
                <w:szCs w:val="21"/>
              </w:rPr>
            </w:pPr>
            <w:r>
              <w:rPr>
                <w:rFonts w:ascii="SimSun" w:hAnsi="SimSun" w:cs="SimSun" w:hint="eastAsia"/>
                <w:color w:val="000000"/>
                <w:szCs w:val="21"/>
              </w:rPr>
              <w:t>•</w:t>
            </w:r>
            <w:r>
              <w:rPr>
                <w:rFonts w:ascii="SimSun" w:hAnsi="SimSun" w:cs="SimSun" w:hint="eastAsia"/>
                <w:color w:val="000000"/>
                <w:szCs w:val="21"/>
              </w:rPr>
              <w:t xml:space="preserve"> </w:t>
            </w:r>
            <w:r>
              <w:rPr>
                <w:rFonts w:ascii="SimSun" w:hAnsi="SimSun" w:cs="SimSun" w:hint="eastAsia"/>
                <w:color w:val="000000"/>
                <w:szCs w:val="21"/>
              </w:rPr>
              <w:t>标签级指标与下游效用关系</w:t>
            </w:r>
          </w:p>
          <w:p w:rsidR="008B1475" w:rsidRDefault="005A0481">
            <w:pPr>
              <w:rPr>
                <w:rFonts w:ascii="SimSun" w:hAnsi="SimSun" w:cs="SimSun"/>
                <w:color w:val="000000"/>
                <w:szCs w:val="21"/>
              </w:rPr>
            </w:pPr>
            <w:r>
              <w:rPr>
                <w:rFonts w:ascii="SimSun" w:hAnsi="SimSun" w:cs="SimSun" w:hint="eastAsia"/>
                <w:color w:val="000000"/>
                <w:szCs w:val="21"/>
              </w:rPr>
              <w:t>第六章</w:t>
            </w:r>
            <w:r>
              <w:rPr>
                <w:rFonts w:ascii="SimSun" w:hAnsi="SimSun" w:cs="SimSun" w:hint="eastAsia"/>
                <w:color w:val="000000"/>
                <w:szCs w:val="21"/>
              </w:rPr>
              <w:t xml:space="preserve"> </w:t>
            </w:r>
            <w:r>
              <w:rPr>
                <w:rFonts w:ascii="SimSun" w:hAnsi="SimSun" w:cs="SimSun" w:hint="eastAsia"/>
                <w:color w:val="000000"/>
                <w:szCs w:val="21"/>
              </w:rPr>
              <w:t>规模训练数据制备投入与流程选型</w:t>
            </w:r>
          </w:p>
          <w:p w:rsidR="008B1475" w:rsidRDefault="005A0481">
            <w:pPr>
              <w:rPr>
                <w:rFonts w:ascii="SimSun" w:hAnsi="SimSun" w:cs="SimSun"/>
                <w:color w:val="000000"/>
                <w:szCs w:val="21"/>
              </w:rPr>
            </w:pPr>
            <w:r>
              <w:rPr>
                <w:rFonts w:ascii="SimSun" w:hAnsi="SimSun" w:cs="SimSun" w:hint="eastAsia"/>
                <w:color w:val="000000"/>
                <w:szCs w:val="21"/>
              </w:rPr>
              <w:t>•</w:t>
            </w:r>
            <w:r>
              <w:rPr>
                <w:rFonts w:ascii="SimSun" w:hAnsi="SimSun" w:cs="SimSun" w:hint="eastAsia"/>
                <w:color w:val="000000"/>
                <w:szCs w:val="21"/>
              </w:rPr>
              <w:t xml:space="preserve"> </w:t>
            </w:r>
            <w:r>
              <w:rPr>
                <w:rFonts w:ascii="SimSun" w:hAnsi="SimSun" w:cs="SimSun" w:hint="eastAsia"/>
                <w:color w:val="000000"/>
                <w:szCs w:val="21"/>
              </w:rPr>
              <w:t>评价对象与投入边界</w:t>
            </w:r>
          </w:p>
          <w:p w:rsidR="008B1475" w:rsidRDefault="005A0481">
            <w:pPr>
              <w:rPr>
                <w:rFonts w:ascii="SimSun" w:hAnsi="SimSun" w:cs="SimSun"/>
                <w:color w:val="000000"/>
                <w:szCs w:val="21"/>
              </w:rPr>
            </w:pPr>
            <w:r>
              <w:rPr>
                <w:rFonts w:ascii="SimSun" w:hAnsi="SimSun" w:cs="SimSun" w:hint="eastAsia"/>
                <w:color w:val="000000"/>
                <w:szCs w:val="21"/>
              </w:rPr>
              <w:t>•</w:t>
            </w:r>
            <w:r>
              <w:rPr>
                <w:rFonts w:ascii="SimSun" w:hAnsi="SimSun" w:cs="SimSun" w:hint="eastAsia"/>
                <w:color w:val="000000"/>
                <w:szCs w:val="21"/>
              </w:rPr>
              <w:t xml:space="preserve"> </w:t>
            </w:r>
            <w:r>
              <w:rPr>
                <w:rFonts w:ascii="SimSun" w:hAnsi="SimSun" w:cs="SimSun" w:hint="eastAsia"/>
                <w:color w:val="000000"/>
                <w:szCs w:val="21"/>
              </w:rPr>
              <w:t>人工逐框与模型辅助制备时耗对比</w:t>
            </w:r>
          </w:p>
          <w:p w:rsidR="008B1475" w:rsidRDefault="005A0481">
            <w:pPr>
              <w:rPr>
                <w:rFonts w:ascii="SimSun" w:hAnsi="SimSun" w:cs="SimSun"/>
                <w:color w:val="000000"/>
                <w:szCs w:val="21"/>
              </w:rPr>
            </w:pPr>
            <w:r>
              <w:rPr>
                <w:rFonts w:ascii="SimSun" w:hAnsi="SimSun" w:cs="SimSun" w:hint="eastAsia"/>
                <w:color w:val="000000"/>
                <w:szCs w:val="21"/>
              </w:rPr>
              <w:t>•</w:t>
            </w:r>
            <w:r>
              <w:rPr>
                <w:rFonts w:ascii="SimSun" w:hAnsi="SimSun" w:cs="SimSun" w:hint="eastAsia"/>
                <w:color w:val="000000"/>
                <w:szCs w:val="21"/>
              </w:rPr>
              <w:t xml:space="preserve"> 1</w:t>
            </w:r>
            <w:r>
              <w:rPr>
                <w:rFonts w:ascii="SimSun" w:hAnsi="SimSun" w:cs="SimSun" w:hint="eastAsia"/>
                <w:color w:val="000000"/>
                <w:szCs w:val="21"/>
              </w:rPr>
              <w:t>千</w:t>
            </w:r>
            <w:r>
              <w:rPr>
                <w:rFonts w:ascii="SimSun" w:hAnsi="SimSun" w:cs="SimSun" w:hint="eastAsia"/>
                <w:color w:val="000000"/>
                <w:szCs w:val="21"/>
              </w:rPr>
              <w:t>/1</w:t>
            </w:r>
            <w:r>
              <w:rPr>
                <w:rFonts w:ascii="SimSun" w:hAnsi="SimSun" w:cs="SimSun" w:hint="eastAsia"/>
                <w:color w:val="000000"/>
                <w:szCs w:val="21"/>
              </w:rPr>
              <w:t>万</w:t>
            </w:r>
            <w:r>
              <w:rPr>
                <w:rFonts w:ascii="SimSun" w:hAnsi="SimSun" w:cs="SimSun" w:hint="eastAsia"/>
                <w:color w:val="000000"/>
                <w:szCs w:val="21"/>
              </w:rPr>
              <w:t>/10</w:t>
            </w:r>
            <w:r>
              <w:rPr>
                <w:rFonts w:ascii="SimSun" w:hAnsi="SimSun" w:cs="SimSun" w:hint="eastAsia"/>
                <w:color w:val="000000"/>
                <w:szCs w:val="21"/>
              </w:rPr>
              <w:t>万张规模外推</w:t>
            </w:r>
          </w:p>
          <w:p w:rsidR="008B1475" w:rsidRDefault="005A0481">
            <w:pPr>
              <w:rPr>
                <w:rFonts w:ascii="SimSun" w:hAnsi="SimSun" w:cs="SimSun"/>
                <w:color w:val="000000"/>
                <w:szCs w:val="21"/>
              </w:rPr>
            </w:pPr>
            <w:r>
              <w:rPr>
                <w:rFonts w:ascii="SimSun" w:hAnsi="SimSun" w:cs="SimSun" w:hint="eastAsia"/>
                <w:color w:val="000000"/>
                <w:szCs w:val="21"/>
              </w:rPr>
              <w:t>•</w:t>
            </w:r>
            <w:r>
              <w:rPr>
                <w:rFonts w:ascii="SimSun" w:hAnsi="SimSun" w:cs="SimSun" w:hint="eastAsia"/>
                <w:color w:val="000000"/>
                <w:szCs w:val="21"/>
              </w:rPr>
              <w:t xml:space="preserve"> </w:t>
            </w:r>
            <w:r>
              <w:rPr>
                <w:rFonts w:ascii="SimSun" w:hAnsi="SimSun" w:cs="SimSun" w:hint="eastAsia"/>
                <w:color w:val="000000"/>
                <w:szCs w:val="21"/>
              </w:rPr>
              <w:t>人工参与程度与级联节点增量投入</w:t>
            </w:r>
          </w:p>
          <w:p w:rsidR="008B1475" w:rsidRDefault="005A0481">
            <w:pPr>
              <w:rPr>
                <w:rFonts w:ascii="SimSun" w:hAnsi="SimSun" w:cs="SimSun"/>
                <w:color w:val="000000"/>
                <w:szCs w:val="21"/>
              </w:rPr>
            </w:pPr>
            <w:r>
              <w:rPr>
                <w:rFonts w:ascii="SimSun" w:hAnsi="SimSun" w:cs="SimSun" w:hint="eastAsia"/>
                <w:color w:val="000000"/>
                <w:szCs w:val="21"/>
              </w:rPr>
              <w:lastRenderedPageBreak/>
              <w:t>•</w:t>
            </w:r>
            <w:r>
              <w:rPr>
                <w:rFonts w:ascii="SimSun" w:hAnsi="SimSun" w:cs="SimSun" w:hint="eastAsia"/>
                <w:color w:val="000000"/>
                <w:szCs w:val="21"/>
              </w:rPr>
              <w:t xml:space="preserve"> Pareto</w:t>
            </w:r>
            <w:r>
              <w:rPr>
                <w:rFonts w:ascii="SimSun" w:hAnsi="SimSun" w:cs="SimSun" w:hint="eastAsia"/>
                <w:color w:val="000000"/>
                <w:szCs w:val="21"/>
              </w:rPr>
              <w:t>非支配流程候选集</w:t>
            </w:r>
          </w:p>
          <w:p w:rsidR="008B1475" w:rsidRDefault="005A0481">
            <w:pPr>
              <w:rPr>
                <w:rFonts w:ascii="SimSun" w:hAnsi="SimSun" w:cs="SimSun"/>
                <w:color w:val="000000"/>
                <w:szCs w:val="21"/>
              </w:rPr>
            </w:pPr>
            <w:r>
              <w:rPr>
                <w:rFonts w:ascii="SimSun" w:hAnsi="SimSun" w:cs="SimSun" w:hint="eastAsia"/>
                <w:color w:val="000000"/>
                <w:szCs w:val="21"/>
              </w:rPr>
              <w:t>•</w:t>
            </w:r>
            <w:r>
              <w:rPr>
                <w:rFonts w:ascii="SimSun" w:hAnsi="SimSun" w:cs="SimSun" w:hint="eastAsia"/>
                <w:color w:val="000000"/>
                <w:szCs w:val="21"/>
              </w:rPr>
              <w:t xml:space="preserve"> </w:t>
            </w:r>
            <w:r>
              <w:rPr>
                <w:rFonts w:ascii="SimSun" w:hAnsi="SimSun" w:cs="SimSun" w:hint="eastAsia"/>
                <w:color w:val="000000"/>
                <w:szCs w:val="21"/>
              </w:rPr>
              <w:t>不同目标约束下的流程选型矩阵</w:t>
            </w:r>
          </w:p>
          <w:p w:rsidR="008B1475" w:rsidRDefault="005A0481">
            <w:pPr>
              <w:rPr>
                <w:rFonts w:ascii="SimSun" w:hAnsi="SimSun" w:cs="SimSun"/>
                <w:color w:val="000000"/>
                <w:szCs w:val="21"/>
              </w:rPr>
            </w:pPr>
            <w:r>
              <w:rPr>
                <w:rFonts w:ascii="SimSun" w:hAnsi="SimSun" w:cs="SimSun" w:hint="eastAsia"/>
                <w:color w:val="000000"/>
                <w:szCs w:val="21"/>
              </w:rPr>
              <w:t>•</w:t>
            </w:r>
            <w:r>
              <w:rPr>
                <w:rFonts w:ascii="SimSun" w:hAnsi="SimSun" w:cs="SimSun" w:hint="eastAsia"/>
                <w:color w:val="000000"/>
                <w:szCs w:val="21"/>
              </w:rPr>
              <w:t xml:space="preserve"> </w:t>
            </w:r>
            <w:r>
              <w:rPr>
                <w:rFonts w:ascii="SimSun" w:hAnsi="SimSun" w:cs="SimSun" w:hint="eastAsia"/>
                <w:color w:val="000000"/>
                <w:szCs w:val="21"/>
              </w:rPr>
              <w:t>最小可追溯链与复现建议</w:t>
            </w:r>
          </w:p>
          <w:p w:rsidR="008B1475" w:rsidRDefault="005A0481">
            <w:pPr>
              <w:rPr>
                <w:rFonts w:ascii="SimSun" w:hAnsi="SimSun" w:cs="SimSun"/>
                <w:color w:val="000000"/>
                <w:szCs w:val="21"/>
              </w:rPr>
            </w:pPr>
            <w:r>
              <w:rPr>
                <w:rFonts w:ascii="SimSun" w:hAnsi="SimSun" w:cs="SimSun" w:hint="eastAsia"/>
                <w:color w:val="000000"/>
                <w:szCs w:val="21"/>
              </w:rPr>
              <w:t>第七章</w:t>
            </w:r>
            <w:r>
              <w:rPr>
                <w:rFonts w:ascii="SimSun" w:hAnsi="SimSun" w:cs="SimSun" w:hint="eastAsia"/>
                <w:color w:val="000000"/>
                <w:szCs w:val="21"/>
              </w:rPr>
              <w:t xml:space="preserve"> </w:t>
            </w:r>
            <w:r>
              <w:rPr>
                <w:rFonts w:ascii="SimSun" w:hAnsi="SimSun" w:cs="SimSun" w:hint="eastAsia"/>
                <w:color w:val="000000"/>
                <w:szCs w:val="21"/>
              </w:rPr>
              <w:t>结论与展望</w:t>
            </w:r>
          </w:p>
          <w:p w:rsidR="008B1475" w:rsidRDefault="005A0481">
            <w:pPr>
              <w:rPr>
                <w:rFonts w:ascii="SimSun" w:hAnsi="SimSun" w:cs="SimSun"/>
                <w:color w:val="000000"/>
                <w:szCs w:val="21"/>
              </w:rPr>
            </w:pPr>
            <w:r>
              <w:rPr>
                <w:rFonts w:ascii="SimSun" w:hAnsi="SimSun" w:cs="SimSun" w:hint="eastAsia"/>
                <w:color w:val="000000"/>
                <w:szCs w:val="21"/>
              </w:rPr>
              <w:t>•</w:t>
            </w:r>
            <w:r>
              <w:rPr>
                <w:rFonts w:ascii="SimSun" w:hAnsi="SimSun" w:cs="SimSun" w:hint="eastAsia"/>
                <w:color w:val="000000"/>
                <w:szCs w:val="21"/>
              </w:rPr>
              <w:t xml:space="preserve"> </w:t>
            </w:r>
            <w:r>
              <w:rPr>
                <w:rFonts w:ascii="SimSun" w:hAnsi="SimSun" w:cs="SimSun" w:hint="eastAsia"/>
                <w:color w:val="000000"/>
                <w:szCs w:val="21"/>
              </w:rPr>
              <w:t>主要研究结论</w:t>
            </w:r>
          </w:p>
          <w:p w:rsidR="008B1475" w:rsidRDefault="005A0481">
            <w:pPr>
              <w:rPr>
                <w:rFonts w:ascii="SimSun" w:hAnsi="SimSun" w:cs="SimSun"/>
                <w:color w:val="000000"/>
                <w:szCs w:val="21"/>
              </w:rPr>
            </w:pPr>
            <w:r>
              <w:rPr>
                <w:rFonts w:ascii="SimSun" w:hAnsi="SimSun" w:cs="SimSun" w:hint="eastAsia"/>
                <w:color w:val="000000"/>
                <w:szCs w:val="21"/>
              </w:rPr>
              <w:t>•</w:t>
            </w:r>
            <w:r>
              <w:rPr>
                <w:rFonts w:ascii="SimSun" w:hAnsi="SimSun" w:cs="SimSun" w:hint="eastAsia"/>
                <w:color w:val="000000"/>
                <w:szCs w:val="21"/>
              </w:rPr>
              <w:t xml:space="preserve"> </w:t>
            </w:r>
            <w:r>
              <w:rPr>
                <w:rFonts w:ascii="SimSun" w:hAnsi="SimSun" w:cs="SimSun" w:hint="eastAsia"/>
                <w:color w:val="000000"/>
                <w:szCs w:val="21"/>
              </w:rPr>
              <w:t>工程实践启示</w:t>
            </w:r>
          </w:p>
          <w:p w:rsidR="008B1475" w:rsidRDefault="005A0481">
            <w:pPr>
              <w:rPr>
                <w:rFonts w:ascii="SimSun" w:hAnsi="SimSun" w:cs="SimSun"/>
                <w:color w:val="000000"/>
                <w:szCs w:val="21"/>
              </w:rPr>
            </w:pPr>
            <w:r>
              <w:rPr>
                <w:rFonts w:ascii="SimSun" w:hAnsi="SimSun" w:cs="SimSun" w:hint="eastAsia"/>
                <w:color w:val="000000"/>
                <w:szCs w:val="21"/>
              </w:rPr>
              <w:t>•</w:t>
            </w:r>
            <w:r>
              <w:rPr>
                <w:rFonts w:ascii="SimSun" w:hAnsi="SimSun" w:cs="SimSun" w:hint="eastAsia"/>
                <w:color w:val="000000"/>
                <w:szCs w:val="21"/>
              </w:rPr>
              <w:t xml:space="preserve"> </w:t>
            </w:r>
            <w:r>
              <w:rPr>
                <w:rFonts w:ascii="SimSun" w:hAnsi="SimSun" w:cs="SimSun" w:hint="eastAsia"/>
                <w:color w:val="000000"/>
                <w:szCs w:val="21"/>
              </w:rPr>
              <w:t>研究局限</w:t>
            </w:r>
          </w:p>
          <w:p w:rsidR="008B1475" w:rsidRDefault="005A0481">
            <w:pPr>
              <w:rPr>
                <w:rFonts w:ascii="SimSun" w:hAnsi="SimSun" w:cs="SimSun"/>
                <w:color w:val="000000"/>
                <w:szCs w:val="21"/>
              </w:rPr>
            </w:pPr>
            <w:r>
              <w:rPr>
                <w:rFonts w:ascii="SimSun" w:hAnsi="SimSun" w:cs="SimSun" w:hint="eastAsia"/>
                <w:color w:val="000000"/>
                <w:szCs w:val="21"/>
              </w:rPr>
              <w:t>•</w:t>
            </w:r>
            <w:r>
              <w:rPr>
                <w:rFonts w:ascii="SimSun" w:hAnsi="SimSun" w:cs="SimSun" w:hint="eastAsia"/>
                <w:color w:val="000000"/>
                <w:szCs w:val="21"/>
              </w:rPr>
              <w:t xml:space="preserve"> </w:t>
            </w:r>
            <w:r>
              <w:rPr>
                <w:rFonts w:ascii="SimSun" w:hAnsi="SimSun" w:cs="SimSun" w:hint="eastAsia"/>
                <w:color w:val="000000"/>
                <w:szCs w:val="21"/>
              </w:rPr>
              <w:t>视频时序场景与持续迭代的后续研究</w:t>
            </w:r>
          </w:p>
          <w:p w:rsidR="00A15A77" w:rsidRDefault="00A15A77" w:rsidP="00A15A77">
            <w:pPr>
              <w:rPr>
                <w:rFonts w:ascii="SimSun" w:hAnsi="SimSun" w:cs="SimSun"/>
                <w:color w:val="000000"/>
                <w:szCs w:val="21"/>
              </w:rPr>
            </w:pPr>
            <w:r>
              <w:rPr>
                <w:rFonts w:ascii="SimSun" w:hAnsi="SimSun" w:cs="SimSun" w:hint="eastAsia"/>
                <w:color w:val="000000"/>
                <w:szCs w:val="21"/>
              </w:rPr>
              <w:t>参考文献</w:t>
            </w:r>
          </w:p>
          <w:p w:rsidR="00A15A77" w:rsidRDefault="00A15A77" w:rsidP="00A15A77">
            <w:pPr>
              <w:rPr>
                <w:rFonts w:ascii="SimSun" w:hAnsi="SimSun" w:cs="SimSun"/>
                <w:color w:val="000000"/>
                <w:szCs w:val="21"/>
              </w:rPr>
            </w:pPr>
            <w:r>
              <w:rPr>
                <w:rFonts w:ascii="SimSun" w:hAnsi="SimSun" w:cs="SimSun" w:hint="eastAsia"/>
                <w:color w:val="000000"/>
                <w:szCs w:val="21"/>
              </w:rPr>
              <w:t>附录（数据、</w:t>
            </w:r>
            <w:r>
              <w:rPr>
                <w:rFonts w:ascii="SimSun" w:hAnsi="SimSun" w:cs="SimSun" w:hint="eastAsia"/>
                <w:color w:val="000000"/>
                <w:szCs w:val="21"/>
              </w:rPr>
              <w:t>最终效果</w:t>
            </w:r>
            <w:r w:rsidR="00D3715D">
              <w:rPr>
                <w:rFonts w:ascii="SimSun" w:hAnsi="SimSun" w:cs="SimSun" w:hint="eastAsia"/>
                <w:color w:val="000000"/>
                <w:szCs w:val="21"/>
              </w:rPr>
              <w:t>、</w:t>
            </w:r>
            <w:r>
              <w:rPr>
                <w:rFonts w:ascii="SimSun" w:hAnsi="SimSun" w:cs="SimSun" w:hint="eastAsia"/>
                <w:color w:val="000000"/>
                <w:szCs w:val="21"/>
              </w:rPr>
              <w:t>算法伪代码、实验结果补充等）</w:t>
            </w:r>
          </w:p>
          <w:p w:rsidR="00A15A77" w:rsidRDefault="00A15A77" w:rsidP="00A15A77">
            <w:pPr>
              <w:rPr>
                <w:rFonts w:ascii="SimSun" w:hAnsi="SimSun" w:cs="SimSun" w:hint="eastAsia"/>
                <w:color w:val="000000"/>
                <w:szCs w:val="21"/>
              </w:rPr>
            </w:pPr>
            <w:r>
              <w:rPr>
                <w:rFonts w:ascii="SimSun" w:hAnsi="SimSun" w:cs="SimSun" w:hint="eastAsia"/>
                <w:color w:val="000000"/>
                <w:szCs w:val="21"/>
              </w:rPr>
              <w:t>致谢</w:t>
            </w:r>
          </w:p>
        </w:tc>
        <w:bookmarkStart w:id="12" w:name="_GoBack"/>
        <w:bookmarkEnd w:id="12"/>
      </w:tr>
      <w:tr w:rsidR="008B1475">
        <w:trPr>
          <w:trHeight w:val="444"/>
          <w:jc w:val="center"/>
        </w:trPr>
        <w:tc>
          <w:tcPr>
            <w:tcW w:w="897" w:type="dxa"/>
            <w:vMerge w:val="restart"/>
            <w:tcBorders>
              <w:top w:val="single" w:sz="4" w:space="0" w:color="auto"/>
              <w:left w:val="single" w:sz="4" w:space="0" w:color="auto"/>
              <w:right w:val="single" w:sz="4" w:space="0" w:color="auto"/>
            </w:tcBorders>
          </w:tcPr>
          <w:p w:rsidR="008B1475" w:rsidRDefault="005A0481">
            <w:pPr>
              <w:rPr>
                <w:rFonts w:ascii="SimSun" w:hAnsi="SimSun" w:cs="SimSun"/>
                <w:color w:val="000000"/>
                <w:szCs w:val="21"/>
              </w:rPr>
            </w:pPr>
            <w:r>
              <w:rPr>
                <w:rFonts w:ascii="SimSun" w:hAnsi="SimSun" w:cs="SimSun" w:hint="eastAsia"/>
                <w:color w:val="000000"/>
                <w:szCs w:val="21"/>
              </w:rPr>
              <w:lastRenderedPageBreak/>
              <w:t>五、</w:t>
            </w:r>
          </w:p>
          <w:p w:rsidR="008B1475" w:rsidRDefault="008B1475">
            <w:pPr>
              <w:rPr>
                <w:rFonts w:ascii="SimSun" w:hAnsi="SimSun" w:cs="SimSun"/>
                <w:color w:val="000000"/>
                <w:szCs w:val="21"/>
              </w:rPr>
            </w:pPr>
          </w:p>
          <w:p w:rsidR="008B1475" w:rsidRDefault="005A0481">
            <w:pPr>
              <w:rPr>
                <w:rFonts w:ascii="SimSun" w:hAnsi="SimSun" w:cs="SimSun"/>
                <w:color w:val="000000"/>
                <w:szCs w:val="21"/>
              </w:rPr>
            </w:pPr>
            <w:r>
              <w:rPr>
                <w:rFonts w:ascii="SimSun" w:hAnsi="SimSun" w:cs="SimSun" w:hint="eastAsia"/>
                <w:color w:val="000000"/>
                <w:szCs w:val="21"/>
              </w:rPr>
              <w:t>工</w:t>
            </w:r>
          </w:p>
          <w:p w:rsidR="008B1475" w:rsidRDefault="005A0481">
            <w:pPr>
              <w:rPr>
                <w:rFonts w:ascii="SimSun" w:hAnsi="SimSun" w:cs="SimSun"/>
                <w:color w:val="000000"/>
                <w:szCs w:val="21"/>
              </w:rPr>
            </w:pPr>
            <w:r>
              <w:rPr>
                <w:rFonts w:ascii="SimSun" w:hAnsi="SimSun" w:cs="SimSun" w:hint="eastAsia"/>
                <w:color w:val="000000"/>
                <w:szCs w:val="21"/>
              </w:rPr>
              <w:t>作</w:t>
            </w:r>
          </w:p>
          <w:p w:rsidR="008B1475" w:rsidRDefault="005A0481">
            <w:pPr>
              <w:rPr>
                <w:rFonts w:ascii="SimSun" w:hAnsi="SimSun" w:cs="SimSun"/>
                <w:color w:val="000000"/>
                <w:szCs w:val="21"/>
              </w:rPr>
            </w:pPr>
            <w:r>
              <w:rPr>
                <w:rFonts w:ascii="SimSun" w:hAnsi="SimSun" w:cs="SimSun" w:hint="eastAsia"/>
                <w:color w:val="000000"/>
                <w:szCs w:val="21"/>
              </w:rPr>
              <w:t>计</w:t>
            </w:r>
          </w:p>
          <w:p w:rsidR="008B1475" w:rsidRDefault="005A0481">
            <w:pPr>
              <w:rPr>
                <w:rFonts w:ascii="SimSun" w:hAnsi="SimSun" w:cs="SimSun"/>
                <w:color w:val="000000"/>
                <w:szCs w:val="21"/>
              </w:rPr>
            </w:pPr>
            <w:r>
              <w:rPr>
                <w:rFonts w:ascii="SimSun" w:hAnsi="SimSun" w:cs="SimSun" w:hint="eastAsia"/>
                <w:color w:val="000000"/>
                <w:szCs w:val="21"/>
              </w:rPr>
              <w:t>划</w:t>
            </w:r>
          </w:p>
          <w:p w:rsidR="008B1475" w:rsidRDefault="008B1475">
            <w:pPr>
              <w:rPr>
                <w:rFonts w:ascii="SimSun" w:hAnsi="SimSun" w:cs="SimSun"/>
                <w:color w:val="000000"/>
                <w:szCs w:val="21"/>
              </w:rPr>
            </w:pPr>
          </w:p>
        </w:tc>
        <w:tc>
          <w:tcPr>
            <w:tcW w:w="1845" w:type="dxa"/>
            <w:gridSpan w:val="3"/>
            <w:tcBorders>
              <w:top w:val="single" w:sz="4" w:space="0" w:color="auto"/>
              <w:left w:val="single" w:sz="4" w:space="0" w:color="auto"/>
              <w:right w:val="single" w:sz="4" w:space="0" w:color="auto"/>
            </w:tcBorders>
          </w:tcPr>
          <w:p w:rsidR="008B1475" w:rsidRDefault="005A0481">
            <w:pPr>
              <w:rPr>
                <w:rFonts w:ascii="SimSun" w:hAnsi="SimSun" w:cs="SimSun"/>
                <w:color w:val="000000"/>
                <w:szCs w:val="21"/>
              </w:rPr>
            </w:pPr>
            <w:r>
              <w:rPr>
                <w:rFonts w:ascii="SimSun" w:hAnsi="SimSun" w:cs="SimSun" w:hint="eastAsia"/>
                <w:color w:val="000000"/>
                <w:szCs w:val="21"/>
              </w:rPr>
              <w:t>1</w:t>
            </w:r>
          </w:p>
        </w:tc>
        <w:tc>
          <w:tcPr>
            <w:tcW w:w="1846" w:type="dxa"/>
            <w:tcBorders>
              <w:top w:val="single" w:sz="4" w:space="0" w:color="auto"/>
              <w:left w:val="single" w:sz="4" w:space="0" w:color="auto"/>
              <w:right w:val="single" w:sz="4" w:space="0" w:color="auto"/>
            </w:tcBorders>
          </w:tcPr>
          <w:p w:rsidR="008B1475" w:rsidRDefault="005A0481">
            <w:pPr>
              <w:rPr>
                <w:rFonts w:ascii="SimSun" w:hAnsi="SimSun" w:cs="SimSun"/>
                <w:color w:val="000000"/>
                <w:szCs w:val="21"/>
              </w:rPr>
            </w:pPr>
            <w:r>
              <w:rPr>
                <w:rFonts w:ascii="SimSun" w:hAnsi="SimSun" w:cs="SimSun" w:hint="eastAsia"/>
                <w:color w:val="000000"/>
                <w:szCs w:val="21"/>
              </w:rPr>
              <w:t>实践中发现问题；相关资料的学习；数据的收集；文献综述与开题报告撰写</w:t>
            </w:r>
          </w:p>
        </w:tc>
        <w:tc>
          <w:tcPr>
            <w:tcW w:w="1846" w:type="dxa"/>
            <w:gridSpan w:val="4"/>
            <w:tcBorders>
              <w:top w:val="single" w:sz="4" w:space="0" w:color="auto"/>
              <w:left w:val="single" w:sz="4" w:space="0" w:color="auto"/>
              <w:right w:val="single" w:sz="4" w:space="0" w:color="auto"/>
            </w:tcBorders>
          </w:tcPr>
          <w:p w:rsidR="008B1475" w:rsidRDefault="005A0481">
            <w:pPr>
              <w:rPr>
                <w:rFonts w:ascii="SimSun" w:hAnsi="SimSun" w:cs="SimSun"/>
                <w:color w:val="000000"/>
                <w:szCs w:val="21"/>
              </w:rPr>
            </w:pPr>
            <w:r>
              <w:rPr>
                <w:rFonts w:ascii="SimSun" w:hAnsi="SimSun" w:cs="SimSun" w:hint="eastAsia"/>
                <w:color w:val="000000"/>
                <w:szCs w:val="21"/>
              </w:rPr>
              <w:t>2026</w:t>
            </w:r>
            <w:r>
              <w:rPr>
                <w:rFonts w:ascii="SimSun" w:hAnsi="SimSun" w:cs="SimSun" w:hint="eastAsia"/>
                <w:color w:val="000000"/>
                <w:szCs w:val="21"/>
              </w:rPr>
              <w:t>年</w:t>
            </w:r>
            <w:r>
              <w:rPr>
                <w:rFonts w:ascii="SimSun" w:hAnsi="SimSun" w:cs="SimSun" w:hint="eastAsia"/>
                <w:color w:val="000000"/>
                <w:szCs w:val="21"/>
              </w:rPr>
              <w:t>3</w:t>
            </w:r>
            <w:r>
              <w:rPr>
                <w:rFonts w:ascii="SimSun" w:hAnsi="SimSun" w:cs="SimSun" w:hint="eastAsia"/>
                <w:color w:val="000000"/>
                <w:szCs w:val="21"/>
              </w:rPr>
              <w:t>月</w:t>
            </w:r>
            <w:r>
              <w:rPr>
                <w:rFonts w:ascii="SimSun" w:hAnsi="SimSun" w:cs="SimSun" w:hint="eastAsia"/>
                <w:color w:val="000000"/>
                <w:szCs w:val="21"/>
              </w:rPr>
              <w:t>-</w:t>
            </w:r>
            <w:r w:rsidR="00BF6402">
              <w:rPr>
                <w:rFonts w:ascii="SimSun" w:hAnsi="SimSun" w:cs="SimSun"/>
                <w:color w:val="000000"/>
                <w:szCs w:val="21"/>
              </w:rPr>
              <w:t>9</w:t>
            </w:r>
            <w:r>
              <w:rPr>
                <w:rFonts w:ascii="SimSun" w:hAnsi="SimSun" w:cs="SimSun" w:hint="eastAsia"/>
                <w:color w:val="000000"/>
                <w:szCs w:val="21"/>
              </w:rPr>
              <w:t>月</w:t>
            </w:r>
          </w:p>
        </w:tc>
        <w:tc>
          <w:tcPr>
            <w:tcW w:w="1846" w:type="dxa"/>
            <w:tcBorders>
              <w:top w:val="single" w:sz="4" w:space="0" w:color="auto"/>
              <w:left w:val="single" w:sz="4" w:space="0" w:color="auto"/>
              <w:right w:val="single" w:sz="4" w:space="0" w:color="auto"/>
            </w:tcBorders>
          </w:tcPr>
          <w:p w:rsidR="008B1475" w:rsidRDefault="005A0481">
            <w:pPr>
              <w:rPr>
                <w:rFonts w:ascii="SimSun" w:hAnsi="SimSun" w:cs="SimSun"/>
                <w:color w:val="000000"/>
                <w:szCs w:val="21"/>
              </w:rPr>
            </w:pPr>
            <w:r>
              <w:rPr>
                <w:rFonts w:ascii="SimSun" w:hAnsi="SimSun" w:cs="SimSun" w:hint="eastAsia"/>
                <w:color w:val="000000"/>
                <w:szCs w:val="21"/>
              </w:rPr>
              <w:t>完成数据版本整理与文献综述，确定研究方向与技术路线，</w:t>
            </w:r>
            <w:r w:rsidR="007D25EA">
              <w:rPr>
                <w:rFonts w:ascii="SimSun" w:hAnsi="SimSun" w:cs="SimSun" w:hint="eastAsia"/>
                <w:color w:val="000000"/>
                <w:szCs w:val="21"/>
              </w:rPr>
              <w:t>进行预实验</w:t>
            </w:r>
            <w:r w:rsidR="00BF6402">
              <w:rPr>
                <w:rFonts w:ascii="SimSun" w:hAnsi="SimSun" w:cs="SimSun" w:hint="eastAsia"/>
                <w:color w:val="000000"/>
                <w:szCs w:val="21"/>
              </w:rPr>
              <w:t>，编写开题报告</w:t>
            </w:r>
          </w:p>
        </w:tc>
      </w:tr>
      <w:tr w:rsidR="008B1475">
        <w:trPr>
          <w:trHeight w:val="438"/>
          <w:jc w:val="center"/>
        </w:trPr>
        <w:tc>
          <w:tcPr>
            <w:tcW w:w="897" w:type="dxa"/>
            <w:vMerge/>
            <w:tcBorders>
              <w:left w:val="single" w:sz="4" w:space="0" w:color="auto"/>
              <w:right w:val="single" w:sz="4" w:space="0" w:color="auto"/>
            </w:tcBorders>
          </w:tcPr>
          <w:p w:rsidR="008B1475" w:rsidRDefault="008B1475">
            <w:pPr>
              <w:rPr>
                <w:rFonts w:ascii="SimSun" w:hAnsi="SimSun" w:cs="SimSun"/>
                <w:color w:val="000000"/>
                <w:szCs w:val="21"/>
              </w:rPr>
            </w:pPr>
          </w:p>
        </w:tc>
        <w:tc>
          <w:tcPr>
            <w:tcW w:w="1845" w:type="dxa"/>
            <w:gridSpan w:val="3"/>
            <w:tcBorders>
              <w:top w:val="single" w:sz="4" w:space="0" w:color="auto"/>
              <w:left w:val="single" w:sz="4" w:space="0" w:color="auto"/>
              <w:right w:val="single" w:sz="4" w:space="0" w:color="auto"/>
            </w:tcBorders>
          </w:tcPr>
          <w:p w:rsidR="008B1475" w:rsidRDefault="005A0481">
            <w:pPr>
              <w:rPr>
                <w:rFonts w:ascii="SimSun" w:hAnsi="SimSun" w:cs="SimSun"/>
                <w:color w:val="000000"/>
                <w:szCs w:val="21"/>
              </w:rPr>
            </w:pPr>
            <w:r>
              <w:rPr>
                <w:rFonts w:ascii="SimSun" w:hAnsi="SimSun" w:cs="SimSun" w:hint="eastAsia"/>
                <w:color w:val="000000"/>
                <w:szCs w:val="21"/>
              </w:rPr>
              <w:t>2</w:t>
            </w:r>
          </w:p>
        </w:tc>
        <w:tc>
          <w:tcPr>
            <w:tcW w:w="1846" w:type="dxa"/>
            <w:tcBorders>
              <w:top w:val="single" w:sz="4" w:space="0" w:color="auto"/>
              <w:left w:val="single" w:sz="4" w:space="0" w:color="auto"/>
              <w:right w:val="single" w:sz="4" w:space="0" w:color="auto"/>
            </w:tcBorders>
          </w:tcPr>
          <w:p w:rsidR="008B1475" w:rsidRDefault="005A0481">
            <w:pPr>
              <w:rPr>
                <w:rFonts w:ascii="SimSun" w:hAnsi="SimSun" w:cs="SimSun"/>
                <w:color w:val="000000"/>
                <w:szCs w:val="21"/>
              </w:rPr>
            </w:pPr>
            <w:r>
              <w:rPr>
                <w:rFonts w:ascii="SimSun" w:hAnsi="SimSun" w:cs="SimSun" w:hint="eastAsia"/>
                <w:color w:val="000000"/>
                <w:szCs w:val="21"/>
              </w:rPr>
              <w:t>阶段一：</w:t>
            </w:r>
            <w:r>
              <w:rPr>
                <w:rFonts w:ascii="SimSun" w:hAnsi="SimSun" w:cs="SimSun" w:hint="eastAsia"/>
                <w:color w:val="000000"/>
                <w:szCs w:val="21"/>
              </w:rPr>
              <w:t>V1</w:t>
            </w:r>
            <w:r>
              <w:rPr>
                <w:rFonts w:ascii="SimSun" w:hAnsi="SimSun" w:cs="SimSun" w:hint="eastAsia"/>
                <w:color w:val="000000"/>
                <w:szCs w:val="21"/>
              </w:rPr>
              <w:t>基准冻结（伪标签生成与方案矩阵选定）</w:t>
            </w:r>
            <w:r w:rsidR="00DE1A16">
              <w:rPr>
                <w:rFonts w:ascii="SimSun" w:hAnsi="SimSun" w:cs="SimSun" w:hint="eastAsia"/>
                <w:color w:val="000000"/>
                <w:szCs w:val="21"/>
              </w:rPr>
              <w:t>SAM3角色</w:t>
            </w:r>
            <w:r w:rsidR="00DE1A16">
              <w:rPr>
                <w:rFonts w:ascii="SimSun" w:hAnsi="SimSun" w:cs="SimSun" w:hint="eastAsia"/>
                <w:color w:val="000000"/>
                <w:szCs w:val="21"/>
              </w:rPr>
              <w:t>选定与稳定性实验</w:t>
            </w:r>
          </w:p>
        </w:tc>
        <w:tc>
          <w:tcPr>
            <w:tcW w:w="1846" w:type="dxa"/>
            <w:gridSpan w:val="4"/>
            <w:tcBorders>
              <w:top w:val="single" w:sz="4" w:space="0" w:color="auto"/>
              <w:left w:val="single" w:sz="4" w:space="0" w:color="auto"/>
              <w:right w:val="single" w:sz="4" w:space="0" w:color="auto"/>
            </w:tcBorders>
          </w:tcPr>
          <w:p w:rsidR="008B1475" w:rsidRDefault="005A0481">
            <w:pPr>
              <w:rPr>
                <w:rFonts w:ascii="SimSun" w:hAnsi="SimSun" w:cs="SimSun"/>
                <w:color w:val="000000"/>
                <w:szCs w:val="21"/>
              </w:rPr>
            </w:pPr>
            <w:r>
              <w:rPr>
                <w:rFonts w:ascii="SimSun" w:hAnsi="SimSun" w:cs="SimSun" w:hint="eastAsia"/>
                <w:color w:val="000000"/>
                <w:szCs w:val="21"/>
              </w:rPr>
              <w:t>2026</w:t>
            </w:r>
            <w:r>
              <w:rPr>
                <w:rFonts w:ascii="SimSun" w:hAnsi="SimSun" w:cs="SimSun" w:hint="eastAsia"/>
                <w:color w:val="000000"/>
                <w:szCs w:val="21"/>
              </w:rPr>
              <w:t>年</w:t>
            </w:r>
            <w:r>
              <w:rPr>
                <w:rFonts w:ascii="SimSun" w:hAnsi="SimSun" w:cs="SimSun" w:hint="eastAsia"/>
                <w:color w:val="000000"/>
                <w:szCs w:val="21"/>
              </w:rPr>
              <w:t>9</w:t>
            </w:r>
            <w:r>
              <w:rPr>
                <w:rFonts w:ascii="SimSun" w:hAnsi="SimSun" w:cs="SimSun" w:hint="eastAsia"/>
                <w:color w:val="000000"/>
                <w:szCs w:val="21"/>
              </w:rPr>
              <w:t>月</w:t>
            </w:r>
            <w:r>
              <w:rPr>
                <w:rFonts w:ascii="SimSun" w:hAnsi="SimSun" w:cs="SimSun" w:hint="eastAsia"/>
                <w:color w:val="000000"/>
                <w:szCs w:val="21"/>
              </w:rPr>
              <w:t>-</w:t>
            </w:r>
            <w:r w:rsidR="00E119C5">
              <w:rPr>
                <w:rFonts w:ascii="SimSun" w:hAnsi="SimSun" w:cs="SimSun"/>
                <w:color w:val="000000"/>
                <w:szCs w:val="21"/>
              </w:rPr>
              <w:t>10</w:t>
            </w:r>
            <w:r>
              <w:rPr>
                <w:rFonts w:ascii="SimSun" w:hAnsi="SimSun" w:cs="SimSun" w:hint="eastAsia"/>
                <w:color w:val="000000"/>
                <w:szCs w:val="21"/>
              </w:rPr>
              <w:t>月</w:t>
            </w:r>
          </w:p>
        </w:tc>
        <w:tc>
          <w:tcPr>
            <w:tcW w:w="1846" w:type="dxa"/>
            <w:tcBorders>
              <w:top w:val="single" w:sz="4" w:space="0" w:color="auto"/>
              <w:left w:val="single" w:sz="4" w:space="0" w:color="auto"/>
              <w:right w:val="single" w:sz="4" w:space="0" w:color="auto"/>
            </w:tcBorders>
          </w:tcPr>
          <w:p w:rsidR="008B1475" w:rsidRDefault="005A0481">
            <w:pPr>
              <w:rPr>
                <w:rFonts w:ascii="SimSun" w:hAnsi="SimSun" w:cs="SimSun"/>
                <w:color w:val="000000"/>
                <w:szCs w:val="21"/>
              </w:rPr>
            </w:pPr>
            <w:r>
              <w:rPr>
                <w:rFonts w:ascii="SimSun" w:hAnsi="SimSun" w:cs="SimSun" w:hint="eastAsia"/>
                <w:color w:val="000000"/>
                <w:szCs w:val="21"/>
              </w:rPr>
              <w:t>冻结</w:t>
            </w:r>
            <w:r>
              <w:rPr>
                <w:rFonts w:ascii="SimSun" w:hAnsi="SimSun" w:cs="SimSun" w:hint="eastAsia"/>
                <w:color w:val="000000"/>
                <w:szCs w:val="21"/>
              </w:rPr>
              <w:t>V1</w:t>
            </w:r>
            <w:r>
              <w:rPr>
                <w:rFonts w:ascii="SimSun" w:hAnsi="SimSun" w:cs="SimSun" w:hint="eastAsia"/>
                <w:color w:val="000000"/>
                <w:szCs w:val="21"/>
              </w:rPr>
              <w:t>配置、标签版本和</w:t>
            </w:r>
            <w:r>
              <w:rPr>
                <w:rFonts w:ascii="SimSun" w:hAnsi="SimSun" w:cs="SimSun" w:hint="eastAsia"/>
                <w:color w:val="000000"/>
                <w:szCs w:val="21"/>
              </w:rPr>
              <w:t>V1</w:t>
            </w:r>
            <w:r>
              <w:rPr>
                <w:rFonts w:ascii="SimSun" w:hAnsi="SimSun" w:cs="SimSun" w:hint="eastAsia"/>
                <w:color w:val="000000"/>
                <w:szCs w:val="21"/>
              </w:rPr>
              <w:t>下游基线</w:t>
            </w:r>
            <w:r w:rsidR="00DE1A16">
              <w:rPr>
                <w:rFonts w:ascii="SimSun" w:hAnsi="SimSun" w:cs="SimSun" w:hint="eastAsia"/>
                <w:color w:val="000000"/>
                <w:szCs w:val="21"/>
              </w:rPr>
              <w:t>；针对</w:t>
            </w:r>
            <w:r w:rsidR="00DE1A16">
              <w:rPr>
                <w:rFonts w:ascii="SimSun" w:hAnsi="SimSun" w:cs="SimSun"/>
                <w:color w:val="000000"/>
                <w:szCs w:val="21"/>
              </w:rPr>
              <w:t>SAM3</w:t>
            </w:r>
            <w:r w:rsidR="00DE1A16">
              <w:rPr>
                <w:rFonts w:ascii="SimSun" w:hAnsi="SimSun" w:cs="SimSun" w:hint="eastAsia"/>
                <w:color w:val="000000"/>
                <w:szCs w:val="21"/>
              </w:rPr>
              <w:t>形成Go/Hold/Stop结果和最终V2候选</w:t>
            </w:r>
          </w:p>
        </w:tc>
      </w:tr>
      <w:tr w:rsidR="008B1475">
        <w:trPr>
          <w:trHeight w:val="438"/>
          <w:jc w:val="center"/>
        </w:trPr>
        <w:tc>
          <w:tcPr>
            <w:tcW w:w="897" w:type="dxa"/>
            <w:vMerge/>
            <w:tcBorders>
              <w:left w:val="single" w:sz="4" w:space="0" w:color="auto"/>
              <w:right w:val="single" w:sz="4" w:space="0" w:color="auto"/>
            </w:tcBorders>
          </w:tcPr>
          <w:p w:rsidR="008B1475" w:rsidRDefault="008B1475">
            <w:pPr>
              <w:rPr>
                <w:rFonts w:ascii="SimSun" w:hAnsi="SimSun" w:cs="SimSun"/>
                <w:color w:val="000000"/>
                <w:szCs w:val="21"/>
              </w:rPr>
            </w:pPr>
          </w:p>
        </w:tc>
        <w:tc>
          <w:tcPr>
            <w:tcW w:w="1845" w:type="dxa"/>
            <w:gridSpan w:val="3"/>
            <w:tcBorders>
              <w:top w:val="single" w:sz="4" w:space="0" w:color="auto"/>
              <w:left w:val="single" w:sz="4" w:space="0" w:color="auto"/>
              <w:right w:val="single" w:sz="4" w:space="0" w:color="auto"/>
            </w:tcBorders>
          </w:tcPr>
          <w:p w:rsidR="008B1475" w:rsidRDefault="005A0481">
            <w:pPr>
              <w:rPr>
                <w:rFonts w:ascii="SimSun" w:hAnsi="SimSun" w:cs="SimSun"/>
                <w:color w:val="000000"/>
                <w:szCs w:val="21"/>
              </w:rPr>
            </w:pPr>
            <w:r>
              <w:rPr>
                <w:rFonts w:ascii="SimSun" w:hAnsi="SimSun" w:cs="SimSun" w:hint="eastAsia"/>
                <w:color w:val="000000"/>
                <w:szCs w:val="21"/>
              </w:rPr>
              <w:t>3</w:t>
            </w:r>
          </w:p>
        </w:tc>
        <w:tc>
          <w:tcPr>
            <w:tcW w:w="1846" w:type="dxa"/>
            <w:tcBorders>
              <w:top w:val="single" w:sz="4" w:space="0" w:color="auto"/>
              <w:left w:val="single" w:sz="4" w:space="0" w:color="auto"/>
              <w:right w:val="single" w:sz="4" w:space="0" w:color="auto"/>
            </w:tcBorders>
          </w:tcPr>
          <w:p w:rsidR="008B1475" w:rsidRDefault="005A0481">
            <w:pPr>
              <w:rPr>
                <w:rFonts w:ascii="SimSun" w:hAnsi="SimSun" w:cs="SimSun"/>
                <w:color w:val="000000"/>
                <w:szCs w:val="21"/>
              </w:rPr>
            </w:pPr>
            <w:r>
              <w:rPr>
                <w:rFonts w:ascii="SimSun" w:hAnsi="SimSun" w:cs="SimSun" w:hint="eastAsia"/>
                <w:color w:val="000000"/>
                <w:szCs w:val="21"/>
              </w:rPr>
              <w:t>阶段二：</w:t>
            </w:r>
            <w:r w:rsidR="00E119C5">
              <w:rPr>
                <w:rFonts w:ascii="SimSun" w:hAnsi="SimSun" w:cs="SimSun" w:hint="eastAsia"/>
                <w:color w:val="000000"/>
                <w:szCs w:val="21"/>
              </w:rPr>
              <w:t>伪标签验证体系搭建与验证；多目标优化算法探索落地</w:t>
            </w:r>
          </w:p>
        </w:tc>
        <w:tc>
          <w:tcPr>
            <w:tcW w:w="1846" w:type="dxa"/>
            <w:gridSpan w:val="4"/>
            <w:tcBorders>
              <w:top w:val="single" w:sz="4" w:space="0" w:color="auto"/>
              <w:left w:val="single" w:sz="4" w:space="0" w:color="auto"/>
              <w:right w:val="single" w:sz="4" w:space="0" w:color="auto"/>
            </w:tcBorders>
          </w:tcPr>
          <w:p w:rsidR="008B1475" w:rsidRDefault="005A0481">
            <w:pPr>
              <w:rPr>
                <w:rFonts w:ascii="SimSun" w:hAnsi="SimSun" w:cs="SimSun"/>
                <w:color w:val="000000"/>
                <w:szCs w:val="21"/>
              </w:rPr>
            </w:pPr>
            <w:r>
              <w:rPr>
                <w:rFonts w:ascii="SimSun" w:hAnsi="SimSun" w:cs="SimSun" w:hint="eastAsia"/>
                <w:color w:val="000000"/>
                <w:szCs w:val="21"/>
              </w:rPr>
              <w:t>2027</w:t>
            </w:r>
            <w:r>
              <w:rPr>
                <w:rFonts w:ascii="SimSun" w:hAnsi="SimSun" w:cs="SimSun" w:hint="eastAsia"/>
                <w:color w:val="000000"/>
                <w:szCs w:val="21"/>
              </w:rPr>
              <w:t>年</w:t>
            </w:r>
            <w:r w:rsidR="00E119C5">
              <w:rPr>
                <w:rFonts w:ascii="SimSun" w:hAnsi="SimSun" w:cs="SimSun"/>
                <w:color w:val="000000"/>
                <w:szCs w:val="21"/>
              </w:rPr>
              <w:t>11</w:t>
            </w:r>
            <w:r>
              <w:rPr>
                <w:rFonts w:ascii="SimSun" w:hAnsi="SimSun" w:cs="SimSun" w:hint="eastAsia"/>
                <w:color w:val="000000"/>
                <w:szCs w:val="21"/>
              </w:rPr>
              <w:t>月</w:t>
            </w:r>
            <w:r>
              <w:rPr>
                <w:rFonts w:ascii="SimSun" w:hAnsi="SimSun" w:cs="SimSun" w:hint="eastAsia"/>
                <w:color w:val="000000"/>
                <w:szCs w:val="21"/>
              </w:rPr>
              <w:t>-</w:t>
            </w:r>
            <w:r w:rsidR="00E119C5">
              <w:rPr>
                <w:rFonts w:ascii="SimSun" w:hAnsi="SimSun" w:cs="SimSun"/>
                <w:color w:val="000000"/>
                <w:szCs w:val="21"/>
              </w:rPr>
              <w:t>1</w:t>
            </w:r>
            <w:r>
              <w:rPr>
                <w:rFonts w:ascii="SimSun" w:hAnsi="SimSun" w:cs="SimSun" w:hint="eastAsia"/>
                <w:color w:val="000000"/>
                <w:szCs w:val="21"/>
              </w:rPr>
              <w:t>月</w:t>
            </w:r>
          </w:p>
        </w:tc>
        <w:tc>
          <w:tcPr>
            <w:tcW w:w="1846" w:type="dxa"/>
            <w:tcBorders>
              <w:top w:val="single" w:sz="4" w:space="0" w:color="auto"/>
              <w:left w:val="single" w:sz="4" w:space="0" w:color="auto"/>
              <w:right w:val="single" w:sz="4" w:space="0" w:color="auto"/>
            </w:tcBorders>
          </w:tcPr>
          <w:p w:rsidR="008B1475" w:rsidRDefault="00F95230">
            <w:pPr>
              <w:rPr>
                <w:rFonts w:ascii="SimSun" w:hAnsi="SimSun" w:cs="SimSun"/>
                <w:color w:val="000000"/>
                <w:szCs w:val="21"/>
              </w:rPr>
            </w:pPr>
            <w:r>
              <w:rPr>
                <w:rFonts w:ascii="SimSun" w:hAnsi="SimSun" w:cs="SimSun" w:hint="eastAsia"/>
                <w:color w:val="000000"/>
                <w:szCs w:val="21"/>
              </w:rPr>
              <w:t>完成验证体系搭建和多目标优化算法可行性分析</w:t>
            </w:r>
          </w:p>
        </w:tc>
      </w:tr>
      <w:tr w:rsidR="008B1475">
        <w:trPr>
          <w:trHeight w:val="438"/>
          <w:jc w:val="center"/>
        </w:trPr>
        <w:tc>
          <w:tcPr>
            <w:tcW w:w="897" w:type="dxa"/>
            <w:vMerge/>
            <w:tcBorders>
              <w:left w:val="single" w:sz="4" w:space="0" w:color="auto"/>
              <w:right w:val="single" w:sz="4" w:space="0" w:color="auto"/>
            </w:tcBorders>
          </w:tcPr>
          <w:p w:rsidR="008B1475" w:rsidRDefault="008B1475">
            <w:pPr>
              <w:rPr>
                <w:rFonts w:ascii="SimSun" w:hAnsi="SimSun" w:cs="SimSun"/>
                <w:color w:val="000000"/>
                <w:szCs w:val="21"/>
              </w:rPr>
            </w:pPr>
          </w:p>
        </w:tc>
        <w:tc>
          <w:tcPr>
            <w:tcW w:w="1845" w:type="dxa"/>
            <w:gridSpan w:val="3"/>
            <w:tcBorders>
              <w:top w:val="single" w:sz="4" w:space="0" w:color="auto"/>
              <w:left w:val="single" w:sz="4" w:space="0" w:color="auto"/>
              <w:right w:val="single" w:sz="4" w:space="0" w:color="auto"/>
            </w:tcBorders>
          </w:tcPr>
          <w:p w:rsidR="008B1475" w:rsidRDefault="005A0481">
            <w:pPr>
              <w:rPr>
                <w:rFonts w:ascii="SimSun" w:hAnsi="SimSun" w:cs="SimSun"/>
                <w:color w:val="000000"/>
                <w:szCs w:val="21"/>
              </w:rPr>
            </w:pPr>
            <w:r>
              <w:rPr>
                <w:rFonts w:ascii="SimSun" w:hAnsi="SimSun" w:cs="SimSun" w:hint="eastAsia"/>
                <w:color w:val="000000"/>
                <w:szCs w:val="21"/>
              </w:rPr>
              <w:t>4</w:t>
            </w:r>
          </w:p>
        </w:tc>
        <w:tc>
          <w:tcPr>
            <w:tcW w:w="1846" w:type="dxa"/>
            <w:tcBorders>
              <w:top w:val="single" w:sz="4" w:space="0" w:color="auto"/>
              <w:left w:val="single" w:sz="4" w:space="0" w:color="auto"/>
              <w:right w:val="single" w:sz="4" w:space="0" w:color="auto"/>
            </w:tcBorders>
          </w:tcPr>
          <w:p w:rsidR="008B1475" w:rsidRDefault="005A0481">
            <w:pPr>
              <w:rPr>
                <w:rFonts w:ascii="SimSun" w:hAnsi="SimSun" w:cs="SimSun"/>
                <w:color w:val="000000"/>
                <w:szCs w:val="21"/>
              </w:rPr>
            </w:pPr>
            <w:r>
              <w:rPr>
                <w:rFonts w:ascii="SimSun" w:hAnsi="SimSun" w:cs="SimSun" w:hint="eastAsia"/>
                <w:color w:val="000000"/>
                <w:szCs w:val="21"/>
              </w:rPr>
              <w:t>阶段三</w:t>
            </w:r>
            <w:r>
              <w:rPr>
                <w:rFonts w:ascii="SimSun" w:hAnsi="SimSun" w:cs="SimSun" w:hint="eastAsia"/>
                <w:color w:val="000000"/>
                <w:szCs w:val="21"/>
              </w:rPr>
              <w:t>：</w:t>
            </w:r>
            <w:r w:rsidR="00E119C5">
              <w:rPr>
                <w:rFonts w:ascii="SimSun" w:hAnsi="SimSun" w:cs="SimSun" w:hint="eastAsia"/>
                <w:color w:val="000000"/>
                <w:szCs w:val="21"/>
              </w:rPr>
              <w:t>整体模型优化</w:t>
            </w:r>
            <w:r>
              <w:rPr>
                <w:rFonts w:ascii="SimSun" w:hAnsi="SimSun" w:cs="SimSun" w:hint="eastAsia"/>
                <w:color w:val="000000"/>
                <w:szCs w:val="21"/>
              </w:rPr>
              <w:t>；论文初稿撰写</w:t>
            </w:r>
          </w:p>
        </w:tc>
        <w:tc>
          <w:tcPr>
            <w:tcW w:w="1846" w:type="dxa"/>
            <w:gridSpan w:val="4"/>
            <w:tcBorders>
              <w:top w:val="single" w:sz="4" w:space="0" w:color="auto"/>
              <w:left w:val="single" w:sz="4" w:space="0" w:color="auto"/>
              <w:right w:val="single" w:sz="4" w:space="0" w:color="auto"/>
            </w:tcBorders>
          </w:tcPr>
          <w:p w:rsidR="008B1475" w:rsidRDefault="005A0481">
            <w:pPr>
              <w:rPr>
                <w:rFonts w:ascii="SimSun" w:hAnsi="SimSun" w:cs="SimSun"/>
                <w:color w:val="000000"/>
                <w:szCs w:val="21"/>
              </w:rPr>
            </w:pPr>
            <w:r>
              <w:rPr>
                <w:rFonts w:ascii="SimSun" w:hAnsi="SimSun" w:cs="SimSun" w:hint="eastAsia"/>
                <w:color w:val="000000"/>
                <w:szCs w:val="21"/>
              </w:rPr>
              <w:t>2027</w:t>
            </w:r>
            <w:r>
              <w:rPr>
                <w:rFonts w:ascii="SimSun" w:hAnsi="SimSun" w:cs="SimSun" w:hint="eastAsia"/>
                <w:color w:val="000000"/>
                <w:szCs w:val="21"/>
              </w:rPr>
              <w:t>年</w:t>
            </w:r>
            <w:r>
              <w:rPr>
                <w:rFonts w:ascii="SimSun" w:hAnsi="SimSun" w:cs="SimSun" w:hint="eastAsia"/>
                <w:color w:val="000000"/>
                <w:szCs w:val="21"/>
              </w:rPr>
              <w:t>3</w:t>
            </w:r>
            <w:r>
              <w:rPr>
                <w:rFonts w:ascii="SimSun" w:hAnsi="SimSun" w:cs="SimSun" w:hint="eastAsia"/>
                <w:color w:val="000000"/>
                <w:szCs w:val="21"/>
              </w:rPr>
              <w:t>月</w:t>
            </w:r>
          </w:p>
        </w:tc>
        <w:tc>
          <w:tcPr>
            <w:tcW w:w="1846" w:type="dxa"/>
            <w:tcBorders>
              <w:top w:val="single" w:sz="4" w:space="0" w:color="auto"/>
              <w:left w:val="single" w:sz="4" w:space="0" w:color="auto"/>
              <w:right w:val="single" w:sz="4" w:space="0" w:color="auto"/>
            </w:tcBorders>
          </w:tcPr>
          <w:p w:rsidR="008B1475" w:rsidRDefault="005A0481">
            <w:pPr>
              <w:rPr>
                <w:rFonts w:ascii="SimSun" w:hAnsi="SimSun" w:cs="SimSun"/>
                <w:color w:val="000000"/>
                <w:szCs w:val="21"/>
              </w:rPr>
            </w:pPr>
            <w:r>
              <w:rPr>
                <w:rFonts w:ascii="SimSun" w:hAnsi="SimSun" w:cs="SimSun" w:hint="eastAsia"/>
                <w:color w:val="000000"/>
                <w:szCs w:val="21"/>
              </w:rPr>
              <w:t>形成核心效用结果与</w:t>
            </w:r>
            <w:r>
              <w:rPr>
                <w:rFonts w:ascii="SimSun" w:hAnsi="SimSun" w:cs="SimSun" w:hint="eastAsia"/>
                <w:color w:val="000000"/>
                <w:szCs w:val="21"/>
              </w:rPr>
              <w:t>Pareto</w:t>
            </w:r>
            <w:r>
              <w:rPr>
                <w:rFonts w:ascii="SimSun" w:hAnsi="SimSun" w:cs="SimSun" w:hint="eastAsia"/>
                <w:color w:val="000000"/>
                <w:szCs w:val="21"/>
              </w:rPr>
              <w:t>流程选型矩阵；完成论文初稿</w:t>
            </w:r>
          </w:p>
        </w:tc>
      </w:tr>
      <w:tr w:rsidR="008B1475">
        <w:trPr>
          <w:trHeight w:val="438"/>
          <w:jc w:val="center"/>
        </w:trPr>
        <w:tc>
          <w:tcPr>
            <w:tcW w:w="897" w:type="dxa"/>
            <w:vMerge/>
            <w:tcBorders>
              <w:left w:val="single" w:sz="4" w:space="0" w:color="auto"/>
              <w:right w:val="single" w:sz="4" w:space="0" w:color="auto"/>
            </w:tcBorders>
          </w:tcPr>
          <w:p w:rsidR="008B1475" w:rsidRDefault="008B1475">
            <w:pPr>
              <w:rPr>
                <w:rFonts w:ascii="SimSun" w:hAnsi="SimSun" w:cs="SimSun"/>
                <w:color w:val="000000"/>
                <w:szCs w:val="21"/>
              </w:rPr>
            </w:pPr>
          </w:p>
        </w:tc>
        <w:tc>
          <w:tcPr>
            <w:tcW w:w="1845" w:type="dxa"/>
            <w:gridSpan w:val="3"/>
            <w:tcBorders>
              <w:top w:val="single" w:sz="4" w:space="0" w:color="auto"/>
              <w:left w:val="single" w:sz="4" w:space="0" w:color="auto"/>
              <w:right w:val="single" w:sz="4" w:space="0" w:color="auto"/>
            </w:tcBorders>
          </w:tcPr>
          <w:p w:rsidR="008B1475" w:rsidRDefault="005A0481">
            <w:pPr>
              <w:rPr>
                <w:rFonts w:ascii="SimSun" w:hAnsi="SimSun" w:cs="SimSun"/>
                <w:color w:val="000000"/>
                <w:szCs w:val="21"/>
              </w:rPr>
            </w:pPr>
            <w:r>
              <w:rPr>
                <w:rFonts w:ascii="SimSun" w:hAnsi="SimSun" w:cs="SimSun" w:hint="eastAsia"/>
                <w:color w:val="000000"/>
                <w:szCs w:val="21"/>
              </w:rPr>
              <w:t>5</w:t>
            </w:r>
          </w:p>
        </w:tc>
        <w:tc>
          <w:tcPr>
            <w:tcW w:w="1846" w:type="dxa"/>
            <w:tcBorders>
              <w:top w:val="single" w:sz="4" w:space="0" w:color="auto"/>
              <w:left w:val="single" w:sz="4" w:space="0" w:color="auto"/>
              <w:right w:val="single" w:sz="4" w:space="0" w:color="auto"/>
            </w:tcBorders>
          </w:tcPr>
          <w:p w:rsidR="008B1475" w:rsidRDefault="005A0481">
            <w:pPr>
              <w:rPr>
                <w:rFonts w:ascii="SimSun" w:hAnsi="SimSun" w:cs="SimSun"/>
                <w:color w:val="000000"/>
                <w:szCs w:val="21"/>
              </w:rPr>
            </w:pPr>
            <w:r>
              <w:rPr>
                <w:rFonts w:ascii="SimSun" w:hAnsi="SimSun" w:cs="SimSun" w:hint="eastAsia"/>
                <w:color w:val="000000"/>
                <w:szCs w:val="21"/>
              </w:rPr>
              <w:t>阶段五：论文修改、定稿与答辩准备</w:t>
            </w:r>
          </w:p>
        </w:tc>
        <w:tc>
          <w:tcPr>
            <w:tcW w:w="1846" w:type="dxa"/>
            <w:gridSpan w:val="4"/>
            <w:tcBorders>
              <w:top w:val="single" w:sz="4" w:space="0" w:color="auto"/>
              <w:left w:val="single" w:sz="4" w:space="0" w:color="auto"/>
              <w:right w:val="single" w:sz="4" w:space="0" w:color="auto"/>
            </w:tcBorders>
          </w:tcPr>
          <w:p w:rsidR="008B1475" w:rsidRDefault="005A0481">
            <w:pPr>
              <w:rPr>
                <w:rFonts w:ascii="SimSun" w:hAnsi="SimSun" w:cs="SimSun"/>
                <w:color w:val="000000"/>
                <w:szCs w:val="21"/>
              </w:rPr>
            </w:pPr>
            <w:r>
              <w:rPr>
                <w:rFonts w:ascii="SimSun" w:hAnsi="SimSun" w:cs="SimSun" w:hint="eastAsia"/>
                <w:color w:val="000000"/>
                <w:szCs w:val="21"/>
              </w:rPr>
              <w:t>2027</w:t>
            </w:r>
            <w:r>
              <w:rPr>
                <w:rFonts w:ascii="SimSun" w:hAnsi="SimSun" w:cs="SimSun" w:hint="eastAsia"/>
                <w:color w:val="000000"/>
                <w:szCs w:val="21"/>
              </w:rPr>
              <w:t>年</w:t>
            </w:r>
            <w:r>
              <w:rPr>
                <w:rFonts w:ascii="SimSun" w:hAnsi="SimSun" w:cs="SimSun" w:hint="eastAsia"/>
                <w:color w:val="000000"/>
                <w:szCs w:val="21"/>
              </w:rPr>
              <w:t>4</w:t>
            </w:r>
            <w:r>
              <w:rPr>
                <w:rFonts w:ascii="SimSun" w:hAnsi="SimSun" w:cs="SimSun" w:hint="eastAsia"/>
                <w:color w:val="000000"/>
                <w:szCs w:val="21"/>
              </w:rPr>
              <w:t>月</w:t>
            </w:r>
          </w:p>
        </w:tc>
        <w:tc>
          <w:tcPr>
            <w:tcW w:w="1846" w:type="dxa"/>
            <w:tcBorders>
              <w:top w:val="single" w:sz="4" w:space="0" w:color="auto"/>
              <w:left w:val="single" w:sz="4" w:space="0" w:color="auto"/>
              <w:right w:val="single" w:sz="4" w:space="0" w:color="auto"/>
            </w:tcBorders>
          </w:tcPr>
          <w:p w:rsidR="008B1475" w:rsidRDefault="005A0481">
            <w:pPr>
              <w:rPr>
                <w:rFonts w:ascii="SimSun" w:hAnsi="SimSun" w:cs="SimSun"/>
                <w:color w:val="000000"/>
                <w:szCs w:val="21"/>
              </w:rPr>
            </w:pPr>
            <w:r>
              <w:rPr>
                <w:rFonts w:ascii="SimSun" w:hAnsi="SimSun" w:cs="SimSun" w:hint="eastAsia"/>
                <w:color w:val="000000"/>
                <w:szCs w:val="21"/>
              </w:rPr>
              <w:t>完善论文；准备论文预答辩</w:t>
            </w:r>
          </w:p>
        </w:tc>
      </w:tr>
      <w:tr w:rsidR="008B1475">
        <w:trPr>
          <w:cantSplit/>
          <w:trHeight w:val="600"/>
          <w:jc w:val="center"/>
        </w:trPr>
        <w:tc>
          <w:tcPr>
            <w:tcW w:w="897" w:type="dxa"/>
            <w:tcBorders>
              <w:top w:val="single" w:sz="4" w:space="0" w:color="auto"/>
              <w:left w:val="single" w:sz="4" w:space="0" w:color="auto"/>
              <w:right w:val="single" w:sz="4" w:space="0" w:color="auto"/>
            </w:tcBorders>
          </w:tcPr>
          <w:p w:rsidR="008B1475" w:rsidRDefault="005A0481">
            <w:pPr>
              <w:jc w:val="center"/>
              <w:rPr>
                <w:rFonts w:ascii="SimSun" w:hAnsi="SimSun" w:cs="SimSun"/>
                <w:color w:val="000000"/>
                <w:szCs w:val="21"/>
              </w:rPr>
            </w:pPr>
            <w:r>
              <w:rPr>
                <w:rFonts w:ascii="SimSun" w:hAnsi="SimSun" w:cs="SimSun" w:hint="eastAsia"/>
                <w:color w:val="000000"/>
                <w:szCs w:val="21"/>
              </w:rPr>
              <w:lastRenderedPageBreak/>
              <w:t>六、</w:t>
            </w:r>
          </w:p>
          <w:p w:rsidR="008B1475" w:rsidRDefault="008B1475">
            <w:pPr>
              <w:jc w:val="center"/>
              <w:rPr>
                <w:rFonts w:ascii="SimSun" w:hAnsi="SimSun" w:cs="SimSun"/>
                <w:color w:val="000000"/>
                <w:szCs w:val="21"/>
              </w:rPr>
            </w:pPr>
          </w:p>
          <w:p w:rsidR="008B1475" w:rsidRDefault="005A0481">
            <w:pPr>
              <w:jc w:val="center"/>
              <w:rPr>
                <w:rFonts w:ascii="SimSun" w:hAnsi="SimSun" w:cs="SimSun"/>
                <w:color w:val="000000"/>
                <w:szCs w:val="21"/>
              </w:rPr>
            </w:pPr>
            <w:r>
              <w:rPr>
                <w:rFonts w:ascii="SimSun" w:hAnsi="SimSun" w:cs="SimSun" w:hint="eastAsia"/>
                <w:color w:val="000000"/>
                <w:szCs w:val="21"/>
              </w:rPr>
              <w:t>主</w:t>
            </w:r>
          </w:p>
          <w:p w:rsidR="008B1475" w:rsidRDefault="005A0481">
            <w:pPr>
              <w:jc w:val="center"/>
              <w:rPr>
                <w:rFonts w:ascii="SimSun" w:hAnsi="SimSun" w:cs="SimSun"/>
                <w:color w:val="000000"/>
                <w:szCs w:val="21"/>
              </w:rPr>
            </w:pPr>
            <w:r>
              <w:rPr>
                <w:rFonts w:ascii="SimSun" w:hAnsi="SimSun" w:cs="SimSun" w:hint="eastAsia"/>
                <w:color w:val="000000"/>
                <w:szCs w:val="21"/>
              </w:rPr>
              <w:t>要</w:t>
            </w:r>
          </w:p>
          <w:p w:rsidR="008B1475" w:rsidRDefault="005A0481">
            <w:pPr>
              <w:jc w:val="center"/>
              <w:rPr>
                <w:rFonts w:ascii="SimSun" w:hAnsi="SimSun" w:cs="SimSun"/>
                <w:color w:val="000000"/>
                <w:szCs w:val="21"/>
              </w:rPr>
            </w:pPr>
            <w:r>
              <w:rPr>
                <w:rFonts w:ascii="SimSun" w:hAnsi="SimSun" w:cs="SimSun" w:hint="eastAsia"/>
                <w:color w:val="000000"/>
                <w:szCs w:val="21"/>
              </w:rPr>
              <w:t>参</w:t>
            </w:r>
          </w:p>
          <w:p w:rsidR="008B1475" w:rsidRDefault="005A0481">
            <w:pPr>
              <w:jc w:val="center"/>
              <w:rPr>
                <w:rFonts w:ascii="SimSun" w:hAnsi="SimSun" w:cs="SimSun"/>
                <w:color w:val="000000"/>
                <w:szCs w:val="21"/>
              </w:rPr>
            </w:pPr>
            <w:r>
              <w:rPr>
                <w:rFonts w:ascii="SimSun" w:hAnsi="SimSun" w:cs="SimSun" w:hint="eastAsia"/>
                <w:color w:val="000000"/>
                <w:szCs w:val="21"/>
              </w:rPr>
              <w:t>考</w:t>
            </w:r>
          </w:p>
          <w:p w:rsidR="008B1475" w:rsidRDefault="005A0481">
            <w:pPr>
              <w:jc w:val="center"/>
              <w:rPr>
                <w:rFonts w:ascii="SimSun" w:hAnsi="SimSun" w:cs="SimSun"/>
                <w:color w:val="000000"/>
                <w:szCs w:val="21"/>
              </w:rPr>
            </w:pPr>
            <w:r>
              <w:rPr>
                <w:rFonts w:ascii="SimSun" w:hAnsi="SimSun" w:cs="SimSun" w:hint="eastAsia"/>
                <w:color w:val="000000"/>
                <w:szCs w:val="21"/>
              </w:rPr>
              <w:t>文</w:t>
            </w:r>
          </w:p>
          <w:p w:rsidR="008B1475" w:rsidRDefault="005A0481">
            <w:pPr>
              <w:spacing w:line="240" w:lineRule="exact"/>
              <w:jc w:val="center"/>
              <w:rPr>
                <w:rFonts w:ascii="SimSun" w:hAnsi="SimSun" w:cs="SimSun"/>
                <w:color w:val="000000"/>
                <w:szCs w:val="21"/>
              </w:rPr>
            </w:pPr>
            <w:r>
              <w:rPr>
                <w:rFonts w:ascii="SimSun" w:hAnsi="SimSun" w:cs="SimSun" w:hint="eastAsia"/>
                <w:color w:val="000000"/>
                <w:szCs w:val="21"/>
              </w:rPr>
              <w:t>献</w:t>
            </w:r>
          </w:p>
        </w:tc>
        <w:tc>
          <w:tcPr>
            <w:tcW w:w="7383" w:type="dxa"/>
            <w:gridSpan w:val="9"/>
            <w:tcBorders>
              <w:top w:val="single" w:sz="4" w:space="0" w:color="auto"/>
              <w:left w:val="single" w:sz="4" w:space="0" w:color="auto"/>
              <w:bottom w:val="single" w:sz="4" w:space="0" w:color="auto"/>
              <w:right w:val="single" w:sz="4" w:space="0" w:color="auto"/>
            </w:tcBorders>
          </w:tcPr>
          <w:p w:rsidR="008B1475" w:rsidRDefault="005A0481">
            <w:pPr>
              <w:ind w:firstLineChars="100" w:firstLine="210"/>
              <w:rPr>
                <w:szCs w:val="21"/>
              </w:rPr>
            </w:pPr>
            <w:r>
              <w:rPr>
                <w:rFonts w:hint="eastAsia"/>
                <w:szCs w:val="21"/>
              </w:rPr>
              <w:t>所阅文献的查阅范围及手段，附参考文献（不少于</w:t>
            </w:r>
            <w:r>
              <w:rPr>
                <w:rFonts w:hint="eastAsia"/>
                <w:szCs w:val="21"/>
              </w:rPr>
              <w:t>20</w:t>
            </w:r>
            <w:r>
              <w:rPr>
                <w:rFonts w:hint="eastAsia"/>
                <w:szCs w:val="21"/>
              </w:rPr>
              <w:t>篇，其中近</w:t>
            </w:r>
            <w:r>
              <w:rPr>
                <w:rFonts w:hint="eastAsia"/>
                <w:szCs w:val="21"/>
              </w:rPr>
              <w:t>3</w:t>
            </w:r>
            <w:r>
              <w:rPr>
                <w:rFonts w:hint="eastAsia"/>
                <w:szCs w:val="21"/>
              </w:rPr>
              <w:t>年英文文献不少于</w:t>
            </w:r>
            <w:r>
              <w:rPr>
                <w:rFonts w:hint="eastAsia"/>
                <w:szCs w:val="21"/>
              </w:rPr>
              <w:t>10</w:t>
            </w:r>
            <w:r>
              <w:rPr>
                <w:rFonts w:hint="eastAsia"/>
                <w:szCs w:val="21"/>
              </w:rPr>
              <w:t>篇，全部按照学校要求的标准格式列出，并在文中顺序标注）</w:t>
            </w:r>
          </w:p>
          <w:p w:rsidR="008B1475" w:rsidRDefault="005A0481">
            <w:pPr>
              <w:ind w:firstLineChars="100" w:firstLine="210"/>
              <w:rPr>
                <w:szCs w:val="21"/>
              </w:rPr>
            </w:pPr>
            <w:r>
              <w:rPr>
                <w:rFonts w:hint="eastAsia"/>
                <w:szCs w:val="21"/>
              </w:rPr>
              <w:t xml:space="preserve">[1] </w:t>
            </w:r>
            <w:r>
              <w:rPr>
                <w:rFonts w:hint="eastAsia"/>
                <w:szCs w:val="21"/>
              </w:rPr>
              <w:t>邓力</w:t>
            </w:r>
            <w:r>
              <w:rPr>
                <w:rFonts w:hint="eastAsia"/>
                <w:szCs w:val="21"/>
              </w:rPr>
              <w:t xml:space="preserve">, </w:t>
            </w:r>
            <w:r>
              <w:rPr>
                <w:rFonts w:hint="eastAsia"/>
                <w:szCs w:val="21"/>
              </w:rPr>
              <w:t>周进</w:t>
            </w:r>
            <w:r>
              <w:rPr>
                <w:rFonts w:hint="eastAsia"/>
                <w:szCs w:val="21"/>
              </w:rPr>
              <w:t xml:space="preserve">, </w:t>
            </w:r>
            <w:r>
              <w:rPr>
                <w:rFonts w:hint="eastAsia"/>
                <w:szCs w:val="21"/>
              </w:rPr>
              <w:t>刘全义</w:t>
            </w:r>
            <w:r>
              <w:rPr>
                <w:rFonts w:hint="eastAsia"/>
                <w:szCs w:val="21"/>
              </w:rPr>
              <w:t xml:space="preserve">. </w:t>
            </w:r>
            <w:r>
              <w:rPr>
                <w:rFonts w:hint="eastAsia"/>
                <w:szCs w:val="21"/>
              </w:rPr>
              <w:t>基于改进</w:t>
            </w:r>
            <w:r>
              <w:rPr>
                <w:rFonts w:hint="eastAsia"/>
                <w:szCs w:val="21"/>
              </w:rPr>
              <w:t>YOLOv8</w:t>
            </w:r>
            <w:r>
              <w:rPr>
                <w:rFonts w:hint="eastAsia"/>
                <w:szCs w:val="21"/>
              </w:rPr>
              <w:t>的火焰与烟雾检测算法</w:t>
            </w:r>
            <w:r>
              <w:rPr>
                <w:rFonts w:hint="eastAsia"/>
                <w:szCs w:val="21"/>
              </w:rPr>
              <w:t xml:space="preserve">[J]. </w:t>
            </w:r>
            <w:r>
              <w:rPr>
                <w:rFonts w:hint="eastAsia"/>
                <w:szCs w:val="21"/>
              </w:rPr>
              <w:t>清华大学学报</w:t>
            </w:r>
            <w:r>
              <w:rPr>
                <w:rFonts w:hint="eastAsia"/>
                <w:szCs w:val="21"/>
              </w:rPr>
              <w:t>(</w:t>
            </w:r>
            <w:r>
              <w:rPr>
                <w:rFonts w:hint="eastAsia"/>
                <w:szCs w:val="21"/>
              </w:rPr>
              <w:t>自然科学版</w:t>
            </w:r>
            <w:r>
              <w:rPr>
                <w:rFonts w:hint="eastAsia"/>
                <w:szCs w:val="21"/>
              </w:rPr>
              <w:t xml:space="preserve">), 2025, </w:t>
            </w:r>
            <w:r>
              <w:rPr>
                <w:rFonts w:hint="eastAsia"/>
                <w:szCs w:val="21"/>
              </w:rPr>
              <w:t>65(4): 681-689. DOI:10.16511/j.cnki.qhdxxb.2024.27.036.</w:t>
            </w:r>
          </w:p>
          <w:p w:rsidR="008B1475" w:rsidRDefault="005A0481">
            <w:pPr>
              <w:ind w:firstLineChars="100" w:firstLine="210"/>
              <w:rPr>
                <w:szCs w:val="21"/>
              </w:rPr>
            </w:pPr>
            <w:r>
              <w:rPr>
                <w:rFonts w:hint="eastAsia"/>
                <w:szCs w:val="21"/>
              </w:rPr>
              <w:t xml:space="preserve">[2] </w:t>
            </w:r>
            <w:r>
              <w:rPr>
                <w:rFonts w:hint="eastAsia"/>
                <w:szCs w:val="21"/>
              </w:rPr>
              <w:t>郭震</w:t>
            </w:r>
            <w:r>
              <w:rPr>
                <w:rFonts w:hint="eastAsia"/>
                <w:szCs w:val="21"/>
              </w:rPr>
              <w:t xml:space="preserve">, </w:t>
            </w:r>
            <w:r>
              <w:rPr>
                <w:rFonts w:hint="eastAsia"/>
                <w:szCs w:val="21"/>
              </w:rPr>
              <w:t>张宁伟</w:t>
            </w:r>
            <w:r>
              <w:rPr>
                <w:rFonts w:hint="eastAsia"/>
                <w:szCs w:val="21"/>
              </w:rPr>
              <w:t xml:space="preserve">, </w:t>
            </w:r>
            <w:r>
              <w:rPr>
                <w:rFonts w:hint="eastAsia"/>
                <w:szCs w:val="21"/>
              </w:rPr>
              <w:t>闫秋艳</w:t>
            </w:r>
            <w:r>
              <w:rPr>
                <w:rFonts w:hint="eastAsia"/>
                <w:szCs w:val="21"/>
              </w:rPr>
              <w:t xml:space="preserve">, </w:t>
            </w:r>
            <w:r>
              <w:rPr>
                <w:rFonts w:hint="eastAsia"/>
                <w:szCs w:val="21"/>
              </w:rPr>
              <w:t>高扬</w:t>
            </w:r>
            <w:r>
              <w:rPr>
                <w:rFonts w:hint="eastAsia"/>
                <w:szCs w:val="21"/>
              </w:rPr>
              <w:t xml:space="preserve">. </w:t>
            </w:r>
            <w:r>
              <w:rPr>
                <w:rFonts w:hint="eastAsia"/>
                <w:szCs w:val="21"/>
              </w:rPr>
              <w:t>基于改进</w:t>
            </w:r>
            <w:r>
              <w:rPr>
                <w:rFonts w:hint="eastAsia"/>
                <w:szCs w:val="21"/>
              </w:rPr>
              <w:t>YOLOv8</w:t>
            </w:r>
            <w:r>
              <w:rPr>
                <w:rFonts w:hint="eastAsia"/>
                <w:szCs w:val="21"/>
              </w:rPr>
              <w:t>的火灾早期烟雾检测算法</w:t>
            </w:r>
            <w:r>
              <w:rPr>
                <w:rFonts w:hint="eastAsia"/>
                <w:szCs w:val="21"/>
              </w:rPr>
              <w:t xml:space="preserve">[J]. </w:t>
            </w:r>
            <w:r>
              <w:rPr>
                <w:rFonts w:hint="eastAsia"/>
                <w:szCs w:val="21"/>
              </w:rPr>
              <w:t>湖南大学学报</w:t>
            </w:r>
            <w:r>
              <w:rPr>
                <w:rFonts w:hint="eastAsia"/>
                <w:szCs w:val="21"/>
              </w:rPr>
              <w:t>(</w:t>
            </w:r>
            <w:r>
              <w:rPr>
                <w:rFonts w:hint="eastAsia"/>
                <w:szCs w:val="21"/>
              </w:rPr>
              <w:t>自然科学版</w:t>
            </w:r>
            <w:r>
              <w:rPr>
                <w:rFonts w:hint="eastAsia"/>
                <w:szCs w:val="21"/>
              </w:rPr>
              <w:t>), 2026, 53(6): 36-49. DOI:10.16339/j.cnki.hdxbzkb.2026270.</w:t>
            </w:r>
          </w:p>
          <w:p w:rsidR="008B1475" w:rsidRDefault="005A0481">
            <w:pPr>
              <w:ind w:firstLineChars="100" w:firstLine="210"/>
              <w:rPr>
                <w:szCs w:val="21"/>
              </w:rPr>
            </w:pPr>
            <w:r>
              <w:rPr>
                <w:rFonts w:hint="eastAsia"/>
                <w:szCs w:val="21"/>
              </w:rPr>
              <w:t xml:space="preserve">[3] </w:t>
            </w:r>
            <w:r>
              <w:rPr>
                <w:rFonts w:hint="eastAsia"/>
                <w:szCs w:val="21"/>
              </w:rPr>
              <w:t>丁燕</w:t>
            </w:r>
            <w:r>
              <w:rPr>
                <w:rFonts w:hint="eastAsia"/>
                <w:szCs w:val="21"/>
              </w:rPr>
              <w:t xml:space="preserve">, </w:t>
            </w:r>
            <w:r>
              <w:rPr>
                <w:rFonts w:hint="eastAsia"/>
                <w:szCs w:val="21"/>
              </w:rPr>
              <w:t>王磊</w:t>
            </w:r>
            <w:r>
              <w:rPr>
                <w:rFonts w:hint="eastAsia"/>
                <w:szCs w:val="21"/>
              </w:rPr>
              <w:t xml:space="preserve">, </w:t>
            </w:r>
            <w:r>
              <w:rPr>
                <w:rFonts w:hint="eastAsia"/>
                <w:szCs w:val="21"/>
              </w:rPr>
              <w:t>袁英</w:t>
            </w:r>
            <w:r>
              <w:rPr>
                <w:rFonts w:hint="eastAsia"/>
                <w:szCs w:val="21"/>
              </w:rPr>
              <w:t xml:space="preserve">. </w:t>
            </w:r>
            <w:r>
              <w:rPr>
                <w:rFonts w:hint="eastAsia"/>
                <w:szCs w:val="21"/>
              </w:rPr>
              <w:t>基于改进</w:t>
            </w:r>
            <w:r>
              <w:rPr>
                <w:rFonts w:hint="eastAsia"/>
                <w:szCs w:val="21"/>
              </w:rPr>
              <w:t>YOLOv8n</w:t>
            </w:r>
            <w:r>
              <w:rPr>
                <w:rFonts w:hint="eastAsia"/>
                <w:szCs w:val="21"/>
              </w:rPr>
              <w:t>模型的小目标火焰检测</w:t>
            </w:r>
            <w:r>
              <w:rPr>
                <w:rFonts w:hint="eastAsia"/>
                <w:szCs w:val="21"/>
              </w:rPr>
              <w:t xml:space="preserve">[J]. </w:t>
            </w:r>
            <w:r>
              <w:rPr>
                <w:rFonts w:hint="eastAsia"/>
                <w:szCs w:val="21"/>
              </w:rPr>
              <w:t>安全与环境工程</w:t>
            </w:r>
            <w:r>
              <w:rPr>
                <w:rFonts w:hint="eastAsia"/>
                <w:szCs w:val="21"/>
              </w:rPr>
              <w:t>, 2026, 33(1): 169-180. DOI:10.</w:t>
            </w:r>
            <w:r>
              <w:rPr>
                <w:rFonts w:hint="eastAsia"/>
                <w:szCs w:val="21"/>
              </w:rPr>
              <w:t>13578/j.cnki.issn.1671-1556.20250088.</w:t>
            </w:r>
          </w:p>
          <w:p w:rsidR="008B1475" w:rsidRDefault="005A0481">
            <w:pPr>
              <w:ind w:firstLineChars="100" w:firstLine="210"/>
              <w:rPr>
                <w:szCs w:val="21"/>
              </w:rPr>
            </w:pPr>
            <w:r>
              <w:rPr>
                <w:rFonts w:hint="eastAsia"/>
                <w:szCs w:val="21"/>
              </w:rPr>
              <w:t>[4] Liu S, Zeng Z, Ren T, et al. Grounding DINO: Marrying DINO with Grounded Pre-Training for Open-Set Object Detection[C]//European Conference on Computer Vision. Springer, 2024: 38-55. DOI:10.1007/978-3-031-72970-6_3</w:t>
            </w:r>
            <w:r>
              <w:rPr>
                <w:rFonts w:hint="eastAsia"/>
                <w:szCs w:val="21"/>
              </w:rPr>
              <w:t>.</w:t>
            </w:r>
          </w:p>
          <w:p w:rsidR="008B1475" w:rsidRDefault="005A0481">
            <w:pPr>
              <w:ind w:firstLineChars="100" w:firstLine="210"/>
              <w:rPr>
                <w:szCs w:val="21"/>
              </w:rPr>
            </w:pPr>
            <w:r>
              <w:rPr>
                <w:rFonts w:hint="eastAsia"/>
                <w:szCs w:val="21"/>
              </w:rPr>
              <w:t xml:space="preserve">[5] Kirillov A, </w:t>
            </w:r>
            <w:proofErr w:type="spellStart"/>
            <w:r>
              <w:rPr>
                <w:rFonts w:hint="eastAsia"/>
                <w:szCs w:val="21"/>
              </w:rPr>
              <w:t>Mintun</w:t>
            </w:r>
            <w:proofErr w:type="spellEnd"/>
            <w:r>
              <w:rPr>
                <w:rFonts w:hint="eastAsia"/>
                <w:szCs w:val="21"/>
              </w:rPr>
              <w:t xml:space="preserve"> E, Ravi N, et al. Segment Anything[C]//Proceedings of the IEEE/CVF International Conference on Computer Vision. 2023: 4015-4026. DOI:10.1109/ICCV51070.2023.00371.</w:t>
            </w:r>
          </w:p>
          <w:p w:rsidR="008B1475" w:rsidRDefault="005A0481">
            <w:pPr>
              <w:ind w:firstLineChars="100" w:firstLine="210"/>
              <w:rPr>
                <w:szCs w:val="21"/>
              </w:rPr>
            </w:pPr>
            <w:r>
              <w:rPr>
                <w:rFonts w:hint="eastAsia"/>
                <w:szCs w:val="21"/>
              </w:rPr>
              <w:t xml:space="preserve">[6] Ravi N, </w:t>
            </w:r>
            <w:proofErr w:type="spellStart"/>
            <w:r>
              <w:rPr>
                <w:rFonts w:hint="eastAsia"/>
                <w:szCs w:val="21"/>
              </w:rPr>
              <w:t>Gabeur</w:t>
            </w:r>
            <w:proofErr w:type="spellEnd"/>
            <w:r>
              <w:rPr>
                <w:rFonts w:hint="eastAsia"/>
                <w:szCs w:val="21"/>
              </w:rPr>
              <w:t xml:space="preserve"> V, Hu Y T, et al. SAM 2: Segment Anything in Imag</w:t>
            </w:r>
            <w:r>
              <w:rPr>
                <w:rFonts w:hint="eastAsia"/>
                <w:szCs w:val="21"/>
              </w:rPr>
              <w:t>es and Videos[C]//International Conference on Learning Representations. 2025.</w:t>
            </w:r>
          </w:p>
          <w:p w:rsidR="008B1475" w:rsidRDefault="005A0481">
            <w:pPr>
              <w:ind w:firstLineChars="100" w:firstLine="210"/>
              <w:rPr>
                <w:szCs w:val="21"/>
              </w:rPr>
            </w:pPr>
            <w:r>
              <w:rPr>
                <w:rFonts w:hint="eastAsia"/>
                <w:szCs w:val="21"/>
              </w:rPr>
              <w:t xml:space="preserve">[7] </w:t>
            </w:r>
            <w:proofErr w:type="spellStart"/>
            <w:r>
              <w:rPr>
                <w:rFonts w:hint="eastAsia"/>
                <w:szCs w:val="21"/>
              </w:rPr>
              <w:t>Carion</w:t>
            </w:r>
            <w:proofErr w:type="spellEnd"/>
            <w:r>
              <w:rPr>
                <w:rFonts w:hint="eastAsia"/>
                <w:szCs w:val="21"/>
              </w:rPr>
              <w:t xml:space="preserve"> N, Gustafson L, Hu Y T, et al. SAM 3: Segment Anything with Concepts[C]//International Conference on Learning Representations. 2026.</w:t>
            </w:r>
          </w:p>
          <w:p w:rsidR="008B1475" w:rsidRDefault="005A0481">
            <w:pPr>
              <w:ind w:firstLineChars="100" w:firstLine="210"/>
              <w:rPr>
                <w:szCs w:val="21"/>
              </w:rPr>
            </w:pPr>
            <w:r>
              <w:rPr>
                <w:rFonts w:hint="eastAsia"/>
                <w:szCs w:val="21"/>
              </w:rPr>
              <w:t>[8] Fr</w:t>
            </w:r>
            <w:r>
              <w:rPr>
                <w:rFonts w:hint="eastAsia"/>
                <w:szCs w:val="21"/>
              </w:rPr>
              <w:t>é</w:t>
            </w:r>
            <w:r>
              <w:rPr>
                <w:rFonts w:hint="eastAsia"/>
                <w:szCs w:val="21"/>
              </w:rPr>
              <w:t xml:space="preserve">nay B, </w:t>
            </w:r>
            <w:proofErr w:type="spellStart"/>
            <w:r>
              <w:rPr>
                <w:rFonts w:hint="eastAsia"/>
                <w:szCs w:val="21"/>
              </w:rPr>
              <w:t>Verleysen</w:t>
            </w:r>
            <w:proofErr w:type="spellEnd"/>
            <w:r>
              <w:rPr>
                <w:rFonts w:hint="eastAsia"/>
                <w:szCs w:val="21"/>
              </w:rPr>
              <w:t xml:space="preserve"> M. Classif</w:t>
            </w:r>
            <w:r>
              <w:rPr>
                <w:rFonts w:hint="eastAsia"/>
                <w:szCs w:val="21"/>
              </w:rPr>
              <w:t>ication in the Presence of Label Noise: A Survey[J]. IEEE Transactions on Neural Networks and Learning Systems, 2014, 25(5): 845-869. DOI:10.1109/TNNLS.2013.2292894.</w:t>
            </w:r>
          </w:p>
          <w:p w:rsidR="008B1475" w:rsidRDefault="005A0481">
            <w:pPr>
              <w:ind w:firstLineChars="100" w:firstLine="210"/>
              <w:rPr>
                <w:szCs w:val="21"/>
              </w:rPr>
            </w:pPr>
            <w:r>
              <w:rPr>
                <w:rFonts w:hint="eastAsia"/>
                <w:szCs w:val="21"/>
              </w:rPr>
              <w:t xml:space="preserve">[9] Northcutt C G, </w:t>
            </w:r>
            <w:proofErr w:type="spellStart"/>
            <w:r>
              <w:rPr>
                <w:rFonts w:hint="eastAsia"/>
                <w:szCs w:val="21"/>
              </w:rPr>
              <w:t>Athalye</w:t>
            </w:r>
            <w:proofErr w:type="spellEnd"/>
            <w:r>
              <w:rPr>
                <w:rFonts w:hint="eastAsia"/>
                <w:szCs w:val="21"/>
              </w:rPr>
              <w:t xml:space="preserve"> A, Mueller J. Pervasive Label Errors in Test Sets Destabilize M</w:t>
            </w:r>
            <w:r>
              <w:rPr>
                <w:rFonts w:hint="eastAsia"/>
                <w:szCs w:val="21"/>
              </w:rPr>
              <w:t>achine Learning Benchmarks[C]//Proceedings of the Neural Information Processing Systems Track on Datasets and Benchmarks. 2021, 1.</w:t>
            </w:r>
          </w:p>
          <w:p w:rsidR="008B1475" w:rsidRDefault="005A0481">
            <w:pPr>
              <w:ind w:firstLineChars="100" w:firstLine="210"/>
              <w:rPr>
                <w:szCs w:val="21"/>
              </w:rPr>
            </w:pPr>
            <w:r>
              <w:rPr>
                <w:rFonts w:hint="eastAsia"/>
                <w:szCs w:val="21"/>
              </w:rPr>
              <w:t xml:space="preserve">[10] Song H, Kim M, Park D, Shin Y, Lee J G. Learning </w:t>
            </w:r>
            <w:proofErr w:type="gramStart"/>
            <w:r>
              <w:rPr>
                <w:rFonts w:hint="eastAsia"/>
                <w:szCs w:val="21"/>
              </w:rPr>
              <w:t>From</w:t>
            </w:r>
            <w:proofErr w:type="gramEnd"/>
            <w:r>
              <w:rPr>
                <w:rFonts w:hint="eastAsia"/>
                <w:szCs w:val="21"/>
              </w:rPr>
              <w:t xml:space="preserve"> Noisy Labels With Deep Neural Networks: A Survey[J]. IEEE Transact</w:t>
            </w:r>
            <w:r>
              <w:rPr>
                <w:rFonts w:hint="eastAsia"/>
                <w:szCs w:val="21"/>
              </w:rPr>
              <w:t>ions on Neural Networks and Learning Systems, 2023, 34(11): 8135-8153. DOI:10.1109/TNNLS.2022.3152527.</w:t>
            </w:r>
          </w:p>
          <w:p w:rsidR="008B1475" w:rsidRDefault="005A0481">
            <w:pPr>
              <w:ind w:firstLineChars="100" w:firstLine="210"/>
              <w:rPr>
                <w:szCs w:val="21"/>
              </w:rPr>
            </w:pPr>
            <w:r>
              <w:rPr>
                <w:rFonts w:hint="eastAsia"/>
                <w:szCs w:val="21"/>
              </w:rPr>
              <w:t>[11] Cooper R G. Stage-Gate Systems: A New Tool for Managing New Products[J]. Business Horizons, 1990, 33(3): 44-54. DOI:10.1016/0007-6813(90)90040-I.</w:t>
            </w:r>
          </w:p>
          <w:p w:rsidR="008B1475" w:rsidRDefault="005A0481">
            <w:pPr>
              <w:ind w:firstLineChars="100" w:firstLine="210"/>
              <w:rPr>
                <w:szCs w:val="21"/>
              </w:rPr>
            </w:pPr>
            <w:r>
              <w:rPr>
                <w:rFonts w:hint="eastAsia"/>
                <w:szCs w:val="21"/>
              </w:rPr>
              <w:t>[1</w:t>
            </w:r>
            <w:r>
              <w:rPr>
                <w:rFonts w:hint="eastAsia"/>
                <w:szCs w:val="21"/>
              </w:rPr>
              <w:t xml:space="preserve">2] </w:t>
            </w:r>
            <w:proofErr w:type="spellStart"/>
            <w:r>
              <w:rPr>
                <w:rFonts w:hint="eastAsia"/>
                <w:szCs w:val="21"/>
              </w:rPr>
              <w:t>Miettinen</w:t>
            </w:r>
            <w:proofErr w:type="spellEnd"/>
            <w:r>
              <w:rPr>
                <w:rFonts w:hint="eastAsia"/>
                <w:szCs w:val="21"/>
              </w:rPr>
              <w:t xml:space="preserve"> K. Nonlinear </w:t>
            </w:r>
            <w:proofErr w:type="spellStart"/>
            <w:r>
              <w:rPr>
                <w:rFonts w:hint="eastAsia"/>
                <w:szCs w:val="21"/>
              </w:rPr>
              <w:t>Multiobjective</w:t>
            </w:r>
            <w:proofErr w:type="spellEnd"/>
            <w:r>
              <w:rPr>
                <w:rFonts w:hint="eastAsia"/>
                <w:szCs w:val="21"/>
              </w:rPr>
              <w:t xml:space="preserve"> Optimization[M]. Boston: Kluwer Academic Publishers, 1999.</w:t>
            </w:r>
          </w:p>
          <w:p w:rsidR="008B1475" w:rsidRDefault="005A0481">
            <w:pPr>
              <w:ind w:firstLineChars="100" w:firstLine="210"/>
              <w:rPr>
                <w:szCs w:val="21"/>
              </w:rPr>
            </w:pPr>
            <w:r>
              <w:rPr>
                <w:rFonts w:hint="eastAsia"/>
                <w:szCs w:val="21"/>
              </w:rPr>
              <w:t xml:space="preserve">[13] </w:t>
            </w:r>
            <w:proofErr w:type="spellStart"/>
            <w:r>
              <w:rPr>
                <w:rFonts w:hint="eastAsia"/>
                <w:szCs w:val="21"/>
              </w:rPr>
              <w:t>Gebru</w:t>
            </w:r>
            <w:proofErr w:type="spellEnd"/>
            <w:r>
              <w:rPr>
                <w:rFonts w:hint="eastAsia"/>
                <w:szCs w:val="21"/>
              </w:rPr>
              <w:t xml:space="preserve"> T, Morgenstern J, </w:t>
            </w:r>
            <w:proofErr w:type="spellStart"/>
            <w:r>
              <w:rPr>
                <w:rFonts w:hint="eastAsia"/>
                <w:szCs w:val="21"/>
              </w:rPr>
              <w:t>Vecchione</w:t>
            </w:r>
            <w:proofErr w:type="spellEnd"/>
            <w:r>
              <w:rPr>
                <w:rFonts w:hint="eastAsia"/>
                <w:szCs w:val="21"/>
              </w:rPr>
              <w:t xml:space="preserve"> B, et al. Datasheets for Datasets[J]. Communications of the ACM, 2021, 64(12): 86-92. DOI:10.1145/3458723.</w:t>
            </w:r>
          </w:p>
          <w:p w:rsidR="008B1475" w:rsidRDefault="005A0481">
            <w:pPr>
              <w:ind w:firstLineChars="100" w:firstLine="210"/>
              <w:rPr>
                <w:szCs w:val="21"/>
              </w:rPr>
            </w:pPr>
            <w:r>
              <w:rPr>
                <w:rFonts w:hint="eastAsia"/>
                <w:szCs w:val="21"/>
              </w:rPr>
              <w:t>[14] Mitch</w:t>
            </w:r>
            <w:r>
              <w:rPr>
                <w:rFonts w:hint="eastAsia"/>
                <w:szCs w:val="21"/>
              </w:rPr>
              <w:t xml:space="preserve">ell M, Wu S, </w:t>
            </w:r>
            <w:proofErr w:type="spellStart"/>
            <w:r>
              <w:rPr>
                <w:rFonts w:hint="eastAsia"/>
                <w:szCs w:val="21"/>
              </w:rPr>
              <w:t>Zaldivar</w:t>
            </w:r>
            <w:proofErr w:type="spellEnd"/>
            <w:r>
              <w:rPr>
                <w:rFonts w:hint="eastAsia"/>
                <w:szCs w:val="21"/>
              </w:rPr>
              <w:t xml:space="preserve"> A, et al. Model Cards for Model Reporting[C]//Proceedings of the Conference on Fairness, Accountability, and Transparency. 2019: 220-229. DOI:10.1145/3287560.3287596.</w:t>
            </w:r>
          </w:p>
          <w:p w:rsidR="008B1475" w:rsidRDefault="005A0481">
            <w:pPr>
              <w:ind w:firstLineChars="100" w:firstLine="210"/>
              <w:rPr>
                <w:szCs w:val="21"/>
              </w:rPr>
            </w:pPr>
            <w:r>
              <w:rPr>
                <w:rFonts w:hint="eastAsia"/>
                <w:szCs w:val="21"/>
              </w:rPr>
              <w:t xml:space="preserve">[15] Sculley D, Holt G, </w:t>
            </w:r>
            <w:proofErr w:type="spellStart"/>
            <w:r>
              <w:rPr>
                <w:rFonts w:hint="eastAsia"/>
                <w:szCs w:val="21"/>
              </w:rPr>
              <w:t>Golovin</w:t>
            </w:r>
            <w:proofErr w:type="spellEnd"/>
            <w:r>
              <w:rPr>
                <w:rFonts w:hint="eastAsia"/>
                <w:szCs w:val="21"/>
              </w:rPr>
              <w:t xml:space="preserve"> D, et al. Hidden Technical Debt in </w:t>
            </w:r>
            <w:r>
              <w:rPr>
                <w:rFonts w:hint="eastAsia"/>
                <w:szCs w:val="21"/>
              </w:rPr>
              <w:t>Machine Learning Systems[C]//Advances in Neural Information Processing Systems. 2015, 28: 2503-2511.</w:t>
            </w:r>
          </w:p>
          <w:p w:rsidR="008B1475" w:rsidRDefault="005A0481">
            <w:pPr>
              <w:ind w:firstLineChars="100" w:firstLine="210"/>
              <w:rPr>
                <w:szCs w:val="21"/>
              </w:rPr>
            </w:pPr>
            <w:r>
              <w:rPr>
                <w:rFonts w:hint="eastAsia"/>
                <w:szCs w:val="21"/>
              </w:rPr>
              <w:t xml:space="preserve">[16] </w:t>
            </w:r>
            <w:proofErr w:type="spellStart"/>
            <w:r>
              <w:rPr>
                <w:rFonts w:hint="eastAsia"/>
                <w:szCs w:val="21"/>
              </w:rPr>
              <w:t>Huseljic</w:t>
            </w:r>
            <w:proofErr w:type="spellEnd"/>
            <w:r>
              <w:rPr>
                <w:rFonts w:hint="eastAsia"/>
                <w:szCs w:val="21"/>
              </w:rPr>
              <w:t xml:space="preserve"> D, </w:t>
            </w:r>
            <w:proofErr w:type="spellStart"/>
            <w:r>
              <w:rPr>
                <w:rFonts w:hint="eastAsia"/>
                <w:szCs w:val="21"/>
              </w:rPr>
              <w:t>Herde</w:t>
            </w:r>
            <w:proofErr w:type="spellEnd"/>
            <w:r>
              <w:rPr>
                <w:rFonts w:hint="eastAsia"/>
                <w:szCs w:val="21"/>
              </w:rPr>
              <w:t xml:space="preserve"> M, Hahn P, et al. Systematic Evaluation of Uncertainty Calibration in Pretrained Object Detectors[J]. International Journal of Compu</w:t>
            </w:r>
            <w:r>
              <w:rPr>
                <w:rFonts w:hint="eastAsia"/>
                <w:szCs w:val="21"/>
              </w:rPr>
              <w:t>ter Vision, 2025, 133: 1033-1047. DOI:10.1007/s11263-024-02219-z.</w:t>
            </w:r>
          </w:p>
          <w:p w:rsidR="008B1475" w:rsidRDefault="005A0481">
            <w:pPr>
              <w:ind w:firstLineChars="100" w:firstLine="210"/>
              <w:rPr>
                <w:szCs w:val="21"/>
              </w:rPr>
            </w:pPr>
            <w:r>
              <w:rPr>
                <w:rFonts w:hint="eastAsia"/>
                <w:szCs w:val="21"/>
              </w:rPr>
              <w:lastRenderedPageBreak/>
              <w:t xml:space="preserve">[17] Joshi K, Li X, </w:t>
            </w:r>
            <w:proofErr w:type="spellStart"/>
            <w:r>
              <w:rPr>
                <w:rFonts w:hint="eastAsia"/>
                <w:szCs w:val="21"/>
              </w:rPr>
              <w:t>Windisch</w:t>
            </w:r>
            <w:proofErr w:type="spellEnd"/>
            <w:r>
              <w:rPr>
                <w:rFonts w:hint="eastAsia"/>
                <w:szCs w:val="21"/>
              </w:rPr>
              <w:t xml:space="preserve"> T, König M. From Detection to Segmentation: Combining Foundation Model with Bounding Boxes for Efficient Fire Detection[J]. Neurocomputing, 2025, 647: 130513. </w:t>
            </w:r>
            <w:proofErr w:type="gramStart"/>
            <w:r>
              <w:rPr>
                <w:rFonts w:hint="eastAsia"/>
                <w:szCs w:val="21"/>
              </w:rPr>
              <w:t>DO</w:t>
            </w:r>
            <w:r>
              <w:rPr>
                <w:rFonts w:hint="eastAsia"/>
                <w:szCs w:val="21"/>
              </w:rPr>
              <w:t>I:10.1016/j.neucom</w:t>
            </w:r>
            <w:proofErr w:type="gramEnd"/>
            <w:r>
              <w:rPr>
                <w:rFonts w:hint="eastAsia"/>
                <w:szCs w:val="21"/>
              </w:rPr>
              <w:t>.2025.130513.</w:t>
            </w:r>
          </w:p>
          <w:p w:rsidR="008B1475" w:rsidRDefault="005A0481">
            <w:pPr>
              <w:ind w:firstLineChars="100" w:firstLine="210"/>
              <w:rPr>
                <w:szCs w:val="21"/>
              </w:rPr>
            </w:pPr>
            <w:r>
              <w:rPr>
                <w:rFonts w:hint="eastAsia"/>
                <w:szCs w:val="21"/>
              </w:rPr>
              <w:t xml:space="preserve">[18] Cao Y, Yang F, Li X, et al. Refining the Granularity of Smoke Representation: SAM-Powered Density-Aware Progressive Smoke Segmentation Framework[J]. Pattern Recognition, 2026, 172: 112517. </w:t>
            </w:r>
            <w:proofErr w:type="gramStart"/>
            <w:r>
              <w:rPr>
                <w:rFonts w:hint="eastAsia"/>
                <w:szCs w:val="21"/>
              </w:rPr>
              <w:t>DOI:10.1016/j.patcog</w:t>
            </w:r>
            <w:proofErr w:type="gramEnd"/>
            <w:r>
              <w:rPr>
                <w:rFonts w:hint="eastAsia"/>
                <w:szCs w:val="21"/>
              </w:rPr>
              <w:t>.2025.1125</w:t>
            </w:r>
            <w:r>
              <w:rPr>
                <w:rFonts w:hint="eastAsia"/>
                <w:szCs w:val="21"/>
              </w:rPr>
              <w:t>17.</w:t>
            </w:r>
          </w:p>
          <w:p w:rsidR="008B1475" w:rsidRDefault="005A0481">
            <w:pPr>
              <w:ind w:firstLineChars="100" w:firstLine="210"/>
              <w:rPr>
                <w:szCs w:val="21"/>
              </w:rPr>
            </w:pPr>
            <w:r>
              <w:rPr>
                <w:rFonts w:hint="eastAsia"/>
                <w:szCs w:val="21"/>
              </w:rPr>
              <w:t>[19] Lan L, Wang J, Wu X, et al. Continuous Review and Timely Correction: Enhancing the Resistance to Noisy Labels via Self-Not-True and Class-Wise Distillation[J]. IEEE Transactions on Pattern Analysis and Machine Intelligence, 2026, 48(5): 5165-5179.</w:t>
            </w:r>
            <w:r>
              <w:rPr>
                <w:rFonts w:hint="eastAsia"/>
                <w:szCs w:val="21"/>
              </w:rPr>
              <w:t xml:space="preserve"> DOI:10.1109/TPAMI.2025.3649111.</w:t>
            </w:r>
          </w:p>
          <w:p w:rsidR="008B1475" w:rsidRDefault="005A0481">
            <w:pPr>
              <w:ind w:firstLineChars="100" w:firstLine="210"/>
              <w:rPr>
                <w:szCs w:val="21"/>
              </w:rPr>
            </w:pPr>
            <w:r>
              <w:rPr>
                <w:rFonts w:hint="eastAsia"/>
                <w:szCs w:val="21"/>
              </w:rPr>
              <w:t xml:space="preserve">[20] Sun H, Yang L, Chen R, et al. Noise-Robust Tiny Object Localization with Flows[J]. Pattern Recognition, 2026, 175: 113041. </w:t>
            </w:r>
            <w:proofErr w:type="gramStart"/>
            <w:r>
              <w:rPr>
                <w:rFonts w:hint="eastAsia"/>
                <w:szCs w:val="21"/>
              </w:rPr>
              <w:t>DOI:10.1016/j.patcog</w:t>
            </w:r>
            <w:proofErr w:type="gramEnd"/>
            <w:r>
              <w:rPr>
                <w:rFonts w:hint="eastAsia"/>
                <w:szCs w:val="21"/>
              </w:rPr>
              <w:t>.2026.113041.</w:t>
            </w:r>
          </w:p>
          <w:p w:rsidR="008B1475" w:rsidRDefault="005A0481">
            <w:pPr>
              <w:ind w:firstLineChars="100" w:firstLine="210"/>
              <w:rPr>
                <w:szCs w:val="21"/>
              </w:rPr>
            </w:pPr>
            <w:r>
              <w:rPr>
                <w:rFonts w:hint="eastAsia"/>
                <w:szCs w:val="21"/>
              </w:rPr>
              <w:t xml:space="preserve">[21] </w:t>
            </w:r>
            <w:proofErr w:type="spellStart"/>
            <w:r>
              <w:rPr>
                <w:rFonts w:hint="eastAsia"/>
                <w:szCs w:val="21"/>
              </w:rPr>
              <w:t>Dinh</w:t>
            </w:r>
            <w:proofErr w:type="spellEnd"/>
            <w:r>
              <w:rPr>
                <w:rFonts w:hint="eastAsia"/>
                <w:szCs w:val="21"/>
              </w:rPr>
              <w:t xml:space="preserve"> T Q K, </w:t>
            </w:r>
            <w:proofErr w:type="spellStart"/>
            <w:r>
              <w:rPr>
                <w:rFonts w:hint="eastAsia"/>
                <w:szCs w:val="21"/>
              </w:rPr>
              <w:t>Thirion</w:t>
            </w:r>
            <w:proofErr w:type="spellEnd"/>
            <w:r>
              <w:rPr>
                <w:rFonts w:hint="eastAsia"/>
                <w:szCs w:val="21"/>
              </w:rPr>
              <w:t xml:space="preserve">-Moreau N, Nguyen T P, Simon J </w:t>
            </w:r>
            <w:proofErr w:type="spellStart"/>
            <w:r>
              <w:rPr>
                <w:rFonts w:hint="eastAsia"/>
                <w:szCs w:val="21"/>
              </w:rPr>
              <w:t>J</w:t>
            </w:r>
            <w:proofErr w:type="spellEnd"/>
            <w:r>
              <w:rPr>
                <w:rFonts w:hint="eastAsia"/>
                <w:szCs w:val="21"/>
              </w:rPr>
              <w:t xml:space="preserve">, </w:t>
            </w:r>
            <w:proofErr w:type="spellStart"/>
            <w:r>
              <w:rPr>
                <w:rFonts w:hint="eastAsia"/>
                <w:szCs w:val="21"/>
              </w:rPr>
              <w:t>Esc</w:t>
            </w:r>
            <w:r>
              <w:rPr>
                <w:rFonts w:hint="eastAsia"/>
                <w:szCs w:val="21"/>
              </w:rPr>
              <w:t>oubas</w:t>
            </w:r>
            <w:proofErr w:type="spellEnd"/>
            <w:r>
              <w:rPr>
                <w:rFonts w:hint="eastAsia"/>
                <w:szCs w:val="21"/>
              </w:rPr>
              <w:t xml:space="preserve"> L. Multi-Scale Tiling for Pseudo-Labeling in Dense Scene Object Detection[J]. Pattern Recognition, 2026, 179: 113436. </w:t>
            </w:r>
            <w:proofErr w:type="gramStart"/>
            <w:r>
              <w:rPr>
                <w:rFonts w:hint="eastAsia"/>
                <w:szCs w:val="21"/>
              </w:rPr>
              <w:t>DOI:10.1016/j.patcog</w:t>
            </w:r>
            <w:proofErr w:type="gramEnd"/>
            <w:r>
              <w:rPr>
                <w:rFonts w:hint="eastAsia"/>
                <w:szCs w:val="21"/>
              </w:rPr>
              <w:t>.2026.113436.</w:t>
            </w:r>
          </w:p>
          <w:p w:rsidR="008B1475" w:rsidRDefault="005A0481">
            <w:pPr>
              <w:ind w:firstLineChars="100" w:firstLine="210"/>
              <w:rPr>
                <w:szCs w:val="21"/>
              </w:rPr>
            </w:pPr>
            <w:r>
              <w:rPr>
                <w:rFonts w:hint="eastAsia"/>
                <w:szCs w:val="21"/>
              </w:rPr>
              <w:t xml:space="preserve">[22] Kim M J, </w:t>
            </w:r>
            <w:proofErr w:type="spellStart"/>
            <w:r>
              <w:rPr>
                <w:rFonts w:hint="eastAsia"/>
                <w:szCs w:val="21"/>
              </w:rPr>
              <w:t>Munsif</w:t>
            </w:r>
            <w:proofErr w:type="spellEnd"/>
            <w:r>
              <w:rPr>
                <w:rFonts w:hint="eastAsia"/>
                <w:szCs w:val="21"/>
              </w:rPr>
              <w:t xml:space="preserve"> M, Hussain A, </w:t>
            </w:r>
            <w:proofErr w:type="spellStart"/>
            <w:r>
              <w:rPr>
                <w:rFonts w:hint="eastAsia"/>
                <w:szCs w:val="21"/>
              </w:rPr>
              <w:t>Yar</w:t>
            </w:r>
            <w:proofErr w:type="spellEnd"/>
            <w:r>
              <w:rPr>
                <w:rFonts w:hint="eastAsia"/>
                <w:szCs w:val="21"/>
              </w:rPr>
              <w:t xml:space="preserve"> H, </w:t>
            </w:r>
            <w:proofErr w:type="spellStart"/>
            <w:r>
              <w:rPr>
                <w:rFonts w:hint="eastAsia"/>
                <w:szCs w:val="21"/>
              </w:rPr>
              <w:t>Baik</w:t>
            </w:r>
            <w:proofErr w:type="spellEnd"/>
            <w:r>
              <w:rPr>
                <w:rFonts w:hint="eastAsia"/>
                <w:szCs w:val="21"/>
              </w:rPr>
              <w:t xml:space="preserve"> S W. Pseudo-Labeling Driven Refinement of Benchmark</w:t>
            </w:r>
            <w:r>
              <w:rPr>
                <w:rFonts w:hint="eastAsia"/>
                <w:szCs w:val="21"/>
              </w:rPr>
              <w:t xml:space="preserve"> Object Detection Datasets via Analysis of Learning Patterns[J]. Neurocomputing, 2026, 677: 133046. </w:t>
            </w:r>
            <w:proofErr w:type="gramStart"/>
            <w:r>
              <w:rPr>
                <w:rFonts w:hint="eastAsia"/>
                <w:szCs w:val="21"/>
              </w:rPr>
              <w:t>DOI:10.1016/j.neucom</w:t>
            </w:r>
            <w:proofErr w:type="gramEnd"/>
            <w:r>
              <w:rPr>
                <w:rFonts w:hint="eastAsia"/>
                <w:szCs w:val="21"/>
              </w:rPr>
              <w:t>.2026.133046.</w:t>
            </w:r>
          </w:p>
          <w:p w:rsidR="008B1475" w:rsidRDefault="005A0481">
            <w:pPr>
              <w:ind w:firstLineChars="100" w:firstLine="210"/>
              <w:rPr>
                <w:szCs w:val="21"/>
              </w:rPr>
            </w:pPr>
            <w:r>
              <w:rPr>
                <w:rFonts w:hint="eastAsia"/>
                <w:szCs w:val="21"/>
              </w:rPr>
              <w:t xml:space="preserve">[23] </w:t>
            </w:r>
            <w:proofErr w:type="spellStart"/>
            <w:r>
              <w:rPr>
                <w:rFonts w:hint="eastAsia"/>
                <w:szCs w:val="21"/>
              </w:rPr>
              <w:t>Semmelrock</w:t>
            </w:r>
            <w:proofErr w:type="spellEnd"/>
            <w:r>
              <w:rPr>
                <w:rFonts w:hint="eastAsia"/>
                <w:szCs w:val="21"/>
              </w:rPr>
              <w:t xml:space="preserve"> H, Ross-</w:t>
            </w:r>
            <w:proofErr w:type="spellStart"/>
            <w:r>
              <w:rPr>
                <w:rFonts w:hint="eastAsia"/>
                <w:szCs w:val="21"/>
              </w:rPr>
              <w:t>Hellauer</w:t>
            </w:r>
            <w:proofErr w:type="spellEnd"/>
            <w:r>
              <w:rPr>
                <w:rFonts w:hint="eastAsia"/>
                <w:szCs w:val="21"/>
              </w:rPr>
              <w:t xml:space="preserve"> T, </w:t>
            </w:r>
            <w:proofErr w:type="spellStart"/>
            <w:r>
              <w:rPr>
                <w:rFonts w:hint="eastAsia"/>
                <w:szCs w:val="21"/>
              </w:rPr>
              <w:t>Kopeinik</w:t>
            </w:r>
            <w:proofErr w:type="spellEnd"/>
            <w:r>
              <w:rPr>
                <w:rFonts w:hint="eastAsia"/>
                <w:szCs w:val="21"/>
              </w:rPr>
              <w:t xml:space="preserve"> S, et al. Reproducibility in Machine-Learning-Based Research: Overview, Barri</w:t>
            </w:r>
            <w:r>
              <w:rPr>
                <w:rFonts w:hint="eastAsia"/>
                <w:szCs w:val="21"/>
              </w:rPr>
              <w:t>ers, and Drivers[J]. AI Magazine, 2025, 46(2): e70002. DOI:10.1002/aaai.70002.</w:t>
            </w:r>
          </w:p>
          <w:p w:rsidR="008B1475" w:rsidRDefault="005A0481">
            <w:pPr>
              <w:ind w:firstLineChars="100" w:firstLine="210"/>
              <w:rPr>
                <w:szCs w:val="21"/>
              </w:rPr>
            </w:pPr>
            <w:r>
              <w:rPr>
                <w:rFonts w:hint="eastAsia"/>
                <w:szCs w:val="21"/>
              </w:rPr>
              <w:t xml:space="preserve">[24] Fu W, Li J, Gao B </w:t>
            </w:r>
            <w:proofErr w:type="spellStart"/>
            <w:r>
              <w:rPr>
                <w:rFonts w:hint="eastAsia"/>
                <w:szCs w:val="21"/>
              </w:rPr>
              <w:t>B</w:t>
            </w:r>
            <w:proofErr w:type="spellEnd"/>
            <w:r>
              <w:rPr>
                <w:rFonts w:hint="eastAsia"/>
                <w:szCs w:val="21"/>
              </w:rPr>
              <w:t>, et al. PET-DINO: Unifying Visual Cues into Grounding DINO with Prompt-Enriched Training[C]//Proceedings of the IEEE/CVF Conference on Computer Vision a</w:t>
            </w:r>
            <w:r>
              <w:rPr>
                <w:rFonts w:hint="eastAsia"/>
                <w:szCs w:val="21"/>
              </w:rPr>
              <w:t>nd Pattern Recognition. 2026: 13039-13048.</w:t>
            </w:r>
          </w:p>
          <w:p w:rsidR="008B1475" w:rsidRDefault="005A0481">
            <w:pPr>
              <w:ind w:firstLineChars="100" w:firstLine="210"/>
              <w:rPr>
                <w:szCs w:val="21"/>
              </w:rPr>
            </w:pPr>
            <w:r>
              <w:rPr>
                <w:rFonts w:hint="eastAsia"/>
                <w:szCs w:val="21"/>
              </w:rPr>
              <w:t>[25] Burges M, Dias P A, Woody C, et al. Active Learning Meets Foundation Models: Fast Remote Sensing Data Annotation for Object Detection[C]//Proceedings of the IEEE/CVF International Conference on Computer Visio</w:t>
            </w:r>
            <w:r>
              <w:rPr>
                <w:rFonts w:hint="eastAsia"/>
                <w:szCs w:val="21"/>
              </w:rPr>
              <w:t>n. 2025: 6058-6068.</w:t>
            </w:r>
          </w:p>
          <w:p w:rsidR="008B1475" w:rsidRDefault="005A0481">
            <w:pPr>
              <w:ind w:firstLineChars="100" w:firstLine="210"/>
              <w:rPr>
                <w:szCs w:val="21"/>
              </w:rPr>
            </w:pPr>
            <w:r>
              <w:rPr>
                <w:rFonts w:hint="eastAsia"/>
                <w:szCs w:val="21"/>
              </w:rPr>
              <w:t>[26] ISO/IEC 5259-4:2024. Artificial Intelligence</w:t>
            </w:r>
            <w:r>
              <w:rPr>
                <w:rFonts w:hint="eastAsia"/>
                <w:szCs w:val="21"/>
              </w:rPr>
              <w:t>—</w:t>
            </w:r>
            <w:r>
              <w:rPr>
                <w:rFonts w:hint="eastAsia"/>
                <w:szCs w:val="21"/>
              </w:rPr>
              <w:t>Data Quality for Analytics and Machine Learning (ML)</w:t>
            </w:r>
            <w:r>
              <w:rPr>
                <w:rFonts w:hint="eastAsia"/>
                <w:szCs w:val="21"/>
              </w:rPr>
              <w:t>—</w:t>
            </w:r>
            <w:r>
              <w:rPr>
                <w:rFonts w:hint="eastAsia"/>
                <w:szCs w:val="21"/>
              </w:rPr>
              <w:t>Part 4: Data Quality Process Framework[S]. Geneva: ISO, 2024.</w:t>
            </w:r>
          </w:p>
          <w:p w:rsidR="008B1475" w:rsidRDefault="005A0481">
            <w:pPr>
              <w:ind w:firstLineChars="100" w:firstLine="210"/>
              <w:rPr>
                <w:szCs w:val="21"/>
              </w:rPr>
            </w:pPr>
            <w:r>
              <w:rPr>
                <w:rFonts w:hint="eastAsia"/>
                <w:szCs w:val="21"/>
              </w:rPr>
              <w:t xml:space="preserve">[27] </w:t>
            </w:r>
            <w:proofErr w:type="spellStart"/>
            <w:r>
              <w:rPr>
                <w:rFonts w:hint="eastAsia"/>
                <w:szCs w:val="21"/>
              </w:rPr>
              <w:t>Tabassi</w:t>
            </w:r>
            <w:proofErr w:type="spellEnd"/>
            <w:r>
              <w:rPr>
                <w:rFonts w:hint="eastAsia"/>
                <w:szCs w:val="21"/>
              </w:rPr>
              <w:t xml:space="preserve"> E. Artificial Intelligence Risk Management Framework (AI </w:t>
            </w:r>
            <w:r>
              <w:rPr>
                <w:rFonts w:hint="eastAsia"/>
                <w:szCs w:val="21"/>
              </w:rPr>
              <w:t xml:space="preserve">RMF </w:t>
            </w:r>
            <w:proofErr w:type="gramStart"/>
            <w:r>
              <w:rPr>
                <w:rFonts w:hint="eastAsia"/>
                <w:szCs w:val="21"/>
              </w:rPr>
              <w:t>1.0)[</w:t>
            </w:r>
            <w:proofErr w:type="gramEnd"/>
            <w:r>
              <w:rPr>
                <w:rFonts w:hint="eastAsia"/>
                <w:szCs w:val="21"/>
              </w:rPr>
              <w:t>R]. NIST AI 100-1. Gaithersburg: NIST, 2023. DOI:10.6028/NIST.AI.100-1.</w:t>
            </w:r>
          </w:p>
          <w:p w:rsidR="008B1475" w:rsidRDefault="005A0481">
            <w:pPr>
              <w:ind w:firstLineChars="100" w:firstLine="210"/>
              <w:rPr>
                <w:szCs w:val="21"/>
              </w:rPr>
            </w:pPr>
            <w:r>
              <w:rPr>
                <w:rFonts w:hint="eastAsia"/>
                <w:szCs w:val="21"/>
              </w:rPr>
              <w:t xml:space="preserve">[28] </w:t>
            </w:r>
            <w:proofErr w:type="spellStart"/>
            <w:r>
              <w:rPr>
                <w:rFonts w:hint="eastAsia"/>
                <w:szCs w:val="21"/>
              </w:rPr>
              <w:t>Amershi</w:t>
            </w:r>
            <w:proofErr w:type="spellEnd"/>
            <w:r>
              <w:rPr>
                <w:rFonts w:hint="eastAsia"/>
                <w:szCs w:val="21"/>
              </w:rPr>
              <w:t xml:space="preserve"> S, </w:t>
            </w:r>
            <w:proofErr w:type="spellStart"/>
            <w:r>
              <w:rPr>
                <w:rFonts w:hint="eastAsia"/>
                <w:szCs w:val="21"/>
              </w:rPr>
              <w:t>Begel</w:t>
            </w:r>
            <w:proofErr w:type="spellEnd"/>
            <w:r>
              <w:rPr>
                <w:rFonts w:hint="eastAsia"/>
                <w:szCs w:val="21"/>
              </w:rPr>
              <w:t xml:space="preserve"> A, Bird C, et al. Software Engineering for Machine Learning: A Case Study[C]//2019 IEEE/ACM 41st International Conference on Software Engineering: Softwa</w:t>
            </w:r>
            <w:r>
              <w:rPr>
                <w:rFonts w:hint="eastAsia"/>
                <w:szCs w:val="21"/>
              </w:rPr>
              <w:t>re Engineering in Practice (ICSE-SEIP). IEEE, 2019: 291-300. DOI:10.1109/ICSE-SEIP.2019.00042.</w:t>
            </w:r>
          </w:p>
          <w:p w:rsidR="008B1475" w:rsidRDefault="005A0481">
            <w:pPr>
              <w:ind w:firstLineChars="100" w:firstLine="210"/>
              <w:rPr>
                <w:szCs w:val="21"/>
              </w:rPr>
            </w:pPr>
            <w:r>
              <w:rPr>
                <w:rFonts w:hint="eastAsia"/>
                <w:szCs w:val="21"/>
              </w:rPr>
              <w:t xml:space="preserve">[29] Vial G, Cameron A F, </w:t>
            </w:r>
            <w:proofErr w:type="spellStart"/>
            <w:r>
              <w:rPr>
                <w:rFonts w:hint="eastAsia"/>
                <w:szCs w:val="21"/>
              </w:rPr>
              <w:t>Giannelia</w:t>
            </w:r>
            <w:proofErr w:type="spellEnd"/>
            <w:r>
              <w:rPr>
                <w:rFonts w:hint="eastAsia"/>
                <w:szCs w:val="21"/>
              </w:rPr>
              <w:t xml:space="preserve"> T, Jiang J. Managing Artificial Intelligence Projects: Key Insights from an AI Consulting Firm[J]. Information Systems Journa</w:t>
            </w:r>
            <w:r>
              <w:rPr>
                <w:rFonts w:hint="eastAsia"/>
                <w:szCs w:val="21"/>
              </w:rPr>
              <w:t>l, 2023, 33(3): 669-691. DOI:10.1111/isj.12420.</w:t>
            </w:r>
          </w:p>
          <w:p w:rsidR="008B1475" w:rsidRDefault="005A0481">
            <w:pPr>
              <w:ind w:firstLineChars="100" w:firstLine="210"/>
              <w:rPr>
                <w:szCs w:val="21"/>
              </w:rPr>
            </w:pPr>
            <w:r>
              <w:rPr>
                <w:rFonts w:hint="eastAsia"/>
                <w:szCs w:val="21"/>
              </w:rPr>
              <w:t xml:space="preserve">[30] Cheng B, et al. Boundary </w:t>
            </w:r>
            <w:proofErr w:type="spellStart"/>
            <w:r>
              <w:rPr>
                <w:rFonts w:hint="eastAsia"/>
                <w:szCs w:val="21"/>
              </w:rPr>
              <w:t>IoU</w:t>
            </w:r>
            <w:proofErr w:type="spellEnd"/>
            <w:r>
              <w:rPr>
                <w:rFonts w:hint="eastAsia"/>
                <w:szCs w:val="21"/>
              </w:rPr>
              <w:t>: Improving Object-Centric Image Segmentation Evaluation[C]//Proceedings of the IEEE/CVF Conference on Computer Vision and Pattern Recognition. 2021: 15334-15342.</w:t>
            </w:r>
          </w:p>
          <w:p w:rsidR="008B1475" w:rsidRDefault="005A0481">
            <w:pPr>
              <w:ind w:firstLineChars="100" w:firstLine="210"/>
              <w:rPr>
                <w:szCs w:val="21"/>
              </w:rPr>
            </w:pPr>
            <w:r>
              <w:rPr>
                <w:rFonts w:hint="eastAsia"/>
                <w:szCs w:val="21"/>
              </w:rPr>
              <w:lastRenderedPageBreak/>
              <w:t>[31] Zhang J</w:t>
            </w:r>
            <w:r>
              <w:rPr>
                <w:rFonts w:hint="eastAsia"/>
                <w:szCs w:val="21"/>
              </w:rPr>
              <w:t xml:space="preserve">, Li J, Lin X, et al. Toward Efficient Semi-Supervised Object Detection </w:t>
            </w:r>
            <w:proofErr w:type="gramStart"/>
            <w:r>
              <w:rPr>
                <w:rFonts w:hint="eastAsia"/>
                <w:szCs w:val="21"/>
              </w:rPr>
              <w:t>With</w:t>
            </w:r>
            <w:proofErr w:type="gramEnd"/>
            <w:r>
              <w:rPr>
                <w:rFonts w:hint="eastAsia"/>
                <w:szCs w:val="21"/>
              </w:rPr>
              <w:t xml:space="preserve"> Detection Transformer[J]. IEEE Transactions on Pattern Analysis and Machine Intelligence, 2026, 48(3): 3765-3782. DOI:10.1109/TPAMI.2025.3642123.</w:t>
            </w:r>
          </w:p>
          <w:p w:rsidR="008B1475" w:rsidRDefault="005A0481">
            <w:pPr>
              <w:ind w:firstLineChars="100" w:firstLine="210"/>
              <w:rPr>
                <w:szCs w:val="21"/>
              </w:rPr>
            </w:pPr>
            <w:r>
              <w:rPr>
                <w:rFonts w:hint="eastAsia"/>
                <w:szCs w:val="21"/>
              </w:rPr>
              <w:t xml:space="preserve">[32] </w:t>
            </w:r>
            <w:proofErr w:type="spellStart"/>
            <w:r>
              <w:rPr>
                <w:rFonts w:hint="eastAsia"/>
                <w:szCs w:val="21"/>
              </w:rPr>
              <w:t>Allabadi</w:t>
            </w:r>
            <w:proofErr w:type="spellEnd"/>
            <w:r>
              <w:rPr>
                <w:rFonts w:hint="eastAsia"/>
                <w:szCs w:val="21"/>
              </w:rPr>
              <w:t xml:space="preserve"> G, </w:t>
            </w:r>
            <w:proofErr w:type="spellStart"/>
            <w:r>
              <w:rPr>
                <w:rFonts w:hint="eastAsia"/>
                <w:szCs w:val="21"/>
              </w:rPr>
              <w:t>Lucic</w:t>
            </w:r>
            <w:proofErr w:type="spellEnd"/>
            <w:r>
              <w:rPr>
                <w:rFonts w:hint="eastAsia"/>
                <w:szCs w:val="21"/>
              </w:rPr>
              <w:t xml:space="preserve"> A, Wang Y </w:t>
            </w:r>
            <w:r>
              <w:rPr>
                <w:rFonts w:hint="eastAsia"/>
                <w:szCs w:val="21"/>
              </w:rPr>
              <w:t xml:space="preserve">X, </w:t>
            </w:r>
            <w:proofErr w:type="spellStart"/>
            <w:r>
              <w:rPr>
                <w:rFonts w:hint="eastAsia"/>
                <w:szCs w:val="21"/>
              </w:rPr>
              <w:t>Adve</w:t>
            </w:r>
            <w:proofErr w:type="spellEnd"/>
            <w:r>
              <w:rPr>
                <w:rFonts w:hint="eastAsia"/>
                <w:szCs w:val="21"/>
              </w:rPr>
              <w:t xml:space="preserve"> V. Learning to Detect Novel Species with SAM in the Wild[J]. International Journal of Computer Vision, 2025, 133: 2247-2258. DOI:10.1007/s11263-024-02234-0.</w:t>
            </w:r>
          </w:p>
          <w:p w:rsidR="008B1475" w:rsidRDefault="005A0481">
            <w:pPr>
              <w:ind w:firstLineChars="100" w:firstLine="210"/>
              <w:rPr>
                <w:szCs w:val="21"/>
              </w:rPr>
            </w:pPr>
            <w:r>
              <w:rPr>
                <w:rFonts w:hint="eastAsia"/>
                <w:szCs w:val="21"/>
              </w:rPr>
              <w:t xml:space="preserve">[33] Xin C, </w:t>
            </w:r>
            <w:proofErr w:type="spellStart"/>
            <w:r>
              <w:rPr>
                <w:rFonts w:hint="eastAsia"/>
                <w:szCs w:val="21"/>
              </w:rPr>
              <w:t>Hartel</w:t>
            </w:r>
            <w:proofErr w:type="spellEnd"/>
            <w:r>
              <w:rPr>
                <w:rFonts w:hint="eastAsia"/>
                <w:szCs w:val="21"/>
              </w:rPr>
              <w:t xml:space="preserve"> A, </w:t>
            </w:r>
            <w:proofErr w:type="spellStart"/>
            <w:r>
              <w:rPr>
                <w:rFonts w:hint="eastAsia"/>
                <w:szCs w:val="21"/>
              </w:rPr>
              <w:t>Kasneci</w:t>
            </w:r>
            <w:proofErr w:type="spellEnd"/>
            <w:r>
              <w:rPr>
                <w:rFonts w:hint="eastAsia"/>
                <w:szCs w:val="21"/>
              </w:rPr>
              <w:t xml:space="preserve"> E. DART: An Automated End-to-End Object Detection Pipeline wi</w:t>
            </w:r>
            <w:r>
              <w:rPr>
                <w:rFonts w:hint="eastAsia"/>
                <w:szCs w:val="21"/>
              </w:rPr>
              <w:t xml:space="preserve">th Data Diversification, Open-Vocabulary Bounding Box Annotation, Pseudo-Label Review, and Model Training[J]. Expert Systems with Applications, 2024, 258: 125124. </w:t>
            </w:r>
            <w:proofErr w:type="gramStart"/>
            <w:r>
              <w:rPr>
                <w:rFonts w:hint="eastAsia"/>
                <w:szCs w:val="21"/>
              </w:rPr>
              <w:t>DOI:10.1016/j.eswa</w:t>
            </w:r>
            <w:proofErr w:type="gramEnd"/>
            <w:r>
              <w:rPr>
                <w:rFonts w:hint="eastAsia"/>
                <w:szCs w:val="21"/>
              </w:rPr>
              <w:t>.2024.125124.</w:t>
            </w:r>
          </w:p>
          <w:p w:rsidR="008B1475" w:rsidRDefault="005A0481">
            <w:pPr>
              <w:ind w:firstLineChars="100" w:firstLine="210"/>
              <w:rPr>
                <w:szCs w:val="21"/>
              </w:rPr>
            </w:pPr>
            <w:r>
              <w:rPr>
                <w:rFonts w:hint="eastAsia"/>
                <w:szCs w:val="21"/>
              </w:rPr>
              <w:t xml:space="preserve">[34] </w:t>
            </w:r>
            <w:proofErr w:type="spellStart"/>
            <w:r>
              <w:rPr>
                <w:rFonts w:hint="eastAsia"/>
                <w:szCs w:val="21"/>
              </w:rPr>
              <w:t>Shehzadi</w:t>
            </w:r>
            <w:proofErr w:type="spellEnd"/>
            <w:r>
              <w:rPr>
                <w:rFonts w:hint="eastAsia"/>
                <w:szCs w:val="21"/>
              </w:rPr>
              <w:t xml:space="preserve"> T, Hashmi K A, </w:t>
            </w:r>
            <w:proofErr w:type="spellStart"/>
            <w:r>
              <w:rPr>
                <w:rFonts w:hint="eastAsia"/>
                <w:szCs w:val="21"/>
              </w:rPr>
              <w:t>Sarode</w:t>
            </w:r>
            <w:proofErr w:type="spellEnd"/>
            <w:r>
              <w:rPr>
                <w:rFonts w:hint="eastAsia"/>
                <w:szCs w:val="21"/>
              </w:rPr>
              <w:t xml:space="preserve"> S, Stricker D, Afzal M Z.</w:t>
            </w:r>
            <w:r>
              <w:rPr>
                <w:rFonts w:hint="eastAsia"/>
                <w:szCs w:val="21"/>
              </w:rPr>
              <w:t xml:space="preserve"> STEP-DETR: Advancing DETR-Based Semi-Supervised Object Detection with Super Teacher and Pseudo-Label Guided Text Queries[C]//Proceedings of the IEEE/CVF International Conference on Computer Vision. 2025: 3069-3079. DOI:10.1109/ICCV51701.2025.00294.</w:t>
            </w:r>
          </w:p>
          <w:p w:rsidR="008B1475" w:rsidRDefault="005A0481">
            <w:pPr>
              <w:ind w:firstLineChars="100" w:firstLine="210"/>
              <w:rPr>
                <w:szCs w:val="21"/>
              </w:rPr>
            </w:pPr>
            <w:r>
              <w:rPr>
                <w:rFonts w:hint="eastAsia"/>
                <w:szCs w:val="21"/>
              </w:rPr>
              <w:t xml:space="preserve">[35] </w:t>
            </w:r>
            <w:proofErr w:type="spellStart"/>
            <w:r>
              <w:rPr>
                <w:rFonts w:hint="eastAsia"/>
                <w:szCs w:val="21"/>
              </w:rPr>
              <w:t>HabileData</w:t>
            </w:r>
            <w:proofErr w:type="spellEnd"/>
            <w:r>
              <w:rPr>
                <w:rFonts w:hint="eastAsia"/>
                <w:szCs w:val="21"/>
              </w:rPr>
              <w:t>. Data Annotation Cost: Pricing Models &amp; Rates (</w:t>
            </w:r>
            <w:proofErr w:type="gramStart"/>
            <w:r>
              <w:rPr>
                <w:rFonts w:hint="eastAsia"/>
                <w:szCs w:val="21"/>
              </w:rPr>
              <w:t>2026)[</w:t>
            </w:r>
            <w:proofErr w:type="gramEnd"/>
            <w:r>
              <w:rPr>
                <w:rFonts w:hint="eastAsia"/>
                <w:szCs w:val="21"/>
              </w:rPr>
              <w:t>EB/OL]. https://www.habiledata.com/blog/data-annotation-cost/, 2026.</w:t>
            </w:r>
          </w:p>
          <w:p w:rsidR="008B1475" w:rsidRDefault="005A0481">
            <w:pPr>
              <w:ind w:firstLineChars="100" w:firstLine="210"/>
              <w:rPr>
                <w:szCs w:val="21"/>
              </w:rPr>
            </w:pPr>
            <w:r>
              <w:rPr>
                <w:rFonts w:hint="eastAsia"/>
                <w:szCs w:val="21"/>
              </w:rPr>
              <w:t xml:space="preserve">[36] Parikh D, </w:t>
            </w:r>
            <w:proofErr w:type="spellStart"/>
            <w:r>
              <w:rPr>
                <w:rFonts w:hint="eastAsia"/>
                <w:szCs w:val="21"/>
              </w:rPr>
              <w:t>Zitnick</w:t>
            </w:r>
            <w:proofErr w:type="spellEnd"/>
            <w:r>
              <w:rPr>
                <w:rFonts w:hint="eastAsia"/>
                <w:szCs w:val="21"/>
              </w:rPr>
              <w:t xml:space="preserve"> C L, Chen X. Extreme clicking for efficient object annotation[C]//Proceedings of the IEEE Internatio</w:t>
            </w:r>
            <w:r>
              <w:rPr>
                <w:rFonts w:hint="eastAsia"/>
                <w:szCs w:val="21"/>
              </w:rPr>
              <w:t>nal Conference on Computer Vision. 2017: 3418-3426.</w:t>
            </w:r>
          </w:p>
          <w:p w:rsidR="008B1475" w:rsidRDefault="005A0481">
            <w:pPr>
              <w:ind w:firstLineChars="100" w:firstLine="210"/>
              <w:rPr>
                <w:szCs w:val="21"/>
              </w:rPr>
            </w:pPr>
            <w:r>
              <w:rPr>
                <w:rFonts w:hint="eastAsia"/>
                <w:szCs w:val="21"/>
              </w:rPr>
              <w:t>[37] Wang G, et al. A Multi-Faceted synthetic dataset for remote sensing forest fire and smoke detection[J]. ScienceDirect, 2024.</w:t>
            </w:r>
          </w:p>
        </w:tc>
      </w:tr>
      <w:tr w:rsidR="008B1475">
        <w:trPr>
          <w:cantSplit/>
          <w:trHeight w:val="600"/>
          <w:jc w:val="center"/>
        </w:trPr>
        <w:tc>
          <w:tcPr>
            <w:tcW w:w="897" w:type="dxa"/>
            <w:vMerge w:val="restart"/>
            <w:tcBorders>
              <w:top w:val="single" w:sz="4" w:space="0" w:color="auto"/>
              <w:left w:val="single" w:sz="4" w:space="0" w:color="auto"/>
              <w:right w:val="single" w:sz="4" w:space="0" w:color="auto"/>
            </w:tcBorders>
          </w:tcPr>
          <w:p w:rsidR="008B1475" w:rsidRDefault="008B1475">
            <w:pPr>
              <w:spacing w:line="240" w:lineRule="exact"/>
              <w:jc w:val="center"/>
              <w:rPr>
                <w:rFonts w:ascii="SimSun" w:hAnsi="SimSun" w:cs="SimSun"/>
                <w:color w:val="000000"/>
                <w:szCs w:val="21"/>
              </w:rPr>
            </w:pPr>
          </w:p>
          <w:p w:rsidR="008B1475" w:rsidRDefault="008B1475">
            <w:pPr>
              <w:spacing w:line="240" w:lineRule="exact"/>
              <w:jc w:val="center"/>
              <w:rPr>
                <w:rFonts w:ascii="SimSun" w:hAnsi="SimSun" w:cs="SimSun"/>
                <w:color w:val="000000"/>
                <w:szCs w:val="21"/>
              </w:rPr>
            </w:pPr>
          </w:p>
          <w:p w:rsidR="008B1475" w:rsidRDefault="008B1475">
            <w:pPr>
              <w:spacing w:line="240" w:lineRule="exact"/>
              <w:jc w:val="center"/>
              <w:rPr>
                <w:rFonts w:ascii="SimSun" w:hAnsi="SimSun" w:cs="SimSun"/>
                <w:color w:val="000000"/>
                <w:szCs w:val="21"/>
              </w:rPr>
            </w:pPr>
          </w:p>
          <w:p w:rsidR="008B1475" w:rsidRDefault="005A0481">
            <w:pPr>
              <w:spacing w:line="240" w:lineRule="exact"/>
              <w:jc w:val="center"/>
              <w:rPr>
                <w:rFonts w:ascii="SimSun" w:hAnsi="SimSun" w:cs="SimSun"/>
                <w:color w:val="000000"/>
                <w:szCs w:val="21"/>
              </w:rPr>
            </w:pPr>
            <w:r>
              <w:rPr>
                <w:rFonts w:ascii="SimSun" w:hAnsi="SimSun" w:cs="SimSun" w:hint="eastAsia"/>
                <w:color w:val="000000"/>
                <w:szCs w:val="21"/>
              </w:rPr>
              <w:t>开</w:t>
            </w:r>
          </w:p>
          <w:p w:rsidR="008B1475" w:rsidRDefault="005A0481">
            <w:pPr>
              <w:spacing w:line="240" w:lineRule="exact"/>
              <w:jc w:val="center"/>
              <w:rPr>
                <w:rFonts w:ascii="SimSun" w:hAnsi="SimSun" w:cs="SimSun"/>
                <w:color w:val="000000"/>
                <w:szCs w:val="21"/>
              </w:rPr>
            </w:pPr>
            <w:r>
              <w:rPr>
                <w:rFonts w:ascii="SimSun" w:hAnsi="SimSun" w:cs="SimSun" w:hint="eastAsia"/>
                <w:color w:val="000000"/>
                <w:szCs w:val="21"/>
              </w:rPr>
              <w:t>题</w:t>
            </w:r>
          </w:p>
          <w:p w:rsidR="008B1475" w:rsidRDefault="005A0481">
            <w:pPr>
              <w:spacing w:line="240" w:lineRule="exact"/>
              <w:jc w:val="center"/>
              <w:rPr>
                <w:rFonts w:ascii="SimSun" w:hAnsi="SimSun" w:cs="SimSun"/>
                <w:color w:val="000000"/>
                <w:szCs w:val="21"/>
              </w:rPr>
            </w:pPr>
            <w:r>
              <w:rPr>
                <w:rFonts w:ascii="SimSun" w:hAnsi="SimSun" w:cs="SimSun" w:hint="eastAsia"/>
                <w:color w:val="000000"/>
                <w:szCs w:val="21"/>
              </w:rPr>
              <w:t>报</w:t>
            </w:r>
          </w:p>
          <w:p w:rsidR="008B1475" w:rsidRDefault="005A0481">
            <w:pPr>
              <w:spacing w:line="240" w:lineRule="exact"/>
              <w:jc w:val="center"/>
              <w:rPr>
                <w:rFonts w:ascii="SimSun" w:hAnsi="SimSun" w:cs="SimSun"/>
                <w:color w:val="000000"/>
                <w:szCs w:val="21"/>
              </w:rPr>
            </w:pPr>
            <w:r>
              <w:rPr>
                <w:rFonts w:ascii="SimSun" w:hAnsi="SimSun" w:cs="SimSun" w:hint="eastAsia"/>
                <w:color w:val="000000"/>
                <w:szCs w:val="21"/>
              </w:rPr>
              <w:t>告</w:t>
            </w:r>
          </w:p>
          <w:p w:rsidR="008B1475" w:rsidRDefault="005A0481">
            <w:pPr>
              <w:spacing w:line="240" w:lineRule="exact"/>
              <w:jc w:val="center"/>
              <w:rPr>
                <w:rFonts w:ascii="SimSun" w:hAnsi="SimSun" w:cs="SimSun"/>
                <w:color w:val="000000"/>
                <w:szCs w:val="21"/>
              </w:rPr>
            </w:pPr>
            <w:r>
              <w:rPr>
                <w:rFonts w:ascii="SimSun" w:hAnsi="SimSun" w:cs="SimSun" w:hint="eastAsia"/>
                <w:color w:val="000000"/>
                <w:szCs w:val="21"/>
              </w:rPr>
              <w:t>审</w:t>
            </w:r>
          </w:p>
          <w:p w:rsidR="008B1475" w:rsidRDefault="005A0481">
            <w:pPr>
              <w:spacing w:line="240" w:lineRule="exact"/>
              <w:jc w:val="center"/>
              <w:rPr>
                <w:rFonts w:ascii="SimSun" w:hAnsi="SimSun" w:cs="SimSun"/>
                <w:color w:val="000000"/>
                <w:szCs w:val="21"/>
              </w:rPr>
            </w:pPr>
            <w:r>
              <w:rPr>
                <w:rFonts w:ascii="SimSun" w:hAnsi="SimSun" w:cs="SimSun" w:hint="eastAsia"/>
                <w:color w:val="000000"/>
                <w:szCs w:val="21"/>
              </w:rPr>
              <w:t>核</w:t>
            </w:r>
          </w:p>
          <w:p w:rsidR="008B1475" w:rsidRDefault="005A0481">
            <w:pPr>
              <w:spacing w:line="240" w:lineRule="exact"/>
              <w:jc w:val="center"/>
              <w:rPr>
                <w:rFonts w:ascii="SimSun" w:hAnsi="SimSun" w:cs="SimSun"/>
                <w:color w:val="000000"/>
                <w:szCs w:val="21"/>
              </w:rPr>
            </w:pPr>
            <w:r>
              <w:rPr>
                <w:rFonts w:ascii="SimSun" w:hAnsi="SimSun" w:cs="SimSun" w:hint="eastAsia"/>
                <w:color w:val="000000"/>
                <w:szCs w:val="21"/>
              </w:rPr>
              <w:t>小</w:t>
            </w:r>
          </w:p>
          <w:p w:rsidR="008B1475" w:rsidRDefault="005A0481">
            <w:pPr>
              <w:spacing w:line="240" w:lineRule="exact"/>
              <w:jc w:val="center"/>
              <w:rPr>
                <w:rFonts w:ascii="SimSun" w:hAnsi="SimSun" w:cs="SimSun"/>
                <w:color w:val="000000"/>
                <w:szCs w:val="21"/>
              </w:rPr>
            </w:pPr>
            <w:r>
              <w:rPr>
                <w:rFonts w:ascii="SimSun" w:hAnsi="SimSun" w:cs="SimSun" w:hint="eastAsia"/>
                <w:color w:val="000000"/>
                <w:szCs w:val="21"/>
              </w:rPr>
              <w:t>组</w:t>
            </w:r>
          </w:p>
          <w:p w:rsidR="008B1475" w:rsidRDefault="005A0481">
            <w:pPr>
              <w:spacing w:line="240" w:lineRule="exact"/>
              <w:jc w:val="center"/>
              <w:rPr>
                <w:rFonts w:ascii="SimSun" w:hAnsi="SimSun" w:cs="SimSun"/>
                <w:color w:val="000000"/>
                <w:szCs w:val="21"/>
              </w:rPr>
            </w:pPr>
            <w:r>
              <w:rPr>
                <w:rFonts w:ascii="SimSun" w:hAnsi="SimSun" w:cs="SimSun" w:hint="eastAsia"/>
                <w:color w:val="000000"/>
                <w:szCs w:val="21"/>
              </w:rPr>
              <w:t>成</w:t>
            </w:r>
          </w:p>
          <w:p w:rsidR="008B1475" w:rsidRDefault="005A0481">
            <w:pPr>
              <w:spacing w:line="240" w:lineRule="exact"/>
              <w:jc w:val="center"/>
              <w:rPr>
                <w:rFonts w:ascii="SimSun" w:hAnsi="SimSun" w:cs="SimSun"/>
                <w:color w:val="000000"/>
                <w:szCs w:val="21"/>
              </w:rPr>
            </w:pPr>
            <w:r>
              <w:rPr>
                <w:rFonts w:ascii="SimSun" w:hAnsi="SimSun" w:cs="SimSun" w:hint="eastAsia"/>
                <w:color w:val="000000"/>
                <w:szCs w:val="21"/>
              </w:rPr>
              <w:t>员</w:t>
            </w:r>
          </w:p>
        </w:tc>
        <w:tc>
          <w:tcPr>
            <w:tcW w:w="1818" w:type="dxa"/>
            <w:gridSpan w:val="2"/>
            <w:tcBorders>
              <w:top w:val="single" w:sz="4" w:space="0" w:color="auto"/>
              <w:left w:val="single" w:sz="4" w:space="0" w:color="auto"/>
              <w:bottom w:val="single" w:sz="4" w:space="0" w:color="auto"/>
              <w:right w:val="single" w:sz="4" w:space="0" w:color="auto"/>
            </w:tcBorders>
            <w:vAlign w:val="center"/>
          </w:tcPr>
          <w:p w:rsidR="008B1475" w:rsidRDefault="005A0481">
            <w:pPr>
              <w:spacing w:line="280" w:lineRule="exact"/>
              <w:jc w:val="center"/>
              <w:rPr>
                <w:rFonts w:ascii="SimSun" w:hAnsi="SimSun" w:cs="SimSun"/>
                <w:color w:val="000000"/>
                <w:szCs w:val="21"/>
              </w:rPr>
            </w:pPr>
            <w:r>
              <w:rPr>
                <w:rFonts w:ascii="SimSun" w:hAnsi="SimSun" w:cs="SimSun" w:hint="eastAsia"/>
                <w:color w:val="000000"/>
                <w:szCs w:val="21"/>
              </w:rPr>
              <w:t>姓</w:t>
            </w:r>
            <w:r>
              <w:rPr>
                <w:rFonts w:ascii="SimSun" w:hAnsi="SimSun" w:cs="SimSun" w:hint="eastAsia"/>
                <w:color w:val="000000"/>
                <w:szCs w:val="21"/>
              </w:rPr>
              <w:t xml:space="preserve">    </w:t>
            </w:r>
            <w:r>
              <w:rPr>
                <w:rFonts w:ascii="SimSun" w:hAnsi="SimSun" w:cs="SimSun" w:hint="eastAsia"/>
                <w:color w:val="000000"/>
                <w:szCs w:val="21"/>
              </w:rPr>
              <w:t>名</w:t>
            </w:r>
          </w:p>
        </w:tc>
        <w:tc>
          <w:tcPr>
            <w:tcW w:w="2361" w:type="dxa"/>
            <w:gridSpan w:val="4"/>
            <w:tcBorders>
              <w:top w:val="single" w:sz="4" w:space="0" w:color="auto"/>
              <w:left w:val="single" w:sz="4" w:space="0" w:color="auto"/>
              <w:bottom w:val="single" w:sz="4" w:space="0" w:color="auto"/>
              <w:right w:val="single" w:sz="4" w:space="0" w:color="auto"/>
            </w:tcBorders>
            <w:vAlign w:val="center"/>
          </w:tcPr>
          <w:p w:rsidR="008B1475" w:rsidRDefault="005A0481">
            <w:pPr>
              <w:spacing w:line="280" w:lineRule="exact"/>
              <w:jc w:val="center"/>
              <w:rPr>
                <w:rFonts w:ascii="SimSun" w:hAnsi="SimSun" w:cs="SimSun"/>
                <w:color w:val="000000"/>
                <w:szCs w:val="21"/>
              </w:rPr>
            </w:pPr>
            <w:r>
              <w:rPr>
                <w:rFonts w:ascii="SimSun" w:hAnsi="SimSun" w:cs="SimSun" w:hint="eastAsia"/>
                <w:color w:val="000000"/>
                <w:szCs w:val="21"/>
              </w:rPr>
              <w:t>职</w:t>
            </w:r>
            <w:r>
              <w:rPr>
                <w:rFonts w:ascii="SimSun" w:hAnsi="SimSun" w:cs="SimSun" w:hint="eastAsia"/>
                <w:color w:val="000000"/>
                <w:szCs w:val="21"/>
              </w:rPr>
              <w:t xml:space="preserve">    </w:t>
            </w:r>
            <w:r>
              <w:rPr>
                <w:rFonts w:ascii="SimSun" w:hAnsi="SimSun" w:cs="SimSun" w:hint="eastAsia"/>
                <w:color w:val="000000"/>
                <w:szCs w:val="21"/>
              </w:rPr>
              <w:t>称</w:t>
            </w:r>
          </w:p>
        </w:tc>
        <w:tc>
          <w:tcPr>
            <w:tcW w:w="3204" w:type="dxa"/>
            <w:gridSpan w:val="3"/>
            <w:tcBorders>
              <w:top w:val="single" w:sz="4" w:space="0" w:color="auto"/>
              <w:left w:val="single" w:sz="4" w:space="0" w:color="auto"/>
              <w:bottom w:val="single" w:sz="4" w:space="0" w:color="auto"/>
              <w:right w:val="single" w:sz="4" w:space="0" w:color="auto"/>
            </w:tcBorders>
            <w:vAlign w:val="center"/>
          </w:tcPr>
          <w:p w:rsidR="008B1475" w:rsidRDefault="005A0481">
            <w:pPr>
              <w:spacing w:line="280" w:lineRule="exact"/>
              <w:jc w:val="center"/>
              <w:rPr>
                <w:rFonts w:ascii="SimSun" w:hAnsi="SimSun" w:cs="SimSun"/>
                <w:color w:val="000000"/>
                <w:szCs w:val="21"/>
              </w:rPr>
            </w:pPr>
            <w:r>
              <w:rPr>
                <w:rFonts w:ascii="SimSun" w:hAnsi="SimSun" w:cs="SimSun" w:hint="eastAsia"/>
                <w:color w:val="000000"/>
                <w:szCs w:val="21"/>
              </w:rPr>
              <w:t>是否硕士生导师</w:t>
            </w:r>
          </w:p>
        </w:tc>
      </w:tr>
      <w:tr w:rsidR="008B1475">
        <w:trPr>
          <w:cantSplit/>
          <w:trHeight w:val="600"/>
          <w:jc w:val="center"/>
        </w:trPr>
        <w:tc>
          <w:tcPr>
            <w:tcW w:w="897" w:type="dxa"/>
            <w:vMerge/>
            <w:tcBorders>
              <w:left w:val="single" w:sz="4" w:space="0" w:color="auto"/>
              <w:right w:val="single" w:sz="4" w:space="0" w:color="auto"/>
            </w:tcBorders>
          </w:tcPr>
          <w:p w:rsidR="008B1475" w:rsidRDefault="008B1475">
            <w:pPr>
              <w:jc w:val="center"/>
              <w:rPr>
                <w:rFonts w:ascii="SimSun" w:hAnsi="SimSun" w:cs="SimSun"/>
                <w:color w:val="000000"/>
                <w:szCs w:val="21"/>
              </w:rPr>
            </w:pPr>
          </w:p>
        </w:tc>
        <w:tc>
          <w:tcPr>
            <w:tcW w:w="1818" w:type="dxa"/>
            <w:gridSpan w:val="2"/>
            <w:tcBorders>
              <w:top w:val="single" w:sz="4" w:space="0" w:color="auto"/>
              <w:left w:val="single" w:sz="4" w:space="0" w:color="auto"/>
              <w:bottom w:val="single" w:sz="4" w:space="0" w:color="auto"/>
              <w:right w:val="single" w:sz="4" w:space="0" w:color="auto"/>
            </w:tcBorders>
          </w:tcPr>
          <w:p w:rsidR="008B1475" w:rsidRDefault="008B1475">
            <w:pPr>
              <w:rPr>
                <w:rFonts w:ascii="SimSun" w:hAnsi="SimSun" w:cs="SimSun"/>
                <w:color w:val="000000"/>
                <w:szCs w:val="21"/>
              </w:rPr>
            </w:pPr>
          </w:p>
        </w:tc>
        <w:tc>
          <w:tcPr>
            <w:tcW w:w="2361" w:type="dxa"/>
            <w:gridSpan w:val="4"/>
            <w:tcBorders>
              <w:top w:val="single" w:sz="4" w:space="0" w:color="auto"/>
              <w:left w:val="single" w:sz="4" w:space="0" w:color="auto"/>
              <w:bottom w:val="single" w:sz="4" w:space="0" w:color="auto"/>
              <w:right w:val="single" w:sz="4" w:space="0" w:color="auto"/>
            </w:tcBorders>
          </w:tcPr>
          <w:p w:rsidR="008B1475" w:rsidRDefault="008B1475">
            <w:pPr>
              <w:rPr>
                <w:rFonts w:ascii="SimSun" w:hAnsi="SimSun" w:cs="SimSun"/>
                <w:color w:val="000000"/>
                <w:szCs w:val="21"/>
              </w:rPr>
            </w:pPr>
          </w:p>
        </w:tc>
        <w:tc>
          <w:tcPr>
            <w:tcW w:w="3204" w:type="dxa"/>
            <w:gridSpan w:val="3"/>
            <w:tcBorders>
              <w:top w:val="single" w:sz="4" w:space="0" w:color="auto"/>
              <w:left w:val="single" w:sz="4" w:space="0" w:color="auto"/>
              <w:bottom w:val="single" w:sz="4" w:space="0" w:color="auto"/>
              <w:right w:val="single" w:sz="4" w:space="0" w:color="auto"/>
            </w:tcBorders>
          </w:tcPr>
          <w:p w:rsidR="008B1475" w:rsidRDefault="008B1475">
            <w:pPr>
              <w:rPr>
                <w:rFonts w:ascii="SimSun" w:hAnsi="SimSun" w:cs="SimSun"/>
                <w:color w:val="000000"/>
                <w:szCs w:val="21"/>
              </w:rPr>
            </w:pPr>
          </w:p>
        </w:tc>
      </w:tr>
      <w:tr w:rsidR="008B1475">
        <w:trPr>
          <w:cantSplit/>
          <w:trHeight w:val="608"/>
          <w:jc w:val="center"/>
        </w:trPr>
        <w:tc>
          <w:tcPr>
            <w:tcW w:w="897" w:type="dxa"/>
            <w:vMerge/>
            <w:tcBorders>
              <w:left w:val="single" w:sz="4" w:space="0" w:color="auto"/>
              <w:right w:val="single" w:sz="4" w:space="0" w:color="auto"/>
            </w:tcBorders>
          </w:tcPr>
          <w:p w:rsidR="008B1475" w:rsidRDefault="008B1475">
            <w:pPr>
              <w:jc w:val="center"/>
              <w:rPr>
                <w:rFonts w:ascii="SimSun" w:hAnsi="SimSun" w:cs="SimSun"/>
                <w:color w:val="000000"/>
                <w:szCs w:val="21"/>
              </w:rPr>
            </w:pPr>
          </w:p>
        </w:tc>
        <w:tc>
          <w:tcPr>
            <w:tcW w:w="1818" w:type="dxa"/>
            <w:gridSpan w:val="2"/>
            <w:tcBorders>
              <w:top w:val="single" w:sz="4" w:space="0" w:color="auto"/>
              <w:left w:val="single" w:sz="4" w:space="0" w:color="auto"/>
              <w:bottom w:val="single" w:sz="4" w:space="0" w:color="auto"/>
              <w:right w:val="single" w:sz="4" w:space="0" w:color="auto"/>
            </w:tcBorders>
          </w:tcPr>
          <w:p w:rsidR="008B1475" w:rsidRDefault="008B1475">
            <w:pPr>
              <w:rPr>
                <w:rFonts w:ascii="SimSun" w:hAnsi="SimSun" w:cs="SimSun"/>
                <w:color w:val="000000"/>
                <w:szCs w:val="21"/>
              </w:rPr>
            </w:pPr>
          </w:p>
        </w:tc>
        <w:tc>
          <w:tcPr>
            <w:tcW w:w="2361" w:type="dxa"/>
            <w:gridSpan w:val="4"/>
            <w:tcBorders>
              <w:top w:val="single" w:sz="4" w:space="0" w:color="auto"/>
              <w:left w:val="single" w:sz="4" w:space="0" w:color="auto"/>
              <w:bottom w:val="single" w:sz="4" w:space="0" w:color="auto"/>
              <w:right w:val="single" w:sz="4" w:space="0" w:color="auto"/>
            </w:tcBorders>
          </w:tcPr>
          <w:p w:rsidR="008B1475" w:rsidRDefault="008B1475">
            <w:pPr>
              <w:rPr>
                <w:rFonts w:ascii="SimSun" w:hAnsi="SimSun" w:cs="SimSun"/>
                <w:color w:val="000000"/>
                <w:szCs w:val="21"/>
              </w:rPr>
            </w:pPr>
          </w:p>
        </w:tc>
        <w:tc>
          <w:tcPr>
            <w:tcW w:w="3204" w:type="dxa"/>
            <w:gridSpan w:val="3"/>
            <w:tcBorders>
              <w:top w:val="single" w:sz="4" w:space="0" w:color="auto"/>
              <w:left w:val="single" w:sz="4" w:space="0" w:color="auto"/>
              <w:bottom w:val="single" w:sz="4" w:space="0" w:color="auto"/>
              <w:right w:val="single" w:sz="4" w:space="0" w:color="auto"/>
            </w:tcBorders>
          </w:tcPr>
          <w:p w:rsidR="008B1475" w:rsidRDefault="008B1475">
            <w:pPr>
              <w:rPr>
                <w:rFonts w:ascii="SimSun" w:hAnsi="SimSun" w:cs="SimSun"/>
                <w:color w:val="000000"/>
                <w:szCs w:val="21"/>
              </w:rPr>
            </w:pPr>
          </w:p>
        </w:tc>
      </w:tr>
      <w:tr w:rsidR="008B1475">
        <w:trPr>
          <w:cantSplit/>
          <w:trHeight w:val="630"/>
          <w:jc w:val="center"/>
        </w:trPr>
        <w:tc>
          <w:tcPr>
            <w:tcW w:w="897" w:type="dxa"/>
            <w:vMerge/>
            <w:tcBorders>
              <w:left w:val="single" w:sz="4" w:space="0" w:color="auto"/>
              <w:right w:val="single" w:sz="4" w:space="0" w:color="auto"/>
            </w:tcBorders>
          </w:tcPr>
          <w:p w:rsidR="008B1475" w:rsidRDefault="008B1475">
            <w:pPr>
              <w:jc w:val="center"/>
              <w:rPr>
                <w:rFonts w:ascii="SimSun" w:hAnsi="SimSun" w:cs="SimSun"/>
                <w:color w:val="000000"/>
                <w:szCs w:val="21"/>
              </w:rPr>
            </w:pPr>
          </w:p>
        </w:tc>
        <w:tc>
          <w:tcPr>
            <w:tcW w:w="1818" w:type="dxa"/>
            <w:gridSpan w:val="2"/>
            <w:tcBorders>
              <w:top w:val="single" w:sz="4" w:space="0" w:color="auto"/>
              <w:left w:val="single" w:sz="4" w:space="0" w:color="auto"/>
              <w:bottom w:val="single" w:sz="4" w:space="0" w:color="auto"/>
              <w:right w:val="single" w:sz="4" w:space="0" w:color="auto"/>
            </w:tcBorders>
          </w:tcPr>
          <w:p w:rsidR="008B1475" w:rsidRDefault="008B1475">
            <w:pPr>
              <w:rPr>
                <w:rFonts w:ascii="SimSun" w:hAnsi="SimSun" w:cs="SimSun"/>
                <w:color w:val="000000"/>
                <w:szCs w:val="21"/>
              </w:rPr>
            </w:pPr>
          </w:p>
        </w:tc>
        <w:tc>
          <w:tcPr>
            <w:tcW w:w="2361" w:type="dxa"/>
            <w:gridSpan w:val="4"/>
            <w:tcBorders>
              <w:top w:val="single" w:sz="4" w:space="0" w:color="auto"/>
              <w:left w:val="single" w:sz="4" w:space="0" w:color="auto"/>
              <w:bottom w:val="single" w:sz="4" w:space="0" w:color="auto"/>
              <w:right w:val="single" w:sz="4" w:space="0" w:color="auto"/>
            </w:tcBorders>
          </w:tcPr>
          <w:p w:rsidR="008B1475" w:rsidRDefault="008B1475">
            <w:pPr>
              <w:rPr>
                <w:rFonts w:ascii="SimSun" w:hAnsi="SimSun" w:cs="SimSun"/>
                <w:color w:val="000000"/>
                <w:szCs w:val="21"/>
              </w:rPr>
            </w:pPr>
          </w:p>
        </w:tc>
        <w:tc>
          <w:tcPr>
            <w:tcW w:w="3204" w:type="dxa"/>
            <w:gridSpan w:val="3"/>
            <w:tcBorders>
              <w:top w:val="single" w:sz="4" w:space="0" w:color="auto"/>
              <w:left w:val="single" w:sz="4" w:space="0" w:color="auto"/>
              <w:bottom w:val="single" w:sz="4" w:space="0" w:color="auto"/>
              <w:right w:val="single" w:sz="4" w:space="0" w:color="auto"/>
            </w:tcBorders>
          </w:tcPr>
          <w:p w:rsidR="008B1475" w:rsidRDefault="008B1475">
            <w:pPr>
              <w:rPr>
                <w:rFonts w:ascii="SimSun" w:hAnsi="SimSun" w:cs="SimSun"/>
                <w:color w:val="000000"/>
                <w:szCs w:val="21"/>
              </w:rPr>
            </w:pPr>
          </w:p>
        </w:tc>
      </w:tr>
      <w:tr w:rsidR="008B1475">
        <w:trPr>
          <w:cantSplit/>
          <w:trHeight w:val="645"/>
          <w:jc w:val="center"/>
        </w:trPr>
        <w:tc>
          <w:tcPr>
            <w:tcW w:w="897" w:type="dxa"/>
            <w:vMerge/>
            <w:tcBorders>
              <w:left w:val="single" w:sz="4" w:space="0" w:color="auto"/>
              <w:bottom w:val="single" w:sz="4" w:space="0" w:color="auto"/>
              <w:right w:val="single" w:sz="4" w:space="0" w:color="auto"/>
            </w:tcBorders>
          </w:tcPr>
          <w:p w:rsidR="008B1475" w:rsidRDefault="008B1475">
            <w:pPr>
              <w:jc w:val="center"/>
              <w:rPr>
                <w:rFonts w:ascii="SimSun" w:hAnsi="SimSun" w:cs="SimSun"/>
                <w:color w:val="000000"/>
                <w:szCs w:val="21"/>
              </w:rPr>
            </w:pPr>
          </w:p>
        </w:tc>
        <w:tc>
          <w:tcPr>
            <w:tcW w:w="1818" w:type="dxa"/>
            <w:gridSpan w:val="2"/>
            <w:tcBorders>
              <w:top w:val="single" w:sz="4" w:space="0" w:color="auto"/>
              <w:left w:val="single" w:sz="4" w:space="0" w:color="auto"/>
              <w:bottom w:val="single" w:sz="4" w:space="0" w:color="auto"/>
              <w:right w:val="single" w:sz="4" w:space="0" w:color="auto"/>
            </w:tcBorders>
          </w:tcPr>
          <w:p w:rsidR="008B1475" w:rsidRDefault="008B1475">
            <w:pPr>
              <w:rPr>
                <w:rFonts w:ascii="SimSun" w:hAnsi="SimSun" w:cs="SimSun"/>
                <w:color w:val="000000"/>
                <w:szCs w:val="21"/>
              </w:rPr>
            </w:pPr>
          </w:p>
        </w:tc>
        <w:tc>
          <w:tcPr>
            <w:tcW w:w="2361" w:type="dxa"/>
            <w:gridSpan w:val="4"/>
            <w:tcBorders>
              <w:top w:val="single" w:sz="4" w:space="0" w:color="auto"/>
              <w:left w:val="single" w:sz="4" w:space="0" w:color="auto"/>
              <w:bottom w:val="single" w:sz="4" w:space="0" w:color="auto"/>
              <w:right w:val="single" w:sz="4" w:space="0" w:color="auto"/>
            </w:tcBorders>
          </w:tcPr>
          <w:p w:rsidR="008B1475" w:rsidRDefault="008B1475">
            <w:pPr>
              <w:rPr>
                <w:rFonts w:ascii="SimSun" w:hAnsi="SimSun" w:cs="SimSun"/>
                <w:color w:val="000000"/>
                <w:szCs w:val="21"/>
              </w:rPr>
            </w:pPr>
          </w:p>
        </w:tc>
        <w:tc>
          <w:tcPr>
            <w:tcW w:w="3204" w:type="dxa"/>
            <w:gridSpan w:val="3"/>
            <w:tcBorders>
              <w:top w:val="single" w:sz="4" w:space="0" w:color="auto"/>
              <w:left w:val="single" w:sz="4" w:space="0" w:color="auto"/>
              <w:bottom w:val="single" w:sz="4" w:space="0" w:color="auto"/>
              <w:right w:val="single" w:sz="4" w:space="0" w:color="auto"/>
            </w:tcBorders>
          </w:tcPr>
          <w:p w:rsidR="008B1475" w:rsidRDefault="008B1475">
            <w:pPr>
              <w:rPr>
                <w:rFonts w:ascii="SimSun" w:hAnsi="SimSun" w:cs="SimSun"/>
                <w:color w:val="000000"/>
                <w:szCs w:val="21"/>
              </w:rPr>
            </w:pPr>
          </w:p>
        </w:tc>
      </w:tr>
      <w:tr w:rsidR="008B1475">
        <w:trPr>
          <w:cantSplit/>
          <w:trHeight w:val="527"/>
          <w:jc w:val="center"/>
        </w:trPr>
        <w:tc>
          <w:tcPr>
            <w:tcW w:w="897" w:type="dxa"/>
            <w:vMerge/>
            <w:tcBorders>
              <w:left w:val="single" w:sz="4" w:space="0" w:color="auto"/>
              <w:bottom w:val="single" w:sz="4" w:space="0" w:color="auto"/>
              <w:right w:val="single" w:sz="4" w:space="0" w:color="auto"/>
            </w:tcBorders>
          </w:tcPr>
          <w:p w:rsidR="008B1475" w:rsidRDefault="008B1475">
            <w:pPr>
              <w:jc w:val="center"/>
              <w:rPr>
                <w:rFonts w:ascii="SimSun" w:hAnsi="SimSun" w:cs="SimSun"/>
                <w:color w:val="000000"/>
                <w:szCs w:val="21"/>
              </w:rPr>
            </w:pPr>
          </w:p>
        </w:tc>
        <w:tc>
          <w:tcPr>
            <w:tcW w:w="1818" w:type="dxa"/>
            <w:gridSpan w:val="2"/>
            <w:tcBorders>
              <w:top w:val="single" w:sz="4" w:space="0" w:color="auto"/>
              <w:left w:val="single" w:sz="4" w:space="0" w:color="auto"/>
              <w:bottom w:val="single" w:sz="4" w:space="0" w:color="auto"/>
              <w:right w:val="single" w:sz="4" w:space="0" w:color="auto"/>
            </w:tcBorders>
          </w:tcPr>
          <w:p w:rsidR="008B1475" w:rsidRDefault="008B1475">
            <w:pPr>
              <w:rPr>
                <w:rFonts w:ascii="SimSun" w:hAnsi="SimSun" w:cs="SimSun"/>
                <w:color w:val="000000"/>
                <w:szCs w:val="21"/>
              </w:rPr>
            </w:pPr>
          </w:p>
        </w:tc>
        <w:tc>
          <w:tcPr>
            <w:tcW w:w="2361" w:type="dxa"/>
            <w:gridSpan w:val="4"/>
            <w:tcBorders>
              <w:top w:val="single" w:sz="4" w:space="0" w:color="auto"/>
              <w:left w:val="single" w:sz="4" w:space="0" w:color="auto"/>
              <w:bottom w:val="single" w:sz="4" w:space="0" w:color="auto"/>
              <w:right w:val="single" w:sz="4" w:space="0" w:color="auto"/>
            </w:tcBorders>
          </w:tcPr>
          <w:p w:rsidR="008B1475" w:rsidRDefault="008B1475">
            <w:pPr>
              <w:rPr>
                <w:rFonts w:ascii="SimSun" w:hAnsi="SimSun" w:cs="SimSun"/>
                <w:color w:val="000000"/>
                <w:szCs w:val="21"/>
              </w:rPr>
            </w:pPr>
          </w:p>
        </w:tc>
        <w:tc>
          <w:tcPr>
            <w:tcW w:w="3204" w:type="dxa"/>
            <w:gridSpan w:val="3"/>
            <w:tcBorders>
              <w:top w:val="single" w:sz="4" w:space="0" w:color="auto"/>
              <w:left w:val="single" w:sz="4" w:space="0" w:color="auto"/>
              <w:bottom w:val="single" w:sz="4" w:space="0" w:color="auto"/>
              <w:right w:val="single" w:sz="4" w:space="0" w:color="auto"/>
            </w:tcBorders>
          </w:tcPr>
          <w:p w:rsidR="008B1475" w:rsidRDefault="008B1475">
            <w:pPr>
              <w:rPr>
                <w:rFonts w:ascii="SimSun" w:hAnsi="SimSun" w:cs="SimSun"/>
                <w:color w:val="000000"/>
                <w:szCs w:val="21"/>
              </w:rPr>
            </w:pPr>
          </w:p>
        </w:tc>
      </w:tr>
      <w:tr w:rsidR="008B1475">
        <w:trPr>
          <w:cantSplit/>
          <w:trHeight w:val="3988"/>
          <w:jc w:val="center"/>
        </w:trPr>
        <w:tc>
          <w:tcPr>
            <w:tcW w:w="897" w:type="dxa"/>
            <w:vMerge w:val="restart"/>
            <w:tcBorders>
              <w:top w:val="single" w:sz="4" w:space="0" w:color="auto"/>
              <w:left w:val="single" w:sz="4" w:space="0" w:color="auto"/>
              <w:right w:val="single" w:sz="4" w:space="0" w:color="auto"/>
            </w:tcBorders>
          </w:tcPr>
          <w:p w:rsidR="008B1475" w:rsidRDefault="008B1475">
            <w:pPr>
              <w:jc w:val="center"/>
              <w:rPr>
                <w:rFonts w:ascii="SimSun" w:hAnsi="SimSun" w:cs="SimSun"/>
                <w:color w:val="000000"/>
                <w:szCs w:val="21"/>
              </w:rPr>
            </w:pPr>
          </w:p>
          <w:p w:rsidR="008B1475" w:rsidRDefault="008B1475">
            <w:pPr>
              <w:jc w:val="center"/>
              <w:rPr>
                <w:rFonts w:ascii="SimSun" w:hAnsi="SimSun" w:cs="SimSun"/>
                <w:color w:val="000000"/>
                <w:szCs w:val="21"/>
              </w:rPr>
            </w:pPr>
          </w:p>
          <w:p w:rsidR="008B1475" w:rsidRDefault="008B1475">
            <w:pPr>
              <w:jc w:val="center"/>
              <w:rPr>
                <w:rFonts w:ascii="SimSun" w:hAnsi="SimSun" w:cs="SimSun"/>
                <w:color w:val="000000"/>
                <w:szCs w:val="21"/>
              </w:rPr>
            </w:pPr>
          </w:p>
          <w:p w:rsidR="008B1475" w:rsidRDefault="008B1475">
            <w:pPr>
              <w:jc w:val="center"/>
              <w:rPr>
                <w:rFonts w:ascii="SimSun" w:hAnsi="SimSun" w:cs="SimSun"/>
                <w:color w:val="000000"/>
                <w:szCs w:val="21"/>
              </w:rPr>
            </w:pPr>
          </w:p>
          <w:p w:rsidR="008B1475" w:rsidRDefault="008B1475">
            <w:pPr>
              <w:jc w:val="center"/>
              <w:rPr>
                <w:rFonts w:ascii="SimSun" w:hAnsi="SimSun" w:cs="SimSun"/>
                <w:color w:val="000000"/>
                <w:szCs w:val="21"/>
              </w:rPr>
            </w:pPr>
          </w:p>
          <w:p w:rsidR="008B1475" w:rsidRDefault="008B1475">
            <w:pPr>
              <w:jc w:val="center"/>
              <w:rPr>
                <w:rFonts w:ascii="SimSun" w:hAnsi="SimSun" w:cs="SimSun"/>
                <w:color w:val="000000"/>
                <w:szCs w:val="21"/>
              </w:rPr>
            </w:pPr>
          </w:p>
          <w:p w:rsidR="008B1475" w:rsidRDefault="005A0481">
            <w:pPr>
              <w:jc w:val="center"/>
              <w:rPr>
                <w:rFonts w:ascii="SimSun" w:hAnsi="SimSun" w:cs="SimSun"/>
                <w:color w:val="000000"/>
                <w:szCs w:val="21"/>
              </w:rPr>
            </w:pPr>
            <w:r>
              <w:rPr>
                <w:rFonts w:ascii="SimSun" w:hAnsi="SimSun" w:cs="SimSun" w:hint="eastAsia"/>
                <w:color w:val="000000"/>
                <w:szCs w:val="21"/>
              </w:rPr>
              <w:t>开</w:t>
            </w:r>
          </w:p>
          <w:p w:rsidR="008B1475" w:rsidRDefault="005A0481">
            <w:pPr>
              <w:jc w:val="center"/>
              <w:rPr>
                <w:rFonts w:ascii="SimSun" w:hAnsi="SimSun" w:cs="SimSun"/>
                <w:color w:val="000000"/>
                <w:szCs w:val="21"/>
              </w:rPr>
            </w:pPr>
            <w:r>
              <w:rPr>
                <w:rFonts w:ascii="SimSun" w:hAnsi="SimSun" w:cs="SimSun" w:hint="eastAsia"/>
                <w:color w:val="000000"/>
                <w:szCs w:val="21"/>
              </w:rPr>
              <w:t>题</w:t>
            </w:r>
          </w:p>
          <w:p w:rsidR="008B1475" w:rsidRDefault="005A0481">
            <w:pPr>
              <w:jc w:val="center"/>
              <w:rPr>
                <w:rFonts w:ascii="SimSun" w:hAnsi="SimSun" w:cs="SimSun"/>
                <w:color w:val="000000"/>
                <w:szCs w:val="21"/>
              </w:rPr>
            </w:pPr>
            <w:r>
              <w:rPr>
                <w:rFonts w:ascii="SimSun" w:hAnsi="SimSun" w:cs="SimSun" w:hint="eastAsia"/>
                <w:color w:val="000000"/>
                <w:szCs w:val="21"/>
              </w:rPr>
              <w:t>报</w:t>
            </w:r>
          </w:p>
          <w:p w:rsidR="008B1475" w:rsidRDefault="005A0481">
            <w:pPr>
              <w:jc w:val="center"/>
              <w:rPr>
                <w:rFonts w:ascii="SimSun" w:hAnsi="SimSun" w:cs="SimSun"/>
                <w:color w:val="000000"/>
                <w:szCs w:val="21"/>
              </w:rPr>
            </w:pPr>
            <w:r>
              <w:rPr>
                <w:rFonts w:ascii="SimSun" w:hAnsi="SimSun" w:cs="SimSun" w:hint="eastAsia"/>
                <w:color w:val="000000"/>
                <w:szCs w:val="21"/>
              </w:rPr>
              <w:t>告</w:t>
            </w:r>
          </w:p>
          <w:p w:rsidR="008B1475" w:rsidRDefault="005A0481">
            <w:pPr>
              <w:jc w:val="center"/>
              <w:rPr>
                <w:rFonts w:ascii="SimSun" w:hAnsi="SimSun" w:cs="SimSun"/>
                <w:color w:val="000000"/>
                <w:szCs w:val="21"/>
              </w:rPr>
            </w:pPr>
            <w:r>
              <w:rPr>
                <w:rFonts w:ascii="SimSun" w:hAnsi="SimSun" w:cs="SimSun" w:hint="eastAsia"/>
                <w:color w:val="000000"/>
                <w:szCs w:val="21"/>
              </w:rPr>
              <w:t>评</w:t>
            </w:r>
          </w:p>
          <w:p w:rsidR="008B1475" w:rsidRDefault="005A0481">
            <w:pPr>
              <w:jc w:val="center"/>
              <w:rPr>
                <w:rFonts w:ascii="SimSun" w:hAnsi="SimSun" w:cs="SimSun"/>
                <w:color w:val="000000"/>
                <w:szCs w:val="21"/>
              </w:rPr>
            </w:pPr>
            <w:r>
              <w:rPr>
                <w:rFonts w:ascii="SimSun" w:hAnsi="SimSun" w:cs="SimSun" w:hint="eastAsia"/>
                <w:color w:val="000000"/>
                <w:szCs w:val="21"/>
              </w:rPr>
              <w:t>语</w:t>
            </w:r>
          </w:p>
        </w:tc>
        <w:tc>
          <w:tcPr>
            <w:tcW w:w="7383" w:type="dxa"/>
            <w:gridSpan w:val="9"/>
            <w:tcBorders>
              <w:top w:val="single" w:sz="4" w:space="0" w:color="auto"/>
              <w:left w:val="single" w:sz="4" w:space="0" w:color="auto"/>
              <w:bottom w:val="single" w:sz="4" w:space="0" w:color="auto"/>
              <w:right w:val="single" w:sz="4" w:space="0" w:color="auto"/>
            </w:tcBorders>
          </w:tcPr>
          <w:p w:rsidR="008B1475" w:rsidRDefault="005A0481">
            <w:pPr>
              <w:rPr>
                <w:rFonts w:ascii="SimSun" w:hAnsi="SimSun" w:cs="SimSun"/>
                <w:color w:val="000000"/>
                <w:szCs w:val="21"/>
              </w:rPr>
            </w:pPr>
            <w:r>
              <w:rPr>
                <w:rFonts w:ascii="SimSun" w:hAnsi="SimSun" w:cs="SimSun" w:hint="eastAsia"/>
                <w:color w:val="000000"/>
                <w:szCs w:val="21"/>
              </w:rPr>
              <w:t>与会人员主要意见：</w:t>
            </w:r>
          </w:p>
        </w:tc>
      </w:tr>
      <w:tr w:rsidR="008B1475">
        <w:trPr>
          <w:cantSplit/>
          <w:trHeight w:val="601"/>
          <w:jc w:val="center"/>
        </w:trPr>
        <w:tc>
          <w:tcPr>
            <w:tcW w:w="897" w:type="dxa"/>
            <w:vMerge/>
            <w:tcBorders>
              <w:left w:val="single" w:sz="4" w:space="0" w:color="auto"/>
              <w:bottom w:val="single" w:sz="4" w:space="0" w:color="auto"/>
              <w:right w:val="single" w:sz="4" w:space="0" w:color="auto"/>
            </w:tcBorders>
          </w:tcPr>
          <w:p w:rsidR="008B1475" w:rsidRDefault="008B1475">
            <w:pPr>
              <w:jc w:val="center"/>
              <w:rPr>
                <w:rFonts w:ascii="SimSun" w:hAnsi="SimSun" w:cs="SimSun"/>
                <w:color w:val="000000"/>
                <w:szCs w:val="21"/>
              </w:rPr>
            </w:pPr>
          </w:p>
        </w:tc>
        <w:tc>
          <w:tcPr>
            <w:tcW w:w="1443" w:type="dxa"/>
            <w:tcBorders>
              <w:top w:val="single" w:sz="4" w:space="0" w:color="auto"/>
              <w:left w:val="single" w:sz="4" w:space="0" w:color="auto"/>
              <w:bottom w:val="single" w:sz="4" w:space="0" w:color="auto"/>
              <w:right w:val="single" w:sz="4" w:space="0" w:color="auto"/>
            </w:tcBorders>
          </w:tcPr>
          <w:p w:rsidR="008B1475" w:rsidRDefault="005A0481">
            <w:pPr>
              <w:spacing w:beforeLines="50" w:before="156"/>
              <w:ind w:firstLineChars="100" w:firstLine="210"/>
              <w:rPr>
                <w:rFonts w:ascii="SimSun" w:hAnsi="SimSun" w:cs="SimSun"/>
                <w:color w:val="000000"/>
                <w:szCs w:val="21"/>
              </w:rPr>
            </w:pPr>
            <w:r>
              <w:rPr>
                <w:rFonts w:ascii="SimSun" w:hAnsi="SimSun" w:cs="SimSun" w:hint="eastAsia"/>
                <w:color w:val="000000"/>
                <w:szCs w:val="21"/>
              </w:rPr>
              <w:t>评议结果</w:t>
            </w:r>
          </w:p>
        </w:tc>
        <w:tc>
          <w:tcPr>
            <w:tcW w:w="2340" w:type="dxa"/>
            <w:gridSpan w:val="4"/>
            <w:tcBorders>
              <w:top w:val="single" w:sz="4" w:space="0" w:color="auto"/>
              <w:left w:val="single" w:sz="4" w:space="0" w:color="auto"/>
              <w:bottom w:val="single" w:sz="4" w:space="0" w:color="auto"/>
              <w:right w:val="single" w:sz="4" w:space="0" w:color="auto"/>
            </w:tcBorders>
          </w:tcPr>
          <w:p w:rsidR="008B1475" w:rsidRDefault="005A0481">
            <w:pPr>
              <w:spacing w:beforeLines="50" w:before="156"/>
              <w:rPr>
                <w:rFonts w:ascii="SimSun" w:hAnsi="SimSun" w:cs="SimSun"/>
                <w:color w:val="000000"/>
                <w:szCs w:val="21"/>
              </w:rPr>
            </w:pPr>
            <w:r>
              <w:rPr>
                <w:rFonts w:ascii="SimSun" w:hAnsi="SimSun" w:cs="SimSun" w:hint="eastAsia"/>
                <w:color w:val="000000"/>
                <w:szCs w:val="21"/>
              </w:rPr>
              <w:t>□合格</w:t>
            </w:r>
            <w:r>
              <w:rPr>
                <w:rFonts w:ascii="SimSun" w:hAnsi="SimSun" w:cs="SimSun" w:hint="eastAsia"/>
                <w:color w:val="000000"/>
                <w:szCs w:val="21"/>
              </w:rPr>
              <w:t xml:space="preserve">   </w:t>
            </w:r>
            <w:r>
              <w:rPr>
                <w:rFonts w:ascii="SimSun" w:hAnsi="SimSun" w:cs="SimSun" w:hint="eastAsia"/>
                <w:color w:val="000000"/>
                <w:szCs w:val="21"/>
              </w:rPr>
              <w:t>□不合格</w:t>
            </w:r>
          </w:p>
        </w:tc>
        <w:tc>
          <w:tcPr>
            <w:tcW w:w="1620" w:type="dxa"/>
            <w:gridSpan w:val="2"/>
            <w:tcBorders>
              <w:top w:val="single" w:sz="4" w:space="0" w:color="auto"/>
              <w:left w:val="single" w:sz="4" w:space="0" w:color="auto"/>
              <w:bottom w:val="single" w:sz="4" w:space="0" w:color="auto"/>
              <w:right w:val="single" w:sz="4" w:space="0" w:color="auto"/>
            </w:tcBorders>
          </w:tcPr>
          <w:p w:rsidR="008B1475" w:rsidRDefault="005A0481">
            <w:pPr>
              <w:spacing w:beforeLines="50" w:before="156"/>
              <w:ind w:firstLineChars="100" w:firstLine="210"/>
              <w:rPr>
                <w:rFonts w:ascii="SimSun" w:hAnsi="SimSun" w:cs="SimSun"/>
                <w:color w:val="000000"/>
                <w:szCs w:val="21"/>
              </w:rPr>
            </w:pPr>
            <w:r>
              <w:rPr>
                <w:rFonts w:ascii="SimSun" w:hAnsi="SimSun" w:cs="SimSun" w:hint="eastAsia"/>
                <w:color w:val="000000"/>
                <w:szCs w:val="21"/>
              </w:rPr>
              <w:t>负责人签字</w:t>
            </w:r>
          </w:p>
        </w:tc>
        <w:tc>
          <w:tcPr>
            <w:tcW w:w="1980" w:type="dxa"/>
            <w:gridSpan w:val="2"/>
            <w:tcBorders>
              <w:top w:val="single" w:sz="4" w:space="0" w:color="auto"/>
              <w:left w:val="single" w:sz="4" w:space="0" w:color="auto"/>
              <w:bottom w:val="single" w:sz="4" w:space="0" w:color="auto"/>
              <w:right w:val="single" w:sz="4" w:space="0" w:color="auto"/>
            </w:tcBorders>
          </w:tcPr>
          <w:p w:rsidR="008B1475" w:rsidRDefault="008B1475">
            <w:pPr>
              <w:spacing w:beforeLines="50" w:before="156"/>
              <w:rPr>
                <w:rFonts w:ascii="SimSun" w:hAnsi="SimSun" w:cs="SimSun"/>
                <w:color w:val="000000"/>
                <w:szCs w:val="21"/>
              </w:rPr>
            </w:pPr>
          </w:p>
        </w:tc>
      </w:tr>
      <w:tr w:rsidR="008B1475">
        <w:trPr>
          <w:cantSplit/>
          <w:trHeight w:val="1351"/>
          <w:jc w:val="center"/>
        </w:trPr>
        <w:tc>
          <w:tcPr>
            <w:tcW w:w="897" w:type="dxa"/>
            <w:vMerge w:val="restart"/>
            <w:tcBorders>
              <w:top w:val="single" w:sz="4" w:space="0" w:color="auto"/>
              <w:left w:val="single" w:sz="4" w:space="0" w:color="auto"/>
              <w:right w:val="single" w:sz="4" w:space="0" w:color="auto"/>
            </w:tcBorders>
          </w:tcPr>
          <w:p w:rsidR="008B1475" w:rsidRDefault="008B1475">
            <w:pPr>
              <w:spacing w:line="220" w:lineRule="exact"/>
              <w:jc w:val="center"/>
              <w:rPr>
                <w:rFonts w:ascii="SimSun" w:hAnsi="SimSun" w:cs="SimSun"/>
                <w:color w:val="000000"/>
                <w:szCs w:val="21"/>
              </w:rPr>
            </w:pPr>
          </w:p>
          <w:p w:rsidR="008B1475" w:rsidRDefault="005A0481">
            <w:pPr>
              <w:spacing w:line="220" w:lineRule="exact"/>
              <w:jc w:val="center"/>
              <w:rPr>
                <w:rFonts w:ascii="SimSun" w:hAnsi="SimSun" w:cs="SimSun"/>
                <w:color w:val="000000"/>
                <w:szCs w:val="21"/>
              </w:rPr>
            </w:pPr>
            <w:r>
              <w:rPr>
                <w:rFonts w:ascii="SimSun" w:hAnsi="SimSun" w:cs="SimSun" w:hint="eastAsia"/>
                <w:color w:val="000000"/>
                <w:szCs w:val="21"/>
              </w:rPr>
              <w:t>是</w:t>
            </w:r>
          </w:p>
          <w:p w:rsidR="008B1475" w:rsidRDefault="005A0481">
            <w:pPr>
              <w:spacing w:line="220" w:lineRule="exact"/>
              <w:jc w:val="center"/>
              <w:rPr>
                <w:rFonts w:ascii="SimSun" w:hAnsi="SimSun" w:cs="SimSun"/>
                <w:color w:val="000000"/>
                <w:szCs w:val="21"/>
              </w:rPr>
            </w:pPr>
            <w:r>
              <w:rPr>
                <w:rFonts w:ascii="SimSun" w:hAnsi="SimSun" w:cs="SimSun" w:hint="eastAsia"/>
                <w:color w:val="000000"/>
                <w:szCs w:val="21"/>
              </w:rPr>
              <w:t>否</w:t>
            </w:r>
          </w:p>
          <w:p w:rsidR="008B1475" w:rsidRDefault="005A0481">
            <w:pPr>
              <w:spacing w:line="220" w:lineRule="exact"/>
              <w:jc w:val="center"/>
              <w:rPr>
                <w:rFonts w:ascii="SimSun" w:hAnsi="SimSun" w:cs="SimSun"/>
                <w:color w:val="000000"/>
                <w:szCs w:val="21"/>
              </w:rPr>
            </w:pPr>
            <w:r>
              <w:rPr>
                <w:rFonts w:ascii="SimSun" w:hAnsi="SimSun" w:cs="SimSun" w:hint="eastAsia"/>
                <w:color w:val="000000"/>
                <w:szCs w:val="21"/>
              </w:rPr>
              <w:t>同</w:t>
            </w:r>
          </w:p>
          <w:p w:rsidR="008B1475" w:rsidRDefault="005A0481">
            <w:pPr>
              <w:spacing w:line="220" w:lineRule="exact"/>
              <w:jc w:val="center"/>
              <w:rPr>
                <w:rFonts w:ascii="SimSun" w:hAnsi="SimSun" w:cs="SimSun"/>
                <w:color w:val="000000"/>
                <w:szCs w:val="21"/>
              </w:rPr>
            </w:pPr>
            <w:r>
              <w:rPr>
                <w:rFonts w:ascii="SimSun" w:hAnsi="SimSun" w:cs="SimSun" w:hint="eastAsia"/>
                <w:color w:val="000000"/>
                <w:szCs w:val="21"/>
              </w:rPr>
              <w:t>意</w:t>
            </w:r>
          </w:p>
          <w:p w:rsidR="008B1475" w:rsidRDefault="005A0481">
            <w:pPr>
              <w:spacing w:line="220" w:lineRule="exact"/>
              <w:jc w:val="center"/>
              <w:rPr>
                <w:rFonts w:ascii="SimSun" w:hAnsi="SimSun" w:cs="SimSun"/>
                <w:color w:val="000000"/>
                <w:szCs w:val="21"/>
              </w:rPr>
            </w:pPr>
            <w:r>
              <w:rPr>
                <w:rFonts w:ascii="SimSun" w:hAnsi="SimSun" w:cs="SimSun" w:hint="eastAsia"/>
                <w:color w:val="000000"/>
                <w:szCs w:val="21"/>
              </w:rPr>
              <w:t>进</w:t>
            </w:r>
          </w:p>
          <w:p w:rsidR="008B1475" w:rsidRDefault="005A0481">
            <w:pPr>
              <w:spacing w:line="220" w:lineRule="exact"/>
              <w:jc w:val="center"/>
              <w:rPr>
                <w:rFonts w:ascii="SimSun" w:hAnsi="SimSun" w:cs="SimSun"/>
                <w:color w:val="000000"/>
                <w:szCs w:val="21"/>
              </w:rPr>
            </w:pPr>
            <w:r>
              <w:rPr>
                <w:rFonts w:ascii="SimSun" w:hAnsi="SimSun" w:cs="SimSun" w:hint="eastAsia"/>
                <w:color w:val="000000"/>
                <w:szCs w:val="21"/>
              </w:rPr>
              <w:t>入</w:t>
            </w:r>
          </w:p>
          <w:p w:rsidR="008B1475" w:rsidRDefault="005A0481">
            <w:pPr>
              <w:spacing w:line="220" w:lineRule="exact"/>
              <w:jc w:val="center"/>
              <w:rPr>
                <w:rFonts w:ascii="SimSun" w:hAnsi="SimSun" w:cs="SimSun"/>
                <w:color w:val="000000"/>
                <w:szCs w:val="21"/>
              </w:rPr>
            </w:pPr>
            <w:r>
              <w:rPr>
                <w:rFonts w:ascii="SimSun" w:hAnsi="SimSun" w:cs="SimSun" w:hint="eastAsia"/>
                <w:color w:val="000000"/>
                <w:szCs w:val="21"/>
              </w:rPr>
              <w:t>论</w:t>
            </w:r>
          </w:p>
          <w:p w:rsidR="008B1475" w:rsidRDefault="005A0481">
            <w:pPr>
              <w:spacing w:line="220" w:lineRule="exact"/>
              <w:jc w:val="center"/>
              <w:rPr>
                <w:rFonts w:ascii="SimSun" w:hAnsi="SimSun" w:cs="SimSun"/>
                <w:color w:val="000000"/>
                <w:szCs w:val="21"/>
              </w:rPr>
            </w:pPr>
            <w:r>
              <w:rPr>
                <w:rFonts w:ascii="SimSun" w:hAnsi="SimSun" w:cs="SimSun" w:hint="eastAsia"/>
                <w:color w:val="000000"/>
                <w:szCs w:val="21"/>
              </w:rPr>
              <w:t>文</w:t>
            </w:r>
          </w:p>
          <w:p w:rsidR="008B1475" w:rsidRDefault="005A0481">
            <w:pPr>
              <w:spacing w:line="220" w:lineRule="exact"/>
              <w:jc w:val="center"/>
              <w:rPr>
                <w:rFonts w:ascii="SimSun" w:hAnsi="SimSun" w:cs="SimSun"/>
                <w:color w:val="000000"/>
                <w:szCs w:val="21"/>
              </w:rPr>
            </w:pPr>
            <w:r>
              <w:rPr>
                <w:rFonts w:ascii="SimSun" w:hAnsi="SimSun" w:cs="SimSun" w:hint="eastAsia"/>
                <w:color w:val="000000"/>
                <w:szCs w:val="21"/>
              </w:rPr>
              <w:t>工</w:t>
            </w:r>
          </w:p>
          <w:p w:rsidR="008B1475" w:rsidRDefault="005A0481">
            <w:pPr>
              <w:spacing w:line="220" w:lineRule="exact"/>
              <w:jc w:val="center"/>
              <w:rPr>
                <w:rFonts w:ascii="SimSun" w:hAnsi="SimSun" w:cs="SimSun"/>
                <w:color w:val="000000"/>
                <w:szCs w:val="21"/>
              </w:rPr>
            </w:pPr>
            <w:r>
              <w:rPr>
                <w:rFonts w:ascii="SimSun" w:hAnsi="SimSun" w:cs="SimSun" w:hint="eastAsia"/>
                <w:color w:val="000000"/>
                <w:szCs w:val="21"/>
              </w:rPr>
              <w:t>作</w:t>
            </w:r>
          </w:p>
          <w:p w:rsidR="008B1475" w:rsidRDefault="005A0481">
            <w:pPr>
              <w:spacing w:line="220" w:lineRule="exact"/>
              <w:jc w:val="center"/>
              <w:rPr>
                <w:rFonts w:ascii="SimSun" w:hAnsi="SimSun" w:cs="SimSun"/>
                <w:color w:val="000000"/>
                <w:szCs w:val="21"/>
              </w:rPr>
            </w:pPr>
            <w:r>
              <w:rPr>
                <w:rFonts w:ascii="SimSun" w:hAnsi="SimSun" w:cs="SimSun" w:hint="eastAsia"/>
                <w:color w:val="000000"/>
                <w:szCs w:val="21"/>
              </w:rPr>
              <w:t>阶</w:t>
            </w:r>
          </w:p>
          <w:p w:rsidR="008B1475" w:rsidRDefault="005A0481">
            <w:pPr>
              <w:spacing w:line="220" w:lineRule="exact"/>
              <w:jc w:val="center"/>
              <w:rPr>
                <w:rFonts w:ascii="SimSun" w:hAnsi="SimSun" w:cs="SimSun"/>
                <w:color w:val="000000"/>
                <w:szCs w:val="21"/>
              </w:rPr>
            </w:pPr>
            <w:r>
              <w:rPr>
                <w:rFonts w:ascii="SimSun" w:hAnsi="SimSun" w:cs="SimSun" w:hint="eastAsia"/>
                <w:color w:val="000000"/>
                <w:szCs w:val="21"/>
              </w:rPr>
              <w:t>段</w:t>
            </w:r>
          </w:p>
        </w:tc>
        <w:tc>
          <w:tcPr>
            <w:tcW w:w="7383" w:type="dxa"/>
            <w:gridSpan w:val="9"/>
            <w:tcBorders>
              <w:top w:val="single" w:sz="4" w:space="0" w:color="auto"/>
              <w:left w:val="single" w:sz="4" w:space="0" w:color="auto"/>
              <w:bottom w:val="single" w:sz="4" w:space="0" w:color="auto"/>
              <w:right w:val="single" w:sz="4" w:space="0" w:color="auto"/>
            </w:tcBorders>
          </w:tcPr>
          <w:p w:rsidR="008B1475" w:rsidRDefault="005A0481">
            <w:pPr>
              <w:rPr>
                <w:rFonts w:ascii="SimSun" w:hAnsi="SimSun" w:cs="SimSun"/>
                <w:color w:val="000000"/>
                <w:szCs w:val="21"/>
              </w:rPr>
            </w:pPr>
            <w:r>
              <w:rPr>
                <w:rFonts w:ascii="SimSun" w:hAnsi="SimSun" w:cs="SimSun" w:hint="eastAsia"/>
                <w:color w:val="000000"/>
                <w:szCs w:val="21"/>
              </w:rPr>
              <w:t>导师意见：</w:t>
            </w:r>
          </w:p>
          <w:p w:rsidR="008B1475" w:rsidRDefault="005A0481">
            <w:pPr>
              <w:rPr>
                <w:rFonts w:ascii="SimSun" w:hAnsi="SimSun" w:cs="SimSun"/>
                <w:color w:val="000000"/>
                <w:szCs w:val="21"/>
              </w:rPr>
            </w:pPr>
            <w:r>
              <w:rPr>
                <w:rFonts w:ascii="SimSun" w:hAnsi="SimSun" w:cs="SimSun" w:hint="eastAsia"/>
                <w:color w:val="000000"/>
                <w:szCs w:val="21"/>
              </w:rPr>
              <w:t>签</w:t>
            </w:r>
            <w:r>
              <w:rPr>
                <w:rFonts w:ascii="SimSun" w:hAnsi="SimSun" w:cs="SimSun" w:hint="eastAsia"/>
                <w:color w:val="000000"/>
                <w:szCs w:val="21"/>
              </w:rPr>
              <w:t xml:space="preserve">   </w:t>
            </w:r>
            <w:r>
              <w:rPr>
                <w:rFonts w:ascii="SimSun" w:hAnsi="SimSun" w:cs="SimSun" w:hint="eastAsia"/>
                <w:color w:val="000000"/>
                <w:szCs w:val="21"/>
              </w:rPr>
              <w:t>字：</w:t>
            </w:r>
            <w:r>
              <w:rPr>
                <w:rFonts w:ascii="SimSun" w:hAnsi="SimSun" w:cs="SimSun" w:hint="eastAsia"/>
                <w:color w:val="000000"/>
                <w:szCs w:val="21"/>
              </w:rPr>
              <w:t xml:space="preserve">                           </w:t>
            </w:r>
            <w:r>
              <w:rPr>
                <w:rFonts w:ascii="SimSun" w:hAnsi="SimSun" w:cs="SimSun" w:hint="eastAsia"/>
                <w:color w:val="000000"/>
                <w:szCs w:val="21"/>
              </w:rPr>
              <w:t>年</w:t>
            </w:r>
            <w:r>
              <w:rPr>
                <w:rFonts w:ascii="SimSun" w:hAnsi="SimSun" w:cs="SimSun" w:hint="eastAsia"/>
                <w:color w:val="000000"/>
                <w:szCs w:val="21"/>
              </w:rPr>
              <w:t xml:space="preserve">   </w:t>
            </w:r>
            <w:r>
              <w:rPr>
                <w:rFonts w:ascii="SimSun" w:hAnsi="SimSun" w:cs="SimSun" w:hint="eastAsia"/>
                <w:color w:val="000000"/>
                <w:szCs w:val="21"/>
              </w:rPr>
              <w:t>月</w:t>
            </w:r>
            <w:r>
              <w:rPr>
                <w:rFonts w:ascii="SimSun" w:hAnsi="SimSun" w:cs="SimSun" w:hint="eastAsia"/>
                <w:color w:val="000000"/>
                <w:szCs w:val="21"/>
              </w:rPr>
              <w:t xml:space="preserve">   </w:t>
            </w:r>
            <w:r>
              <w:rPr>
                <w:rFonts w:ascii="SimSun" w:hAnsi="SimSun" w:cs="SimSun" w:hint="eastAsia"/>
                <w:color w:val="000000"/>
                <w:szCs w:val="21"/>
              </w:rPr>
              <w:t>日</w:t>
            </w:r>
          </w:p>
        </w:tc>
      </w:tr>
      <w:tr w:rsidR="008B1475">
        <w:trPr>
          <w:cantSplit/>
          <w:trHeight w:val="1484"/>
          <w:jc w:val="center"/>
        </w:trPr>
        <w:tc>
          <w:tcPr>
            <w:tcW w:w="897" w:type="dxa"/>
            <w:vMerge/>
            <w:tcBorders>
              <w:left w:val="single" w:sz="4" w:space="0" w:color="auto"/>
              <w:bottom w:val="single" w:sz="4" w:space="0" w:color="auto"/>
              <w:right w:val="single" w:sz="4" w:space="0" w:color="auto"/>
            </w:tcBorders>
          </w:tcPr>
          <w:p w:rsidR="008B1475" w:rsidRDefault="008B1475">
            <w:pPr>
              <w:jc w:val="center"/>
              <w:rPr>
                <w:rFonts w:ascii="SimSun" w:hAnsi="SimSun" w:cs="SimSun"/>
                <w:color w:val="000000"/>
                <w:szCs w:val="21"/>
              </w:rPr>
            </w:pPr>
          </w:p>
        </w:tc>
        <w:tc>
          <w:tcPr>
            <w:tcW w:w="7383" w:type="dxa"/>
            <w:gridSpan w:val="9"/>
            <w:tcBorders>
              <w:top w:val="single" w:sz="4" w:space="0" w:color="auto"/>
              <w:left w:val="single" w:sz="4" w:space="0" w:color="auto"/>
              <w:bottom w:val="single" w:sz="4" w:space="0" w:color="auto"/>
              <w:right w:val="single" w:sz="4" w:space="0" w:color="auto"/>
            </w:tcBorders>
          </w:tcPr>
          <w:p w:rsidR="008B1475" w:rsidRDefault="005A0481">
            <w:pPr>
              <w:rPr>
                <w:rFonts w:ascii="SimSun" w:hAnsi="SimSun" w:cs="SimSun"/>
                <w:color w:val="000000"/>
                <w:szCs w:val="21"/>
              </w:rPr>
            </w:pPr>
            <w:r>
              <w:rPr>
                <w:rFonts w:ascii="SimSun" w:hAnsi="SimSun" w:cs="SimSun" w:hint="eastAsia"/>
                <w:color w:val="000000"/>
                <w:szCs w:val="21"/>
              </w:rPr>
              <w:t>院、系审查意见：</w:t>
            </w:r>
          </w:p>
          <w:p w:rsidR="008B1475" w:rsidRDefault="008B1475">
            <w:pPr>
              <w:ind w:firstLineChars="400" w:firstLine="840"/>
              <w:rPr>
                <w:rFonts w:ascii="SimSun" w:hAnsi="SimSun" w:cs="SimSun"/>
                <w:color w:val="000000"/>
                <w:szCs w:val="21"/>
              </w:rPr>
            </w:pPr>
          </w:p>
          <w:p w:rsidR="008B1475" w:rsidRDefault="008B1475">
            <w:pPr>
              <w:rPr>
                <w:rFonts w:ascii="SimSun" w:hAnsi="SimSun" w:cs="SimSun"/>
                <w:color w:val="000000"/>
                <w:szCs w:val="21"/>
              </w:rPr>
            </w:pPr>
          </w:p>
          <w:p w:rsidR="008B1475" w:rsidRDefault="008B1475">
            <w:pPr>
              <w:ind w:firstLineChars="2400" w:firstLine="5040"/>
              <w:rPr>
                <w:rFonts w:ascii="SimSun" w:hAnsi="SimSun" w:cs="SimSun"/>
                <w:color w:val="000000"/>
                <w:szCs w:val="21"/>
              </w:rPr>
            </w:pPr>
          </w:p>
          <w:p w:rsidR="008B1475" w:rsidRDefault="005A0481">
            <w:pPr>
              <w:ind w:firstLineChars="2400" w:firstLine="5040"/>
              <w:rPr>
                <w:rFonts w:ascii="SimSun" w:hAnsi="SimSun" w:cs="SimSun"/>
                <w:color w:val="000000"/>
                <w:szCs w:val="21"/>
              </w:rPr>
            </w:pPr>
            <w:r>
              <w:rPr>
                <w:rFonts w:ascii="SimSun" w:hAnsi="SimSun" w:cs="SimSun" w:hint="eastAsia"/>
                <w:color w:val="000000"/>
                <w:szCs w:val="21"/>
              </w:rPr>
              <w:t>公章</w:t>
            </w:r>
          </w:p>
          <w:p w:rsidR="008B1475" w:rsidRDefault="005A0481">
            <w:pPr>
              <w:ind w:firstLineChars="400" w:firstLine="840"/>
              <w:rPr>
                <w:rFonts w:ascii="SimSun" w:hAnsi="SimSun" w:cs="SimSun"/>
                <w:color w:val="000000"/>
                <w:szCs w:val="21"/>
              </w:rPr>
            </w:pPr>
            <w:r>
              <w:rPr>
                <w:rFonts w:ascii="SimSun" w:hAnsi="SimSun" w:cs="SimSun" w:hint="eastAsia"/>
                <w:color w:val="000000"/>
                <w:szCs w:val="21"/>
              </w:rPr>
              <w:t>主管领导签字：</w:t>
            </w:r>
            <w:r>
              <w:rPr>
                <w:rFonts w:ascii="SimSun" w:hAnsi="SimSun" w:cs="SimSun" w:hint="eastAsia"/>
                <w:color w:val="000000"/>
                <w:szCs w:val="21"/>
              </w:rPr>
              <w:t xml:space="preserve">                      </w:t>
            </w:r>
            <w:r>
              <w:rPr>
                <w:rFonts w:ascii="SimSun" w:hAnsi="SimSun" w:cs="SimSun" w:hint="eastAsia"/>
                <w:color w:val="000000"/>
                <w:szCs w:val="21"/>
              </w:rPr>
              <w:t>年</w:t>
            </w:r>
            <w:r>
              <w:rPr>
                <w:rFonts w:ascii="SimSun" w:hAnsi="SimSun" w:cs="SimSun" w:hint="eastAsia"/>
                <w:color w:val="000000"/>
                <w:szCs w:val="21"/>
              </w:rPr>
              <w:t xml:space="preserve">   </w:t>
            </w:r>
            <w:r>
              <w:rPr>
                <w:rFonts w:ascii="SimSun" w:hAnsi="SimSun" w:cs="SimSun" w:hint="eastAsia"/>
                <w:color w:val="000000"/>
                <w:szCs w:val="21"/>
              </w:rPr>
              <w:t>月</w:t>
            </w:r>
            <w:r>
              <w:rPr>
                <w:rFonts w:ascii="SimSun" w:hAnsi="SimSun" w:cs="SimSun" w:hint="eastAsia"/>
                <w:color w:val="000000"/>
                <w:szCs w:val="21"/>
              </w:rPr>
              <w:t xml:space="preserve">   </w:t>
            </w:r>
            <w:r>
              <w:rPr>
                <w:rFonts w:ascii="SimSun" w:hAnsi="SimSun" w:cs="SimSun" w:hint="eastAsia"/>
                <w:color w:val="000000"/>
                <w:szCs w:val="21"/>
              </w:rPr>
              <w:t>日</w:t>
            </w:r>
          </w:p>
        </w:tc>
      </w:tr>
    </w:tbl>
    <w:p w:rsidR="008B1475" w:rsidRDefault="008B1475"/>
    <w:sectPr w:rsidR="008B147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26DB552"/>
    <w:multiLevelType w:val="singleLevel"/>
    <w:tmpl w:val="F26DB552"/>
    <w:lvl w:ilvl="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A3F"/>
    <w:rsid w:val="00022BF6"/>
    <w:rsid w:val="00031943"/>
    <w:rsid w:val="0004383B"/>
    <w:rsid w:val="000E176B"/>
    <w:rsid w:val="001E78E2"/>
    <w:rsid w:val="002766D8"/>
    <w:rsid w:val="00290377"/>
    <w:rsid w:val="002C4D88"/>
    <w:rsid w:val="00304E8E"/>
    <w:rsid w:val="00316340"/>
    <w:rsid w:val="00337D0C"/>
    <w:rsid w:val="003A5FC7"/>
    <w:rsid w:val="003C135F"/>
    <w:rsid w:val="003F2CC5"/>
    <w:rsid w:val="00454593"/>
    <w:rsid w:val="00535471"/>
    <w:rsid w:val="00577984"/>
    <w:rsid w:val="005A0481"/>
    <w:rsid w:val="005E337F"/>
    <w:rsid w:val="00625E5B"/>
    <w:rsid w:val="006D5287"/>
    <w:rsid w:val="00711A45"/>
    <w:rsid w:val="00730827"/>
    <w:rsid w:val="007414B2"/>
    <w:rsid w:val="007A7CA1"/>
    <w:rsid w:val="007D1556"/>
    <w:rsid w:val="007D25EA"/>
    <w:rsid w:val="007F2BEC"/>
    <w:rsid w:val="008509EE"/>
    <w:rsid w:val="00863B73"/>
    <w:rsid w:val="008B1475"/>
    <w:rsid w:val="008C5E08"/>
    <w:rsid w:val="008E5083"/>
    <w:rsid w:val="00935708"/>
    <w:rsid w:val="00965FFE"/>
    <w:rsid w:val="0098269E"/>
    <w:rsid w:val="00992900"/>
    <w:rsid w:val="009D4379"/>
    <w:rsid w:val="009E0961"/>
    <w:rsid w:val="00A15A77"/>
    <w:rsid w:val="00A35EBF"/>
    <w:rsid w:val="00A54BD7"/>
    <w:rsid w:val="00A70D08"/>
    <w:rsid w:val="00AD20C3"/>
    <w:rsid w:val="00AE3C94"/>
    <w:rsid w:val="00B0208D"/>
    <w:rsid w:val="00B21DC3"/>
    <w:rsid w:val="00BA2487"/>
    <w:rsid w:val="00BC5539"/>
    <w:rsid w:val="00BF6402"/>
    <w:rsid w:val="00C851EF"/>
    <w:rsid w:val="00C953AE"/>
    <w:rsid w:val="00CB2522"/>
    <w:rsid w:val="00CF7EF3"/>
    <w:rsid w:val="00D36A3F"/>
    <w:rsid w:val="00D3715D"/>
    <w:rsid w:val="00D43891"/>
    <w:rsid w:val="00D46EC5"/>
    <w:rsid w:val="00D94E1F"/>
    <w:rsid w:val="00DA6E2B"/>
    <w:rsid w:val="00DE1A16"/>
    <w:rsid w:val="00DF365A"/>
    <w:rsid w:val="00E119C5"/>
    <w:rsid w:val="00E41384"/>
    <w:rsid w:val="00E546CE"/>
    <w:rsid w:val="00E5505F"/>
    <w:rsid w:val="00F27A6A"/>
    <w:rsid w:val="00F40094"/>
    <w:rsid w:val="00F75240"/>
    <w:rsid w:val="00F95230"/>
    <w:rsid w:val="00FA7E20"/>
    <w:rsid w:val="024C2597"/>
    <w:rsid w:val="03BD55AE"/>
    <w:rsid w:val="0496637E"/>
    <w:rsid w:val="05D42A36"/>
    <w:rsid w:val="06514C09"/>
    <w:rsid w:val="09292BDA"/>
    <w:rsid w:val="0CF668E2"/>
    <w:rsid w:val="0D143552"/>
    <w:rsid w:val="1030535F"/>
    <w:rsid w:val="123237A7"/>
    <w:rsid w:val="16315EBE"/>
    <w:rsid w:val="170C3F40"/>
    <w:rsid w:val="18094FEF"/>
    <w:rsid w:val="1C7E7E4B"/>
    <w:rsid w:val="1D6945D8"/>
    <w:rsid w:val="1DE5415D"/>
    <w:rsid w:val="1E87469A"/>
    <w:rsid w:val="203F73C2"/>
    <w:rsid w:val="21FD45E7"/>
    <w:rsid w:val="229E48DB"/>
    <w:rsid w:val="230C0A01"/>
    <w:rsid w:val="23FC7B0B"/>
    <w:rsid w:val="243F3E9B"/>
    <w:rsid w:val="267C3185"/>
    <w:rsid w:val="2696382A"/>
    <w:rsid w:val="26A85D28"/>
    <w:rsid w:val="30CD29D1"/>
    <w:rsid w:val="31465B98"/>
    <w:rsid w:val="32E61DDF"/>
    <w:rsid w:val="37702962"/>
    <w:rsid w:val="39313D59"/>
    <w:rsid w:val="3C0435A9"/>
    <w:rsid w:val="3FCD680C"/>
    <w:rsid w:val="43900783"/>
    <w:rsid w:val="44705C7F"/>
    <w:rsid w:val="46C868E6"/>
    <w:rsid w:val="46FA73EB"/>
    <w:rsid w:val="4EDF1538"/>
    <w:rsid w:val="54675031"/>
    <w:rsid w:val="552F123F"/>
    <w:rsid w:val="56D47650"/>
    <w:rsid w:val="577E200A"/>
    <w:rsid w:val="59201F03"/>
    <w:rsid w:val="5AF52032"/>
    <w:rsid w:val="5E802495"/>
    <w:rsid w:val="60732FE4"/>
    <w:rsid w:val="613A4496"/>
    <w:rsid w:val="64D128B9"/>
    <w:rsid w:val="6B2C02A3"/>
    <w:rsid w:val="6E2D62FD"/>
    <w:rsid w:val="6F625EBA"/>
    <w:rsid w:val="6FAB52C3"/>
    <w:rsid w:val="712D4A97"/>
    <w:rsid w:val="722F2426"/>
    <w:rsid w:val="72C47013"/>
    <w:rsid w:val="74B90B5D"/>
    <w:rsid w:val="78392094"/>
    <w:rsid w:val="7C613F78"/>
    <w:rsid w:val="7DAA3D4D"/>
    <w:rsid w:val="7E933D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v:textbox inset="5.85pt,.7pt,5.85pt,.7pt"/>
    </o:shapedefaults>
    <o:shapelayout v:ext="edit">
      <o:idmap v:ext="edit" data="1"/>
    </o:shapelayout>
  </w:shapeDefaults>
  <w:decimalSymbol w:val="."/>
  <w:listSeparator w:val=","/>
  <w14:docId w14:val="3325F1F8"/>
  <w15:docId w15:val="{4739C1A6-4ED4-474B-8D56-46F2BA79A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kern w:val="2"/>
      <w:sz w:val="21"/>
      <w:szCs w:val="24"/>
      <w:lang w:eastAsia="zh-CN"/>
    </w:rPr>
  </w:style>
  <w:style w:type="paragraph" w:styleId="1">
    <w:name w:val="heading 1"/>
    <w:basedOn w:val="a"/>
    <w:next w:val="a"/>
    <w:link w:val="10"/>
    <w:autoRedefine/>
    <w:uiPriority w:val="9"/>
    <w:qFormat/>
    <w:pPr>
      <w:keepNext/>
      <w:keepLines/>
      <w:adjustRightInd w:val="0"/>
      <w:snapToGrid w:val="0"/>
      <w:spacing w:beforeLines="150" w:before="360" w:afterLines="150" w:after="360" w:line="420" w:lineRule="atLeast"/>
      <w:jc w:val="center"/>
      <w:outlineLvl w:val="0"/>
    </w:pPr>
    <w:rPr>
      <w:rFonts w:ascii="SimSun" w:hAnsi="SimSun"/>
      <w:b/>
      <w:bCs/>
      <w:color w:val="000000"/>
      <w:kern w:val="0"/>
      <w:sz w:val="32"/>
      <w:szCs w:val="32"/>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Pr>
      <w:b/>
      <w:bCs/>
    </w:rPr>
  </w:style>
  <w:style w:type="character" w:styleId="a4">
    <w:name w:val="Hyperlink"/>
    <w:basedOn w:val="a0"/>
    <w:uiPriority w:val="99"/>
    <w:semiHidden/>
    <w:unhideWhenUsed/>
    <w:rPr>
      <w:color w:val="0000FF"/>
      <w:u w:val="single"/>
    </w:rPr>
  </w:style>
  <w:style w:type="character" w:customStyle="1" w:styleId="10">
    <w:name w:val="見出し 1 (文字)"/>
    <w:basedOn w:val="a0"/>
    <w:link w:val="1"/>
    <w:uiPriority w:val="9"/>
    <w:qFormat/>
    <w:rPr>
      <w:rFonts w:ascii="SimSun" w:eastAsia="SimSun" w:hAnsi="SimSun" w:cs="Times New Roman"/>
      <w:b/>
      <w:bCs/>
      <w:color w:val="000000"/>
      <w:kern w:val="0"/>
      <w:sz w:val="32"/>
      <w:szCs w:val="32"/>
      <w:lang w:val="zh-CN"/>
    </w:rPr>
  </w:style>
  <w:style w:type="paragraph" w:customStyle="1" w:styleId="ds-markdown-paragraph">
    <w:name w:val="ds-markdown-paragraph"/>
    <w:basedOn w:val="a"/>
    <w:qFormat/>
    <w:pPr>
      <w:widowControl/>
      <w:spacing w:before="100" w:beforeAutospacing="1" w:after="100" w:afterAutospacing="1"/>
      <w:jc w:val="left"/>
    </w:pPr>
    <w:rPr>
      <w:rFonts w:ascii="SimSun" w:hAnsi="SimSun" w:cs="SimSun"/>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3403</Words>
  <Characters>19402</Characters>
  <Application>Microsoft Office Word</Application>
  <DocSecurity>0</DocSecurity>
  <Lines>161</Lines>
  <Paragraphs>45</Paragraphs>
  <ScaleCrop>false</ScaleCrop>
  <HeadingPairs>
    <vt:vector size="2" baseType="variant">
      <vt:variant>
        <vt:lpstr>タイトル</vt:lpstr>
      </vt:variant>
      <vt:variant>
        <vt:i4>1</vt:i4>
      </vt:variant>
    </vt:vector>
  </HeadingPairs>
  <TitlesOfParts>
    <vt:vector size="1" baseType="lpstr">
      <vt:lpstr/>
    </vt:vector>
  </TitlesOfParts>
  <Company>SBI BITS</Company>
  <LinksUpToDate>false</LinksUpToDate>
  <CharactersWithSpaces>22760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Administered</dc:creator>
  <cp:lastModifiedBy>Xiuli Dong</cp:lastModifiedBy>
  <cp:revision>2</cp:revision>
  <dcterms:created xsi:type="dcterms:W3CDTF">2026-09-24T03:16:00Z</dcterms:created>
  <dcterms:modified xsi:type="dcterms:W3CDTF">2026-09-24T03:16:00Z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eyJoZGlkIjoiZmY2YmM0Yzk2MWFhYTA0Y2RmYzg3YjJhYzJkYTc0NDIiLCJ1c2VySWQiOiI0OTMxOTYyOTUifQ==</vt:lpwstr>
  </property>
  <property fmtid="{D5CDD505-2E9C-101B-9397-08002B2CF9AE}" pid="3" name="KSOProductBuildVer">
    <vt:lpwstr>2052-12.1.0.26375</vt:lpwstr>
  </property>
  <property fmtid="{D5CDD505-2E9C-101B-9397-08002B2CF9AE}" pid="4" name="ICV">
    <vt:lpwstr>6451EC64D2B14B2091B792A50E74D6D9_13</vt:lpwstr>
  </property>
</Properties>
</file>