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琥珀" w:hAnsi="华文琥珀" w:eastAsia="华文琥珀" w:cs="华文琥珀"/>
          <w:sz w:val="32"/>
          <w:szCs w:val="32"/>
          <w:lang w:val="en-US" w:eastAsia="zh-CN"/>
        </w:rPr>
      </w:pPr>
      <w:r>
        <w:rPr>
          <w:rFonts w:hint="eastAsia" w:ascii="华文琥珀" w:hAnsi="华文琥珀" w:eastAsia="华文琥珀" w:cs="华文琥珀"/>
          <w:sz w:val="32"/>
          <w:szCs w:val="32"/>
          <w:lang w:val="en-US" w:eastAsia="zh-CN"/>
        </w:rPr>
        <w:t>进制间的转换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void to_base(int m,int n);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x,y;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printf("输入基数x和想转换的进制y\n");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while(scanf("%d%d",&amp;x,&amp;y)==2)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to_base(x,y);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printf("输入基数x和想转换的进制y\n");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void to_base(int m,int n)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r=m%n;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if(m&gt;=n)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to_base(m/n,n);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putchar('0'+r);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41EA3"/>
    <w:rsid w:val="42141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2017-07-18T01:02:00Z</dcterms:created>
  <dc:creator>py</dc:creator>
  <cp:lastModifiedBy>py</cp:lastModifiedBy>
  <dcterms:modified xsi:type="dcterms:W3CDTF">2017-07-18T01:04:24Z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