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rPr>
          <w:rFonts w:hint="eastAsia"/>
        </w:rPr>
        <w:t>node.js安装详</w:t>
      </w:r>
      <w:r>
        <w:rPr>
          <w:rFonts w:hint="eastAsia"/>
          <w:lang w:eastAsia="zh-CN"/>
        </w:rPr>
        <w:t>：</w:t>
      </w:r>
    </w:p>
    <w:p>
      <w:pPr>
        <w:numPr>
          <w:ilvl w:val="0"/>
          <w:numId w:val="0"/>
        </w:numPr>
        <w:ind w:left="420" w:left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"https://jingyan.baidu.com/article/48b37f8dd141b41a646488bc.html"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https://jingyan.baidu.com/article/48b37f8dd141b41a646488bc.html</w:t>
      </w:r>
      <w:r>
        <w:rPr>
          <w:rFonts w:hint="eastAsia"/>
        </w:rPr>
        <w:fldChar w:fldCharType="end"/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使用nrm管理镜像：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npm install nrm -g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nrm ls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//列出可选的镜像源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nrm add  ctsi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"http://repo.ssdc.solutions/repository/npmall/"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http://repo.ssdc.solutions/repository/npmall/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//添加新的镜像源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nrm use ctsi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//设置相应的镜像源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npm查看配置信息：npm config list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iframe显示第三方网页，不想显示部分头部信息，解决方案一：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使用css的margin-top属性为负值来隐藏部分头部的内容。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单页面应用（SPA）和多页面应用（MPA）的优缺点？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"https://www.cnblogs.com/yunyea/p/8824178.html"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https://www.cnblogs.com/yunyea/p/8824178.html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ISO时间格式转换为标准的时间格式:2018-07-22T16:00:00.000Z=&gt; newDate()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toISOString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/-/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/T/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//获取距离1970/1/1午夜毫秒数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//var ts = Date.parse('2018/07/22 16:00:00.000');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3600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//加上8小时毫秒数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//Mon Jul 23 2018 17:11:25 GMT+0800 (中国标准时间)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获取距离1970/1/1午夜之间的毫秒数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Date.getTime(); //参数为Date对象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Date.parse(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2018/07/22 12:00:00.000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 //参数为一定时间格式的字符串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css-position属性：static, fixed, relative, absolute, sticky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sticky是css3新增的属性，它的行为就像 position:relative; 而当页面滚动超出目标区域时，它的表现就像 position:fixed;，它会固定在目标位置。（效果类似于现在很多网站的导航栏，一开始是正常的，下拉一定距离后后就变成了fixed的效果）。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flex布局（首选布局方式，抛弃以前的position+float吧）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Flex 布局教程：语法篇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"http://www.ruanyifeng.com/blog/2015/07/flex-grammar.html"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http://www.ruanyifeng.com/blog/2015/07/flex-grammar.html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Flex 布局教程：实例篇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"http://www.ruanyifeng.com/blog/2015/07/flex-examples.html"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http://www.ruanyifeng.com/blog/2015/07/flex-examples.html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Axios学习资料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"https://www.jianshu.com/p/df464b26ae58"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https://www.jianshu.com/p/df464b26ae58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axios请求会超时，或是其他错误，需要自动重新发送请求：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"https://github.com/softonic/axios-retry"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https://github.com/softonic/axios-retry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axios-retry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axiosRetry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'axios-retry'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axiosRetry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retries: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//设置自动发送请求次数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retryCondition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'get'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//true为打开自动发送请求，false为关闭自动发送请求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CSS盒子布局：正常模式和怪异模式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正常模式：width=content-width，padding,border另算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怪异模式：width=content+padding+border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如何切换元素的布局模式：box-sizing: content-box || border-box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Vue中数组和对象更新时一下情况无法响应式更新：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数组: arr[i] = newValue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对象：obj[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newKey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 = newValue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如果arr= newArr 或是 obj = newObj 这样是可以响应式更新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Vue 异步组件加载：即在组件渲染的时候才会去加载对应的组件。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全局注册：Vue.component{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async-component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()=&gt;import(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./xxx.vue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局部注册： components:{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my-async-component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 ()=&gt;import(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./xxx.vue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Vue路由懒加载同上 ()=&gt;import()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Vue路由传参：params 或 query.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query方式传参参数会显示在URL中，且刷新（F5）不会消失，且可以手动修改URL中的参数值来操作页面内容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（该方式不安全）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params方式传参参数不会显示在URL中，但是刷新后会消失。解决方法：在目标route的path路径中带上要传的参数名（path: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/test/:id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），这样刷新就不会消失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还有一个问题：当两种方法传参为obj类型时，刷新也会无法读取（自动转换为[object object]字符串）。解决方法：先转换为json字符串，在传。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关于Vue-router 如何动态加载权限路由的参考资料：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https://github.com/zzayne/iview-dynamicRouter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D3DAB6"/>
    <w:multiLevelType w:val="multilevel"/>
    <w:tmpl w:val="4ED3DA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5560A7"/>
    <w:rsid w:val="19D77D76"/>
    <w:rsid w:val="280118F5"/>
    <w:rsid w:val="2A9A7B7A"/>
    <w:rsid w:val="4D5B630B"/>
    <w:rsid w:val="6695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442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yepengfei</dc:creator>
  <cp:lastModifiedBy>yepengfei</cp:lastModifiedBy>
  <dcterms:modified xsi:type="dcterms:W3CDTF">2018-08-09T02:13:58Z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