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l前端终极知识体系大法好：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"https://github.com/JacksonTian/fks#javascript"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https://github.com/JacksonTian/fks#javascript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fldChar w:fldCharType="begin"/>
      </w:r>
      <w:r>
        <w:instrText xml:space="preserve"> HYPERLINK "https://www.cnblogs.com/zhouyu2017/p/6485265.html" </w:instrText>
      </w:r>
      <w:r>
        <w:fldChar w:fldCharType="separate"/>
      </w:r>
      <w:r>
        <w:rPr>
          <w:rStyle w:val="5"/>
        </w:rPr>
        <w:t>https://www.cnblogs.com/zhouyu2017/p/6485265.html</w:t>
      </w:r>
      <w:r>
        <w:fldChar w:fldCharType="end"/>
      </w:r>
    </w:p>
    <w:p>
      <w:pPr>
        <w:ind w:left="420"/>
      </w:pPr>
      <w:r>
        <w:rPr>
          <w:rFonts w:hint="eastAsia"/>
        </w:rPr>
        <w:t>https://blog.csdn.net/qq_27626333/article/details/77857223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5"/>
          <w:rFonts w:hint="eastAsia"/>
        </w:rPr>
        <w:t>http://repo.ssdc.solutions/repository/npmall/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5"/>
          <w:rFonts w:hint="eastAsia"/>
        </w:rPr>
        <w:t>https://www.cnblogs.com/yunyea/p/8824178.html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http://www.ruanyifeng.com/blog/2015/07/flex-grammar.html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http://www.ruanyifeng.com/blog/2015/07/flex-examples.html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5"/>
          <w:rFonts w:hint="eastAsia"/>
        </w:rPr>
        <w:t>https://www.jianshu.com/p/df464b26ae58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5"/>
          <w:rFonts w:hint="eastAsia"/>
        </w:rPr>
        <w:t>https://github.com/softonic/axios-retry</w:t>
      </w:r>
      <w:r>
        <w:rPr>
          <w:rStyle w:val="5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5"/>
          <w:rFonts w:hint="eastAsia"/>
        </w:rPr>
        <w:t>https://github.com/zzayne/iview-dynamicRouter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5"/>
          <w:rFonts w:hint="eastAsia"/>
        </w:rPr>
        <w:t>https://www.jianshu.com/p/ef7b6e8ccf89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5"/>
          <w:rFonts w:hint="eastAsia"/>
        </w:rPr>
        <w:t>https://www.jianshu.com/p/42e11515c10f</w:t>
      </w:r>
      <w:r>
        <w:rPr>
          <w:rStyle w:val="5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5"/>
          <w:rFonts w:hint="eastAsia"/>
        </w:rPr>
        <w:t>http://www.jqhtml.com/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  <w:rPr>
          <w:rStyle w:val="4"/>
          <w:rFonts w:hint="eastAsia"/>
        </w:rPr>
      </w:pPr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4"/>
          <w:rFonts w:hint="eastAsia"/>
        </w:rPr>
        <w:t>http://www.cnblogs.com/max-tlp/p/9338855.html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"https://segmentfault.com/a/1190000012097778" </w:instrText>
      </w:r>
      <w:r>
        <w:rPr>
          <w:rStyle w:val="4"/>
          <w:rFonts w:hint="eastAsia"/>
        </w:rPr>
        <w:fldChar w:fldCharType="separate"/>
      </w:r>
      <w:r>
        <w:rPr>
          <w:rStyle w:val="5"/>
          <w:rFonts w:hint="eastAsia"/>
          <w:color w:val="800080"/>
        </w:rPr>
        <w:t>https://segmentfault.com/a/1190000012097778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5"/>
        </w:rPr>
      </w:pPr>
      <w:r>
        <w:rPr>
          <w:rStyle w:val="5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5"/>
          <w:rFonts w:hint="eastAsia"/>
        </w:rPr>
        <w:t>https://segmentfault.com/a/1190000011402931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 xml:space="preserve">Nodejs相关资料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"https://blog.csdn.net/vrix/article/details/51865368"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https://blog.csdn.net/vrix/article/details/51865368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关于flex布局遇到的一个问题：就是当子元素设为flex:auto时，子元素文本内容过多时不会自动换行，而是把子元素的宽度给撑开了。解决方法是：宽度自适应的子元素flex: 1;父元素添加一下两个属性：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//好像只要加上面那个就可以了</w:t>
      </w:r>
    </w:p>
    <w:p>
      <w:pPr>
        <w:numPr>
          <w:ilvl w:val="0"/>
          <w:numId w:val="0"/>
        </w:numPr>
      </w:pP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Vue-router addRoutes动态添加路由后刷新无效问题解决。（比翼监管平台为例）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首先在main.js中添加如下代码，目的是监听浏览器的刷新事件，并记录到本地是否触发了刷新事件。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'beforeunload'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在router文件夹下的index.js文件下的router.beforeEach()添加如下代码。其中，localStroage.isFresh用来判断是否触发了浏览器的刷新事件，如果是，则执行后台接口获取权限路由数据并动态添加到router对象中，并设置localStroage.isFresh为false表示结束本次浏览器的刷新事件。然后判断sessionStorage.currentRouteName。sessionStorage.currentRouteName存放的是当前页面的路由名，用来刷新时导航使用。这里使用session而不是使用local的原因是用来判断用户是否重新打开了一个窗口来登录这个平台。如果sessionStorage.currentRouteName存在有效的值，那么刷新后导航到目标页面即可。如果是无效的值，则统一导航到首页。如果不是刷新事件，那就是普通的路由导航事件。此时需要根据sessionStorage.currentRouteName是否存在来判断用户是否是在新窗口中首次登录，如果是，则需要动态添加权限路由和菜单，如果不是，则不添加。然后直接导航到目标页面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sessionStorage.currentRouteName的值的改变在Main.vue中：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iframe页面跳转刷新父页面窗口问题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先假设A,B,C,D都是页面，D是C的iframe，C是B的iframe，B是A的iframe，在D中跳转页面的写法区别如下：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window.location.href、location.href：本页面跳转，即D页面跳转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parent.location.href：上一层页面跳转，及C页面跳转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top.location.href: 最外层的页面跳转，即A页面跳转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页面刷新: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parent.location.reload(): C页面刷新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parent.main.location.reload(): parent是代表父级页面，main可能是父级页面里的一个iframe，整个意思就是让name=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的iframe页面刷新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window.opener.document.location.reload():C页面刷新（使用子窗口的opener对象来获得父窗口对对象）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top.location.reload()：A页面刷新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form或者链接: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D页面中有form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&lt;form&gt;: form提交后D页面跳转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form提交后弹出新页面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form提交后A页面跳转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清除cookie的方法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clearCookie(){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 keys=document.cookie.match(/[^ =;]+(?=\=)/g);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 (keys) {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 (var i = keys.length; i--;)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document.cookie=keys[i]+'=0;expires=' + new Date( 0).toUTCString()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如何定义一个三角（例如聊天气泡上的三角）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解决思如：在目标元素上添加一个block元素，并把元素的宽和高设为0，然后通过设置border的transparent属性来设置指定边框的颜色为透明即可（before和after的作用是在目标元素的内容前后在添加内容）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#a8ccef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如果想要又有边框的三角，可以在外面在叠加一层，利用绝对定位来错位来实现视觉效果。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#e9f2fb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自定义滚动条样式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/*滚动条整体样式*/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/*高宽分别对应横竖滚动条的尺寸*/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#cccdce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#9696a0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.menuItems::-webkit-scrollbar-track:hover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/*滚动条里面轨道*/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Iframe根据嵌入的文档自适应高度解决方案：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"iframepage"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iview-表单自定义校验规则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//自定义规则校验邮箱输 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"^[a-z0-9]+([._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-]*[a-z0-9])*@([a-z0-9]+[-a-z0-9]*[a-z0-9]+.){1,63}[a-z0-9]+$"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'邮箱格式不正确'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'pro-form-validate-projectEmail'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35.过多文字省略号显示，前提是必须要有宽度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-ms-text-overflow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git如何将本地分支关联到远程分支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创建项目，git init 初始化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创建并切换到分支(项目创建的时候，如果未add，是没有master的) git checkout -b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设置remote： git remote add origin git@........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关联：git branch --set-upstream-to=origin/develop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然后pull和push 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安装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less less-loader --save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在webpack.base.config.js  mudule中添加less规则: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/\.less$/,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loader: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style-loader!css-loader!less-loader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从vue-cli创建项目到引用iview导致的ie11不兼容问题解决方案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解决ie不支持es6语法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babel-polyfill --save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//webpack.config.js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"babel-polyfill"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"./src/main.js"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A9B7C6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解决iview引入时（这里是按需引用遇到的问题，全部引用目前没有这个问题）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先根据官网要求的进行安装配置：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babel-plugin-import --save-dev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.babelrc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"plugins": [["import",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"libraryName": "iview",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"libraryDirectory": "src/components"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然后修改webpack配置文件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webpack.base.config.js（这里的意思是遇到路径为文件名为iview.src.xxxxjs的都用babel转换一下，这样es5就可以识别了）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test: /iview.src.*?js$/,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loader: 'babel-loader'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在 IE11 中无法被识别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的作用百度一下吧（主要区别是请求传参的形势有区别）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场景：使用axios进行post请求，其中一个接口需要的参数形式是key:value（正常都是{key:value},这个接口比较特别），然后在谷歌、火狐、edge下都可以正常，但是在ie11下显示URLSearchParams 未定义的错误。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解决方法：（1）在项目中安装 url-search-params-polyfill：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 url-search-params-polyfill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在需要使用 URLSearchParams 的文件中引入即可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'url-search-params-polyfill';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引入之后可以按照正常操作使用 URLSearchParams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在单个html中实现支持ES6语法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./brower.min.js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text/babel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解决iview-admin(应该是比较老的版本了)的ie11兼容问题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向上面提到的正常安装babel-polyfill，还是不行，一直报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8825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322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后发现是webpack-dev-server版本太高，安装2.7.1版本就可以了，后来测试2.11.3也可以，反正就是2.10.1不行，其他的还未测试。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邮箱验证的正则表达式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/^(([^&lt;&gt;()\[\]\\.,;:\s@"]+(\.[^&lt;&gt;()\[\]\\.,;:\s@"]+)*)|(".+"))@((\[[0-9]{1,3}\.[0-9]{1,3}\.[0-9]{1,3}\.[0-9]{1,3}\])|(([a-zA-Z\-0-9]+\.)+[a-zA-Z]{2,}))$/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npm组件库开发教程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"https://zq99299.gitbooks.io/vue-note/content/chapter/vu_components_lib/build_dev_env2.html"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https://zq99299.gitbooks.io/vue-note/content/chapter/vu_components_lib/build_dev_env2.html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js如何判断页面是第一次打开还是刷新（用sessionStorage即可）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"第一次开这个窗口！name值"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'刷新操作 name值：'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超过固定宽度的文字显示省略号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400px;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       //这个是设置隐藏的。还有其他的，例如scroll，是超出固定长度，底部显示滚动条的。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text-overflow: ellipsis;   //这个就是设置直接隐藏掉文字，还是显示...的。当前是显示省略号。直接省略是clip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inline-block;     //根据不同标签display值，有的不用加。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text-overflow: ellipsis;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-webkit-line-clamp: 2;  //这里就是设置超出几行隐藏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-webkit-box-orient: vertical;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display:-webkit-box;  //根据不同标签display，有的不用加。或者设置成别的属性，自己可以随便试试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巨坑提醒(多行隐藏)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有的时候，你按照上面的设置。就是不生效。或者本地生效了，react（或者vue）打包到服务器上就不生效了。你可以在控制台看看。是不是-webkit-box-orient这个属性消失了。如果是这样的话，请看下面的解决办法。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办法1。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直接在style里面写上 display:-webkit-box;就行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//办法2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overflow: hidden;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text-overflow: ellipsis;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-webkit-line-clamp: 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autoprefixer: off */     //对，就是加这两个注释就行。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-webkit-box-orient: vertical;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autoprefixer: on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display:-webkit-box;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触发onfocus和onblur事件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  <w:lang w:val="en-US"/>
        </w:rPr>
      </w:pPr>
      <w:r>
        <w:rPr>
          <w:rFonts w:hint="eastAsia"/>
          <w:lang w:val="en-US" w:eastAsia="zh-CN"/>
        </w:rPr>
        <w:t>Div默认是不会触发这两个事件的，加上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tabindex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hidefocus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"true"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，后者是为了隐藏聚焦是闪烁的线。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7A76802"/>
    <w:multiLevelType w:val="singleLevel"/>
    <w:tmpl w:val="D7A76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4422875"/>
    <w:multiLevelType w:val="singleLevel"/>
    <w:tmpl w:val="F44228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4F03775"/>
    <w:multiLevelType w:val="singleLevel"/>
    <w:tmpl w:val="04F0377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97DBBE7"/>
    <w:multiLevelType w:val="singleLevel"/>
    <w:tmpl w:val="097DBBE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12D0ACC"/>
    <w:multiLevelType w:val="singleLevel"/>
    <w:tmpl w:val="412D0ACC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83FDB08"/>
    <w:multiLevelType w:val="singleLevel"/>
    <w:tmpl w:val="583FDB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01113C58"/>
    <w:rsid w:val="01285D9D"/>
    <w:rsid w:val="02534854"/>
    <w:rsid w:val="09E67ECA"/>
    <w:rsid w:val="0BDE4B5B"/>
    <w:rsid w:val="10887DBC"/>
    <w:rsid w:val="115560A7"/>
    <w:rsid w:val="14D40FD0"/>
    <w:rsid w:val="19D77D76"/>
    <w:rsid w:val="1CC3625B"/>
    <w:rsid w:val="1F797527"/>
    <w:rsid w:val="223477A3"/>
    <w:rsid w:val="280118F5"/>
    <w:rsid w:val="28BB36C4"/>
    <w:rsid w:val="2A9A7B7A"/>
    <w:rsid w:val="2B204265"/>
    <w:rsid w:val="30E51396"/>
    <w:rsid w:val="33763B88"/>
    <w:rsid w:val="3A012BEF"/>
    <w:rsid w:val="3F110CCC"/>
    <w:rsid w:val="3F703097"/>
    <w:rsid w:val="41E85BDC"/>
    <w:rsid w:val="44845639"/>
    <w:rsid w:val="476F0B94"/>
    <w:rsid w:val="4A996C18"/>
    <w:rsid w:val="4D5B630B"/>
    <w:rsid w:val="4FD50E42"/>
    <w:rsid w:val="52632C93"/>
    <w:rsid w:val="543C1550"/>
    <w:rsid w:val="54553406"/>
    <w:rsid w:val="56682E63"/>
    <w:rsid w:val="575764EE"/>
    <w:rsid w:val="5FE049F1"/>
    <w:rsid w:val="60C31C67"/>
    <w:rsid w:val="60DD0BA4"/>
    <w:rsid w:val="61A85E7A"/>
    <w:rsid w:val="66956B95"/>
    <w:rsid w:val="66DB698E"/>
    <w:rsid w:val="6E066FB0"/>
    <w:rsid w:val="6E2F08CE"/>
    <w:rsid w:val="72447DB1"/>
    <w:rsid w:val="745746EB"/>
    <w:rsid w:val="7A435D44"/>
    <w:rsid w:val="7B4548A3"/>
    <w:rsid w:val="7F7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231</TotalTime>
  <ScaleCrop>false</ScaleCrop>
  <LinksUpToDate>false</LinksUpToDate>
  <CharactersWithSpaces>4826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2019-01-24T02:17:32Z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